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5E" w:rsidRPr="006E1968" w:rsidRDefault="006E1968" w:rsidP="006E196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6E1968">
        <w:rPr>
          <w:rFonts w:ascii="黑体" w:eastAsia="黑体" w:hAnsi="黑体"/>
          <w:sz w:val="32"/>
          <w:szCs w:val="32"/>
        </w:rPr>
        <w:t>WeRateDogs</w:t>
      </w:r>
      <w:r w:rsidRPr="006E1968">
        <w:rPr>
          <w:rFonts w:ascii="黑体" w:eastAsia="黑体" w:hAnsi="黑体" w:hint="eastAsia"/>
          <w:sz w:val="32"/>
          <w:szCs w:val="32"/>
        </w:rPr>
        <w:t>数据整理项目</w:t>
      </w:r>
    </w:p>
    <w:p w:rsidR="006E2F5E" w:rsidRPr="006E1968" w:rsidRDefault="006E2F5E" w:rsidP="006E1968">
      <w:pPr>
        <w:spacing w:line="360" w:lineRule="auto"/>
        <w:ind w:firstLineChars="200" w:firstLine="420"/>
        <w:rPr>
          <w:rFonts w:ascii="仿宋" w:eastAsia="仿宋" w:hAnsi="仿宋"/>
        </w:rPr>
      </w:pPr>
    </w:p>
    <w:p w:rsidR="006E2F5E" w:rsidRPr="006E1968" w:rsidRDefault="006E2F5E" w:rsidP="006E1968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6E1968">
        <w:rPr>
          <w:rFonts w:ascii="黑体" w:eastAsia="黑体" w:hAnsi="黑体" w:hint="eastAsia"/>
          <w:sz w:val="24"/>
        </w:rPr>
        <w:t>一、项目背景</w:t>
      </w:r>
    </w:p>
    <w:p w:rsidR="006E2F5E" w:rsidRPr="006E1968" w:rsidRDefault="006E2F5E" w:rsidP="006E1968">
      <w:pPr>
        <w:spacing w:line="360" w:lineRule="auto"/>
        <w:ind w:firstLineChars="200" w:firstLine="440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sz w:val="22"/>
        </w:rPr>
        <w:t>项目整理</w:t>
      </w:r>
      <w:r w:rsidRPr="006E1968">
        <w:rPr>
          <w:rFonts w:ascii="仿宋" w:eastAsia="仿宋" w:hAnsi="仿宋"/>
          <w:sz w:val="22"/>
        </w:rPr>
        <w:t>的数据集是推</w:t>
      </w:r>
      <w:proofErr w:type="gramStart"/>
      <w:r w:rsidRPr="006E1968">
        <w:rPr>
          <w:rFonts w:ascii="仿宋" w:eastAsia="仿宋" w:hAnsi="仿宋"/>
          <w:sz w:val="22"/>
        </w:rPr>
        <w:t>特</w:t>
      </w:r>
      <w:proofErr w:type="gramEnd"/>
      <w:r w:rsidRPr="006E1968">
        <w:rPr>
          <w:rFonts w:ascii="仿宋" w:eastAsia="仿宋" w:hAnsi="仿宋"/>
          <w:sz w:val="22"/>
        </w:rPr>
        <w:t>用户 @dog_rates 的档案</w:t>
      </w:r>
      <w:r w:rsidRPr="006E1968">
        <w:rPr>
          <w:rFonts w:ascii="仿宋" w:eastAsia="仿宋" w:hAnsi="仿宋" w:hint="eastAsia"/>
          <w:sz w:val="22"/>
        </w:rPr>
        <w:t>，</w:t>
      </w:r>
      <w:proofErr w:type="gramStart"/>
      <w:r w:rsidRPr="006E1968">
        <w:rPr>
          <w:rFonts w:ascii="仿宋" w:eastAsia="仿宋" w:hAnsi="仿宋"/>
          <w:sz w:val="22"/>
        </w:rPr>
        <w:t>推特昵称</w:t>
      </w:r>
      <w:proofErr w:type="gramEnd"/>
      <w:r w:rsidRPr="006E1968">
        <w:rPr>
          <w:rFonts w:ascii="仿宋" w:eastAsia="仿宋" w:hAnsi="仿宋"/>
          <w:sz w:val="22"/>
        </w:rPr>
        <w:t>为 WeRateDogs。WeRateDogs 是一个推特主，他以诙谐幽默的方式对人们的宠物狗评分。</w:t>
      </w:r>
    </w:p>
    <w:p w:rsidR="006E2F5E" w:rsidRPr="006E1968" w:rsidRDefault="006E2F5E" w:rsidP="006E1968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6E1968">
        <w:rPr>
          <w:rFonts w:ascii="黑体" w:eastAsia="黑体" w:hAnsi="黑体" w:hint="eastAsia"/>
          <w:sz w:val="24"/>
        </w:rPr>
        <w:t>二、整理过程</w:t>
      </w:r>
    </w:p>
    <w:p w:rsidR="006E2F5E" w:rsidRPr="006E1968" w:rsidRDefault="006E2F5E" w:rsidP="006E1968">
      <w:pPr>
        <w:spacing w:line="360" w:lineRule="auto"/>
        <w:ind w:firstLineChars="200" w:firstLine="440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sz w:val="22"/>
        </w:rPr>
        <w:t>本次数据整理主要分三步：收集数据、评估数据、清理数据。具体分步骤描述如下：</w:t>
      </w:r>
    </w:p>
    <w:p w:rsidR="006E2F5E" w:rsidRPr="006E1968" w:rsidRDefault="006E2F5E" w:rsidP="006E1968">
      <w:pPr>
        <w:spacing w:line="360" w:lineRule="auto"/>
        <w:ind w:firstLineChars="200" w:firstLine="440"/>
        <w:rPr>
          <w:rFonts w:ascii="楷体" w:eastAsia="楷体" w:hAnsi="楷体"/>
          <w:sz w:val="22"/>
        </w:rPr>
      </w:pPr>
      <w:r w:rsidRPr="006E1968">
        <w:rPr>
          <w:rFonts w:ascii="楷体" w:eastAsia="楷体" w:hAnsi="楷体" w:hint="eastAsia"/>
          <w:sz w:val="22"/>
        </w:rPr>
        <w:t>（一）收集数据。</w:t>
      </w:r>
    </w:p>
    <w:p w:rsidR="006E2F5E" w:rsidRPr="006E1968" w:rsidRDefault="006E2F5E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数据来源：</w:t>
      </w:r>
      <w:r w:rsidRPr="006E1968">
        <w:rPr>
          <w:rFonts w:ascii="仿宋" w:eastAsia="仿宋" w:hAnsi="仿宋" w:hint="eastAsia"/>
          <w:sz w:val="22"/>
        </w:rPr>
        <w:t>（1）项目提供的</w:t>
      </w:r>
      <w:r w:rsidRPr="006E1968">
        <w:rPr>
          <w:rFonts w:ascii="仿宋" w:eastAsia="仿宋" w:hAnsi="仿宋"/>
          <w:sz w:val="22"/>
        </w:rPr>
        <w:t>WeRateDogs推</w:t>
      </w:r>
      <w:proofErr w:type="gramStart"/>
      <w:r w:rsidRPr="006E1968">
        <w:rPr>
          <w:rFonts w:ascii="仿宋" w:eastAsia="仿宋" w:hAnsi="仿宋"/>
          <w:sz w:val="22"/>
        </w:rPr>
        <w:t>特</w:t>
      </w:r>
      <w:proofErr w:type="gramEnd"/>
      <w:r w:rsidRPr="006E1968">
        <w:rPr>
          <w:rFonts w:ascii="仿宋" w:eastAsia="仿宋" w:hAnsi="仿宋"/>
          <w:sz w:val="22"/>
        </w:rPr>
        <w:t>数据</w:t>
      </w:r>
      <w:r w:rsidRPr="006E1968">
        <w:rPr>
          <w:rFonts w:ascii="仿宋" w:eastAsia="仿宋" w:hAnsi="仿宋" w:hint="eastAsia"/>
          <w:sz w:val="22"/>
        </w:rPr>
        <w:t>；</w:t>
      </w:r>
      <w:r w:rsidR="000D58C2" w:rsidRPr="006E1968">
        <w:rPr>
          <w:rFonts w:ascii="仿宋" w:eastAsia="仿宋" w:hAnsi="仿宋" w:hint="eastAsia"/>
          <w:sz w:val="22"/>
        </w:rPr>
        <w:t>（2）</w:t>
      </w:r>
      <w:r w:rsidRPr="006E1968">
        <w:rPr>
          <w:rFonts w:ascii="仿宋" w:eastAsia="仿宋" w:hAnsi="仿宋" w:hint="eastAsia"/>
          <w:sz w:val="22"/>
        </w:rPr>
        <w:t>从给定网址下载的图像预测</w:t>
      </w:r>
      <w:r w:rsidR="000D58C2" w:rsidRPr="006E1968">
        <w:rPr>
          <w:rFonts w:ascii="仿宋" w:eastAsia="仿宋" w:hAnsi="仿宋" w:hint="eastAsia"/>
          <w:sz w:val="22"/>
        </w:rPr>
        <w:t>数据</w:t>
      </w:r>
      <w:r w:rsidRPr="006E1968">
        <w:rPr>
          <w:rFonts w:ascii="仿宋" w:eastAsia="仿宋" w:hAnsi="仿宋" w:hint="eastAsia"/>
          <w:sz w:val="22"/>
        </w:rPr>
        <w:t>；（3）项目提供的</w:t>
      </w:r>
      <w:r w:rsidR="000D58C2" w:rsidRPr="006E1968">
        <w:rPr>
          <w:rFonts w:ascii="仿宋" w:eastAsia="仿宋" w:hAnsi="仿宋" w:hint="eastAsia"/>
          <w:sz w:val="22"/>
        </w:rPr>
        <w:t>txt文件</w:t>
      </w:r>
      <w:r w:rsidRPr="006E1968">
        <w:rPr>
          <w:rFonts w:ascii="仿宋" w:eastAsia="仿宋" w:hAnsi="仿宋" w:hint="eastAsia"/>
          <w:sz w:val="22"/>
        </w:rPr>
        <w:t>。</w:t>
      </w:r>
    </w:p>
    <w:p w:rsidR="006E2F5E" w:rsidRPr="006E1968" w:rsidRDefault="006E2F5E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处理方法：</w:t>
      </w:r>
      <w:r w:rsidR="000D58C2" w:rsidRPr="006E1968">
        <w:rPr>
          <w:rFonts w:ascii="仿宋" w:eastAsia="仿宋" w:hAnsi="仿宋" w:hint="eastAsia"/>
          <w:sz w:val="22"/>
        </w:rPr>
        <w:t>（1）用pandas的read_csv()函数导入，命名为‘</w:t>
      </w:r>
      <w:r w:rsidR="000D58C2" w:rsidRPr="006E1968">
        <w:rPr>
          <w:rFonts w:ascii="仿宋" w:eastAsia="仿宋" w:hAnsi="仿宋"/>
          <w:sz w:val="22"/>
        </w:rPr>
        <w:t>twitters</w:t>
      </w:r>
      <w:r w:rsidR="000D58C2" w:rsidRPr="006E1968">
        <w:rPr>
          <w:rFonts w:ascii="仿宋" w:eastAsia="仿宋" w:hAnsi="仿宋" w:hint="eastAsia"/>
          <w:sz w:val="22"/>
        </w:rPr>
        <w:t>’，共2356条；（2）用request下载tsv格式文件，再用pandas读入，命名为‘</w:t>
      </w:r>
      <w:r w:rsidR="000D58C2" w:rsidRPr="006E1968">
        <w:rPr>
          <w:rFonts w:ascii="仿宋" w:eastAsia="仿宋" w:hAnsi="仿宋"/>
          <w:sz w:val="22"/>
        </w:rPr>
        <w:t>images</w:t>
      </w:r>
      <w:r w:rsidR="000D58C2" w:rsidRPr="006E1968">
        <w:rPr>
          <w:rFonts w:ascii="仿宋" w:eastAsia="仿宋" w:hAnsi="仿宋" w:hint="eastAsia"/>
          <w:sz w:val="22"/>
        </w:rPr>
        <w:t>’，共</w:t>
      </w:r>
      <w:r w:rsidR="000D58C2" w:rsidRPr="006E1968">
        <w:rPr>
          <w:rFonts w:ascii="仿宋" w:eastAsia="仿宋" w:hAnsi="仿宋"/>
          <w:sz w:val="22"/>
        </w:rPr>
        <w:t>2075</w:t>
      </w:r>
      <w:r w:rsidR="000D58C2" w:rsidRPr="006E1968">
        <w:rPr>
          <w:rFonts w:ascii="仿宋" w:eastAsia="仿宋" w:hAnsi="仿宋" w:hint="eastAsia"/>
          <w:sz w:val="22"/>
        </w:rPr>
        <w:t>条；用json解析给定的txt格式文件，再逐行构建表，命名为‘</w:t>
      </w:r>
      <w:r w:rsidR="000D58C2" w:rsidRPr="006E1968">
        <w:rPr>
          <w:rFonts w:ascii="仿宋" w:eastAsia="仿宋" w:hAnsi="仿宋"/>
          <w:sz w:val="22"/>
        </w:rPr>
        <w:t>twitter_additions</w:t>
      </w:r>
      <w:r w:rsidR="000D58C2" w:rsidRPr="006E1968">
        <w:rPr>
          <w:rFonts w:ascii="仿宋" w:eastAsia="仿宋" w:hAnsi="仿宋" w:hint="eastAsia"/>
          <w:sz w:val="22"/>
        </w:rPr>
        <w:t>’，共2352条。</w:t>
      </w:r>
    </w:p>
    <w:p w:rsidR="004E76BB" w:rsidRPr="006E1968" w:rsidRDefault="004E76BB" w:rsidP="006E1968">
      <w:pPr>
        <w:spacing w:line="360" w:lineRule="auto"/>
        <w:ind w:firstLineChars="200" w:firstLine="440"/>
        <w:rPr>
          <w:rFonts w:ascii="楷体" w:eastAsia="楷体" w:hAnsi="楷体"/>
          <w:sz w:val="22"/>
        </w:rPr>
      </w:pPr>
      <w:r w:rsidRPr="006E1968">
        <w:rPr>
          <w:rFonts w:ascii="楷体" w:eastAsia="楷体" w:hAnsi="楷体" w:hint="eastAsia"/>
          <w:sz w:val="22"/>
        </w:rPr>
        <w:t>（二）评估数据。</w:t>
      </w:r>
    </w:p>
    <w:p w:rsidR="006E2F5E" w:rsidRPr="006E1968" w:rsidRDefault="004E76BB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评估方式：</w:t>
      </w:r>
      <w:r w:rsidRPr="006E1968">
        <w:rPr>
          <w:rFonts w:ascii="仿宋" w:eastAsia="仿宋" w:hAnsi="仿宋" w:hint="eastAsia"/>
          <w:sz w:val="22"/>
        </w:rPr>
        <w:t>先用目视评估，</w:t>
      </w:r>
      <w:r w:rsidR="006E2F5E" w:rsidRPr="006E1968">
        <w:rPr>
          <w:rFonts w:ascii="仿宋" w:eastAsia="仿宋" w:hAnsi="仿宋" w:hint="eastAsia"/>
          <w:sz w:val="22"/>
        </w:rPr>
        <w:t>寻找线索</w:t>
      </w:r>
      <w:r w:rsidRPr="006E1968">
        <w:rPr>
          <w:rFonts w:ascii="仿宋" w:eastAsia="仿宋" w:hAnsi="仿宋" w:hint="eastAsia"/>
          <w:sz w:val="22"/>
        </w:rPr>
        <w:t>；再用编程评估，</w:t>
      </w:r>
      <w:r w:rsidR="006E2F5E" w:rsidRPr="006E1968">
        <w:rPr>
          <w:rFonts w:ascii="仿宋" w:eastAsia="仿宋" w:hAnsi="仿宋" w:hint="eastAsia"/>
          <w:sz w:val="22"/>
        </w:rPr>
        <w:t>深入探索</w:t>
      </w:r>
      <w:r w:rsidRPr="006E1968">
        <w:rPr>
          <w:rFonts w:ascii="仿宋" w:eastAsia="仿宋" w:hAnsi="仿宋" w:hint="eastAsia"/>
          <w:sz w:val="22"/>
        </w:rPr>
        <w:t>；反复上述过程。</w:t>
      </w:r>
    </w:p>
    <w:p w:rsidR="004E76BB" w:rsidRPr="006E1968" w:rsidRDefault="004E76BB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评估结果：</w:t>
      </w:r>
      <w:r w:rsidRPr="006E1968">
        <w:rPr>
          <w:rFonts w:ascii="仿宋" w:eastAsia="仿宋" w:hAnsi="仿宋" w:hint="eastAsia"/>
          <w:sz w:val="22"/>
        </w:rPr>
        <w:t>依次对上述3个表进行评估，得到18个问题，其中3个数据缺失问题无法处理。对余下15个问题（12个质量问题、3个结构问题），按照数据质量维度进行归类并适当归并。</w:t>
      </w:r>
    </w:p>
    <w:p w:rsidR="004E76BB" w:rsidRPr="006E1968" w:rsidRDefault="004E76BB" w:rsidP="006E1968">
      <w:pPr>
        <w:spacing w:line="360" w:lineRule="auto"/>
        <w:ind w:firstLineChars="200" w:firstLine="440"/>
        <w:rPr>
          <w:rFonts w:ascii="楷体" w:eastAsia="楷体" w:hAnsi="楷体"/>
          <w:sz w:val="22"/>
        </w:rPr>
      </w:pPr>
      <w:r w:rsidRPr="006E1968">
        <w:rPr>
          <w:rFonts w:ascii="楷体" w:eastAsia="楷体" w:hAnsi="楷体" w:hint="eastAsia"/>
          <w:sz w:val="22"/>
        </w:rPr>
        <w:t>（三）清理数据。</w:t>
      </w:r>
    </w:p>
    <w:p w:rsidR="004E76BB" w:rsidRPr="006E1968" w:rsidRDefault="004E76BB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处理顺序：</w:t>
      </w:r>
      <w:r w:rsidRPr="006E1968">
        <w:rPr>
          <w:rFonts w:ascii="仿宋" w:eastAsia="仿宋" w:hAnsi="仿宋" w:hint="eastAsia"/>
          <w:sz w:val="22"/>
        </w:rPr>
        <w:t>按</w:t>
      </w:r>
      <w:r w:rsidRPr="006E1968">
        <w:rPr>
          <w:rFonts w:ascii="仿宋" w:eastAsia="仿宋" w:hAnsi="仿宋" w:hint="eastAsia"/>
          <w:b/>
          <w:sz w:val="22"/>
        </w:rPr>
        <w:t>“缺失数据、结构问题、质量问题”</w:t>
      </w:r>
      <w:r w:rsidRPr="006E1968">
        <w:rPr>
          <w:rFonts w:ascii="仿宋" w:eastAsia="仿宋" w:hAnsi="仿宋" w:hint="eastAsia"/>
          <w:sz w:val="22"/>
        </w:rPr>
        <w:t>的顺序依次处理问题。</w:t>
      </w:r>
    </w:p>
    <w:p w:rsidR="004E76BB" w:rsidRPr="006E1968" w:rsidRDefault="004E76BB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处理方法：</w:t>
      </w:r>
      <w:r w:rsidRPr="006E1968">
        <w:rPr>
          <w:rFonts w:ascii="仿宋" w:eastAsia="仿宋" w:hAnsi="仿宋" w:hint="eastAsia"/>
          <w:sz w:val="22"/>
        </w:rPr>
        <w:t>按“</w:t>
      </w:r>
      <w:r w:rsidRPr="006E1968">
        <w:rPr>
          <w:rStyle w:val="a4"/>
          <w:rFonts w:ascii="仿宋" w:eastAsia="仿宋" w:hAnsi="仿宋" w:cs="Helvetica"/>
          <w:color w:val="000000"/>
          <w:sz w:val="22"/>
          <w:szCs w:val="21"/>
          <w:shd w:val="clear" w:color="auto" w:fill="FFFFFF"/>
        </w:rPr>
        <w:t>define-code-test</w:t>
      </w:r>
      <w:r w:rsidRPr="006E1968">
        <w:rPr>
          <w:rFonts w:ascii="仿宋" w:eastAsia="仿宋" w:hAnsi="仿宋" w:cs="Helvetica"/>
          <w:color w:val="000000"/>
          <w:sz w:val="22"/>
          <w:szCs w:val="21"/>
          <w:shd w:val="clear" w:color="auto" w:fill="FFFFFF"/>
        </w:rPr>
        <w:t>框架</w:t>
      </w:r>
      <w:r w:rsidRPr="006E1968">
        <w:rPr>
          <w:rFonts w:ascii="仿宋" w:eastAsia="仿宋" w:hAnsi="仿宋" w:hint="eastAsia"/>
          <w:sz w:val="22"/>
        </w:rPr>
        <w:t>”</w:t>
      </w:r>
      <w:r w:rsidR="006E1968" w:rsidRPr="006E1968">
        <w:rPr>
          <w:rFonts w:ascii="仿宋" w:eastAsia="仿宋" w:hAnsi="仿宋" w:hint="eastAsia"/>
          <w:sz w:val="22"/>
        </w:rPr>
        <w:t>依次处理每个问题。</w:t>
      </w:r>
    </w:p>
    <w:p w:rsidR="006E1968" w:rsidRPr="006E1968" w:rsidRDefault="006E1968" w:rsidP="006E1968">
      <w:pPr>
        <w:spacing w:line="360" w:lineRule="auto"/>
        <w:ind w:firstLineChars="200" w:firstLine="442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b/>
          <w:sz w:val="22"/>
        </w:rPr>
        <w:t>主要问题：（</w:t>
      </w:r>
      <w:r w:rsidRPr="006E1968">
        <w:rPr>
          <w:rFonts w:ascii="仿宋" w:eastAsia="仿宋" w:hAnsi="仿宋" w:hint="eastAsia"/>
          <w:sz w:val="22"/>
        </w:rPr>
        <w:t>1）数据合并为1个表；（2）部分列合并；（3）正文text列拆分；（4）处理无效内容；（</w:t>
      </w:r>
      <w:r w:rsidR="00EE2965">
        <w:rPr>
          <w:rFonts w:ascii="仿宋" w:eastAsia="仿宋" w:hAnsi="仿宋"/>
          <w:sz w:val="22"/>
        </w:rPr>
        <w:t>5</w:t>
      </w:r>
      <w:r w:rsidRPr="006E1968">
        <w:rPr>
          <w:rFonts w:ascii="仿宋" w:eastAsia="仿宋" w:hAnsi="仿宋" w:hint="eastAsia"/>
          <w:sz w:val="22"/>
        </w:rPr>
        <w:t>）处理</w:t>
      </w:r>
      <w:r w:rsidR="00EE2965">
        <w:rPr>
          <w:rFonts w:ascii="仿宋" w:eastAsia="仿宋" w:hAnsi="仿宋" w:hint="eastAsia"/>
          <w:sz w:val="22"/>
        </w:rPr>
        <w:t>不是</w:t>
      </w:r>
      <w:r w:rsidRPr="006E1968">
        <w:rPr>
          <w:rFonts w:ascii="仿宋" w:eastAsia="仿宋" w:hAnsi="仿宋" w:hint="eastAsia"/>
          <w:sz w:val="22"/>
        </w:rPr>
        <w:t>狗</w:t>
      </w:r>
      <w:r w:rsidR="00EE2965">
        <w:rPr>
          <w:rFonts w:ascii="仿宋" w:eastAsia="仿宋" w:hAnsi="仿宋" w:hint="eastAsia"/>
          <w:sz w:val="22"/>
        </w:rPr>
        <w:t>的条目、转发的条目、没有图片的条目</w:t>
      </w:r>
      <w:bookmarkStart w:id="0" w:name="_GoBack"/>
      <w:bookmarkEnd w:id="0"/>
      <w:r w:rsidRPr="006E1968">
        <w:rPr>
          <w:rFonts w:ascii="仿宋" w:eastAsia="仿宋" w:hAnsi="仿宋" w:hint="eastAsia"/>
          <w:sz w:val="22"/>
        </w:rPr>
        <w:t>；（</w:t>
      </w:r>
      <w:r w:rsidRPr="006E1968">
        <w:rPr>
          <w:rFonts w:ascii="仿宋" w:eastAsia="仿宋" w:hAnsi="仿宋"/>
          <w:sz w:val="22"/>
        </w:rPr>
        <w:t>6</w:t>
      </w:r>
      <w:r w:rsidRPr="006E1968">
        <w:rPr>
          <w:rFonts w:ascii="仿宋" w:eastAsia="仿宋" w:hAnsi="仿宋" w:hint="eastAsia"/>
          <w:sz w:val="22"/>
        </w:rPr>
        <w:t>）处理表达不一致、表达不准确的内容等。</w:t>
      </w:r>
    </w:p>
    <w:p w:rsidR="006E1968" w:rsidRPr="006E1968" w:rsidRDefault="006E1968" w:rsidP="006E1968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6E1968">
        <w:rPr>
          <w:rFonts w:ascii="黑体" w:eastAsia="黑体" w:hAnsi="黑体" w:hint="eastAsia"/>
          <w:sz w:val="24"/>
        </w:rPr>
        <w:t>三、整理结果</w:t>
      </w:r>
    </w:p>
    <w:p w:rsidR="006E1968" w:rsidRPr="006E1968" w:rsidRDefault="006E1968" w:rsidP="006E1968">
      <w:pPr>
        <w:spacing w:line="360" w:lineRule="auto"/>
        <w:ind w:firstLineChars="200" w:firstLine="440"/>
        <w:rPr>
          <w:rFonts w:ascii="仿宋" w:eastAsia="仿宋" w:hAnsi="仿宋"/>
          <w:sz w:val="22"/>
        </w:rPr>
      </w:pPr>
      <w:r w:rsidRPr="006E1968">
        <w:rPr>
          <w:rFonts w:ascii="仿宋" w:eastAsia="仿宋" w:hAnsi="仿宋" w:hint="eastAsia"/>
          <w:sz w:val="22"/>
        </w:rPr>
        <w:t>将</w:t>
      </w:r>
      <w:r w:rsidRPr="006E1968">
        <w:rPr>
          <w:rFonts w:ascii="仿宋" w:eastAsia="仿宋" w:hAnsi="仿宋"/>
          <w:sz w:val="22"/>
        </w:rPr>
        <w:t>3</w:t>
      </w:r>
      <w:r w:rsidRPr="006E1968">
        <w:rPr>
          <w:rFonts w:ascii="仿宋" w:eastAsia="仿宋" w:hAnsi="仿宋" w:hint="eastAsia"/>
          <w:sz w:val="22"/>
        </w:rPr>
        <w:t>个表以twitter</w:t>
      </w:r>
      <w:r w:rsidRPr="006E1968">
        <w:rPr>
          <w:rFonts w:ascii="仿宋" w:eastAsia="仿宋" w:hAnsi="仿宋"/>
          <w:sz w:val="22"/>
        </w:rPr>
        <w:t>_</w:t>
      </w:r>
      <w:r w:rsidRPr="006E1968">
        <w:rPr>
          <w:rFonts w:ascii="仿宋" w:eastAsia="仿宋" w:hAnsi="仿宋" w:hint="eastAsia"/>
          <w:sz w:val="22"/>
        </w:rPr>
        <w:t>id为关键词合并为1个主表，并对上述问题进行了清理，清理后的数据命名为‘</w:t>
      </w:r>
      <w:r w:rsidRPr="006E1968">
        <w:rPr>
          <w:rFonts w:ascii="仿宋" w:eastAsia="仿宋" w:hAnsi="仿宋"/>
          <w:sz w:val="22"/>
        </w:rPr>
        <w:t>df_master</w:t>
      </w:r>
      <w:r w:rsidRPr="006E1968">
        <w:rPr>
          <w:rFonts w:ascii="仿宋" w:eastAsia="仿宋" w:hAnsi="仿宋" w:hint="eastAsia"/>
          <w:sz w:val="22"/>
        </w:rPr>
        <w:t>’，并输出为‘</w:t>
      </w:r>
      <w:r w:rsidRPr="006E1968">
        <w:rPr>
          <w:rFonts w:ascii="仿宋" w:eastAsia="仿宋" w:hAnsi="仿宋"/>
          <w:sz w:val="22"/>
        </w:rPr>
        <w:t>twitter_archive_master.csv</w:t>
      </w:r>
      <w:r w:rsidRPr="006E1968">
        <w:rPr>
          <w:rFonts w:ascii="仿宋" w:eastAsia="仿宋" w:hAnsi="仿宋" w:hint="eastAsia"/>
          <w:sz w:val="22"/>
        </w:rPr>
        <w:t>’文件。</w:t>
      </w:r>
    </w:p>
    <w:sectPr w:rsidR="006E1968" w:rsidRPr="006E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F7619"/>
    <w:multiLevelType w:val="hybridMultilevel"/>
    <w:tmpl w:val="6C88FD7E"/>
    <w:lvl w:ilvl="0" w:tplc="BA388E9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76"/>
    <w:rsid w:val="000D58C2"/>
    <w:rsid w:val="0011368B"/>
    <w:rsid w:val="004E76BB"/>
    <w:rsid w:val="005A0E76"/>
    <w:rsid w:val="006E1968"/>
    <w:rsid w:val="006E2F5E"/>
    <w:rsid w:val="009476DB"/>
    <w:rsid w:val="00E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5C45"/>
  <w15:chartTrackingRefBased/>
  <w15:docId w15:val="{4504CFBF-A14F-4401-9E64-2F268879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5E"/>
    <w:pPr>
      <w:ind w:firstLineChars="200" w:firstLine="420"/>
    </w:pPr>
  </w:style>
  <w:style w:type="character" w:styleId="a4">
    <w:name w:val="Strong"/>
    <w:basedOn w:val="a0"/>
    <w:uiPriority w:val="22"/>
    <w:qFormat/>
    <w:rsid w:val="004E7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Thome</dc:creator>
  <cp:keywords/>
  <dc:description/>
  <cp:lastModifiedBy>Thome</cp:lastModifiedBy>
  <cp:revision>5</cp:revision>
  <dcterms:created xsi:type="dcterms:W3CDTF">2018-06-21T16:14:00Z</dcterms:created>
  <dcterms:modified xsi:type="dcterms:W3CDTF">2018-06-22T14:24:00Z</dcterms:modified>
</cp:coreProperties>
</file>