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rPr>
          <w:b/>
          <w:bCs/>
          <w:color w:val="FF0000"/>
          <w:szCs w:val="21"/>
        </w:rPr>
      </w:pPr>
      <w:r>
        <w:rPr>
          <w:rFonts w:hint="eastAsia"/>
          <w:b/>
          <w:bCs/>
          <w:color w:val="FF0000"/>
          <w:szCs w:val="21"/>
        </w:rPr>
        <w:t>1.（15分）为什么在软件开发项目中维护阶段发现错误的修复成本是需求阶段发现错误修复成本的100倍到</w:t>
      </w:r>
      <w:r>
        <w:rPr>
          <w:b/>
          <w:bCs/>
          <w:color w:val="FF0000"/>
          <w:szCs w:val="21"/>
        </w:rPr>
        <w:t>200</w:t>
      </w:r>
      <w:r>
        <w:rPr>
          <w:rFonts w:hint="eastAsia"/>
          <w:b/>
          <w:bCs/>
          <w:color w:val="FF0000"/>
          <w:szCs w:val="21"/>
        </w:rPr>
        <w:t>倍（3-5）？详细说明这些成本的主要构成（10-12）？</w:t>
      </w:r>
    </w:p>
    <w:p>
      <w:pPr>
        <w:spacing w:line="240" w:lineRule="atLeast"/>
        <w:ind w:left="357"/>
        <w:rPr>
          <w:bCs/>
          <w:szCs w:val="21"/>
        </w:rPr>
      </w:pPr>
      <w:r>
        <w:rPr>
          <w:rFonts w:hint="eastAsia"/>
          <w:bCs/>
          <w:szCs w:val="21"/>
        </w:rPr>
        <w:t>答：1、因为维护是建立在需求、设计、编码等的基础之上的，如果在维护阶段发现错误，那么要修复，或许就要从编码、设计、需求等阶段开始修复，随之伴随而来的，可能就是要重新进行规格说明，重新进行设计，重新进行编码等，这就成倍的增加了修复的成本。如下图所示，</w:t>
      </w:r>
    </w:p>
    <w:p>
      <w:pPr>
        <w:spacing w:line="240" w:lineRule="atLeast"/>
        <w:ind w:left="357"/>
        <w:jc w:val="center"/>
        <w:rPr>
          <w:bCs/>
          <w:szCs w:val="21"/>
        </w:rPr>
      </w:pPr>
      <w:r>
        <w:rPr>
          <w:bCs/>
          <w:szCs w:val="21"/>
        </w:rPr>
        <w:drawing>
          <wp:inline distT="0" distB="0" distL="0" distR="0">
            <wp:extent cx="2716530" cy="168910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23482" cy="1693503"/>
                    </a:xfrm>
                    <a:prstGeom prst="rect">
                      <a:avLst/>
                    </a:prstGeom>
                    <a:noFill/>
                  </pic:spPr>
                </pic:pic>
              </a:graphicData>
            </a:graphic>
          </wp:inline>
        </w:drawing>
      </w:r>
    </w:p>
    <w:p>
      <w:pPr>
        <w:spacing w:line="240" w:lineRule="atLeast"/>
        <w:ind w:left="357"/>
        <w:rPr>
          <w:rFonts w:hint="eastAsia"/>
          <w:bCs/>
          <w:szCs w:val="21"/>
        </w:rPr>
      </w:pPr>
      <w:r>
        <w:rPr>
          <w:rFonts w:hint="eastAsia"/>
          <w:bCs/>
          <w:szCs w:val="21"/>
        </w:rPr>
        <w:t>该图是许多公司项目生命周期各阶段修复成本的度量和计算，由图可得，如果把编码阶段发现和修复一个错误所需要的努力用“1”个成本单元表示的话，那么，需求阶段的错误修复成本是它的5—10，而在维护阶段发现和修复一个错误的成本超过20倍，因此，软件开发项目中维护阶段发现错误的修复成本是需求阶段发现错误修复成本的100倍到200倍。</w:t>
      </w:r>
    </w:p>
    <w:p>
      <w:pPr>
        <w:spacing w:line="240" w:lineRule="atLeast"/>
        <w:ind w:left="357"/>
        <w:rPr>
          <w:rFonts w:hint="eastAsia"/>
          <w:bCs/>
          <w:szCs w:val="21"/>
        </w:rPr>
      </w:pPr>
    </w:p>
    <w:p>
      <w:pPr>
        <w:numPr>
          <w:ilvl w:val="0"/>
          <w:numId w:val="1"/>
        </w:numPr>
        <w:spacing w:line="240" w:lineRule="atLeast"/>
        <w:ind w:left="360"/>
        <w:rPr>
          <w:b/>
          <w:szCs w:val="21"/>
        </w:rPr>
      </w:pPr>
      <w:r>
        <w:rPr>
          <w:rFonts w:hint="eastAsia"/>
          <w:b/>
          <w:szCs w:val="21"/>
        </w:rPr>
        <w:t>这些成本由以下方面构成：</w:t>
      </w:r>
    </w:p>
    <w:p>
      <w:pPr>
        <w:spacing w:line="240" w:lineRule="atLeast"/>
        <w:rPr>
          <w:rFonts w:ascii="仿宋" w:hAnsi="仿宋" w:eastAsia="仿宋"/>
          <w:b/>
          <w:color w:val="000000"/>
          <w:szCs w:val="21"/>
        </w:rPr>
      </w:pPr>
      <w:r>
        <w:rPr>
          <w:rFonts w:hint="eastAsia"/>
          <w:bCs/>
          <w:szCs w:val="21"/>
        </w:rPr>
        <w:t>（</w:t>
      </w:r>
      <w:r>
        <w:rPr>
          <w:rFonts w:hint="eastAsia"/>
          <w:b/>
          <w:szCs w:val="21"/>
        </w:rPr>
        <w:t>1）重新进行规格说明:</w:t>
      </w:r>
    </w:p>
    <w:p>
      <w:pPr>
        <w:spacing w:line="240" w:lineRule="atLeast"/>
        <w:rPr>
          <w:b/>
          <w:szCs w:val="21"/>
        </w:rPr>
      </w:pPr>
      <w:r>
        <w:rPr>
          <w:rFonts w:hint="eastAsia"/>
          <w:b/>
          <w:szCs w:val="21"/>
        </w:rPr>
        <w:t>（2）重新设计；</w:t>
      </w:r>
    </w:p>
    <w:p>
      <w:pPr>
        <w:spacing w:line="240" w:lineRule="atLeast"/>
        <w:rPr>
          <w:b/>
          <w:szCs w:val="21"/>
        </w:rPr>
      </w:pPr>
      <w:r>
        <w:rPr>
          <w:rFonts w:hint="eastAsia"/>
          <w:b/>
          <w:szCs w:val="21"/>
        </w:rPr>
        <w:t>（3）重新编码；</w:t>
      </w:r>
    </w:p>
    <w:p>
      <w:pPr>
        <w:spacing w:line="240" w:lineRule="atLeast"/>
        <w:rPr>
          <w:b/>
          <w:szCs w:val="21"/>
        </w:rPr>
      </w:pPr>
      <w:r>
        <w:rPr>
          <w:rFonts w:hint="eastAsia"/>
          <w:b/>
          <w:szCs w:val="21"/>
        </w:rPr>
        <w:t>（4）重新测试；</w:t>
      </w:r>
    </w:p>
    <w:p>
      <w:pPr>
        <w:spacing w:line="240" w:lineRule="atLeast"/>
        <w:rPr>
          <w:bCs/>
          <w:szCs w:val="21"/>
        </w:rPr>
      </w:pPr>
      <w:r>
        <w:rPr>
          <w:rFonts w:hint="eastAsia"/>
          <w:b/>
          <w:szCs w:val="21"/>
        </w:rPr>
        <w:t>（5）版本升级</w:t>
      </w:r>
      <w:r>
        <w:rPr>
          <w:rFonts w:hint="eastAsia"/>
          <w:bCs/>
          <w:szCs w:val="21"/>
        </w:rPr>
        <w:t>：用一个修正后的版本来替代有缺陷的版本；</w:t>
      </w:r>
    </w:p>
    <w:p>
      <w:pPr>
        <w:spacing w:line="240" w:lineRule="atLeast"/>
        <w:rPr>
          <w:bCs/>
          <w:szCs w:val="21"/>
        </w:rPr>
      </w:pPr>
      <w:r>
        <w:rPr>
          <w:rFonts w:hint="eastAsia"/>
          <w:bCs/>
          <w:szCs w:val="21"/>
        </w:rPr>
        <w:t>（6）</w:t>
      </w:r>
      <w:r>
        <w:rPr>
          <w:rFonts w:hint="eastAsia"/>
          <w:b/>
          <w:szCs w:val="21"/>
        </w:rPr>
        <w:t>纠正活动</w:t>
      </w:r>
      <w:r>
        <w:rPr>
          <w:rFonts w:hint="eastAsia"/>
          <w:bCs/>
          <w:szCs w:val="21"/>
        </w:rPr>
        <w:t>：消除由于不正确的系统错误造成的一切危害，这可能涉及到偿还不满用户的经济损失，以及重新运行系统所付出的代价等；</w:t>
      </w:r>
    </w:p>
    <w:p>
      <w:pPr>
        <w:spacing w:line="240" w:lineRule="atLeast"/>
        <w:rPr>
          <w:bCs/>
          <w:szCs w:val="21"/>
        </w:rPr>
      </w:pPr>
      <w:r>
        <w:rPr>
          <w:rFonts w:hint="eastAsia"/>
          <w:bCs/>
          <w:szCs w:val="21"/>
        </w:rPr>
        <w:t>（7）</w:t>
      </w:r>
      <w:r>
        <w:rPr>
          <w:rFonts w:hint="eastAsia"/>
          <w:b/>
          <w:szCs w:val="21"/>
        </w:rPr>
        <w:t>报废：</w:t>
      </w:r>
      <w:r>
        <w:rPr>
          <w:rFonts w:hint="eastAsia"/>
          <w:bCs/>
          <w:szCs w:val="21"/>
        </w:rPr>
        <w:t>包括以最好的意图完成的代码、设计和测试用例，当发现它们是依据于不正确的需求时则不得不全部丢弃！</w:t>
      </w:r>
    </w:p>
    <w:p>
      <w:pPr>
        <w:spacing w:line="240" w:lineRule="atLeast"/>
        <w:rPr>
          <w:bCs/>
          <w:szCs w:val="21"/>
        </w:rPr>
      </w:pPr>
      <w:r>
        <w:rPr>
          <w:rFonts w:hint="eastAsia"/>
          <w:bCs/>
          <w:szCs w:val="21"/>
        </w:rPr>
        <w:t>（8）</w:t>
      </w:r>
      <w:r>
        <w:rPr>
          <w:rFonts w:hint="eastAsia"/>
          <w:b/>
          <w:szCs w:val="21"/>
        </w:rPr>
        <w:t>收回有缺陷的软件版本以及相关的用户手册。</w:t>
      </w:r>
      <w:r>
        <w:rPr>
          <w:rFonts w:hint="eastAsia"/>
          <w:bCs/>
          <w:szCs w:val="21"/>
        </w:rPr>
        <w:t>有时软件可能会已经嵌入到数字手表、微波炉或汽车等产品中，这时所收回的内容也包括有形的产品和嵌入该系统的软件；</w:t>
      </w:r>
    </w:p>
    <w:p>
      <w:pPr>
        <w:spacing w:line="240" w:lineRule="atLeast"/>
        <w:rPr>
          <w:b/>
          <w:szCs w:val="21"/>
        </w:rPr>
      </w:pPr>
      <w:r>
        <w:rPr>
          <w:rFonts w:hint="eastAsia"/>
          <w:b/>
          <w:szCs w:val="21"/>
        </w:rPr>
        <w:t>（9）保修成本；</w:t>
      </w:r>
    </w:p>
    <w:p>
      <w:pPr>
        <w:spacing w:line="240" w:lineRule="atLeast"/>
        <w:rPr>
          <w:b/>
          <w:szCs w:val="21"/>
        </w:rPr>
      </w:pPr>
      <w:r>
        <w:rPr>
          <w:rFonts w:hint="eastAsia"/>
          <w:b/>
          <w:szCs w:val="21"/>
        </w:rPr>
        <w:t>（10）产品赔偿：</w:t>
      </w:r>
      <w:r>
        <w:rPr>
          <w:rFonts w:hint="eastAsia"/>
          <w:bCs/>
          <w:szCs w:val="21"/>
        </w:rPr>
        <w:t>客户可能要求对有缺陷软件造成的损害进行赔偿；</w:t>
      </w:r>
    </w:p>
    <w:p>
      <w:pPr>
        <w:spacing w:line="240" w:lineRule="atLeast"/>
        <w:rPr>
          <w:b/>
          <w:szCs w:val="21"/>
        </w:rPr>
      </w:pPr>
      <w:r>
        <w:rPr>
          <w:rFonts w:hint="eastAsia"/>
          <w:b/>
          <w:szCs w:val="21"/>
        </w:rPr>
        <w:t>（11）公司代表到客户那里重新安装软件所必须支付的服务成本；</w:t>
      </w:r>
    </w:p>
    <w:p>
      <w:pPr>
        <w:spacing w:line="240" w:lineRule="atLeast"/>
        <w:rPr>
          <w:bCs/>
          <w:szCs w:val="21"/>
        </w:rPr>
      </w:pPr>
      <w:r>
        <w:rPr>
          <w:rFonts w:hint="eastAsia"/>
          <w:b/>
          <w:szCs w:val="21"/>
        </w:rPr>
        <w:t>（12）建档成本</w:t>
      </w:r>
      <w:r>
        <w:rPr>
          <w:rFonts w:hint="eastAsia"/>
          <w:bCs/>
          <w:szCs w:val="21"/>
        </w:rPr>
        <w:t>。</w:t>
      </w:r>
    </w:p>
    <w:p>
      <w:pPr>
        <w:spacing w:line="240" w:lineRule="atLeast"/>
        <w:ind w:left="720"/>
        <w:rPr>
          <w:rFonts w:hint="eastAsia"/>
          <w:bCs/>
          <w:color w:val="7F7F7F" w:themeColor="background1" w:themeShade="80"/>
          <w:szCs w:val="21"/>
        </w:rPr>
      </w:pPr>
    </w:p>
    <w:p>
      <w:pPr>
        <w:spacing w:line="240" w:lineRule="atLeast"/>
        <w:ind w:left="720"/>
        <w:rPr>
          <w:rFonts w:hint="eastAsia"/>
          <w:bCs/>
          <w:color w:val="7F7F7F" w:themeColor="background1" w:themeShade="80"/>
          <w:szCs w:val="21"/>
        </w:rPr>
      </w:pPr>
      <w:r>
        <w:rPr>
          <w:rFonts w:hint="eastAsia"/>
          <w:bCs/>
          <w:color w:val="7F7F7F" w:themeColor="background1" w:themeShade="80"/>
          <w:szCs w:val="21"/>
        </w:rPr>
        <w:t xml:space="preserve"> </w:t>
      </w:r>
    </w:p>
    <w:p>
      <w:pPr>
        <w:spacing w:line="240" w:lineRule="atLeast"/>
        <w:rPr>
          <w:rFonts w:ascii="仿宋" w:hAnsi="仿宋" w:eastAsia="仿宋"/>
          <w:bCs/>
          <w:color w:val="auto"/>
          <w:szCs w:val="21"/>
        </w:rPr>
      </w:pPr>
      <w:r>
        <w:rPr>
          <w:rFonts w:hint="eastAsia" w:ascii="仿宋" w:hAnsi="仿宋" w:eastAsia="仿宋"/>
          <w:b/>
          <w:bCs/>
          <w:i/>
          <w:iCs/>
          <w:color w:val="auto"/>
          <w:szCs w:val="21"/>
        </w:rPr>
        <w:t>需求工程</w:t>
      </w:r>
      <w:r>
        <w:rPr>
          <w:rFonts w:ascii="仿宋" w:hAnsi="仿宋" w:eastAsia="仿宋"/>
          <w:b/>
          <w:bCs/>
          <w:i/>
          <w:iCs/>
          <w:color w:val="auto"/>
          <w:szCs w:val="21"/>
        </w:rPr>
        <w:t>5</w:t>
      </w:r>
      <w:r>
        <w:rPr>
          <w:rFonts w:hint="eastAsia" w:ascii="仿宋" w:hAnsi="仿宋" w:eastAsia="仿宋"/>
          <w:b/>
          <w:bCs/>
          <w:i/>
          <w:iCs/>
          <w:color w:val="auto"/>
          <w:szCs w:val="21"/>
        </w:rPr>
        <w:t>阶段：</w:t>
      </w:r>
    </w:p>
    <w:p>
      <w:pPr>
        <w:numPr>
          <w:numId w:val="0"/>
        </w:numPr>
        <w:spacing w:line="240" w:lineRule="atLeast"/>
        <w:rPr>
          <w:rFonts w:hint="eastAsia" w:ascii="仿宋" w:hAnsi="仿宋" w:eastAsia="仿宋"/>
          <w:bCs/>
          <w:color w:val="auto"/>
          <w:szCs w:val="21"/>
        </w:rPr>
      </w:pPr>
      <w:r>
        <w:rPr>
          <w:rFonts w:hint="eastAsia" w:ascii="仿宋" w:hAnsi="仿宋" w:eastAsia="仿宋"/>
          <w:b/>
          <w:bCs/>
          <w:color w:val="auto"/>
          <w:szCs w:val="21"/>
        </w:rPr>
        <w:t>需求获取：</w:t>
      </w:r>
      <w:r>
        <w:rPr>
          <w:rFonts w:hint="eastAsia" w:ascii="仿宋" w:hAnsi="仿宋" w:eastAsia="仿宋"/>
          <w:bCs/>
          <w:color w:val="auto"/>
          <w:szCs w:val="21"/>
        </w:rPr>
        <w:t>通过与用户的交流，对现有系统的观察及对任务进行分析，从而开发、捕获和修订用户的需求；</w:t>
      </w:r>
    </w:p>
    <w:p>
      <w:pPr>
        <w:numPr>
          <w:numId w:val="0"/>
        </w:numPr>
        <w:spacing w:line="240" w:lineRule="atLeast"/>
        <w:rPr>
          <w:rFonts w:hint="eastAsia" w:ascii="仿宋" w:hAnsi="仿宋" w:eastAsia="仿宋"/>
          <w:bCs/>
          <w:color w:val="auto"/>
          <w:szCs w:val="21"/>
        </w:rPr>
      </w:pPr>
      <w:r>
        <w:rPr>
          <w:rFonts w:hint="eastAsia" w:ascii="仿宋" w:hAnsi="仿宋" w:eastAsia="仿宋"/>
          <w:b/>
          <w:bCs/>
          <w:color w:val="auto"/>
          <w:szCs w:val="21"/>
        </w:rPr>
        <w:t>需求建模：</w:t>
      </w:r>
      <w:r>
        <w:rPr>
          <w:rFonts w:hint="eastAsia" w:ascii="仿宋" w:hAnsi="仿宋" w:eastAsia="仿宋"/>
          <w:bCs/>
          <w:color w:val="auto"/>
          <w:szCs w:val="21"/>
        </w:rPr>
        <w:t>为最终用户所看到的系统建立一个概念模型，作为对需求的抽象描述，并尽可能多的捕获现实世界的语义；</w:t>
      </w:r>
    </w:p>
    <w:p>
      <w:pPr>
        <w:numPr>
          <w:numId w:val="0"/>
        </w:numPr>
        <w:spacing w:line="240" w:lineRule="atLeast"/>
        <w:rPr>
          <w:rFonts w:hint="eastAsia" w:ascii="仿宋" w:hAnsi="仿宋" w:eastAsia="仿宋"/>
          <w:bCs/>
          <w:color w:val="auto"/>
          <w:szCs w:val="21"/>
        </w:rPr>
      </w:pPr>
      <w:r>
        <w:rPr>
          <w:rFonts w:hint="eastAsia" w:ascii="仿宋" w:hAnsi="仿宋" w:eastAsia="仿宋"/>
          <w:b/>
          <w:bCs/>
          <w:color w:val="auto"/>
          <w:szCs w:val="21"/>
        </w:rPr>
        <w:t>形成需求规格：</w:t>
      </w:r>
      <w:r>
        <w:rPr>
          <w:rFonts w:hint="eastAsia" w:ascii="仿宋" w:hAnsi="仿宋" w:eastAsia="仿宋"/>
          <w:bCs/>
          <w:color w:val="auto"/>
          <w:szCs w:val="21"/>
        </w:rPr>
        <w:t>生成需求模型构件的精确的形式化的描述，作为用户和开发者之间的一个协约；</w:t>
      </w:r>
    </w:p>
    <w:p>
      <w:pPr>
        <w:numPr>
          <w:numId w:val="0"/>
        </w:numPr>
        <w:spacing w:line="240" w:lineRule="atLeast"/>
        <w:rPr>
          <w:rFonts w:hint="eastAsia" w:ascii="仿宋" w:hAnsi="仿宋" w:eastAsia="仿宋"/>
          <w:bCs/>
          <w:color w:val="auto"/>
          <w:szCs w:val="21"/>
        </w:rPr>
      </w:pPr>
      <w:r>
        <w:rPr>
          <w:rFonts w:hint="eastAsia" w:ascii="仿宋" w:hAnsi="仿宋" w:eastAsia="仿宋"/>
          <w:b/>
          <w:bCs/>
          <w:color w:val="auto"/>
          <w:szCs w:val="21"/>
        </w:rPr>
        <w:t>需求验证：</w:t>
      </w:r>
      <w:r>
        <w:rPr>
          <w:rFonts w:hint="eastAsia" w:ascii="仿宋" w:hAnsi="仿宋" w:eastAsia="仿宋"/>
          <w:bCs/>
          <w:color w:val="auto"/>
          <w:szCs w:val="21"/>
        </w:rPr>
        <w:t>以需求规格说明为输入，通过符号执行、模拟或快速原型等途径，分析需求规格的正确性和可行性；</w:t>
      </w:r>
    </w:p>
    <w:p>
      <w:pPr>
        <w:numPr>
          <w:numId w:val="0"/>
        </w:numPr>
        <w:spacing w:line="240" w:lineRule="atLeast"/>
        <w:rPr>
          <w:rFonts w:ascii="仿宋" w:hAnsi="仿宋" w:eastAsia="仿宋"/>
          <w:bCs/>
          <w:color w:val="auto"/>
          <w:szCs w:val="21"/>
        </w:rPr>
      </w:pPr>
      <w:r>
        <w:rPr>
          <w:rFonts w:hint="eastAsia" w:ascii="仿宋" w:hAnsi="仿宋" w:eastAsia="仿宋"/>
          <w:b/>
          <w:bCs/>
          <w:color w:val="auto"/>
          <w:szCs w:val="21"/>
        </w:rPr>
        <w:t>需求管理：</w:t>
      </w:r>
      <w:r>
        <w:rPr>
          <w:rFonts w:hint="eastAsia" w:ascii="仿宋" w:hAnsi="仿宋" w:eastAsia="仿宋"/>
          <w:bCs/>
          <w:color w:val="auto"/>
          <w:szCs w:val="21"/>
        </w:rPr>
        <w:t>支持系统的需求演进，如需求变化和可跟踪性问题。</w:t>
      </w:r>
    </w:p>
    <w:p>
      <w:pPr>
        <w:numPr>
          <w:ilvl w:val="0"/>
          <w:numId w:val="2"/>
        </w:numPr>
        <w:spacing w:line="240" w:lineRule="atLeast"/>
        <w:rPr>
          <w:rFonts w:hint="eastAsia" w:ascii="仿宋" w:hAnsi="仿宋" w:eastAsia="仿宋"/>
          <w:bCs/>
          <w:color w:val="auto"/>
          <w:szCs w:val="21"/>
        </w:rPr>
      </w:pPr>
      <w:r>
        <w:rPr>
          <w:rFonts w:hint="eastAsia" w:ascii="仿宋" w:hAnsi="仿宋" w:eastAsia="仿宋"/>
          <w:bCs/>
          <w:color w:val="auto"/>
          <w:szCs w:val="21"/>
        </w:rPr>
        <w:t>需求开发中的</w:t>
      </w:r>
      <w:r>
        <w:rPr>
          <w:rFonts w:hint="eastAsia" w:ascii="仿宋" w:hAnsi="仿宋" w:eastAsia="仿宋"/>
          <w:b/>
          <w:bCs/>
          <w:color w:val="auto"/>
          <w:szCs w:val="21"/>
        </w:rPr>
        <w:t>问题获取、需求分析、编写规格说明和需求验证</w:t>
      </w:r>
      <w:r>
        <w:rPr>
          <w:rFonts w:hint="eastAsia" w:ascii="仿宋" w:hAnsi="仿宋" w:eastAsia="仿宋"/>
          <w:bCs/>
          <w:color w:val="auto"/>
          <w:szCs w:val="21"/>
        </w:rPr>
        <w:t>四个阶段包括了软件产品中需求收集、评价、编写文档等所有活动。</w:t>
      </w:r>
    </w:p>
    <w:p>
      <w:pPr>
        <w:numPr>
          <w:ilvl w:val="0"/>
          <w:numId w:val="2"/>
        </w:numPr>
        <w:spacing w:line="240" w:lineRule="atLeast"/>
        <w:ind w:left="0" w:leftChars="0" w:firstLine="0" w:firstLineChars="0"/>
        <w:rPr>
          <w:rFonts w:hint="default" w:ascii="仿宋" w:hAnsi="仿宋" w:eastAsia="仿宋"/>
          <w:bCs/>
          <w:color w:val="auto"/>
          <w:szCs w:val="21"/>
          <w:lang w:val="en"/>
        </w:rPr>
      </w:pPr>
      <w:r>
        <w:rPr>
          <w:rFonts w:hint="eastAsia" w:ascii="仿宋" w:hAnsi="仿宋" w:eastAsia="仿宋"/>
          <w:bCs/>
          <w:color w:val="auto"/>
          <w:szCs w:val="21"/>
        </w:rPr>
        <w:t>需求工程中的这些活动一般是多次循环的形式，循环的过程如图所示</w:t>
      </w:r>
      <w:r>
        <w:rPr>
          <w:rFonts w:hint="default" w:ascii="仿宋" w:hAnsi="仿宋" w:eastAsia="仿宋"/>
          <w:bCs/>
          <w:color w:val="auto"/>
          <w:szCs w:val="21"/>
          <w:lang w:val="en"/>
        </w:rPr>
        <w:t>.</w:t>
      </w:r>
    </w:p>
    <w:p>
      <w:pPr>
        <w:spacing w:line="240" w:lineRule="atLeast"/>
        <w:rPr>
          <w:rFonts w:hint="eastAsia" w:ascii="仿宋" w:hAnsi="仿宋" w:eastAsia="仿宋"/>
          <w:b/>
          <w:bCs/>
          <w:color w:val="auto"/>
          <w:szCs w:val="21"/>
        </w:rPr>
      </w:pPr>
    </w:p>
    <w:p>
      <w:pPr>
        <w:spacing w:line="240" w:lineRule="atLeast"/>
        <w:rPr>
          <w:rFonts w:hint="default" w:ascii="仿宋" w:hAnsi="仿宋" w:eastAsia="仿宋"/>
          <w:b/>
          <w:bCs/>
          <w:color w:val="auto"/>
          <w:szCs w:val="21"/>
          <w:lang w:val="en"/>
        </w:rPr>
      </w:pPr>
      <w:r>
        <w:rPr>
          <w:rFonts w:hint="eastAsia" w:ascii="仿宋" w:hAnsi="仿宋" w:eastAsia="仿宋"/>
          <w:b/>
          <w:bCs/>
          <w:color w:val="auto"/>
          <w:szCs w:val="21"/>
        </w:rPr>
        <w:t>主要活动</w:t>
      </w:r>
      <w:r>
        <w:rPr>
          <w:rFonts w:hint="default" w:ascii="仿宋" w:hAnsi="仿宋" w:eastAsia="仿宋"/>
          <w:b/>
          <w:bCs/>
          <w:color w:val="auto"/>
          <w:szCs w:val="21"/>
          <w:lang w:val="en"/>
        </w:rPr>
        <w:t>:</w:t>
      </w:r>
    </w:p>
    <w:p>
      <w:pPr>
        <w:spacing w:line="240" w:lineRule="atLeast"/>
        <w:rPr>
          <w:rFonts w:hint="eastAsia" w:ascii="仿宋" w:hAnsi="仿宋" w:eastAsia="仿宋"/>
          <w:b/>
          <w:bCs/>
          <w:color w:val="auto"/>
          <w:szCs w:val="21"/>
        </w:rPr>
      </w:pPr>
      <w:r>
        <w:rPr>
          <w:rFonts w:hint="eastAsia" w:ascii="仿宋" w:hAnsi="仿宋" w:eastAsia="仿宋"/>
          <w:b/>
          <w:bCs/>
          <w:color w:val="auto"/>
          <w:szCs w:val="21"/>
        </w:rPr>
        <w:t>1）需求获取：</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编写项目视图和范围（vision and scope)文档</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确定用例（Use Cases)</w:t>
      </w:r>
    </w:p>
    <w:p>
      <w:pPr>
        <w:spacing w:line="240" w:lineRule="atLeast"/>
        <w:rPr>
          <w:rFonts w:hint="default" w:ascii="仿宋" w:hAnsi="仿宋" w:eastAsia="仿宋"/>
          <w:b w:val="0"/>
          <w:bCs w:val="0"/>
          <w:color w:val="auto"/>
          <w:szCs w:val="21"/>
          <w:lang w:val="en"/>
        </w:rPr>
      </w:pPr>
      <w:r>
        <w:rPr>
          <w:rFonts w:hint="eastAsia" w:ascii="仿宋" w:hAnsi="仿宋" w:eastAsia="仿宋"/>
          <w:b w:val="0"/>
          <w:bCs w:val="0"/>
          <w:color w:val="auto"/>
          <w:szCs w:val="21"/>
        </w:rPr>
        <w:t>确定质量属性</w:t>
      </w:r>
    </w:p>
    <w:p>
      <w:pPr>
        <w:numPr>
          <w:ilvl w:val="0"/>
          <w:numId w:val="3"/>
        </w:numPr>
        <w:spacing w:line="240" w:lineRule="atLeast"/>
        <w:ind w:leftChars="0"/>
        <w:rPr>
          <w:rFonts w:hint="default" w:ascii="仿宋" w:hAnsi="仿宋" w:eastAsia="仿宋"/>
          <w:b/>
          <w:bCs/>
          <w:color w:val="auto"/>
          <w:szCs w:val="21"/>
          <w:lang w:val="en"/>
        </w:rPr>
      </w:pPr>
      <w:r>
        <w:rPr>
          <w:rFonts w:hint="default" w:ascii="仿宋" w:hAnsi="仿宋" w:eastAsia="仿宋"/>
          <w:b/>
          <w:bCs/>
          <w:color w:val="auto"/>
          <w:szCs w:val="21"/>
          <w:lang w:val="en"/>
        </w:rPr>
        <w:t>需求分析:</w:t>
      </w:r>
    </w:p>
    <w:p>
      <w:pPr>
        <w:numPr>
          <w:numId w:val="0"/>
        </w:numPr>
        <w:spacing w:line="240" w:lineRule="atLeast"/>
        <w:rPr>
          <w:rFonts w:hint="default" w:ascii="仿宋" w:hAnsi="仿宋" w:eastAsia="仿宋"/>
          <w:b w:val="0"/>
          <w:bCs w:val="0"/>
          <w:color w:val="auto"/>
          <w:szCs w:val="21"/>
          <w:lang w:val="en"/>
        </w:rPr>
      </w:pPr>
      <w:r>
        <w:rPr>
          <w:rFonts w:hint="default" w:ascii="仿宋" w:hAnsi="仿宋" w:eastAsia="仿宋"/>
          <w:b w:val="0"/>
          <w:bCs w:val="0"/>
          <w:color w:val="auto"/>
          <w:szCs w:val="21"/>
          <w:lang w:val="en"/>
        </w:rPr>
        <w:t>背景分析、确定系统边界、</w:t>
      </w:r>
    </w:p>
    <w:p>
      <w:pPr>
        <w:numPr>
          <w:numId w:val="0"/>
        </w:numPr>
        <w:spacing w:line="240" w:lineRule="atLeast"/>
        <w:ind w:leftChars="0"/>
        <w:rPr>
          <w:rFonts w:hint="default" w:ascii="仿宋" w:hAnsi="仿宋" w:eastAsia="仿宋"/>
          <w:b w:val="0"/>
          <w:bCs w:val="0"/>
          <w:color w:val="auto"/>
          <w:szCs w:val="21"/>
          <w:lang w:val="en"/>
        </w:rPr>
      </w:pPr>
      <w:r>
        <w:rPr>
          <w:rFonts w:hint="default" w:ascii="仿宋" w:hAnsi="仿宋" w:eastAsia="仿宋"/>
          <w:b w:val="0"/>
          <w:bCs w:val="0"/>
          <w:color w:val="auto"/>
          <w:szCs w:val="21"/>
          <w:lang w:val="en"/>
        </w:rPr>
        <w:t>需求建模（数据流图、E-R图、状态转换图、类图等描述需求）、</w:t>
      </w:r>
    </w:p>
    <w:p>
      <w:pPr>
        <w:numPr>
          <w:numId w:val="0"/>
        </w:numPr>
        <w:spacing w:line="240" w:lineRule="atLeast"/>
        <w:ind w:leftChars="0"/>
        <w:rPr>
          <w:rFonts w:hint="default" w:ascii="仿宋" w:hAnsi="仿宋" w:eastAsia="仿宋"/>
          <w:b w:val="0"/>
          <w:bCs w:val="0"/>
          <w:color w:val="auto"/>
          <w:szCs w:val="21"/>
          <w:lang w:val="en"/>
        </w:rPr>
      </w:pPr>
      <w:r>
        <w:rPr>
          <w:rFonts w:hint="default" w:ascii="仿宋" w:hAnsi="仿宋" w:eastAsia="仿宋"/>
          <w:b w:val="0"/>
          <w:bCs w:val="0"/>
          <w:color w:val="auto"/>
          <w:szCs w:val="21"/>
          <w:lang w:val="en"/>
        </w:rPr>
        <w:t>需求细化、确定优先级、需求协商、</w:t>
      </w:r>
    </w:p>
    <w:p>
      <w:pPr>
        <w:numPr>
          <w:numId w:val="0"/>
        </w:numPr>
        <w:spacing w:line="240" w:lineRule="atLeast"/>
        <w:ind w:leftChars="0"/>
        <w:rPr>
          <w:rFonts w:hint="default" w:ascii="仿宋" w:hAnsi="仿宋" w:eastAsia="仿宋"/>
          <w:b w:val="0"/>
          <w:bCs w:val="0"/>
          <w:color w:val="auto"/>
          <w:szCs w:val="21"/>
          <w:lang w:val="en"/>
        </w:rPr>
      </w:pPr>
      <w:r>
        <w:rPr>
          <w:rFonts w:hint="default" w:ascii="仿宋" w:hAnsi="仿宋" w:eastAsia="仿宋"/>
          <w:b w:val="0"/>
          <w:bCs w:val="0"/>
          <w:color w:val="auto"/>
          <w:szCs w:val="21"/>
          <w:lang w:val="en"/>
        </w:rPr>
        <w:t>绘制关联图、原型开发、数据字典创建、</w:t>
      </w:r>
    </w:p>
    <w:p>
      <w:pPr>
        <w:numPr>
          <w:numId w:val="0"/>
        </w:numPr>
        <w:spacing w:line="240" w:lineRule="atLeast"/>
        <w:ind w:leftChars="0"/>
        <w:rPr>
          <w:rFonts w:hint="default" w:ascii="仿宋" w:hAnsi="仿宋" w:eastAsia="仿宋"/>
          <w:b w:val="0"/>
          <w:bCs w:val="0"/>
          <w:color w:val="auto"/>
          <w:szCs w:val="21"/>
          <w:lang w:val="en"/>
        </w:rPr>
      </w:pPr>
      <w:r>
        <w:rPr>
          <w:rFonts w:hint="default" w:ascii="仿宋" w:hAnsi="仿宋" w:eastAsia="仿宋"/>
          <w:b w:val="0"/>
          <w:bCs w:val="0"/>
          <w:color w:val="auto"/>
          <w:szCs w:val="21"/>
          <w:lang w:val="en"/>
        </w:rPr>
        <w:t>子系统建立（建立系统结构，将需求分配到各个子系统和模块中）</w:t>
      </w:r>
    </w:p>
    <w:p>
      <w:pPr>
        <w:spacing w:line="240" w:lineRule="atLeast"/>
        <w:rPr>
          <w:rFonts w:hint="eastAsia" w:ascii="仿宋" w:hAnsi="仿宋" w:eastAsia="仿宋"/>
          <w:b/>
          <w:bCs/>
          <w:color w:val="auto"/>
          <w:szCs w:val="21"/>
        </w:rPr>
      </w:pPr>
      <w:r>
        <w:rPr>
          <w:rFonts w:hint="eastAsia" w:ascii="仿宋" w:hAnsi="仿宋" w:eastAsia="仿宋"/>
          <w:b/>
          <w:bCs/>
          <w:color w:val="auto"/>
          <w:szCs w:val="21"/>
        </w:rPr>
        <w:t>3）编写需求规格说明书</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定制文档模板</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编写文档</w:t>
      </w:r>
    </w:p>
    <w:p>
      <w:pPr>
        <w:numPr>
          <w:ilvl w:val="0"/>
          <w:numId w:val="4"/>
        </w:numPr>
        <w:spacing w:line="240" w:lineRule="atLeast"/>
        <w:rPr>
          <w:rFonts w:hint="eastAsia" w:ascii="仿宋" w:hAnsi="仿宋" w:eastAsia="仿宋"/>
          <w:b/>
          <w:bCs/>
          <w:color w:val="auto"/>
          <w:szCs w:val="21"/>
        </w:rPr>
      </w:pPr>
      <w:r>
        <w:rPr>
          <w:rFonts w:hint="eastAsia" w:ascii="仿宋" w:hAnsi="仿宋" w:eastAsia="仿宋"/>
          <w:b/>
          <w:bCs/>
          <w:color w:val="auto"/>
          <w:szCs w:val="21"/>
        </w:rPr>
        <w:t>需求验证</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执行验证：同级评审</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问题修正：发现问题及时修正</w:t>
      </w:r>
    </w:p>
    <w:p>
      <w:pPr>
        <w:spacing w:line="240" w:lineRule="atLeast"/>
        <w:rPr>
          <w:rFonts w:hint="eastAsia" w:ascii="仿宋" w:hAnsi="仿宋" w:eastAsia="仿宋"/>
          <w:b/>
          <w:bCs/>
          <w:color w:val="auto"/>
          <w:szCs w:val="21"/>
        </w:rPr>
      </w:pPr>
      <w:r>
        <w:rPr>
          <w:rFonts w:hint="eastAsia" w:ascii="仿宋" w:hAnsi="仿宋" w:eastAsia="仿宋"/>
          <w:b/>
          <w:bCs/>
          <w:color w:val="auto"/>
          <w:szCs w:val="21"/>
        </w:rPr>
        <w:t>5）需求管理</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建立和维护需求基线。</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建立需求跟踪信息。</w:t>
      </w:r>
    </w:p>
    <w:p>
      <w:pPr>
        <w:spacing w:line="240" w:lineRule="atLeast"/>
        <w:rPr>
          <w:rFonts w:hint="eastAsia" w:ascii="仿宋" w:hAnsi="仿宋" w:eastAsia="仿宋"/>
          <w:b w:val="0"/>
          <w:bCs w:val="0"/>
          <w:color w:val="auto"/>
          <w:szCs w:val="21"/>
        </w:rPr>
      </w:pPr>
      <w:r>
        <w:rPr>
          <w:rFonts w:hint="eastAsia" w:ascii="仿宋" w:hAnsi="仿宋" w:eastAsia="仿宋"/>
          <w:b w:val="0"/>
          <w:bCs w:val="0"/>
          <w:color w:val="auto"/>
          <w:szCs w:val="21"/>
        </w:rPr>
        <w:t>后向跟踪和前向跟踪：让每项需求都能与其源头、对应的设计、源代码和测试用例联系起来以实现跟踪。</w:t>
      </w:r>
    </w:p>
    <w:p>
      <w:pPr>
        <w:spacing w:line="240" w:lineRule="atLeast"/>
        <w:rPr>
          <w:rFonts w:hint="default" w:ascii="仿宋" w:hAnsi="仿宋" w:eastAsia="仿宋"/>
          <w:b/>
          <w:bCs/>
          <w:color w:val="auto"/>
          <w:szCs w:val="21"/>
          <w:lang w:val="en"/>
        </w:rPr>
      </w:pPr>
      <w:bookmarkStart w:id="0" w:name="_GoBack"/>
      <w:r>
        <w:rPr>
          <w:rFonts w:hint="default" w:ascii="仿宋" w:hAnsi="仿宋" w:eastAsia="仿宋"/>
          <w:b/>
          <w:bCs/>
          <w:color w:val="auto"/>
          <w:szCs w:val="21"/>
          <w:lang w:val="en"/>
        </w:rPr>
        <w:drawing>
          <wp:inline distT="0" distB="0" distL="114300" distR="114300">
            <wp:extent cx="5268595" cy="3692525"/>
            <wp:effectExtent l="0" t="0" r="8255" b="3175"/>
            <wp:docPr id="9" name="Picture 9" descr="Screenshot from 2019-07-08 21-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9-07-08 21-01-22"/>
                    <pic:cNvPicPr>
                      <a:picLocks noChangeAspect="1"/>
                    </pic:cNvPicPr>
                  </pic:nvPicPr>
                  <pic:blipFill>
                    <a:blip r:embed="rId11"/>
                    <a:stretch>
                      <a:fillRect/>
                    </a:stretch>
                  </pic:blipFill>
                  <pic:spPr>
                    <a:xfrm>
                      <a:off x="0" y="0"/>
                      <a:ext cx="5268595" cy="3692525"/>
                    </a:xfrm>
                    <a:prstGeom prst="rect">
                      <a:avLst/>
                    </a:prstGeom>
                  </pic:spPr>
                </pic:pic>
              </a:graphicData>
            </a:graphic>
          </wp:inline>
        </w:drawing>
      </w:r>
      <w:bookmarkEnd w:id="0"/>
    </w:p>
    <w:p>
      <w:pPr>
        <w:spacing w:line="240" w:lineRule="atLeast"/>
        <w:rPr>
          <w:rFonts w:hint="eastAsia" w:ascii="仿宋" w:hAnsi="仿宋" w:eastAsia="仿宋"/>
          <w:b/>
          <w:bCs/>
          <w:color w:val="auto"/>
          <w:szCs w:val="21"/>
        </w:rPr>
      </w:pPr>
    </w:p>
    <w:p>
      <w:pPr>
        <w:spacing w:line="240" w:lineRule="atLeast"/>
        <w:rPr>
          <w:rFonts w:ascii="仿宋" w:hAnsi="仿宋" w:eastAsia="仿宋"/>
          <w:bCs/>
          <w:color w:val="auto"/>
          <w:szCs w:val="21"/>
        </w:rPr>
      </w:pPr>
      <w:r>
        <w:rPr>
          <w:rFonts w:hint="eastAsia" w:ascii="仿宋" w:hAnsi="仿宋" w:eastAsia="仿宋"/>
          <w:b/>
          <w:bCs/>
          <w:color w:val="auto"/>
          <w:szCs w:val="21"/>
        </w:rPr>
        <w:t>不适当的需求过程所引起的一些风险</w:t>
      </w:r>
      <w:r>
        <w:rPr>
          <w:rFonts w:ascii="仿宋" w:hAnsi="仿宋" w:eastAsia="仿宋"/>
          <w:b/>
          <w:bCs/>
          <w:color w:val="auto"/>
          <w:szCs w:val="21"/>
        </w:rPr>
        <w:t>:</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用户参与不多导致产品无法被接受。</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用户需求的增加带来过度的耗费和降低产品的质量。</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模棱两可的需求说明可能导致时间的浪费和返工。</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用户增加一些不必要的特性和开发人员画蛇添足。</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过分简略的需求说明以致遗漏某些关键需求。</w:t>
      </w:r>
    </w:p>
    <w:p>
      <w:pPr>
        <w:numPr>
          <w:ilvl w:val="0"/>
          <w:numId w:val="5"/>
        </w:numPr>
        <w:spacing w:line="240" w:lineRule="atLeast"/>
        <w:rPr>
          <w:rFonts w:ascii="仿宋" w:hAnsi="仿宋" w:eastAsia="仿宋"/>
          <w:bCs/>
          <w:color w:val="auto"/>
          <w:szCs w:val="21"/>
        </w:rPr>
      </w:pPr>
      <w:r>
        <w:rPr>
          <w:rFonts w:hint="eastAsia" w:ascii="仿宋" w:hAnsi="仿宋" w:eastAsia="仿宋"/>
          <w:bCs/>
          <w:color w:val="auto"/>
          <w:szCs w:val="21"/>
        </w:rPr>
        <w:t>忽略某类用户的需求将导致众多客户的不满。</w:t>
      </w:r>
    </w:p>
    <w:p>
      <w:pPr>
        <w:numPr>
          <w:ilvl w:val="0"/>
          <w:numId w:val="5"/>
        </w:numPr>
        <w:spacing w:line="240" w:lineRule="atLeast"/>
        <w:rPr>
          <w:rFonts w:hint="eastAsia" w:ascii="仿宋" w:hAnsi="仿宋" w:eastAsia="仿宋"/>
          <w:bCs/>
          <w:color w:val="auto"/>
          <w:szCs w:val="21"/>
        </w:rPr>
      </w:pPr>
      <w:r>
        <w:rPr>
          <w:rFonts w:hint="eastAsia" w:ascii="仿宋" w:hAnsi="仿宋" w:eastAsia="仿宋"/>
          <w:bCs/>
          <w:color w:val="auto"/>
          <w:szCs w:val="21"/>
        </w:rPr>
        <w:t>不完善的需求说明使得项目计划和跟踪无法准确进行。</w:t>
      </w:r>
    </w:p>
    <w:p>
      <w:pPr>
        <w:numPr>
          <w:numId w:val="0"/>
        </w:numPr>
        <w:spacing w:line="240" w:lineRule="atLeast"/>
        <w:ind w:left="360" w:leftChars="0"/>
        <w:rPr>
          <w:rFonts w:hint="eastAsia" w:ascii="仿宋" w:hAnsi="仿宋" w:eastAsia="仿宋"/>
          <w:bCs/>
          <w:color w:val="auto"/>
          <w:szCs w:val="21"/>
        </w:rPr>
      </w:pPr>
    </w:p>
    <w:p>
      <w:pPr>
        <w:numPr>
          <w:numId w:val="0"/>
        </w:numPr>
        <w:spacing w:line="240" w:lineRule="atLeast"/>
        <w:ind w:left="360" w:leftChars="0"/>
        <w:rPr>
          <w:rFonts w:hint="eastAsia" w:ascii="仿宋" w:hAnsi="仿宋" w:eastAsia="仿宋"/>
          <w:bCs/>
          <w:color w:val="auto"/>
          <w:szCs w:val="21"/>
        </w:rPr>
      </w:pPr>
    </w:p>
    <w:p>
      <w:pPr>
        <w:spacing w:line="240" w:lineRule="atLeast"/>
        <w:rPr>
          <w:b/>
          <w:bCs/>
          <w:color w:val="FF0000"/>
          <w:szCs w:val="21"/>
        </w:rPr>
      </w:pPr>
      <w:r>
        <w:rPr>
          <w:rFonts w:hint="eastAsia"/>
          <w:b/>
          <w:bCs/>
          <w:color w:val="FF0000"/>
          <w:szCs w:val="21"/>
        </w:rPr>
        <w:t>2.（12分）什么是软件需求（5）？说明软件需求的层次并描述其相互关系（7）。</w:t>
      </w:r>
    </w:p>
    <w:p>
      <w:pPr>
        <w:spacing w:line="240" w:lineRule="atLeast"/>
        <w:rPr>
          <w:b/>
          <w:szCs w:val="21"/>
        </w:rPr>
      </w:pPr>
      <w:r>
        <w:rPr>
          <w:rFonts w:hint="eastAsia"/>
          <w:bCs/>
          <w:szCs w:val="21"/>
        </w:rPr>
        <w:t>答：1、IEEE软件工程标准词汇表(1997年)中定义需求为：</w:t>
      </w:r>
      <w:r>
        <w:rPr>
          <w:rFonts w:hint="eastAsia"/>
          <w:b/>
          <w:szCs w:val="21"/>
        </w:rPr>
        <w:t>（1）用户解决问题或达到目标所需的条件或权能(Capability)。（2）系统或系统部件要满足合同、标准、规范或其它正式规定文档所需具有的条件或权能。（3）一种反映上面(1)或(2)所描述的条件或权能的文档说明。</w:t>
      </w:r>
    </w:p>
    <w:p>
      <w:pPr>
        <w:spacing w:line="240" w:lineRule="atLeast"/>
        <w:rPr>
          <w:b/>
          <w:szCs w:val="21"/>
        </w:rPr>
      </w:pPr>
      <w:r>
        <w:rPr>
          <w:rFonts w:hint="eastAsia"/>
          <w:b/>
          <w:szCs w:val="21"/>
        </w:rPr>
        <w:t>或答：</w:t>
      </w:r>
    </w:p>
    <w:p>
      <w:pPr>
        <w:spacing w:line="240" w:lineRule="atLeast"/>
        <w:ind w:firstLine="480"/>
        <w:rPr>
          <w:bCs/>
          <w:szCs w:val="21"/>
        </w:rPr>
      </w:pPr>
      <w:r>
        <w:rPr>
          <w:rFonts w:hint="eastAsia"/>
          <w:b/>
          <w:szCs w:val="21"/>
        </w:rPr>
        <w:t>软件需求是指用户对目标软件系统在功能、行为、性能、设计约束等方面的期望。</w:t>
      </w:r>
      <w:r>
        <w:rPr>
          <w:rFonts w:hint="eastAsia"/>
          <w:bCs/>
          <w:szCs w:val="21"/>
        </w:rPr>
        <w:t>通过对问题及其环境的理解与分析，为问题涉及的信息、功能及系统行为建立模型，将用户需求精确化、完全化，最终形成需求规格说明，这一系列的活动即构成软件开发生命周期的需求分析阶段。</w:t>
      </w:r>
    </w:p>
    <w:p>
      <w:pPr>
        <w:numPr>
          <w:ilvl w:val="0"/>
          <w:numId w:val="6"/>
        </w:numPr>
        <w:spacing w:line="240" w:lineRule="atLeast"/>
        <w:rPr>
          <w:b/>
          <w:szCs w:val="21"/>
        </w:rPr>
      </w:pPr>
      <w:r>
        <w:rPr>
          <w:rFonts w:hint="eastAsia"/>
          <w:bCs/>
          <w:szCs w:val="21"/>
        </w:rPr>
        <w:t>软件需求的三个不同层次之间的关系可用下图表示</w:t>
      </w:r>
      <w:r>
        <w:rPr>
          <w:rFonts w:hint="eastAsia"/>
          <w:b/>
          <w:szCs w:val="21"/>
        </w:rPr>
        <w:t>（图正确得4分）</w:t>
      </w:r>
    </w:p>
    <w:p>
      <w:pPr>
        <w:spacing w:line="240" w:lineRule="atLeast"/>
        <w:rPr>
          <w:bCs/>
          <w:szCs w:val="21"/>
        </w:rPr>
      </w:pPr>
      <w:r>
        <w:rPr>
          <w:bCs/>
          <w:szCs w:val="21"/>
        </w:rPr>
        <w:drawing>
          <wp:anchor distT="0" distB="0" distL="114300" distR="114300" simplePos="0" relativeHeight="251659264" behindDoc="0" locked="0" layoutInCell="1" allowOverlap="1">
            <wp:simplePos x="0" y="0"/>
            <wp:positionH relativeFrom="column">
              <wp:posOffset>287655</wp:posOffset>
            </wp:positionH>
            <wp:positionV relativeFrom="paragraph">
              <wp:posOffset>238125</wp:posOffset>
            </wp:positionV>
            <wp:extent cx="3100070" cy="2075180"/>
            <wp:effectExtent l="0" t="0" r="508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00070" cy="2075180"/>
                    </a:xfrm>
                    <a:prstGeom prst="rect">
                      <a:avLst/>
                    </a:prstGeom>
                    <a:noFill/>
                  </pic:spPr>
                </pic:pic>
              </a:graphicData>
            </a:graphic>
          </wp:anchor>
        </w:drawing>
      </w:r>
      <w:r>
        <w:rPr>
          <w:rFonts w:hint="eastAsia"/>
          <w:bCs/>
          <w:szCs w:val="21"/>
        </w:rPr>
        <w:t xml:space="preserve">   软件需求包括三个不同的层次:</w:t>
      </w:r>
    </w:p>
    <w:p>
      <w:pPr>
        <w:numPr>
          <w:ilvl w:val="0"/>
          <w:numId w:val="7"/>
        </w:numPr>
        <w:spacing w:line="240" w:lineRule="atLeast"/>
        <w:rPr>
          <w:b/>
          <w:szCs w:val="21"/>
        </w:rPr>
      </w:pPr>
      <w:r>
        <w:rPr>
          <w:rFonts w:hint="eastAsia"/>
          <w:b/>
          <w:szCs w:val="21"/>
        </w:rPr>
        <w:t>业务需求 (business requirement)：反映了组织机构或客户对系统、产品高层次的目标要求，它们在项目视图与范围文档中予以说明。</w:t>
      </w:r>
    </w:p>
    <w:p>
      <w:pPr>
        <w:numPr>
          <w:ilvl w:val="0"/>
          <w:numId w:val="7"/>
        </w:numPr>
        <w:spacing w:line="240" w:lineRule="atLeast"/>
        <w:rPr>
          <w:b/>
          <w:szCs w:val="21"/>
        </w:rPr>
      </w:pPr>
      <w:r>
        <w:rPr>
          <w:rFonts w:hint="eastAsia"/>
          <w:b/>
          <w:szCs w:val="21"/>
        </w:rPr>
        <w:t>用户需求(user requirement)：文档描述了用户使用产品必须要完成的任务，这在使用实例(use case，简称用例)文档或方案脚本(scenario)说明中予以说明。</w:t>
      </w:r>
    </w:p>
    <w:p>
      <w:pPr>
        <w:numPr>
          <w:ilvl w:val="0"/>
          <w:numId w:val="7"/>
        </w:numPr>
        <w:spacing w:line="240" w:lineRule="atLeast"/>
        <w:rPr>
          <w:b/>
          <w:szCs w:val="21"/>
        </w:rPr>
      </w:pPr>
      <w:r>
        <w:rPr>
          <w:rFonts w:hint="eastAsia"/>
          <w:b/>
          <w:szCs w:val="21"/>
        </w:rPr>
        <w:t>功能需求(functional requirement)：定义了开发人员必须实现的软件功能，使得用户能完成他们的任务，从而满足了业务需求。</w:t>
      </w:r>
    </w:p>
    <w:p>
      <w:pPr>
        <w:numPr>
          <w:ilvl w:val="0"/>
          <w:numId w:val="7"/>
        </w:numPr>
        <w:spacing w:line="240" w:lineRule="atLeast"/>
        <w:rPr>
          <w:b/>
          <w:szCs w:val="21"/>
        </w:rPr>
      </w:pPr>
      <w:r>
        <w:rPr>
          <w:rFonts w:hint="default"/>
          <w:b/>
          <w:szCs w:val="21"/>
        </w:rPr>
        <w:t>非功能需求：作为功能需求的补充，它描述了系统展现给用户的行为和执行的操作等。包括外部界面细节、性能要求及质量属性</w:t>
      </w:r>
    </w:p>
    <w:p>
      <w:pPr>
        <w:numPr>
          <w:ilvl w:val="0"/>
          <w:numId w:val="7"/>
        </w:numPr>
        <w:spacing w:line="240" w:lineRule="atLeast"/>
        <w:rPr>
          <w:rFonts w:ascii="仿宋" w:hAnsi="仿宋" w:eastAsia="仿宋"/>
          <w:bCs/>
          <w:color w:val="000000"/>
          <w:szCs w:val="21"/>
        </w:rPr>
      </w:pPr>
      <w:r>
        <w:rPr>
          <w:rFonts w:hint="default"/>
          <w:b/>
          <w:szCs w:val="21"/>
        </w:rPr>
        <w:t>设计约束</w:t>
      </w:r>
      <w:r>
        <w:rPr>
          <w:rFonts w:hint="default"/>
          <w:b/>
          <w:szCs w:val="21"/>
          <w:lang w:val="en"/>
        </w:rPr>
        <w:t>:</w:t>
      </w:r>
      <w:r>
        <w:rPr>
          <w:rFonts w:hint="default"/>
          <w:b/>
          <w:szCs w:val="21"/>
        </w:rPr>
        <w:t>指对开发人员在软件产品设计和构造上的限制，包括：非技术因素的技术选型</w:t>
      </w:r>
      <w:r>
        <w:rPr>
          <w:rFonts w:hint="default"/>
          <w:b/>
          <w:szCs w:val="21"/>
          <w:lang w:val="en"/>
        </w:rPr>
        <w:t xml:space="preserve">, </w:t>
      </w:r>
      <w:r>
        <w:rPr>
          <w:rFonts w:hint="default"/>
          <w:b/>
          <w:szCs w:val="21"/>
        </w:rPr>
        <w:t>预期的软硬件环境</w:t>
      </w:r>
    </w:p>
    <w:p>
      <w:pPr>
        <w:numPr>
          <w:numId w:val="0"/>
        </w:numPr>
        <w:spacing w:line="240" w:lineRule="atLeast"/>
        <w:rPr>
          <w:rFonts w:ascii="仿宋" w:hAnsi="仿宋" w:eastAsia="仿宋"/>
          <w:bCs/>
          <w:color w:val="000000"/>
          <w:szCs w:val="21"/>
        </w:rPr>
      </w:pPr>
    </w:p>
    <w:p>
      <w:pPr>
        <w:spacing w:line="240" w:lineRule="atLeast"/>
        <w:rPr>
          <w:b/>
          <w:bCs/>
          <w:color w:val="FF0000"/>
          <w:szCs w:val="21"/>
        </w:rPr>
      </w:pPr>
      <w:r>
        <w:rPr>
          <w:rFonts w:hint="eastAsia"/>
          <w:b/>
          <w:bCs/>
          <w:color w:val="FF0000"/>
          <w:szCs w:val="21"/>
        </w:rPr>
        <w:t>3.（15分）选定一不少于四种用户类的简单项目，论述该项目的视图陈述（4），确定并分析项目的用户类及特征（4），给出系统用例模型（4），并绘制系统关联图（3）。</w:t>
      </w:r>
    </w:p>
    <w:p>
      <w:pPr>
        <w:spacing w:line="240" w:lineRule="atLeast"/>
        <w:ind w:left="357"/>
        <w:rPr>
          <w:szCs w:val="21"/>
        </w:rPr>
      </w:pPr>
      <w:r>
        <w:rPr>
          <w:rFonts w:hint="eastAsia"/>
          <w:szCs w:val="21"/>
        </w:rPr>
        <w:t>答：新闻发布系统</w:t>
      </w:r>
    </w:p>
    <w:p>
      <w:pPr>
        <w:spacing w:line="240" w:lineRule="atLeast"/>
        <w:ind w:left="357"/>
        <w:rPr>
          <w:rFonts w:ascii="Verdana" w:hAnsi="Verdana" w:cs="SimSun"/>
          <w:kern w:val="0"/>
          <w:szCs w:val="21"/>
        </w:rPr>
      </w:pPr>
      <w:r>
        <w:rPr>
          <w:szCs w:val="21"/>
        </w:rPr>
        <w:t>1、项目陈述如下：</w:t>
      </w:r>
    </w:p>
    <w:p>
      <w:pPr>
        <w:spacing w:line="240" w:lineRule="atLeast"/>
        <w:ind w:left="357"/>
        <w:rPr>
          <w:szCs w:val="21"/>
        </w:rPr>
      </w:pPr>
      <w:r>
        <w:rPr>
          <w:rFonts w:hint="eastAsia"/>
          <w:szCs w:val="21"/>
        </w:rPr>
        <w:t>“新闻发布系统”可使任何人方便的对新闻内容进行浏览，任何人可以通过注册成为会员，会员可以享有对新闻和评论进行评论的权限，同时会员也可以对自己的个人信息进行修改，管理员登录系统后，可以在后台发布并管理新闻，后台的系统管理员可以管理新闻、评论和会员信息。系统可以对新闻进行有效的管理，包括新闻的各种内容、属性还有评论和会员信息等，通过不同用户所拥有的管理权限，方便对新闻等信息进行删除更改，同时用户通过登录功能可以帮助用户随时了解新闻状态，保持新闻的时效性和正确性，同时扩大新闻的阅读量和传播率，避免新闻发布可能产生的管理混乱，严格用户职责，做到责任追溯，评论追溯等科学化管理。</w:t>
      </w:r>
    </w:p>
    <w:p>
      <w:pPr>
        <w:spacing w:line="240" w:lineRule="atLeast"/>
        <w:ind w:left="357"/>
        <w:rPr>
          <w:szCs w:val="21"/>
        </w:rPr>
      </w:pPr>
      <w:r>
        <w:rPr>
          <w:rFonts w:hint="eastAsia"/>
          <w:szCs w:val="21"/>
        </w:rPr>
        <w:t>2、用户类及特征分析（略）</w:t>
      </w:r>
    </w:p>
    <w:p>
      <w:pPr>
        <w:spacing w:line="240" w:lineRule="atLeast"/>
        <w:jc w:val="left"/>
        <w:rPr>
          <w:szCs w:val="21"/>
        </w:rPr>
      </w:pPr>
      <w:r>
        <w:rPr>
          <w:rFonts w:hint="eastAsia"/>
          <w:szCs w:val="21"/>
        </w:rPr>
        <w:t xml:space="preserve">   3、</w:t>
      </w:r>
      <w:r>
        <w:rPr>
          <w:szCs w:val="21"/>
        </w:rPr>
        <w:t>用例</w:t>
      </w:r>
      <w:r>
        <w:rPr>
          <w:rFonts w:hint="eastAsia"/>
          <w:szCs w:val="21"/>
        </w:rPr>
        <w:t>模型（参考）</w:t>
      </w:r>
      <w:r>
        <w:rPr>
          <w:szCs w:val="21"/>
        </w:rPr>
        <w:t>：</w:t>
      </w:r>
    </w:p>
    <w:p>
      <w:pPr>
        <w:spacing w:line="240" w:lineRule="atLeast"/>
        <w:jc w:val="center"/>
        <w:rPr>
          <w:rFonts w:ascii="Verdana" w:hAnsi="Verdana" w:cs="SimSun"/>
          <w:color w:val="000000"/>
          <w:kern w:val="0"/>
          <w:szCs w:val="21"/>
        </w:rPr>
      </w:pPr>
      <w:r>
        <w:rPr>
          <w:rFonts w:ascii="Verdana" w:hAnsi="Verdana" w:cs="SimSun"/>
          <w:color w:val="000000"/>
          <w:kern w:val="0"/>
          <w:szCs w:val="21"/>
        </w:rPr>
        <w:drawing>
          <wp:inline distT="0" distB="0" distL="0" distR="0">
            <wp:extent cx="3905885" cy="2857500"/>
            <wp:effectExtent l="0" t="0" r="18415" b="0"/>
            <wp:docPr id="6" name="图片 6" descr="捕啊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啊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5885" cy="2857500"/>
                    </a:xfrm>
                    <a:prstGeom prst="rect">
                      <a:avLst/>
                    </a:prstGeom>
                    <a:noFill/>
                    <a:ln>
                      <a:noFill/>
                    </a:ln>
                  </pic:spPr>
                </pic:pic>
              </a:graphicData>
            </a:graphic>
          </wp:inline>
        </w:drawing>
      </w:r>
    </w:p>
    <w:p>
      <w:pPr>
        <w:snapToGrid w:val="0"/>
        <w:spacing w:line="240" w:lineRule="atLeast"/>
        <w:jc w:val="left"/>
        <w:rPr>
          <w:szCs w:val="21"/>
        </w:rPr>
      </w:pPr>
      <w:r>
        <w:rPr>
          <w:rFonts w:hint="eastAsia"/>
          <w:szCs w:val="21"/>
        </w:rPr>
        <w:t xml:space="preserve">     4</w:t>
      </w:r>
      <w:r>
        <w:rPr>
          <w:szCs w:val="21"/>
        </w:rPr>
        <w:t>、系统关联图：</w:t>
      </w:r>
    </w:p>
    <w:p>
      <w:pPr>
        <w:snapToGrid w:val="0"/>
        <w:spacing w:line="240" w:lineRule="atLeast"/>
        <w:jc w:val="left"/>
        <w:rPr>
          <w:rFonts w:ascii="Verdana" w:hAnsi="Verdana" w:cs="SimSun"/>
          <w:color w:val="000000"/>
          <w:kern w:val="0"/>
          <w:szCs w:val="21"/>
        </w:rPr>
      </w:pPr>
      <w:r>
        <w:rPr>
          <w:rFonts w:ascii="Verdana" w:hAnsi="Verdana" w:cs="SimSun"/>
          <w:color w:val="000000"/>
          <w:kern w:val="0"/>
          <w:szCs w:val="21"/>
        </w:rPr>
        <w:drawing>
          <wp:inline distT="0" distB="0" distL="0" distR="0">
            <wp:extent cx="4953000" cy="274320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系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53000" cy="2743200"/>
                    </a:xfrm>
                    <a:prstGeom prst="rect">
                      <a:avLst/>
                    </a:prstGeom>
                    <a:noFill/>
                    <a:ln>
                      <a:noFill/>
                    </a:ln>
                  </pic:spPr>
                </pic:pic>
              </a:graphicData>
            </a:graphic>
          </wp:inline>
        </w:drawing>
      </w:r>
    </w:p>
    <w:p>
      <w:pPr>
        <w:spacing w:line="240" w:lineRule="atLeast"/>
        <w:rPr>
          <w:rFonts w:hint="eastAsia"/>
          <w:b/>
          <w:bCs/>
          <w:szCs w:val="21"/>
        </w:rPr>
      </w:pPr>
    </w:p>
    <w:p>
      <w:pPr>
        <w:spacing w:line="240" w:lineRule="atLeast"/>
        <w:rPr>
          <w:rFonts w:hint="eastAsia"/>
          <w:b/>
          <w:bCs/>
          <w:szCs w:val="21"/>
        </w:rPr>
      </w:pPr>
    </w:p>
    <w:p>
      <w:pPr>
        <w:spacing w:line="240" w:lineRule="atLeast"/>
        <w:rPr>
          <w:bCs/>
          <w:color w:val="FF0000"/>
          <w:szCs w:val="21"/>
        </w:rPr>
      </w:pPr>
      <w:r>
        <w:rPr>
          <w:rFonts w:hint="eastAsia"/>
          <w:b/>
          <w:bCs/>
          <w:color w:val="FF0000"/>
          <w:szCs w:val="21"/>
        </w:rPr>
        <w:t>4（12）什么是软件原型（3）？使用原型的目的有哪些（3）？说明软件原型的种类和使用原型技术应遵守的主要原则（6）</w:t>
      </w:r>
      <w:r>
        <w:rPr>
          <w:rFonts w:hint="eastAsia"/>
          <w:bCs/>
          <w:color w:val="FF0000"/>
          <w:szCs w:val="21"/>
        </w:rPr>
        <w:t>。</w:t>
      </w:r>
    </w:p>
    <w:p>
      <w:pPr>
        <w:spacing w:line="240" w:lineRule="atLeast"/>
        <w:ind w:left="425" w:firstLine="425"/>
        <w:rPr>
          <w:bCs/>
          <w:szCs w:val="21"/>
        </w:rPr>
      </w:pPr>
      <w:r>
        <w:rPr>
          <w:rFonts w:hint="eastAsia"/>
          <w:bCs/>
          <w:szCs w:val="21"/>
        </w:rPr>
        <w:t>软件原型是一种技术，可以利用这种技术减少客户对产品不满意的风险。一个</w:t>
      </w:r>
      <w:r>
        <w:rPr>
          <w:rFonts w:hint="eastAsia"/>
          <w:b/>
          <w:szCs w:val="21"/>
        </w:rPr>
        <w:t>软件原型是所提出的新产品的部分实现</w:t>
      </w:r>
      <w:r>
        <w:rPr>
          <w:rFonts w:hint="eastAsia"/>
          <w:bCs/>
          <w:szCs w:val="21"/>
        </w:rPr>
        <w:t>，</w:t>
      </w:r>
      <w:r>
        <w:rPr>
          <w:bCs/>
          <w:szCs w:val="21"/>
        </w:rPr>
        <w:t>通过</w:t>
      </w:r>
      <w:r>
        <w:rPr>
          <w:rFonts w:hint="eastAsia"/>
          <w:bCs/>
          <w:szCs w:val="21"/>
        </w:rPr>
        <w:t>使用原型可以使开发小组正确理解需求，发现和解决在产品开发的早期阶段不确定的问题以及需求中的二义性和不完整性问题，最终明确如何最好地实现这些需求并最终明确并完善需求、探索设计选择方案、发展为最终的产品。同时用户、经理和其他非技术项目风险承担者发现在确定和开发产品时，原型可以使他们的想象更具体化。</w:t>
      </w:r>
    </w:p>
    <w:p>
      <w:pPr>
        <w:spacing w:line="240" w:lineRule="atLeast"/>
        <w:ind w:left="425" w:firstLine="425"/>
        <w:rPr>
          <w:bCs/>
          <w:szCs w:val="21"/>
        </w:rPr>
      </w:pPr>
      <w:r>
        <w:rPr>
          <w:rFonts w:hint="eastAsia"/>
          <w:bCs/>
          <w:szCs w:val="21"/>
        </w:rPr>
        <w:t>使用原型有三个主要目的：</w:t>
      </w:r>
    </w:p>
    <w:p>
      <w:pPr>
        <w:spacing w:line="240" w:lineRule="atLeast"/>
        <w:ind w:left="425" w:firstLine="425"/>
        <w:rPr>
          <w:bCs/>
          <w:szCs w:val="21"/>
        </w:rPr>
      </w:pPr>
      <w:r>
        <w:rPr>
          <w:rFonts w:hint="eastAsia"/>
          <w:bCs/>
          <w:szCs w:val="21"/>
        </w:rPr>
        <w:t xml:space="preserve">  </w:t>
      </w:r>
      <w:r>
        <w:rPr>
          <w:rFonts w:hint="eastAsia"/>
          <w:b/>
          <w:szCs w:val="21"/>
        </w:rPr>
        <w:t xml:space="preserve">明确并完善需求: </w:t>
      </w:r>
      <w:r>
        <w:rPr>
          <w:rFonts w:hint="eastAsia"/>
          <w:bCs/>
          <w:szCs w:val="21"/>
        </w:rPr>
        <w:t xml:space="preserve"> 原型作为一种需求工具，它是对部分系统的初步实现。用户对原型的评价可以指出需求中存在的问题，在开发真正产品之前，可以最低的费用来解决这些问题。</w:t>
      </w:r>
    </w:p>
    <w:p>
      <w:pPr>
        <w:spacing w:line="240" w:lineRule="atLeast"/>
        <w:ind w:left="425" w:firstLine="425"/>
        <w:rPr>
          <w:bCs/>
          <w:szCs w:val="21"/>
        </w:rPr>
      </w:pPr>
      <w:r>
        <w:rPr>
          <w:rFonts w:hint="eastAsia"/>
          <w:bCs/>
          <w:szCs w:val="21"/>
        </w:rPr>
        <w:t xml:space="preserve">  </w:t>
      </w:r>
      <w:r>
        <w:rPr>
          <w:rFonts w:hint="eastAsia"/>
          <w:b/>
          <w:szCs w:val="21"/>
        </w:rPr>
        <w:t>探索设计选择方案:</w:t>
      </w:r>
      <w:r>
        <w:rPr>
          <w:rFonts w:hint="eastAsia"/>
          <w:bCs/>
          <w:szCs w:val="21"/>
        </w:rPr>
        <w:t xml:space="preserve">  原型作为一种设计工具，用它可以探索不同的用户界面技术，使系统达到最佳的易用性，并且可以评价可能的技术方案。</w:t>
      </w:r>
    </w:p>
    <w:p>
      <w:pPr>
        <w:spacing w:line="240" w:lineRule="atLeast"/>
        <w:ind w:left="425" w:firstLine="425"/>
        <w:rPr>
          <w:bCs/>
          <w:szCs w:val="21"/>
        </w:rPr>
      </w:pPr>
      <w:r>
        <w:rPr>
          <w:rFonts w:hint="eastAsia"/>
          <w:bCs/>
          <w:szCs w:val="21"/>
        </w:rPr>
        <w:t xml:space="preserve">  </w:t>
      </w:r>
      <w:r>
        <w:rPr>
          <w:rFonts w:hint="eastAsia"/>
          <w:b/>
          <w:szCs w:val="21"/>
        </w:rPr>
        <w:t>发展为最终的产品原型:</w:t>
      </w:r>
      <w:r>
        <w:rPr>
          <w:rFonts w:hint="eastAsia"/>
          <w:bCs/>
          <w:szCs w:val="21"/>
        </w:rPr>
        <w:t xml:space="preserve">  作为一种构造工具，是产品最初子集的完整功能实现，通过一系列小规模的开发循环，你可以完成整个产品的开发。</w:t>
      </w:r>
    </w:p>
    <w:p>
      <w:pPr>
        <w:spacing w:line="240" w:lineRule="atLeast"/>
        <w:ind w:left="425" w:firstLine="425"/>
        <w:rPr>
          <w:b/>
          <w:szCs w:val="21"/>
        </w:rPr>
      </w:pPr>
      <w:r>
        <w:rPr>
          <w:rFonts w:hint="eastAsia"/>
          <w:b/>
          <w:bCs/>
          <w:szCs w:val="21"/>
        </w:rPr>
        <w:t>软件原型的种类：</w:t>
      </w:r>
      <w:r>
        <w:rPr>
          <w:rFonts w:hint="eastAsia"/>
          <w:b/>
          <w:szCs w:val="21"/>
        </w:rPr>
        <w:t>水平原型和垂直原型、抛弃型原型和进化型原型、电子原型和书面原型。</w:t>
      </w:r>
    </w:p>
    <w:p>
      <w:pPr>
        <w:spacing w:line="240" w:lineRule="atLeast"/>
        <w:ind w:left="425" w:firstLine="425"/>
        <w:rPr>
          <w:bCs/>
          <w:szCs w:val="21"/>
        </w:rPr>
      </w:pPr>
      <w:r>
        <w:rPr>
          <w:bCs/>
          <w:szCs w:val="21"/>
        </w:rPr>
        <w:t>通过</w:t>
      </w:r>
      <w:r>
        <w:rPr>
          <w:rFonts w:hint="eastAsia"/>
          <w:bCs/>
          <w:szCs w:val="21"/>
        </w:rPr>
        <w:t>水平和垂直原型让用户体验或者验证需求实现的具体行为（或操作</w:t>
      </w:r>
      <w:r>
        <w:rPr>
          <w:bCs/>
          <w:szCs w:val="21"/>
        </w:rPr>
        <w:t>）</w:t>
      </w:r>
      <w:r>
        <w:rPr>
          <w:rFonts w:hint="eastAsia"/>
          <w:bCs/>
          <w:szCs w:val="21"/>
        </w:rPr>
        <w:t>以及部分确定性的功能，</w:t>
      </w:r>
      <w:r>
        <w:rPr>
          <w:bCs/>
          <w:szCs w:val="21"/>
        </w:rPr>
        <w:t>而</w:t>
      </w:r>
      <w:r>
        <w:rPr>
          <w:rFonts w:hint="eastAsia"/>
          <w:bCs/>
          <w:szCs w:val="21"/>
        </w:rPr>
        <w:t>抛弃型和进化型原型则针对不确定性的问题通过原型进行探讨和研究最终剔除掉需求的不确定性。</w:t>
      </w:r>
    </w:p>
    <w:p>
      <w:pPr>
        <w:spacing w:line="240" w:lineRule="atLeast"/>
        <w:ind w:left="425" w:firstLine="425"/>
        <w:rPr>
          <w:bCs/>
          <w:szCs w:val="21"/>
        </w:rPr>
      </w:pPr>
      <w:r>
        <w:rPr>
          <w:rFonts w:hint="eastAsia"/>
          <w:bCs/>
          <w:szCs w:val="21"/>
        </w:rPr>
        <w:t>为了帮助开发者在需求开发过程中建立有效的原型，</w:t>
      </w:r>
      <w:r>
        <w:rPr>
          <w:rFonts w:hint="eastAsia"/>
          <w:b/>
          <w:szCs w:val="21"/>
        </w:rPr>
        <w:t>请遵循如下原则：</w:t>
      </w:r>
    </w:p>
    <w:p>
      <w:pPr>
        <w:numPr>
          <w:ilvl w:val="0"/>
          <w:numId w:val="8"/>
        </w:numPr>
        <w:spacing w:line="240" w:lineRule="atLeast"/>
        <w:rPr>
          <w:bCs/>
          <w:szCs w:val="21"/>
        </w:rPr>
      </w:pPr>
      <w:r>
        <w:rPr>
          <w:rFonts w:hint="eastAsia"/>
          <w:b/>
          <w:szCs w:val="21"/>
        </w:rPr>
        <w:t>项目计划中应包括原型风险</w:t>
      </w:r>
      <w:r>
        <w:rPr>
          <w:rFonts w:hint="eastAsia"/>
          <w:bCs/>
          <w:szCs w:val="21"/>
        </w:rPr>
        <w:t>。安排好开发、评价和可能的修改原型的时间。</w:t>
      </w:r>
    </w:p>
    <w:p>
      <w:pPr>
        <w:numPr>
          <w:ilvl w:val="0"/>
          <w:numId w:val="8"/>
        </w:numPr>
        <w:spacing w:line="240" w:lineRule="atLeast"/>
        <w:rPr>
          <w:bCs/>
          <w:szCs w:val="21"/>
        </w:rPr>
      </w:pPr>
      <w:r>
        <w:rPr>
          <w:rFonts w:hint="eastAsia"/>
          <w:b/>
          <w:szCs w:val="21"/>
        </w:rPr>
        <w:t>计划开发多个原型</w:t>
      </w:r>
      <w:r>
        <w:rPr>
          <w:rFonts w:hint="eastAsia"/>
          <w:bCs/>
          <w:szCs w:val="21"/>
        </w:rPr>
        <w:t>。因为很少能一次成功。</w:t>
      </w:r>
    </w:p>
    <w:p>
      <w:pPr>
        <w:numPr>
          <w:ilvl w:val="0"/>
          <w:numId w:val="8"/>
        </w:numPr>
        <w:spacing w:line="240" w:lineRule="atLeast"/>
        <w:rPr>
          <w:bCs/>
          <w:szCs w:val="21"/>
        </w:rPr>
      </w:pPr>
      <w:r>
        <w:rPr>
          <w:rFonts w:hint="eastAsia"/>
          <w:b/>
          <w:szCs w:val="21"/>
        </w:rPr>
        <w:t>尽快并且廉价地建立抛弃型原型。</w:t>
      </w:r>
      <w:r>
        <w:rPr>
          <w:rFonts w:hint="eastAsia"/>
          <w:bCs/>
          <w:szCs w:val="21"/>
        </w:rPr>
        <w:t>用最少的投资开发那些用于回答问题和解决需求的不确定性的原型。不要努力去完善一个抛弃型原型的用户界面。</w:t>
      </w:r>
    </w:p>
    <w:p>
      <w:pPr>
        <w:numPr>
          <w:ilvl w:val="0"/>
          <w:numId w:val="8"/>
        </w:numPr>
        <w:spacing w:line="240" w:lineRule="atLeast"/>
        <w:rPr>
          <w:bCs/>
          <w:szCs w:val="21"/>
        </w:rPr>
      </w:pPr>
      <w:r>
        <w:rPr>
          <w:rFonts w:hint="eastAsia"/>
          <w:b/>
          <w:szCs w:val="21"/>
        </w:rPr>
        <w:t>在抛弃型原型中不应含有代码注释、输入数据有效性检查、保护性编码技术，或者错误处理的代码。</w:t>
      </w:r>
      <w:r>
        <w:rPr>
          <w:b/>
          <w:szCs w:val="21"/>
        </w:rPr>
        <w:t xml:space="preserve">  </w:t>
      </w:r>
      <w:r>
        <w:rPr>
          <w:bCs/>
          <w:szCs w:val="21"/>
        </w:rPr>
        <w:t xml:space="preserve"> </w:t>
      </w:r>
    </w:p>
    <w:p>
      <w:pPr>
        <w:numPr>
          <w:ilvl w:val="0"/>
          <w:numId w:val="9"/>
        </w:numPr>
        <w:spacing w:line="240" w:lineRule="atLeast"/>
        <w:rPr>
          <w:b/>
          <w:szCs w:val="21"/>
        </w:rPr>
      </w:pPr>
      <w:r>
        <w:rPr>
          <w:rFonts w:hint="eastAsia"/>
          <w:b/>
          <w:szCs w:val="21"/>
        </w:rPr>
        <w:t>对于已经理解的需求不要建立原型。</w:t>
      </w:r>
    </w:p>
    <w:p>
      <w:pPr>
        <w:numPr>
          <w:ilvl w:val="0"/>
          <w:numId w:val="9"/>
        </w:numPr>
        <w:spacing w:line="240" w:lineRule="atLeast"/>
        <w:rPr>
          <w:bCs/>
          <w:szCs w:val="21"/>
        </w:rPr>
      </w:pPr>
      <w:r>
        <w:rPr>
          <w:rFonts w:hint="eastAsia"/>
          <w:b/>
          <w:szCs w:val="21"/>
        </w:rPr>
        <w:t>不能随意地增加功能</w:t>
      </w:r>
      <w:r>
        <w:rPr>
          <w:rFonts w:hint="eastAsia"/>
          <w:bCs/>
          <w:szCs w:val="21"/>
        </w:rPr>
        <w:t>。当一个简单的抛弃型原型达到原型目的时，就不应该随便扩充它的功能。</w:t>
      </w:r>
    </w:p>
    <w:p>
      <w:pPr>
        <w:numPr>
          <w:ilvl w:val="0"/>
          <w:numId w:val="9"/>
        </w:numPr>
        <w:spacing w:line="240" w:lineRule="atLeast"/>
        <w:rPr>
          <w:bCs/>
          <w:szCs w:val="21"/>
        </w:rPr>
      </w:pPr>
      <w:r>
        <w:rPr>
          <w:rFonts w:hint="eastAsia"/>
          <w:b/>
          <w:szCs w:val="21"/>
        </w:rPr>
        <w:t>不要从水平原型的性能推测最终产品的性能</w:t>
      </w:r>
      <w:r>
        <w:rPr>
          <w:rFonts w:hint="eastAsia"/>
          <w:bCs/>
          <w:szCs w:val="21"/>
        </w:rPr>
        <w:t>。原型可能没有运行在最终产品所处的特定环境中，并且你开发原型的工具与开发产品的工具在效率上是存在差异的。</w:t>
      </w:r>
    </w:p>
    <w:p>
      <w:pPr>
        <w:numPr>
          <w:ilvl w:val="0"/>
          <w:numId w:val="9"/>
        </w:numPr>
        <w:spacing w:line="240" w:lineRule="atLeast"/>
        <w:rPr>
          <w:bCs/>
          <w:szCs w:val="21"/>
        </w:rPr>
      </w:pPr>
      <w:r>
        <w:rPr>
          <w:bCs/>
          <w:szCs w:val="21"/>
        </w:rPr>
        <w:t xml:space="preserve"> </w:t>
      </w:r>
      <w:r>
        <w:rPr>
          <w:rFonts w:hint="eastAsia"/>
          <w:b/>
          <w:szCs w:val="21"/>
        </w:rPr>
        <w:t>在原型屏幕显示和报表中使用合理的模拟数据。</w:t>
      </w:r>
      <w:r>
        <w:rPr>
          <w:rFonts w:hint="eastAsia"/>
          <w:bCs/>
          <w:szCs w:val="21"/>
        </w:rPr>
        <w:t>那些评价原型的用户会受不现实数据的影响而不能把原型看成真正产品的模型。</w:t>
      </w:r>
    </w:p>
    <w:p>
      <w:pPr>
        <w:numPr>
          <w:ilvl w:val="0"/>
          <w:numId w:val="9"/>
        </w:numPr>
        <w:spacing w:line="240" w:lineRule="atLeast"/>
        <w:rPr>
          <w:bCs/>
          <w:szCs w:val="21"/>
        </w:rPr>
      </w:pPr>
      <w:r>
        <w:rPr>
          <w:rFonts w:hint="eastAsia"/>
          <w:b/>
          <w:szCs w:val="21"/>
        </w:rPr>
        <w:t>不要期望原型可以代替需求文档。</w:t>
      </w:r>
      <w:r>
        <w:rPr>
          <w:rFonts w:hint="eastAsia"/>
          <w:bCs/>
          <w:szCs w:val="21"/>
        </w:rPr>
        <w:t xml:space="preserve">原型只是暗示了许多后台功能，因此必须把这些功能写入软件需求规格说明，使之完善、详细并且可以有案可稽。   </w:t>
      </w:r>
    </w:p>
    <w:p>
      <w:pPr>
        <w:spacing w:line="240" w:lineRule="atLeast"/>
        <w:rPr>
          <w:b/>
          <w:bCs/>
          <w:color w:val="FF0000"/>
          <w:szCs w:val="21"/>
        </w:rPr>
      </w:pPr>
      <w:r>
        <w:rPr>
          <w:rFonts w:hint="eastAsia"/>
          <w:b/>
          <w:bCs/>
          <w:color w:val="FF0000"/>
          <w:szCs w:val="21"/>
        </w:rPr>
        <w:t>5.（12）简述软件需求的几种典型来源。</w:t>
      </w:r>
    </w:p>
    <w:p>
      <w:pPr>
        <w:spacing w:line="240" w:lineRule="atLeast"/>
        <w:ind w:left="360"/>
        <w:rPr>
          <w:bCs/>
          <w:szCs w:val="21"/>
        </w:rPr>
      </w:pPr>
      <w:r>
        <w:rPr>
          <w:rFonts w:hint="eastAsia"/>
          <w:bCs/>
          <w:szCs w:val="21"/>
        </w:rPr>
        <w:t>典型的软件需求来源:</w:t>
      </w:r>
    </w:p>
    <w:p>
      <w:pPr>
        <w:numPr>
          <w:ilvl w:val="0"/>
          <w:numId w:val="9"/>
        </w:numPr>
        <w:spacing w:line="240" w:lineRule="atLeast"/>
        <w:rPr>
          <w:b/>
          <w:szCs w:val="21"/>
        </w:rPr>
      </w:pPr>
      <w:r>
        <w:rPr>
          <w:rFonts w:hint="eastAsia"/>
          <w:b/>
          <w:szCs w:val="21"/>
        </w:rPr>
        <w:t>与潜在用户进行交谈和讨论</w:t>
      </w:r>
    </w:p>
    <w:p>
      <w:pPr>
        <w:numPr>
          <w:ilvl w:val="0"/>
          <w:numId w:val="9"/>
        </w:numPr>
        <w:spacing w:line="240" w:lineRule="atLeast"/>
        <w:rPr>
          <w:b/>
          <w:szCs w:val="21"/>
        </w:rPr>
      </w:pPr>
      <w:r>
        <w:rPr>
          <w:rFonts w:hint="eastAsia"/>
          <w:b/>
          <w:szCs w:val="21"/>
        </w:rPr>
        <w:t>描述现有产品或竞争产品的文档</w:t>
      </w:r>
    </w:p>
    <w:p>
      <w:pPr>
        <w:numPr>
          <w:ilvl w:val="0"/>
          <w:numId w:val="9"/>
        </w:numPr>
        <w:spacing w:line="240" w:lineRule="atLeast"/>
        <w:rPr>
          <w:b/>
          <w:szCs w:val="21"/>
        </w:rPr>
      </w:pPr>
      <w:r>
        <w:rPr>
          <w:rFonts w:hint="eastAsia"/>
          <w:b/>
          <w:szCs w:val="21"/>
        </w:rPr>
        <w:t>系统需求规格说明</w:t>
      </w:r>
    </w:p>
    <w:p>
      <w:pPr>
        <w:numPr>
          <w:ilvl w:val="0"/>
          <w:numId w:val="9"/>
        </w:numPr>
        <w:spacing w:line="240" w:lineRule="atLeast"/>
        <w:rPr>
          <w:b/>
          <w:szCs w:val="21"/>
        </w:rPr>
      </w:pPr>
      <w:r>
        <w:rPr>
          <w:rFonts w:hint="eastAsia"/>
          <w:b/>
          <w:szCs w:val="21"/>
        </w:rPr>
        <w:t>现有系统的问题报告和改进要求</w:t>
      </w:r>
    </w:p>
    <w:p>
      <w:pPr>
        <w:numPr>
          <w:ilvl w:val="0"/>
          <w:numId w:val="9"/>
        </w:numPr>
        <w:spacing w:line="240" w:lineRule="atLeast"/>
        <w:rPr>
          <w:b/>
          <w:szCs w:val="21"/>
        </w:rPr>
      </w:pPr>
      <w:r>
        <w:rPr>
          <w:rFonts w:hint="eastAsia"/>
          <w:b/>
          <w:szCs w:val="21"/>
        </w:rPr>
        <w:t>市场调查和用户问卷调查</w:t>
      </w:r>
    </w:p>
    <w:p>
      <w:pPr>
        <w:numPr>
          <w:ilvl w:val="0"/>
          <w:numId w:val="9"/>
        </w:numPr>
        <w:spacing w:line="240" w:lineRule="atLeast"/>
        <w:rPr>
          <w:b/>
          <w:szCs w:val="21"/>
        </w:rPr>
      </w:pPr>
      <w:r>
        <w:rPr>
          <w:rFonts w:hint="eastAsia"/>
          <w:b/>
          <w:szCs w:val="21"/>
        </w:rPr>
        <w:t>观察用户如何工作</w:t>
      </w:r>
    </w:p>
    <w:p>
      <w:pPr>
        <w:numPr>
          <w:ilvl w:val="0"/>
          <w:numId w:val="9"/>
        </w:numPr>
        <w:spacing w:line="240" w:lineRule="atLeast"/>
        <w:rPr>
          <w:b/>
          <w:szCs w:val="21"/>
        </w:rPr>
      </w:pPr>
      <w:r>
        <w:rPr>
          <w:rFonts w:hint="eastAsia"/>
          <w:b/>
          <w:szCs w:val="21"/>
        </w:rPr>
        <w:t>用户工作的情景分析</w:t>
      </w:r>
    </w:p>
    <w:p>
      <w:pPr>
        <w:numPr>
          <w:ilvl w:val="0"/>
          <w:numId w:val="9"/>
        </w:numPr>
        <w:spacing w:line="240" w:lineRule="atLeast"/>
        <w:rPr>
          <w:b/>
          <w:szCs w:val="21"/>
        </w:rPr>
      </w:pPr>
      <w:r>
        <w:rPr>
          <w:rFonts w:hint="eastAsia"/>
          <w:b/>
          <w:szCs w:val="21"/>
        </w:rPr>
        <w:t>事件和响应</w:t>
      </w:r>
    </w:p>
    <w:p>
      <w:pPr>
        <w:spacing w:line="240" w:lineRule="atLeast"/>
        <w:ind w:left="360"/>
        <w:rPr>
          <w:b/>
          <w:szCs w:val="21"/>
        </w:rPr>
      </w:pPr>
      <w:r>
        <w:rPr>
          <w:rFonts w:hint="eastAsia"/>
          <w:b/>
          <w:szCs w:val="21"/>
        </w:rPr>
        <w:t>并做适当的解释。</w:t>
      </w:r>
    </w:p>
    <w:p>
      <w:pPr>
        <w:spacing w:line="240" w:lineRule="atLeast"/>
        <w:rPr>
          <w:rFonts w:hint="eastAsia"/>
          <w:b/>
          <w:bCs/>
          <w:color w:val="FF0000"/>
          <w:szCs w:val="21"/>
        </w:rPr>
      </w:pPr>
    </w:p>
    <w:p>
      <w:pPr>
        <w:spacing w:line="240" w:lineRule="atLeast"/>
        <w:rPr>
          <w:rFonts w:ascii="仿宋" w:hAnsi="仿宋" w:eastAsia="仿宋"/>
          <w:bCs/>
          <w:color w:val="FF0000"/>
          <w:szCs w:val="21"/>
        </w:rPr>
      </w:pPr>
      <w:r>
        <w:rPr>
          <w:rFonts w:hint="eastAsia"/>
          <w:b/>
          <w:bCs/>
          <w:color w:val="FF0000"/>
          <w:szCs w:val="21"/>
        </w:rPr>
        <w:t>6 （12分）本课程中涉及的主要图形化分析方法有哪些（5）？绘制系统数据流图应遵循哪些原则（7）?</w:t>
      </w:r>
    </w:p>
    <w:p>
      <w:pPr>
        <w:spacing w:line="240" w:lineRule="atLeast"/>
        <w:ind w:left="357"/>
        <w:rPr>
          <w:rFonts w:ascii="Times New Roman" w:hAnsi="Times New Roman" w:eastAsia="SimSun" w:cs="Times New Roman"/>
          <w:bCs/>
          <w:szCs w:val="21"/>
        </w:rPr>
      </w:pPr>
      <w:r>
        <w:rPr>
          <w:rFonts w:hint="eastAsia" w:ascii="Times New Roman" w:hAnsi="Times New Roman" w:eastAsia="SimSun" w:cs="Times New Roman"/>
          <w:bCs/>
          <w:szCs w:val="21"/>
        </w:rPr>
        <w:t>答：1、本课程中涉及的主要的图形化分析方法有：</w:t>
      </w:r>
    </w:p>
    <w:p>
      <w:pPr>
        <w:spacing w:line="240" w:lineRule="atLeast"/>
        <w:ind w:left="357"/>
        <w:rPr>
          <w:rFonts w:ascii="Times New Roman" w:hAnsi="Times New Roman" w:eastAsia="SimSun" w:cs="Times New Roman"/>
          <w:b/>
          <w:szCs w:val="21"/>
        </w:rPr>
      </w:pPr>
      <w:r>
        <w:rPr>
          <w:rFonts w:hint="eastAsia" w:ascii="Times New Roman" w:hAnsi="Times New Roman" w:eastAsia="SimSun" w:cs="Times New Roman"/>
          <w:b/>
          <w:szCs w:val="21"/>
        </w:rPr>
        <w:t>用例图，数据流图，实体联系图，状态转换图，对话图，类图。</w:t>
      </w:r>
    </w:p>
    <w:p>
      <w:pPr>
        <w:numPr>
          <w:ilvl w:val="0"/>
          <w:numId w:val="10"/>
        </w:numPr>
        <w:spacing w:line="240" w:lineRule="atLeast"/>
        <w:ind w:left="357"/>
        <w:rPr>
          <w:rFonts w:ascii="Times New Roman" w:hAnsi="Times New Roman" w:eastAsia="SimSun" w:cs="Times New Roman"/>
          <w:bCs/>
          <w:szCs w:val="21"/>
        </w:rPr>
      </w:pPr>
      <w:r>
        <w:rPr>
          <w:rFonts w:hint="eastAsia" w:ascii="Times New Roman" w:hAnsi="Times New Roman" w:eastAsia="SimSun" w:cs="Times New Roman"/>
          <w:bCs/>
          <w:szCs w:val="21"/>
        </w:rPr>
        <w:t>绘制系统数据流程图应遵循的原则有：</w:t>
      </w:r>
    </w:p>
    <w:p>
      <w:pPr>
        <w:numPr>
          <w:ilvl w:val="0"/>
          <w:numId w:val="11"/>
        </w:numPr>
        <w:spacing w:line="240" w:lineRule="atLeast"/>
        <w:rPr>
          <w:rFonts w:ascii="Times New Roman" w:hAnsi="Times New Roman" w:eastAsia="SimSun" w:cs="Times New Roman"/>
          <w:bCs/>
          <w:szCs w:val="21"/>
        </w:rPr>
      </w:pPr>
      <w:r>
        <w:rPr>
          <w:rFonts w:hint="eastAsia" w:ascii="Times New Roman" w:hAnsi="Times New Roman" w:eastAsia="SimSun" w:cs="Times New Roman"/>
          <w:b/>
          <w:szCs w:val="21"/>
        </w:rPr>
        <w:t>把数据存储放在0层数据流图或更低层子图上，不要放在关联图上</w:t>
      </w:r>
      <w:r>
        <w:rPr>
          <w:rFonts w:hint="eastAsia" w:ascii="Times New Roman" w:hAnsi="Times New Roman" w:eastAsia="SimSun" w:cs="Times New Roman"/>
          <w:bCs/>
          <w:szCs w:val="21"/>
        </w:rPr>
        <w:t>；</w:t>
      </w:r>
    </w:p>
    <w:p>
      <w:pPr>
        <w:numPr>
          <w:ilvl w:val="0"/>
          <w:numId w:val="11"/>
        </w:numPr>
        <w:spacing w:line="240" w:lineRule="atLeast"/>
        <w:rPr>
          <w:rFonts w:ascii="Times New Roman" w:hAnsi="Times New Roman" w:eastAsia="SimSun" w:cs="Times New Roman"/>
          <w:bCs/>
          <w:szCs w:val="21"/>
        </w:rPr>
      </w:pPr>
      <w:r>
        <w:rPr>
          <w:rFonts w:hint="eastAsia" w:ascii="Times New Roman" w:hAnsi="Times New Roman" w:eastAsia="SimSun" w:cs="Times New Roman"/>
          <w:b/>
          <w:szCs w:val="21"/>
        </w:rPr>
        <w:t>过程是通过数据存储进行通讯，而不是从一个过程直接流到另一过程。</w:t>
      </w:r>
      <w:r>
        <w:rPr>
          <w:rFonts w:hint="eastAsia" w:ascii="Times New Roman" w:hAnsi="Times New Roman" w:eastAsia="SimSun" w:cs="Times New Roman"/>
          <w:bCs/>
          <w:szCs w:val="21"/>
        </w:rPr>
        <w:t>类似地，数据不能直接由一个数据存储直接流到另一个数据存储，它必须通过一个过程圆圈；</w:t>
      </w:r>
    </w:p>
    <w:p>
      <w:pPr>
        <w:numPr>
          <w:ilvl w:val="0"/>
          <w:numId w:val="11"/>
        </w:numPr>
        <w:spacing w:line="240" w:lineRule="atLeast"/>
        <w:rPr>
          <w:rFonts w:ascii="Times New Roman" w:hAnsi="Times New Roman" w:eastAsia="SimSun" w:cs="Times New Roman"/>
          <w:b/>
          <w:szCs w:val="21"/>
        </w:rPr>
      </w:pPr>
      <w:r>
        <w:rPr>
          <w:rFonts w:hint="eastAsia" w:ascii="Times New Roman" w:hAnsi="Times New Roman" w:eastAsia="SimSun" w:cs="Times New Roman"/>
          <w:b/>
          <w:szCs w:val="21"/>
        </w:rPr>
        <w:t>使用数据流图时，不要试图让数据流图反映处理的顺序；</w:t>
      </w:r>
    </w:p>
    <w:p>
      <w:pPr>
        <w:numPr>
          <w:ilvl w:val="0"/>
          <w:numId w:val="11"/>
        </w:numPr>
        <w:spacing w:line="240" w:lineRule="atLeast"/>
        <w:rPr>
          <w:rFonts w:ascii="Times New Roman" w:hAnsi="Times New Roman" w:eastAsia="SimSun" w:cs="Times New Roman"/>
          <w:bCs/>
          <w:szCs w:val="21"/>
        </w:rPr>
      </w:pPr>
      <w:r>
        <w:rPr>
          <w:rFonts w:hint="eastAsia" w:ascii="Times New Roman" w:hAnsi="Times New Roman" w:eastAsia="SimSun" w:cs="Times New Roman"/>
          <w:b/>
          <w:szCs w:val="21"/>
        </w:rPr>
        <w:t>用一个简明的动作命名过程：动词+对象。</w:t>
      </w:r>
      <w:r>
        <w:rPr>
          <w:rFonts w:hint="eastAsia" w:ascii="Times New Roman" w:hAnsi="Times New Roman" w:eastAsia="SimSun" w:cs="Times New Roman"/>
          <w:bCs/>
          <w:szCs w:val="21"/>
        </w:rPr>
        <w:t>数据流图中所用的名字应对客户有意义，并且与业务或问题域相关；</w:t>
      </w:r>
    </w:p>
    <w:p>
      <w:pPr>
        <w:numPr>
          <w:ilvl w:val="0"/>
          <w:numId w:val="11"/>
        </w:numPr>
        <w:spacing w:line="240" w:lineRule="atLeast"/>
        <w:rPr>
          <w:rFonts w:ascii="Times New Roman" w:hAnsi="Times New Roman" w:eastAsia="SimSun" w:cs="Times New Roman"/>
          <w:bCs/>
          <w:szCs w:val="21"/>
        </w:rPr>
      </w:pPr>
      <w:r>
        <w:rPr>
          <w:rFonts w:hint="eastAsia" w:ascii="Times New Roman" w:hAnsi="Times New Roman" w:eastAsia="SimSun" w:cs="Times New Roman"/>
          <w:b/>
          <w:szCs w:val="21"/>
        </w:rPr>
        <w:t>对过程的编号要唯一且具有层次性</w:t>
      </w:r>
      <w:r>
        <w:rPr>
          <w:rFonts w:hint="eastAsia" w:ascii="Times New Roman" w:hAnsi="Times New Roman" w:eastAsia="SimSun" w:cs="Times New Roman"/>
          <w:bCs/>
          <w:szCs w:val="21"/>
        </w:rPr>
        <w:t>。在0层图上，每个过程的编号用整数表示。如果你为过程3创建子图，则子图中的过程编号应表示为3.1，3.2等等；（6）</w:t>
      </w:r>
      <w:r>
        <w:rPr>
          <w:rFonts w:hint="eastAsia" w:ascii="Times New Roman" w:hAnsi="Times New Roman" w:eastAsia="SimSun" w:cs="Times New Roman"/>
          <w:b/>
          <w:szCs w:val="21"/>
        </w:rPr>
        <w:t>不要在一个图中绘制多达7-10个以上的过程</w:t>
      </w:r>
      <w:r>
        <w:rPr>
          <w:rFonts w:hint="eastAsia" w:ascii="Times New Roman" w:hAnsi="Times New Roman" w:eastAsia="SimSun" w:cs="Times New Roman"/>
          <w:bCs/>
          <w:szCs w:val="21"/>
        </w:rPr>
        <w:t>，否则就很难绘制、更改和理解；</w:t>
      </w:r>
    </w:p>
    <w:p>
      <w:pPr>
        <w:numPr>
          <w:ilvl w:val="0"/>
          <w:numId w:val="11"/>
        </w:numPr>
        <w:spacing w:line="240" w:lineRule="atLeast"/>
        <w:rPr>
          <w:rFonts w:ascii="Times New Roman" w:hAnsi="Times New Roman" w:eastAsia="SimSun" w:cs="Times New Roman"/>
          <w:bCs/>
          <w:szCs w:val="21"/>
        </w:rPr>
      </w:pPr>
      <w:r>
        <w:rPr>
          <w:rFonts w:hint="eastAsia" w:ascii="Times New Roman" w:hAnsi="Times New Roman" w:eastAsia="SimSun" w:cs="Times New Roman"/>
          <w:b/>
          <w:szCs w:val="21"/>
        </w:rPr>
        <w:t>不要使某些圆圈只有输入或只有输出</w:t>
      </w:r>
      <w:r>
        <w:rPr>
          <w:rFonts w:hint="eastAsia" w:ascii="Times New Roman" w:hAnsi="Times New Roman" w:eastAsia="SimSun" w:cs="Times New Roman"/>
          <w:bCs/>
          <w:szCs w:val="21"/>
        </w:rPr>
        <w:t>。数据流图中圆圈所代表的处理过程通常要求既有输入又有输出。</w:t>
      </w:r>
    </w:p>
    <w:p>
      <w:pPr>
        <w:spacing w:line="240" w:lineRule="atLeast"/>
        <w:ind w:left="357"/>
        <w:rPr>
          <w:rFonts w:ascii="Times New Roman" w:hAnsi="Times New Roman" w:eastAsia="SimSun" w:cs="Times New Roman"/>
          <w:bCs/>
          <w:szCs w:val="21"/>
        </w:rPr>
      </w:pPr>
    </w:p>
    <w:p>
      <w:pPr>
        <w:spacing w:line="240" w:lineRule="atLeast"/>
        <w:rPr>
          <w:rFonts w:ascii="Times New Roman" w:hAnsi="Times New Roman" w:eastAsia="SimSun" w:cs="Times New Roman"/>
          <w:bCs/>
          <w:color w:val="FF0000"/>
          <w:szCs w:val="21"/>
        </w:rPr>
      </w:pPr>
      <w:r>
        <w:rPr>
          <w:rFonts w:hint="eastAsia"/>
          <w:b/>
          <w:bCs/>
          <w:color w:val="FF0000"/>
          <w:szCs w:val="21"/>
        </w:rPr>
        <w:t>7.（12分）优秀需求及需求规格说明应具有哪些主要特性（5）？图示并论述需求审查的过程(4)，并说明需求规格说明书进入和退出审查的标准（3）。</w:t>
      </w:r>
    </w:p>
    <w:p>
      <w:pPr>
        <w:spacing w:line="240" w:lineRule="atLeast"/>
        <w:ind w:left="357"/>
        <w:rPr>
          <w:rFonts w:hint="eastAsia"/>
          <w:b/>
          <w:bCs/>
          <w:szCs w:val="21"/>
        </w:rPr>
      </w:pPr>
    </w:p>
    <w:p>
      <w:pPr>
        <w:spacing w:line="240" w:lineRule="atLeast"/>
        <w:ind w:left="357"/>
        <w:rPr>
          <w:bCs/>
          <w:szCs w:val="21"/>
        </w:rPr>
      </w:pPr>
      <w:r>
        <w:rPr>
          <w:rFonts w:hint="eastAsia"/>
          <w:b/>
          <w:bCs/>
          <w:szCs w:val="21"/>
        </w:rPr>
        <w:t>主要特性:</w:t>
      </w:r>
      <w:r>
        <w:rPr>
          <w:rFonts w:hint="eastAsia"/>
          <w:b/>
          <w:szCs w:val="21"/>
        </w:rPr>
        <w:t>完整性，正确性，可行性，必要性，划分优先级，无二义性，可验证性，一致性，可修改性，可跟踪性。</w:t>
      </w:r>
    </w:p>
    <w:p>
      <w:pPr>
        <w:spacing w:line="240" w:lineRule="atLeast"/>
        <w:rPr>
          <w:b/>
          <w:szCs w:val="21"/>
        </w:rPr>
      </w:pPr>
      <w:r>
        <w:rPr>
          <w:rFonts w:hint="eastAsia"/>
          <w:b/>
          <w:szCs w:val="21"/>
        </w:rPr>
        <w:t>需求评审要经历如下过程：</w:t>
      </w:r>
    </w:p>
    <w:p>
      <w:pPr>
        <w:numPr>
          <w:ilvl w:val="0"/>
          <w:numId w:val="12"/>
        </w:numPr>
        <w:spacing w:line="240" w:lineRule="atLeast"/>
        <w:rPr>
          <w:bCs/>
          <w:szCs w:val="21"/>
        </w:rPr>
      </w:pPr>
      <w:r>
        <w:rPr>
          <w:rFonts w:hint="eastAsia"/>
          <w:b/>
          <w:szCs w:val="21"/>
        </w:rPr>
        <w:t>规划</w:t>
      </w:r>
      <w:r>
        <w:rPr>
          <w:rFonts w:hint="eastAsia"/>
          <w:bCs/>
          <w:szCs w:val="21"/>
        </w:rPr>
        <w:t>。作者和调解者协同对审查进行规划，以决定谁该参加审查，审查员在召开审查会之前应收到什么材料并且需要召开几次审查会。</w:t>
      </w:r>
    </w:p>
    <w:p>
      <w:pPr>
        <w:numPr>
          <w:ilvl w:val="0"/>
          <w:numId w:val="12"/>
        </w:numPr>
        <w:spacing w:line="240" w:lineRule="atLeast"/>
        <w:rPr>
          <w:bCs/>
          <w:szCs w:val="21"/>
        </w:rPr>
      </w:pPr>
      <w:r>
        <w:rPr>
          <w:rFonts w:hint="eastAsia"/>
          <w:b/>
          <w:szCs w:val="21"/>
        </w:rPr>
        <w:t>总体会议</w:t>
      </w:r>
      <w:r>
        <w:rPr>
          <w:rFonts w:hint="eastAsia"/>
          <w:bCs/>
          <w:szCs w:val="21"/>
        </w:rPr>
        <w:t>。总体会议可以为审查员提供了解会议的信息，包括他们要审查的材料的背景，作者所作的假设和作者的特定审查目标。如果所有的审查员对要审查的项目都很熟悉，那么就可以省略本次总体会议。</w:t>
      </w:r>
    </w:p>
    <w:p>
      <w:pPr>
        <w:numPr>
          <w:ilvl w:val="0"/>
          <w:numId w:val="12"/>
        </w:numPr>
        <w:spacing w:line="240" w:lineRule="atLeast"/>
        <w:rPr>
          <w:bCs/>
          <w:szCs w:val="21"/>
        </w:rPr>
      </w:pPr>
      <w:r>
        <w:rPr>
          <w:rFonts w:hint="eastAsia"/>
          <w:b/>
          <w:szCs w:val="21"/>
        </w:rPr>
        <w:t>准备。</w:t>
      </w:r>
      <w:r>
        <w:rPr>
          <w:rFonts w:hint="eastAsia"/>
          <w:bCs/>
          <w:szCs w:val="21"/>
        </w:rPr>
        <w:t>在正式审查的准备阶段，每个审查员以典型缺陷清单为指导，检查产品可能出现的错误，并提出问题。</w:t>
      </w:r>
    </w:p>
    <w:p>
      <w:pPr>
        <w:numPr>
          <w:ilvl w:val="0"/>
          <w:numId w:val="12"/>
        </w:numPr>
        <w:spacing w:line="240" w:lineRule="atLeast"/>
        <w:rPr>
          <w:bCs/>
          <w:szCs w:val="21"/>
        </w:rPr>
      </w:pPr>
      <w:r>
        <w:rPr>
          <w:rFonts w:hint="eastAsia"/>
          <w:b/>
          <w:szCs w:val="21"/>
        </w:rPr>
        <w:t>审查会议</w:t>
      </w:r>
      <w:r>
        <w:rPr>
          <w:rFonts w:hint="eastAsia"/>
          <w:bCs/>
          <w:szCs w:val="21"/>
        </w:rPr>
        <w:t>。在审查会进行过程中，读者通过软件需求规格说明指导审查小组，一次解释一个需求。当审查员提出可能的错误或其它问题时，记录员就记录这些内容，其形式可以成为需求作者的工作项列表。会议的目的是尽可能多地发现需求规格说明中的重大缺陷。另外，审查会不应该超过两个小时，如果需要更多的时间，就另外再安排一次会议。</w:t>
      </w:r>
    </w:p>
    <w:p>
      <w:pPr>
        <w:numPr>
          <w:ilvl w:val="0"/>
          <w:numId w:val="12"/>
        </w:numPr>
        <w:spacing w:line="240" w:lineRule="atLeast"/>
        <w:rPr>
          <w:bCs/>
          <w:szCs w:val="21"/>
        </w:rPr>
      </w:pPr>
      <w:r>
        <w:rPr>
          <w:rFonts w:hint="eastAsia"/>
          <w:b/>
          <w:szCs w:val="21"/>
        </w:rPr>
        <w:t>重写</w:t>
      </w:r>
      <w:r>
        <w:rPr>
          <w:rFonts w:hint="eastAsia"/>
          <w:bCs/>
          <w:szCs w:val="21"/>
        </w:rPr>
        <w:t>。几乎每一个质量控制活动都可能发现一些需求缺陷。因此，作者必须在审查会之后，安排一段时间用于重写文档，解决需求中的二义性、消除模糊性，并且为成功开发一个项目打下坚实的基础。</w:t>
      </w:r>
    </w:p>
    <w:p>
      <w:pPr>
        <w:numPr>
          <w:ilvl w:val="0"/>
          <w:numId w:val="12"/>
        </w:numPr>
        <w:spacing w:line="240" w:lineRule="atLeast"/>
        <w:rPr>
          <w:bCs/>
          <w:szCs w:val="21"/>
        </w:rPr>
      </w:pPr>
      <w:r>
        <w:rPr>
          <w:rFonts w:hint="eastAsia"/>
          <w:b/>
          <w:szCs w:val="21"/>
        </w:rPr>
        <w:t>重审</w:t>
      </w:r>
      <w:r>
        <w:rPr>
          <w:rFonts w:hint="eastAsia"/>
          <w:bCs/>
          <w:szCs w:val="21"/>
        </w:rPr>
        <w:t>。这是审查工作的最后一步，调解者或指派人单独重审由作者重写的需求规格说明。重审确保了所有提出的问题都能得到解决，并且正确修改了需求的错误。重审结束了审查的全过程并且可以使调解者做出判断：是否已满足审查的退出标准。</w:t>
      </w:r>
    </w:p>
    <w:p>
      <w:pPr>
        <w:spacing w:line="240" w:lineRule="atLeast"/>
        <w:ind w:left="357"/>
        <w:rPr>
          <w:rFonts w:hint="eastAsia"/>
          <w:bCs/>
          <w:szCs w:val="21"/>
        </w:rPr>
      </w:pPr>
      <w:r>
        <w:rPr>
          <w:rFonts w:hint="eastAsia"/>
          <w:bCs/>
          <w:szCs w:val="21"/>
        </w:rPr>
        <w:t>具体流程如下图：</w:t>
      </w:r>
    </w:p>
    <w:p>
      <w:pPr>
        <w:spacing w:line="240" w:lineRule="atLeast"/>
        <w:rPr>
          <w:rFonts w:hint="eastAsia"/>
          <w:b/>
          <w:szCs w:val="21"/>
        </w:rPr>
      </w:pPr>
      <w:r>
        <w:rPr>
          <w:bCs/>
          <w:szCs w:val="21"/>
        </w:rPr>
        <w:drawing>
          <wp:anchor distT="0" distB="0" distL="118745" distR="118745" simplePos="0" relativeHeight="251666432" behindDoc="0" locked="0" layoutInCell="1" allowOverlap="1">
            <wp:simplePos x="0" y="0"/>
            <wp:positionH relativeFrom="column">
              <wp:posOffset>513080</wp:posOffset>
            </wp:positionH>
            <wp:positionV relativeFrom="paragraph">
              <wp:posOffset>21590</wp:posOffset>
            </wp:positionV>
            <wp:extent cx="3633470" cy="1724025"/>
            <wp:effectExtent l="0" t="0" r="5080" b="9525"/>
            <wp:wrapTopAndBottom/>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33746" cy="1724217"/>
                    </a:xfrm>
                    <a:prstGeom prst="rect">
                      <a:avLst/>
                    </a:prstGeom>
                    <a:noFill/>
                    <a:ln>
                      <a:noFill/>
                    </a:ln>
                  </pic:spPr>
                </pic:pic>
              </a:graphicData>
            </a:graphic>
          </wp:anchor>
        </w:drawing>
      </w:r>
    </w:p>
    <w:p>
      <w:pPr>
        <w:spacing w:line="240" w:lineRule="atLeast"/>
        <w:rPr>
          <w:rFonts w:hint="eastAsia"/>
          <w:b/>
          <w:szCs w:val="21"/>
        </w:rPr>
      </w:pPr>
    </w:p>
    <w:p>
      <w:pPr>
        <w:spacing w:line="240" w:lineRule="atLeast"/>
        <w:rPr>
          <w:b/>
          <w:szCs w:val="21"/>
        </w:rPr>
      </w:pPr>
      <w:r>
        <w:rPr>
          <w:rFonts w:hint="eastAsia"/>
          <w:b/>
          <w:szCs w:val="21"/>
        </w:rPr>
        <w:t>需求规格说明书进入审查的标准：</w:t>
      </w:r>
    </w:p>
    <w:p>
      <w:pPr>
        <w:numPr>
          <w:ilvl w:val="0"/>
          <w:numId w:val="13"/>
        </w:numPr>
        <w:spacing w:line="240" w:lineRule="atLeast"/>
        <w:rPr>
          <w:bCs/>
          <w:szCs w:val="21"/>
        </w:rPr>
      </w:pPr>
      <w:r>
        <w:rPr>
          <w:rFonts w:hint="eastAsia"/>
          <w:bCs/>
          <w:szCs w:val="21"/>
        </w:rPr>
        <w:t>文档符合标准模板；</w:t>
      </w:r>
    </w:p>
    <w:p>
      <w:pPr>
        <w:numPr>
          <w:ilvl w:val="0"/>
          <w:numId w:val="13"/>
        </w:numPr>
        <w:spacing w:line="240" w:lineRule="atLeast"/>
        <w:rPr>
          <w:bCs/>
          <w:szCs w:val="21"/>
        </w:rPr>
      </w:pPr>
      <w:r>
        <w:rPr>
          <w:rFonts w:hint="eastAsia"/>
          <w:bCs/>
          <w:szCs w:val="21"/>
        </w:rPr>
        <w:t>文档已经做过拼写检查和语法检查；</w:t>
      </w:r>
    </w:p>
    <w:p>
      <w:pPr>
        <w:numPr>
          <w:ilvl w:val="0"/>
          <w:numId w:val="13"/>
        </w:numPr>
        <w:spacing w:line="240" w:lineRule="atLeast"/>
        <w:rPr>
          <w:bCs/>
          <w:szCs w:val="21"/>
        </w:rPr>
      </w:pPr>
      <w:r>
        <w:rPr>
          <w:rFonts w:hint="eastAsia"/>
          <w:bCs/>
          <w:szCs w:val="21"/>
        </w:rPr>
        <w:t>作者已经检查了文档在版面安排上所存在的错误；</w:t>
      </w:r>
    </w:p>
    <w:p>
      <w:pPr>
        <w:numPr>
          <w:ilvl w:val="0"/>
          <w:numId w:val="13"/>
        </w:numPr>
        <w:spacing w:line="240" w:lineRule="atLeast"/>
        <w:rPr>
          <w:bCs/>
          <w:szCs w:val="21"/>
        </w:rPr>
      </w:pPr>
      <w:r>
        <w:rPr>
          <w:rFonts w:hint="eastAsia"/>
          <w:bCs/>
          <w:szCs w:val="21"/>
        </w:rPr>
        <w:t>已经获得了审查员所需要的先前或参考文档，例如系统需求规格说明；</w:t>
      </w:r>
    </w:p>
    <w:p>
      <w:pPr>
        <w:numPr>
          <w:ilvl w:val="0"/>
          <w:numId w:val="13"/>
        </w:numPr>
        <w:spacing w:line="240" w:lineRule="atLeast"/>
        <w:rPr>
          <w:bCs/>
          <w:szCs w:val="21"/>
        </w:rPr>
      </w:pPr>
      <w:r>
        <w:rPr>
          <w:rFonts w:hint="eastAsia"/>
          <w:bCs/>
          <w:szCs w:val="21"/>
        </w:rPr>
        <w:t>在文档中打印了行序号以方便在审查中对特定位置的查阅；</w:t>
      </w:r>
    </w:p>
    <w:p>
      <w:pPr>
        <w:numPr>
          <w:ilvl w:val="0"/>
          <w:numId w:val="13"/>
        </w:numPr>
        <w:spacing w:line="240" w:lineRule="atLeast"/>
        <w:rPr>
          <w:bCs/>
          <w:szCs w:val="21"/>
        </w:rPr>
      </w:pPr>
      <w:r>
        <w:rPr>
          <w:rFonts w:hint="eastAsia"/>
          <w:bCs/>
          <w:szCs w:val="21"/>
        </w:rPr>
        <w:t>所有未解决的问题都被标记为</w:t>
      </w:r>
      <w:r>
        <w:rPr>
          <w:bCs/>
          <w:szCs w:val="21"/>
        </w:rPr>
        <w:t>TBD(</w:t>
      </w:r>
      <w:r>
        <w:rPr>
          <w:rFonts w:hint="eastAsia"/>
          <w:bCs/>
          <w:szCs w:val="21"/>
        </w:rPr>
        <w:t>待确定</w:t>
      </w:r>
      <w:r>
        <w:rPr>
          <w:bCs/>
          <w:szCs w:val="21"/>
        </w:rPr>
        <w:t>)</w:t>
      </w:r>
      <w:r>
        <w:rPr>
          <w:rFonts w:hint="eastAsia"/>
          <w:bCs/>
          <w:szCs w:val="21"/>
        </w:rPr>
        <w:t>；</w:t>
      </w:r>
    </w:p>
    <w:p>
      <w:pPr>
        <w:numPr>
          <w:ilvl w:val="0"/>
          <w:numId w:val="13"/>
        </w:numPr>
        <w:spacing w:line="240" w:lineRule="atLeast"/>
        <w:rPr>
          <w:bCs/>
          <w:szCs w:val="21"/>
        </w:rPr>
      </w:pPr>
      <w:r>
        <w:rPr>
          <w:rFonts w:hint="eastAsia"/>
          <w:bCs/>
          <w:szCs w:val="21"/>
        </w:rPr>
        <w:t>包括了文档中使用到的术语词汇表。</w:t>
      </w:r>
    </w:p>
    <w:p>
      <w:pPr>
        <w:spacing w:line="240" w:lineRule="atLeast"/>
        <w:rPr>
          <w:b/>
          <w:szCs w:val="21"/>
        </w:rPr>
      </w:pPr>
      <w:r>
        <w:rPr>
          <w:rFonts w:hint="eastAsia"/>
          <w:b/>
          <w:szCs w:val="21"/>
        </w:rPr>
        <w:t>需求规格说明书退出审查的标准：</w:t>
      </w:r>
    </w:p>
    <w:p>
      <w:pPr>
        <w:numPr>
          <w:ilvl w:val="0"/>
          <w:numId w:val="14"/>
        </w:numPr>
        <w:spacing w:line="240" w:lineRule="atLeast"/>
        <w:rPr>
          <w:bCs/>
          <w:szCs w:val="21"/>
        </w:rPr>
      </w:pPr>
      <w:r>
        <w:rPr>
          <w:rFonts w:hint="eastAsia"/>
          <w:bCs/>
          <w:szCs w:val="21"/>
        </w:rPr>
        <w:t>已经明确阐述了审查员提出的所有问题；</w:t>
      </w:r>
    </w:p>
    <w:p>
      <w:pPr>
        <w:numPr>
          <w:ilvl w:val="0"/>
          <w:numId w:val="14"/>
        </w:numPr>
        <w:spacing w:line="240" w:lineRule="atLeast"/>
        <w:rPr>
          <w:bCs/>
          <w:szCs w:val="21"/>
        </w:rPr>
      </w:pPr>
      <w:r>
        <w:rPr>
          <w:rFonts w:hint="eastAsia"/>
          <w:bCs/>
          <w:szCs w:val="21"/>
        </w:rPr>
        <w:t>已经正确修改了文档；</w:t>
      </w:r>
    </w:p>
    <w:p>
      <w:pPr>
        <w:numPr>
          <w:ilvl w:val="0"/>
          <w:numId w:val="14"/>
        </w:numPr>
        <w:spacing w:line="240" w:lineRule="atLeast"/>
        <w:rPr>
          <w:bCs/>
          <w:szCs w:val="21"/>
        </w:rPr>
      </w:pPr>
      <w:r>
        <w:rPr>
          <w:rFonts w:hint="eastAsia"/>
          <w:bCs/>
          <w:szCs w:val="21"/>
        </w:rPr>
        <w:t>修订过的文档已经进行了拼写检查和语法检查；</w:t>
      </w:r>
    </w:p>
    <w:p>
      <w:pPr>
        <w:numPr>
          <w:ilvl w:val="0"/>
          <w:numId w:val="14"/>
        </w:numPr>
        <w:spacing w:line="240" w:lineRule="atLeast"/>
        <w:rPr>
          <w:bCs/>
          <w:szCs w:val="21"/>
        </w:rPr>
      </w:pPr>
      <w:r>
        <w:rPr>
          <w:rFonts w:hint="eastAsia"/>
          <w:bCs/>
          <w:szCs w:val="21"/>
        </w:rPr>
        <w:t>所有</w:t>
      </w:r>
      <w:r>
        <w:rPr>
          <w:bCs/>
          <w:szCs w:val="21"/>
        </w:rPr>
        <w:t>TBD</w:t>
      </w:r>
      <w:r>
        <w:rPr>
          <w:rFonts w:hint="eastAsia"/>
          <w:bCs/>
          <w:szCs w:val="21"/>
        </w:rPr>
        <w:t>的问题已经全部解决，或者已经记录下每个待确定问题的解决过程，目标日期和提出问题的人；</w:t>
      </w:r>
    </w:p>
    <w:p>
      <w:pPr>
        <w:numPr>
          <w:ilvl w:val="0"/>
          <w:numId w:val="14"/>
        </w:numPr>
        <w:spacing w:line="240" w:lineRule="atLeast"/>
        <w:rPr>
          <w:bCs/>
          <w:szCs w:val="21"/>
        </w:rPr>
      </w:pPr>
      <w:r>
        <w:rPr>
          <w:rFonts w:hint="eastAsia"/>
          <w:bCs/>
          <w:szCs w:val="21"/>
        </w:rPr>
        <w:t>文档已经登记入项目的配置管理系统；</w:t>
      </w:r>
    </w:p>
    <w:p>
      <w:pPr>
        <w:numPr>
          <w:ilvl w:val="0"/>
          <w:numId w:val="14"/>
        </w:numPr>
        <w:spacing w:line="240" w:lineRule="atLeast"/>
        <w:rPr>
          <w:bCs/>
          <w:szCs w:val="21"/>
        </w:rPr>
      </w:pPr>
      <w:r>
        <w:rPr>
          <w:rFonts w:hint="eastAsia"/>
          <w:bCs/>
          <w:szCs w:val="21"/>
        </w:rPr>
        <w:t>检查是否已将审查过的资料送到有关收集处。</w:t>
      </w:r>
    </w:p>
    <w:p>
      <w:pPr>
        <w:spacing w:line="240" w:lineRule="atLeast"/>
        <w:rPr>
          <w:rFonts w:hint="eastAsia"/>
          <w:b/>
          <w:bCs/>
          <w:szCs w:val="21"/>
        </w:rPr>
      </w:pPr>
    </w:p>
    <w:p>
      <w:pPr>
        <w:spacing w:line="240" w:lineRule="atLeast"/>
        <w:rPr>
          <w:b/>
          <w:bCs/>
          <w:color w:val="FF0000"/>
          <w:szCs w:val="21"/>
        </w:rPr>
      </w:pPr>
      <w:r>
        <w:rPr>
          <w:rFonts w:hint="eastAsia"/>
          <w:b/>
          <w:bCs/>
          <w:color w:val="FF0000"/>
          <w:szCs w:val="21"/>
        </w:rPr>
        <w:t>8.（10）需求管理的主要活动有哪些（6），给出需求变更控制过程描述（4）。</w:t>
      </w:r>
    </w:p>
    <w:p>
      <w:pPr>
        <w:spacing w:line="240" w:lineRule="atLeast"/>
        <w:ind w:left="425" w:firstLine="425"/>
        <w:rPr>
          <w:bCs/>
          <w:szCs w:val="21"/>
        </w:rPr>
      </w:pPr>
      <w:r>
        <w:rPr>
          <w:rFonts w:hint="eastAsia"/>
          <w:szCs w:val="21"/>
        </w:rPr>
        <w:t>答: 需求管理包括在工程进展过程中维持需求约定集成性和精确性的所有活动如下:</w:t>
      </w:r>
    </w:p>
    <w:p>
      <w:pPr>
        <w:spacing w:line="240" w:lineRule="atLeast"/>
        <w:ind w:left="357"/>
        <w:rPr>
          <w:b/>
          <w:szCs w:val="21"/>
        </w:rPr>
      </w:pPr>
      <w:r>
        <w:rPr>
          <w:rFonts w:hint="eastAsia"/>
          <w:szCs w:val="21"/>
        </w:rPr>
        <mc:AlternateContent>
          <mc:Choice Requires="wps">
            <w:drawing>
              <wp:anchor distT="0" distB="0" distL="114300" distR="114300" simplePos="0" relativeHeight="251653120" behindDoc="0" locked="0" layoutInCell="1" allowOverlap="1">
                <wp:simplePos x="0" y="0"/>
                <wp:positionH relativeFrom="column">
                  <wp:posOffset>2044700</wp:posOffset>
                </wp:positionH>
                <wp:positionV relativeFrom="paragraph">
                  <wp:posOffset>81915</wp:posOffset>
                </wp:positionV>
                <wp:extent cx="3188335" cy="1661795"/>
                <wp:effectExtent l="0" t="0" r="0" b="0"/>
                <wp:wrapNone/>
                <wp:docPr id="4" name="矩形 4"/>
                <wp:cNvGraphicFramePr/>
                <a:graphic xmlns:a="http://schemas.openxmlformats.org/drawingml/2006/main">
                  <a:graphicData uri="http://schemas.microsoft.com/office/word/2010/wordprocessingShape">
                    <wps:wsp>
                      <wps:cNvSpPr/>
                      <wps:spPr>
                        <a:xfrm>
                          <a:off x="0" y="0"/>
                          <a:ext cx="3188473" cy="1661822"/>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numPr>
                                <w:ilvl w:val="0"/>
                                <w:numId w:val="15"/>
                              </w:numPr>
                              <w:spacing w:line="240" w:lineRule="atLeast"/>
                              <w:jc w:val="left"/>
                              <w:textAlignment w:val="baseline"/>
                              <w:rPr>
                                <w:b/>
                                <w:szCs w:val="21"/>
                              </w:rPr>
                            </w:pPr>
                            <w:r>
                              <w:rPr>
                                <w:rFonts w:hint="eastAsia" w:ascii="Arial" w:eastAsia="SimSun" w:hAnsiTheme="minorEastAsia"/>
                                <w:b/>
                                <w:kern w:val="24"/>
                                <w:szCs w:val="21"/>
                              </w:rPr>
                              <w:t>需求跟踪</w:t>
                            </w:r>
                          </w:p>
                          <w:p>
                            <w:pPr>
                              <w:numPr>
                                <w:ilvl w:val="0"/>
                                <w:numId w:val="16"/>
                              </w:numPr>
                              <w:spacing w:line="240" w:lineRule="atLeast"/>
                              <w:jc w:val="left"/>
                              <w:textAlignment w:val="baseline"/>
                              <w:rPr>
                                <w:rFonts w:ascii="Arial" w:eastAsia="SimSun" w:hAnsiTheme="minorEastAsia"/>
                                <w:bCs/>
                                <w:kern w:val="24"/>
                                <w:szCs w:val="21"/>
                              </w:rPr>
                            </w:pPr>
                            <w:r>
                              <w:rPr>
                                <w:rFonts w:ascii="Arial" w:eastAsia="SimSun" w:hAnsiTheme="minorEastAsia"/>
                                <w:bCs/>
                                <w:kern w:val="24"/>
                                <w:szCs w:val="21"/>
                              </w:rPr>
                              <w:t>定义对其它需求的连接链</w:t>
                            </w:r>
                          </w:p>
                          <w:p>
                            <w:pPr>
                              <w:numPr>
                                <w:ilvl w:val="0"/>
                                <w:numId w:val="16"/>
                              </w:numPr>
                              <w:spacing w:line="240" w:lineRule="atLeast"/>
                              <w:jc w:val="left"/>
                              <w:textAlignment w:val="baseline"/>
                              <w:rPr>
                                <w:rFonts w:ascii="Arial" w:eastAsia="SimSun" w:hAnsiTheme="minorEastAsia"/>
                                <w:bCs/>
                                <w:kern w:val="24"/>
                                <w:szCs w:val="21"/>
                              </w:rPr>
                            </w:pPr>
                            <w:r>
                              <w:rPr>
                                <w:rFonts w:ascii="Arial" w:eastAsia="SimSun" w:hAnsiTheme="minorEastAsia"/>
                                <w:bCs/>
                                <w:kern w:val="24"/>
                                <w:szCs w:val="21"/>
                              </w:rPr>
                              <w:t>定义对其它系统元素的连接链</w:t>
                            </w:r>
                          </w:p>
                          <w:p>
                            <w:pPr>
                              <w:numPr>
                                <w:ilvl w:val="0"/>
                                <w:numId w:val="15"/>
                              </w:numPr>
                              <w:spacing w:line="240" w:lineRule="atLeast"/>
                              <w:jc w:val="left"/>
                              <w:textAlignment w:val="baseline"/>
                              <w:rPr>
                                <w:b/>
                                <w:szCs w:val="21"/>
                              </w:rPr>
                            </w:pPr>
                            <w:r>
                              <w:rPr>
                                <w:rFonts w:hint="eastAsia"/>
                                <w:b/>
                                <w:szCs w:val="21"/>
                              </w:rPr>
                              <w:t>需求状态跟踪</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定义可能的需求状态</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记录每一个需求状态</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记录所有需求的状态分布情况</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161pt;margin-top:6.45pt;height:130.85pt;width:251.05pt;z-index:251653120;v-text-anchor:middle;mso-width-relative:page;mso-height-relative:page;" fillcolor="#FFFFFF [3201]" filled="t" stroked="f" coordsize="21600,21600" o:gfxdata="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Sx9IK1gAAAAoBAAAPAAAAAAAAAAEAIAAAADgAAABkcnMvZG93bnJldi54bWxQSwECFAAUAAAA&#10;CACHTuJAa5nYjUwCAAByBAAADgAAAAAAAAABACAAAAA7AQAAZHJzL2Uyb0RvYy54bWxQSwUGAAAA&#10;AAYABgBZAQAA+QUAAAAA&#10;">
                <v:fill on="t" focussize="0,0"/>
                <v:stroke on="f" weight="2pt"/>
                <v:imagedata o:title=""/>
                <o:lock v:ext="edit" aspectratio="f"/>
                <v:textbox>
                  <w:txbxContent>
                    <w:p>
                      <w:pPr>
                        <w:numPr>
                          <w:ilvl w:val="0"/>
                          <w:numId w:val="15"/>
                        </w:numPr>
                        <w:spacing w:line="240" w:lineRule="atLeast"/>
                        <w:jc w:val="left"/>
                        <w:textAlignment w:val="baseline"/>
                        <w:rPr>
                          <w:b/>
                          <w:szCs w:val="21"/>
                        </w:rPr>
                      </w:pPr>
                      <w:r>
                        <w:rPr>
                          <w:rFonts w:hint="eastAsia" w:ascii="Arial" w:eastAsia="SimSun" w:hAnsiTheme="minorEastAsia"/>
                          <w:b/>
                          <w:kern w:val="24"/>
                          <w:szCs w:val="21"/>
                        </w:rPr>
                        <w:t>需求跟踪</w:t>
                      </w:r>
                    </w:p>
                    <w:p>
                      <w:pPr>
                        <w:numPr>
                          <w:ilvl w:val="0"/>
                          <w:numId w:val="16"/>
                        </w:numPr>
                        <w:spacing w:line="240" w:lineRule="atLeast"/>
                        <w:jc w:val="left"/>
                        <w:textAlignment w:val="baseline"/>
                        <w:rPr>
                          <w:rFonts w:ascii="Arial" w:eastAsia="SimSun" w:hAnsiTheme="minorEastAsia"/>
                          <w:bCs/>
                          <w:kern w:val="24"/>
                          <w:szCs w:val="21"/>
                        </w:rPr>
                      </w:pPr>
                      <w:r>
                        <w:rPr>
                          <w:rFonts w:ascii="Arial" w:eastAsia="SimSun" w:hAnsiTheme="minorEastAsia"/>
                          <w:bCs/>
                          <w:kern w:val="24"/>
                          <w:szCs w:val="21"/>
                        </w:rPr>
                        <w:t>定义对其它需求的连接链</w:t>
                      </w:r>
                    </w:p>
                    <w:p>
                      <w:pPr>
                        <w:numPr>
                          <w:ilvl w:val="0"/>
                          <w:numId w:val="16"/>
                        </w:numPr>
                        <w:spacing w:line="240" w:lineRule="atLeast"/>
                        <w:jc w:val="left"/>
                        <w:textAlignment w:val="baseline"/>
                        <w:rPr>
                          <w:rFonts w:ascii="Arial" w:eastAsia="SimSun" w:hAnsiTheme="minorEastAsia"/>
                          <w:bCs/>
                          <w:kern w:val="24"/>
                          <w:szCs w:val="21"/>
                        </w:rPr>
                      </w:pPr>
                      <w:r>
                        <w:rPr>
                          <w:rFonts w:ascii="Arial" w:eastAsia="SimSun" w:hAnsiTheme="minorEastAsia"/>
                          <w:bCs/>
                          <w:kern w:val="24"/>
                          <w:szCs w:val="21"/>
                        </w:rPr>
                        <w:t>定义对其它系统元素的连接链</w:t>
                      </w:r>
                    </w:p>
                    <w:p>
                      <w:pPr>
                        <w:numPr>
                          <w:ilvl w:val="0"/>
                          <w:numId w:val="15"/>
                        </w:numPr>
                        <w:spacing w:line="240" w:lineRule="atLeast"/>
                        <w:jc w:val="left"/>
                        <w:textAlignment w:val="baseline"/>
                        <w:rPr>
                          <w:b/>
                          <w:szCs w:val="21"/>
                        </w:rPr>
                      </w:pPr>
                      <w:r>
                        <w:rPr>
                          <w:rFonts w:hint="eastAsia"/>
                          <w:b/>
                          <w:szCs w:val="21"/>
                        </w:rPr>
                        <w:t>需求状态跟踪</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定义可能的需求状态</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记录每一个需求状态</w:t>
                      </w:r>
                    </w:p>
                    <w:p>
                      <w:pPr>
                        <w:numPr>
                          <w:ilvl w:val="0"/>
                          <w:numId w:val="16"/>
                        </w:numPr>
                        <w:spacing w:line="240" w:lineRule="atLeast"/>
                        <w:jc w:val="left"/>
                        <w:textAlignment w:val="baseline"/>
                        <w:rPr>
                          <w:rFonts w:ascii="Arial" w:eastAsia="SimSun" w:hAnsiTheme="minorEastAsia"/>
                          <w:bCs/>
                          <w:kern w:val="24"/>
                          <w:szCs w:val="21"/>
                        </w:rPr>
                      </w:pPr>
                      <w:r>
                        <w:rPr>
                          <w:rFonts w:hint="eastAsia" w:ascii="Arial" w:eastAsia="SimSun" w:hAnsiTheme="minorEastAsia"/>
                          <w:bCs/>
                          <w:kern w:val="24"/>
                          <w:szCs w:val="21"/>
                        </w:rPr>
                        <w:t>记录所有需求的状态分布情况</w:t>
                      </w:r>
                    </w:p>
                    <w:p>
                      <w:pPr>
                        <w:jc w:val="center"/>
                      </w:pPr>
                    </w:p>
                  </w:txbxContent>
                </v:textbox>
              </v:rect>
            </w:pict>
          </mc:Fallback>
        </mc:AlternateContent>
      </w:r>
      <w:r>
        <w:rPr>
          <w:rFonts w:ascii="Arial" w:eastAsia="SimSun" w:hAnsiTheme="minorBidi"/>
          <w:b/>
          <w:kern w:val="24"/>
          <w:szCs w:val="21"/>
        </w:rPr>
        <w:t>变更控制</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建议变更</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分析影响</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决定变更</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更新需求文档</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变更计划</w:t>
      </w:r>
    </w:p>
    <w:p>
      <w:pPr>
        <w:numPr>
          <w:ilvl w:val="0"/>
          <w:numId w:val="17"/>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测量需求的</w:t>
      </w:r>
      <w:r>
        <w:rPr>
          <w:rFonts w:hint="eastAsia" w:ascii="Arial" w:eastAsia="SimSun" w:hAnsiTheme="minorEastAsia"/>
          <w:bCs/>
          <w:color w:val="000000" w:themeColor="text1"/>
          <w:kern w:val="24"/>
          <w:szCs w:val="21"/>
          <w14:textFill>
            <w14:solidFill>
              <w14:schemeClr w14:val="tx1"/>
            </w14:solidFill>
          </w14:textFill>
        </w:rPr>
        <w:t>稳定性</w:t>
      </w:r>
    </w:p>
    <w:p>
      <w:pPr>
        <w:spacing w:line="240" w:lineRule="atLeast"/>
        <w:ind w:left="360"/>
        <w:jc w:val="left"/>
        <w:textAlignment w:val="baseline"/>
        <w:rPr>
          <w:b/>
          <w:szCs w:val="21"/>
        </w:rPr>
      </w:pPr>
      <w:r>
        <w:rPr>
          <w:rFonts w:hint="eastAsia" w:ascii="Arial" w:eastAsia="SimSun" w:hAnsiTheme="minorEastAsia"/>
          <w:b/>
          <w:color w:val="000000" w:themeColor="text1"/>
          <w:kern w:val="24"/>
          <w:szCs w:val="21"/>
          <w14:textFill>
            <w14:solidFill>
              <w14:schemeClr w14:val="tx1"/>
            </w14:solidFill>
          </w14:textFill>
        </w:rPr>
        <w:t>版本控制</w:t>
      </w:r>
    </w:p>
    <w:p>
      <w:pPr>
        <w:numPr>
          <w:ilvl w:val="0"/>
          <w:numId w:val="18"/>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定义版本标识方法</w:t>
      </w:r>
    </w:p>
    <w:p>
      <w:pPr>
        <w:numPr>
          <w:ilvl w:val="0"/>
          <w:numId w:val="19"/>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确定需求文档版本</w:t>
      </w:r>
    </w:p>
    <w:p>
      <w:pPr>
        <w:numPr>
          <w:ilvl w:val="0"/>
          <w:numId w:val="16"/>
        </w:numPr>
        <w:spacing w:line="240" w:lineRule="atLeast"/>
        <w:jc w:val="left"/>
        <w:textAlignment w:val="baseline"/>
        <w:rPr>
          <w:bCs/>
          <w:szCs w:val="21"/>
        </w:rPr>
      </w:pPr>
      <w:r>
        <w:rPr>
          <w:rFonts w:ascii="Arial" w:eastAsia="SimSun" w:hAnsiTheme="minorEastAsia"/>
          <w:bCs/>
          <w:color w:val="000000" w:themeColor="text1"/>
          <w:kern w:val="24"/>
          <w:szCs w:val="21"/>
          <w14:textFill>
            <w14:solidFill>
              <w14:schemeClr w14:val="tx1"/>
            </w14:solidFill>
          </w14:textFill>
        </w:rPr>
        <w:t>确定单个需求文档版本</w:t>
      </w:r>
    </w:p>
    <w:p>
      <w:pPr>
        <w:spacing w:line="240" w:lineRule="atLeast"/>
        <w:ind w:left="360"/>
        <w:jc w:val="left"/>
        <w:textAlignment w:val="baseline"/>
        <w:rPr>
          <w:rFonts w:ascii="Arial" w:eastAsia="SimSun" w:hAnsiTheme="minorEastAsia"/>
          <w:b/>
          <w:color w:val="000000" w:themeColor="text1"/>
          <w:kern w:val="24"/>
          <w:szCs w:val="21"/>
          <w14:textFill>
            <w14:solidFill>
              <w14:schemeClr w14:val="tx1"/>
            </w14:solidFill>
          </w14:textFill>
        </w:rPr>
      </w:pPr>
    </w:p>
    <w:p>
      <w:pPr>
        <w:spacing w:line="240" w:lineRule="atLeast"/>
        <w:ind w:left="360"/>
        <w:jc w:val="left"/>
        <w:textAlignment w:val="baseline"/>
        <w:rPr>
          <w:szCs w:val="21"/>
        </w:rPr>
      </w:pPr>
      <w:r>
        <w:rPr>
          <w:rFonts w:hint="eastAsia"/>
          <w:b/>
          <w:bCs/>
          <w:szCs w:val="21"/>
        </w:rPr>
        <w:t>需求变更控制过程描述如下（加必要解释）：</w:t>
      </w:r>
    </w:p>
    <w:p>
      <w:pPr>
        <w:spacing w:line="240" w:lineRule="atLeast"/>
        <w:ind w:left="357"/>
        <w:rPr>
          <w:rFonts w:ascii="SimSun" w:hAnsi="SimSun" w:eastAsia="SimSun" w:cs="SimSun"/>
          <w:szCs w:val="21"/>
        </w:rPr>
      </w:pPr>
      <w:r>
        <w:rPr>
          <w:rFonts w:hint="eastAsia" w:ascii="SimSun" w:hAnsi="SimSun" w:eastAsia="SimSun" w:cs="SimSun"/>
          <w:szCs w:val="21"/>
        </w:rPr>
        <w:t xml:space="preserve"> 1．概述</w:t>
      </w:r>
    </w:p>
    <w:p>
      <w:pPr>
        <w:spacing w:line="240" w:lineRule="atLeast"/>
        <w:ind w:left="357"/>
        <w:rPr>
          <w:rFonts w:ascii="SimSun" w:hAnsi="SimSun" w:eastAsia="SimSun" w:cs="SimSun"/>
          <w:szCs w:val="21"/>
        </w:rPr>
      </w:pPr>
      <w:r>
        <w:rPr>
          <w:rFonts w:hint="eastAsia" w:ascii="SimSun" w:hAnsi="SimSun" w:eastAsia="SimSun" w:cs="SimSun"/>
          <w:szCs w:val="21"/>
        </w:rPr>
        <w:t xml:space="preserve">    1.1 目的</w:t>
      </w:r>
    </w:p>
    <w:p>
      <w:pPr>
        <w:spacing w:line="240" w:lineRule="atLeast"/>
        <w:ind w:left="357"/>
        <w:rPr>
          <w:rFonts w:ascii="SimSun" w:hAnsi="SimSun" w:eastAsia="SimSun" w:cs="SimSun"/>
          <w:szCs w:val="21"/>
        </w:rPr>
      </w:pPr>
      <w:r>
        <w:rPr>
          <w:rFonts w:hint="eastAsia" w:ascii="SimSun" w:hAnsi="SimSun" w:eastAsia="SimSun" w:cs="SimSun"/>
          <w:szCs w:val="21"/>
        </w:rPr>
        <w:t xml:space="preserve">    1.2 范围</w:t>
      </w:r>
    </w:p>
    <w:p>
      <w:pPr>
        <w:spacing w:line="240" w:lineRule="atLeast"/>
        <w:ind w:left="357"/>
        <w:rPr>
          <w:rFonts w:ascii="SimSun" w:hAnsi="SimSun" w:eastAsia="SimSun" w:cs="SimSun"/>
          <w:szCs w:val="21"/>
        </w:rPr>
      </w:pPr>
      <w:r>
        <w:rPr>
          <w:rFonts w:hint="eastAsia" w:ascii="SimSun" w:hAnsi="SimSun" w:eastAsia="SimSun" w:cs="SimSun"/>
          <w:szCs w:val="21"/>
        </w:rPr>
        <w:t xml:space="preserve">    1.3 定义</w:t>
      </w:r>
    </w:p>
    <w:p>
      <w:pPr>
        <w:spacing w:line="240" w:lineRule="atLeast"/>
        <w:ind w:left="357"/>
        <w:rPr>
          <w:rFonts w:ascii="SimSun" w:hAnsi="SimSun" w:eastAsia="SimSun" w:cs="SimSun"/>
          <w:szCs w:val="21"/>
        </w:rPr>
      </w:pPr>
      <w:r>
        <w:rPr>
          <w:rFonts w:hint="eastAsia" w:ascii="SimSun" w:hAnsi="SimSun" w:eastAsia="SimSun" w:cs="SimSun"/>
          <w:szCs w:val="21"/>
        </w:rPr>
        <w:t xml:space="preserve">  2．角色和职责</w:t>
      </w:r>
    </w:p>
    <w:p>
      <w:pPr>
        <w:spacing w:line="240" w:lineRule="atLeast"/>
        <w:ind w:left="357"/>
        <w:rPr>
          <w:rFonts w:ascii="SimSun" w:hAnsi="SimSun" w:eastAsia="SimSun" w:cs="SimSun"/>
          <w:szCs w:val="21"/>
        </w:rPr>
      </w:pPr>
      <w:r>
        <w:rPr>
          <w:rFonts w:hint="eastAsia" w:ascii="SimSun" w:hAnsi="SimSun" w:eastAsia="SimSun" w:cs="SimSun"/>
          <w:szCs w:val="21"/>
        </w:rPr>
        <w:t xml:space="preserve">  3．变更请求状态</w:t>
      </w:r>
    </w:p>
    <w:p>
      <w:pPr>
        <w:spacing w:line="240" w:lineRule="atLeast"/>
        <w:ind w:left="357"/>
        <w:rPr>
          <w:rFonts w:ascii="SimSun" w:hAnsi="SimSun" w:eastAsia="SimSun" w:cs="SimSun"/>
          <w:szCs w:val="21"/>
        </w:rPr>
      </w:pPr>
      <w:r>
        <w:rPr>
          <w:rFonts w:hint="eastAsia" w:ascii="SimSun" w:hAnsi="SimSun" w:eastAsia="SimSun" w:cs="SimSun"/>
          <w:szCs w:val="21"/>
        </w:rPr>
        <w:t xml:space="preserve">  4．开始条件</w:t>
      </w:r>
    </w:p>
    <w:p>
      <w:pPr>
        <w:spacing w:line="240" w:lineRule="atLeast"/>
        <w:ind w:left="357"/>
        <w:rPr>
          <w:rFonts w:hint="eastAsia" w:ascii="SimSun" w:hAnsi="SimSun" w:eastAsia="SimSun" w:cs="SimSun"/>
          <w:szCs w:val="21"/>
        </w:rPr>
      </w:pPr>
      <w:r>
        <w:rPr>
          <w:rFonts w:hint="eastAsia" w:ascii="SimSun" w:hAnsi="SimSun" w:eastAsia="SimSun" w:cs="SimSun"/>
          <w:szCs w:val="21"/>
        </w:rPr>
        <w:t xml:space="preserve">  5．任务</w:t>
      </w:r>
    </w:p>
    <w:p>
      <w:pPr>
        <w:spacing w:line="240" w:lineRule="atLeast"/>
        <w:ind w:firstLine="1043" w:firstLineChars="497"/>
        <w:rPr>
          <w:rFonts w:ascii="SimSun" w:hAnsi="SimSun" w:eastAsia="SimSun" w:cs="SimSun"/>
          <w:szCs w:val="21"/>
        </w:rPr>
      </w:pPr>
      <w:r>
        <w:rPr>
          <w:rFonts w:hint="eastAsia" w:ascii="SimSun" w:hAnsi="SimSun" w:eastAsia="SimSun" w:cs="SimSun"/>
          <w:szCs w:val="21"/>
        </w:rPr>
        <w:t>5.1 评估请求</w:t>
      </w:r>
    </w:p>
    <w:p>
      <w:pPr>
        <w:spacing w:line="240" w:lineRule="atLeast"/>
        <w:ind w:firstLine="1043" w:firstLineChars="497"/>
        <w:rPr>
          <w:rFonts w:hint="eastAsia" w:ascii="SimSun" w:hAnsi="SimSun" w:eastAsia="SimSun" w:cs="SimSun"/>
          <w:szCs w:val="21"/>
        </w:rPr>
      </w:pPr>
      <w:r>
        <w:rPr>
          <w:rFonts w:hint="eastAsia" w:ascii="SimSun" w:hAnsi="SimSun" w:eastAsia="SimSun" w:cs="SimSun"/>
          <w:szCs w:val="21"/>
        </w:rPr>
        <w:t>5.2 做出决策</w:t>
      </w:r>
    </w:p>
    <w:p>
      <w:pPr>
        <w:spacing w:line="240" w:lineRule="atLeast"/>
        <w:ind w:firstLine="1043" w:firstLineChars="497"/>
        <w:rPr>
          <w:rFonts w:hint="eastAsia" w:ascii="SimSun" w:hAnsi="SimSun" w:eastAsia="SimSun" w:cs="SimSun"/>
          <w:szCs w:val="21"/>
        </w:rPr>
      </w:pPr>
      <w:r>
        <w:rPr>
          <w:rFonts w:hint="eastAsia" w:ascii="SimSun" w:hAnsi="SimSun" w:eastAsia="SimSun" w:cs="SimSun"/>
          <w:szCs w:val="21"/>
        </w:rPr>
        <w:t>5.3 执行变更</w:t>
      </w:r>
    </w:p>
    <w:p>
      <w:pPr>
        <w:spacing w:line="240" w:lineRule="atLeast"/>
        <w:ind w:firstLine="1043" w:firstLineChars="497"/>
        <w:rPr>
          <w:rFonts w:ascii="SimSun" w:hAnsi="SimSun" w:eastAsia="SimSun" w:cs="SimSun"/>
          <w:szCs w:val="21"/>
        </w:rPr>
      </w:pPr>
      <w:r>
        <w:rPr>
          <w:rFonts w:hint="eastAsia" w:ascii="SimSun" w:hAnsi="SimSun" w:eastAsia="SimSun" w:cs="SimSun"/>
          <w:szCs w:val="21"/>
        </w:rPr>
        <w:t>5.4 通知受变更影响的各方</w:t>
      </w:r>
    </w:p>
    <w:p>
      <w:pPr>
        <w:spacing w:line="240" w:lineRule="atLeast"/>
        <w:ind w:left="357"/>
        <w:rPr>
          <w:rFonts w:ascii="SimSun" w:hAnsi="SimSun" w:eastAsia="SimSun" w:cs="SimSun"/>
          <w:szCs w:val="21"/>
        </w:rPr>
      </w:pPr>
      <w:r>
        <w:rPr>
          <w:rFonts w:hint="eastAsia" w:ascii="SimSun" w:hAnsi="SimSun" w:eastAsia="SimSun" w:cs="SimSun"/>
          <w:szCs w:val="21"/>
        </w:rPr>
        <w:t xml:space="preserve">  6．验证</w:t>
      </w:r>
    </w:p>
    <w:p>
      <w:pPr>
        <w:spacing w:line="240" w:lineRule="atLeast"/>
        <w:ind w:left="357"/>
        <w:rPr>
          <w:rFonts w:hint="eastAsia" w:ascii="SimSun" w:hAnsi="SimSun" w:eastAsia="SimSun" w:cs="SimSun"/>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6" w:usb3="00000000" w:csb0="00040001" w:csb1="00000000"/>
  </w:font>
  <w:font w:name="仿宋">
    <w:altName w:val="文泉驿微米黑"/>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Verdana">
    <w:altName w:val="Ubuntu Nerd Font"/>
    <w:panose1 w:val="020B0604030504040204"/>
    <w:charset w:val="00"/>
    <w:family w:val="swiss"/>
    <w:pitch w:val="default"/>
    <w:sig w:usb0="00000000" w:usb1="00000000" w:usb2="00000010" w:usb3="00000000" w:csb0="0000019F" w:csb1="00000000"/>
  </w:font>
  <w:font w:name="Ubuntu Nerd Font">
    <w:panose1 w:val="020B0604030602030204"/>
    <w:charset w:val="00"/>
    <w:family w:val="auto"/>
    <w:pitch w:val="default"/>
    <w:sig w:usb0="E00002FF" w:usb1="5000205B" w:usb2="00000000" w:usb3="00000000" w:csb0="2000009F" w:csb1="56010000"/>
  </w:font>
  <w:font w:name="SimSun">
    <w:altName w:val="文泉驿微米黑"/>
    <w:panose1 w:val="00000000000000000000"/>
    <w:charset w:val="00"/>
    <w:family w:val="auto"/>
    <w:pitch w:val="default"/>
    <w:sig w:usb0="00000000" w:usb1="00000000" w:usb2="00000000" w:usb3="00000000" w:csb0="00000000" w:csb1="00000000"/>
  </w:font>
  <w:font w:name="仿宋">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E3299"/>
    <w:multiLevelType w:val="singleLevel"/>
    <w:tmpl w:val="9BBE3299"/>
    <w:lvl w:ilvl="0" w:tentative="0">
      <w:start w:val="1"/>
      <w:numFmt w:val="decimal"/>
      <w:suff w:val="space"/>
      <w:lvlText w:val="(%1)"/>
      <w:lvlJc w:val="left"/>
    </w:lvl>
  </w:abstractNum>
  <w:abstractNum w:abstractNumId="1">
    <w:nsid w:val="24B620B4"/>
    <w:multiLevelType w:val="multilevel"/>
    <w:tmpl w:val="24B620B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7203DDE"/>
    <w:multiLevelType w:val="multilevel"/>
    <w:tmpl w:val="27203DD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F7D6088"/>
    <w:multiLevelType w:val="singleLevel"/>
    <w:tmpl w:val="3F7D6088"/>
    <w:lvl w:ilvl="0" w:tentative="0">
      <w:start w:val="4"/>
      <w:numFmt w:val="decimal"/>
      <w:suff w:val="nothing"/>
      <w:lvlText w:val="%1）"/>
      <w:lvlJc w:val="left"/>
    </w:lvl>
  </w:abstractNum>
  <w:abstractNum w:abstractNumId="4">
    <w:nsid w:val="56970B6C"/>
    <w:multiLevelType w:val="multilevel"/>
    <w:tmpl w:val="56970B6C"/>
    <w:lvl w:ilvl="0" w:tentative="0">
      <w:start w:val="1"/>
      <w:numFmt w:val="bullet"/>
      <w:lvlText w:val=""/>
      <w:lvlJc w:val="left"/>
      <w:pPr>
        <w:tabs>
          <w:tab w:val="left" w:pos="720"/>
        </w:tabs>
        <w:ind w:left="720" w:hanging="360"/>
      </w:pPr>
      <w:rPr>
        <w:rFonts w:hint="default" w:ascii="Wingdings" w:hAnsi="Wingdings" w:eastAsia="Wingdings" w:cs="Wingdings"/>
      </w:rPr>
    </w:lvl>
    <w:lvl w:ilvl="1" w:tentative="0">
      <w:start w:val="1"/>
      <w:numFmt w:val="bullet"/>
      <w:lvlText w:val=""/>
      <w:lvlJc w:val="left"/>
      <w:pPr>
        <w:tabs>
          <w:tab w:val="left" w:pos="1440"/>
        </w:tabs>
        <w:ind w:left="1440" w:hanging="360"/>
      </w:pPr>
      <w:rPr>
        <w:rFonts w:hint="default" w:ascii="Wingdings" w:hAnsi="Wingdings" w:eastAsia="Wingdings" w:cs="Wingdings"/>
      </w:rPr>
    </w:lvl>
    <w:lvl w:ilvl="2" w:tentative="0">
      <w:start w:val="1"/>
      <w:numFmt w:val="bullet"/>
      <w:lvlText w:val=""/>
      <w:lvlJc w:val="left"/>
      <w:pPr>
        <w:tabs>
          <w:tab w:val="left" w:pos="2160"/>
        </w:tabs>
        <w:ind w:left="2160" w:hanging="360"/>
      </w:pPr>
      <w:rPr>
        <w:rFonts w:hint="default" w:ascii="Wingdings" w:hAnsi="Wingdings" w:eastAsia="Wingdings" w:cs="Wingdings"/>
      </w:rPr>
    </w:lvl>
    <w:lvl w:ilvl="3" w:tentative="0">
      <w:start w:val="1"/>
      <w:numFmt w:val="bullet"/>
      <w:lvlText w:val=""/>
      <w:lvlJc w:val="left"/>
      <w:pPr>
        <w:tabs>
          <w:tab w:val="left" w:pos="2880"/>
        </w:tabs>
        <w:ind w:left="2880" w:hanging="360"/>
      </w:pPr>
      <w:rPr>
        <w:rFonts w:hint="default" w:ascii="Wingdings" w:hAnsi="Wingdings" w:eastAsia="Wingdings" w:cs="Wingdings"/>
      </w:rPr>
    </w:lvl>
    <w:lvl w:ilvl="4" w:tentative="0">
      <w:start w:val="1"/>
      <w:numFmt w:val="bullet"/>
      <w:lvlText w:val=""/>
      <w:lvlJc w:val="left"/>
      <w:pPr>
        <w:tabs>
          <w:tab w:val="left" w:pos="3600"/>
        </w:tabs>
        <w:ind w:left="3600" w:hanging="360"/>
      </w:pPr>
      <w:rPr>
        <w:rFonts w:hint="default" w:ascii="Wingdings" w:hAnsi="Wingdings" w:eastAsia="Wingdings" w:cs="Wingdings"/>
      </w:rPr>
    </w:lvl>
    <w:lvl w:ilvl="5" w:tentative="0">
      <w:start w:val="1"/>
      <w:numFmt w:val="bullet"/>
      <w:lvlText w:val=""/>
      <w:lvlJc w:val="left"/>
      <w:pPr>
        <w:tabs>
          <w:tab w:val="left" w:pos="4320"/>
        </w:tabs>
        <w:ind w:left="4320" w:hanging="360"/>
      </w:pPr>
      <w:rPr>
        <w:rFonts w:hint="default" w:ascii="Wingdings" w:hAnsi="Wingdings" w:eastAsia="Wingdings" w:cs="Wingdings"/>
      </w:rPr>
    </w:lvl>
    <w:lvl w:ilvl="6" w:tentative="0">
      <w:start w:val="1"/>
      <w:numFmt w:val="bullet"/>
      <w:lvlText w:val=""/>
      <w:lvlJc w:val="left"/>
      <w:pPr>
        <w:tabs>
          <w:tab w:val="left" w:pos="5040"/>
        </w:tabs>
        <w:ind w:left="5040" w:hanging="360"/>
      </w:pPr>
      <w:rPr>
        <w:rFonts w:hint="default" w:ascii="Wingdings" w:hAnsi="Wingdings" w:eastAsia="Wingdings" w:cs="Wingdings"/>
      </w:rPr>
    </w:lvl>
    <w:lvl w:ilvl="7" w:tentative="0">
      <w:start w:val="1"/>
      <w:numFmt w:val="bullet"/>
      <w:lvlText w:val=""/>
      <w:lvlJc w:val="left"/>
      <w:pPr>
        <w:tabs>
          <w:tab w:val="left" w:pos="5760"/>
        </w:tabs>
        <w:ind w:left="5760" w:hanging="360"/>
      </w:pPr>
      <w:rPr>
        <w:rFonts w:hint="default" w:ascii="Wingdings" w:hAnsi="Wingdings" w:eastAsia="Wingdings" w:cs="Wingdings"/>
      </w:rPr>
    </w:lvl>
    <w:lvl w:ilvl="8" w:tentative="0">
      <w:start w:val="1"/>
      <w:numFmt w:val="bullet"/>
      <w:lvlText w:val=""/>
      <w:lvlJc w:val="left"/>
      <w:pPr>
        <w:tabs>
          <w:tab w:val="left" w:pos="6480"/>
        </w:tabs>
        <w:ind w:left="6480" w:hanging="360"/>
      </w:pPr>
      <w:rPr>
        <w:rFonts w:hint="default" w:ascii="Wingdings" w:hAnsi="Wingdings" w:eastAsia="Wingdings" w:cs="Wingdings"/>
      </w:rPr>
    </w:lvl>
  </w:abstractNum>
  <w:abstractNum w:abstractNumId="5">
    <w:nsid w:val="56970B8D"/>
    <w:multiLevelType w:val="multilevel"/>
    <w:tmpl w:val="56970B8D"/>
    <w:lvl w:ilvl="0" w:tentative="0">
      <w:start w:val="1"/>
      <w:numFmt w:val="bullet"/>
      <w:lvlText w:val=""/>
      <w:lvlJc w:val="left"/>
      <w:pPr>
        <w:tabs>
          <w:tab w:val="left" w:pos="720"/>
        </w:tabs>
        <w:ind w:left="720" w:hanging="360"/>
      </w:pPr>
      <w:rPr>
        <w:rFonts w:hint="default" w:ascii="Wingdings" w:hAnsi="Wingdings" w:eastAsia="Wingdings" w:cs="Wingdings"/>
      </w:rPr>
    </w:lvl>
    <w:lvl w:ilvl="1" w:tentative="0">
      <w:start w:val="1"/>
      <w:numFmt w:val="bullet"/>
      <w:lvlText w:val=""/>
      <w:lvlJc w:val="left"/>
      <w:pPr>
        <w:tabs>
          <w:tab w:val="left" w:pos="1440"/>
        </w:tabs>
        <w:ind w:left="1440" w:hanging="360"/>
      </w:pPr>
      <w:rPr>
        <w:rFonts w:hint="default" w:ascii="Wingdings" w:hAnsi="Wingdings" w:eastAsia="Wingdings" w:cs="Wingdings"/>
      </w:rPr>
    </w:lvl>
    <w:lvl w:ilvl="2" w:tentative="0">
      <w:start w:val="1"/>
      <w:numFmt w:val="bullet"/>
      <w:lvlText w:val=""/>
      <w:lvlJc w:val="left"/>
      <w:pPr>
        <w:tabs>
          <w:tab w:val="left" w:pos="2160"/>
        </w:tabs>
        <w:ind w:left="2160" w:hanging="360"/>
      </w:pPr>
      <w:rPr>
        <w:rFonts w:hint="default" w:ascii="Wingdings" w:hAnsi="Wingdings" w:eastAsia="Wingdings" w:cs="Wingdings"/>
      </w:rPr>
    </w:lvl>
    <w:lvl w:ilvl="3" w:tentative="0">
      <w:start w:val="1"/>
      <w:numFmt w:val="bullet"/>
      <w:lvlText w:val=""/>
      <w:lvlJc w:val="left"/>
      <w:pPr>
        <w:tabs>
          <w:tab w:val="left" w:pos="2880"/>
        </w:tabs>
        <w:ind w:left="2880" w:hanging="360"/>
      </w:pPr>
      <w:rPr>
        <w:rFonts w:hint="default" w:ascii="Wingdings" w:hAnsi="Wingdings" w:eastAsia="Wingdings" w:cs="Wingdings"/>
      </w:rPr>
    </w:lvl>
    <w:lvl w:ilvl="4" w:tentative="0">
      <w:start w:val="1"/>
      <w:numFmt w:val="bullet"/>
      <w:lvlText w:val=""/>
      <w:lvlJc w:val="left"/>
      <w:pPr>
        <w:tabs>
          <w:tab w:val="left" w:pos="3600"/>
        </w:tabs>
        <w:ind w:left="3600" w:hanging="360"/>
      </w:pPr>
      <w:rPr>
        <w:rFonts w:hint="default" w:ascii="Wingdings" w:hAnsi="Wingdings" w:eastAsia="Wingdings" w:cs="Wingdings"/>
      </w:rPr>
    </w:lvl>
    <w:lvl w:ilvl="5" w:tentative="0">
      <w:start w:val="1"/>
      <w:numFmt w:val="bullet"/>
      <w:lvlText w:val=""/>
      <w:lvlJc w:val="left"/>
      <w:pPr>
        <w:tabs>
          <w:tab w:val="left" w:pos="4320"/>
        </w:tabs>
        <w:ind w:left="4320" w:hanging="360"/>
      </w:pPr>
      <w:rPr>
        <w:rFonts w:hint="default" w:ascii="Wingdings" w:hAnsi="Wingdings" w:eastAsia="Wingdings" w:cs="Wingdings"/>
      </w:rPr>
    </w:lvl>
    <w:lvl w:ilvl="6" w:tentative="0">
      <w:start w:val="1"/>
      <w:numFmt w:val="bullet"/>
      <w:lvlText w:val=""/>
      <w:lvlJc w:val="left"/>
      <w:pPr>
        <w:tabs>
          <w:tab w:val="left" w:pos="5040"/>
        </w:tabs>
        <w:ind w:left="5040" w:hanging="360"/>
      </w:pPr>
      <w:rPr>
        <w:rFonts w:hint="default" w:ascii="Wingdings" w:hAnsi="Wingdings" w:eastAsia="Wingdings" w:cs="Wingdings"/>
      </w:rPr>
    </w:lvl>
    <w:lvl w:ilvl="7" w:tentative="0">
      <w:start w:val="1"/>
      <w:numFmt w:val="bullet"/>
      <w:lvlText w:val=""/>
      <w:lvlJc w:val="left"/>
      <w:pPr>
        <w:tabs>
          <w:tab w:val="left" w:pos="5760"/>
        </w:tabs>
        <w:ind w:left="5760" w:hanging="360"/>
      </w:pPr>
      <w:rPr>
        <w:rFonts w:hint="default" w:ascii="Wingdings" w:hAnsi="Wingdings" w:eastAsia="Wingdings" w:cs="Wingdings"/>
      </w:rPr>
    </w:lvl>
    <w:lvl w:ilvl="8" w:tentative="0">
      <w:start w:val="1"/>
      <w:numFmt w:val="bullet"/>
      <w:lvlText w:val=""/>
      <w:lvlJc w:val="left"/>
      <w:pPr>
        <w:tabs>
          <w:tab w:val="left" w:pos="6480"/>
        </w:tabs>
        <w:ind w:left="6480" w:hanging="360"/>
      </w:pPr>
      <w:rPr>
        <w:rFonts w:hint="default" w:ascii="Wingdings" w:hAnsi="Wingdings" w:eastAsia="Wingdings" w:cs="Wingdings"/>
      </w:rPr>
    </w:lvl>
  </w:abstractNum>
  <w:abstractNum w:abstractNumId="6">
    <w:nsid w:val="56970BA3"/>
    <w:multiLevelType w:val="multilevel"/>
    <w:tmpl w:val="56970BA3"/>
    <w:lvl w:ilvl="0" w:tentative="0">
      <w:start w:val="1"/>
      <w:numFmt w:val="bullet"/>
      <w:lvlText w:val=""/>
      <w:lvlJc w:val="left"/>
      <w:pPr>
        <w:tabs>
          <w:tab w:val="left" w:pos="720"/>
        </w:tabs>
        <w:ind w:left="720" w:hanging="360"/>
      </w:pPr>
      <w:rPr>
        <w:rFonts w:hint="default" w:ascii="Wingdings" w:hAnsi="Wingdings" w:eastAsia="Wingdings" w:cs="Wingdings"/>
      </w:rPr>
    </w:lvl>
    <w:lvl w:ilvl="1" w:tentative="0">
      <w:start w:val="1"/>
      <w:numFmt w:val="bullet"/>
      <w:lvlText w:val=""/>
      <w:lvlJc w:val="left"/>
      <w:pPr>
        <w:tabs>
          <w:tab w:val="left" w:pos="1440"/>
        </w:tabs>
        <w:ind w:left="1440" w:hanging="360"/>
      </w:pPr>
      <w:rPr>
        <w:rFonts w:hint="default" w:ascii="Wingdings" w:hAnsi="Wingdings" w:eastAsia="Wingdings" w:cs="Wingdings"/>
      </w:rPr>
    </w:lvl>
    <w:lvl w:ilvl="2" w:tentative="0">
      <w:start w:val="1"/>
      <w:numFmt w:val="bullet"/>
      <w:lvlText w:val=""/>
      <w:lvlJc w:val="left"/>
      <w:pPr>
        <w:tabs>
          <w:tab w:val="left" w:pos="2160"/>
        </w:tabs>
        <w:ind w:left="2160" w:hanging="360"/>
      </w:pPr>
      <w:rPr>
        <w:rFonts w:hint="default" w:ascii="Wingdings" w:hAnsi="Wingdings" w:eastAsia="Wingdings" w:cs="Wingdings"/>
      </w:rPr>
    </w:lvl>
    <w:lvl w:ilvl="3" w:tentative="0">
      <w:start w:val="1"/>
      <w:numFmt w:val="bullet"/>
      <w:lvlText w:val=""/>
      <w:lvlJc w:val="left"/>
      <w:pPr>
        <w:tabs>
          <w:tab w:val="left" w:pos="2880"/>
        </w:tabs>
        <w:ind w:left="2880" w:hanging="360"/>
      </w:pPr>
      <w:rPr>
        <w:rFonts w:hint="default" w:ascii="Wingdings" w:hAnsi="Wingdings" w:eastAsia="Wingdings" w:cs="Wingdings"/>
      </w:rPr>
    </w:lvl>
    <w:lvl w:ilvl="4" w:tentative="0">
      <w:start w:val="1"/>
      <w:numFmt w:val="bullet"/>
      <w:lvlText w:val=""/>
      <w:lvlJc w:val="left"/>
      <w:pPr>
        <w:tabs>
          <w:tab w:val="left" w:pos="3600"/>
        </w:tabs>
        <w:ind w:left="3600" w:hanging="360"/>
      </w:pPr>
      <w:rPr>
        <w:rFonts w:hint="default" w:ascii="Wingdings" w:hAnsi="Wingdings" w:eastAsia="Wingdings" w:cs="Wingdings"/>
      </w:rPr>
    </w:lvl>
    <w:lvl w:ilvl="5" w:tentative="0">
      <w:start w:val="1"/>
      <w:numFmt w:val="bullet"/>
      <w:lvlText w:val=""/>
      <w:lvlJc w:val="left"/>
      <w:pPr>
        <w:tabs>
          <w:tab w:val="left" w:pos="4320"/>
        </w:tabs>
        <w:ind w:left="4320" w:hanging="360"/>
      </w:pPr>
      <w:rPr>
        <w:rFonts w:hint="default" w:ascii="Wingdings" w:hAnsi="Wingdings" w:eastAsia="Wingdings" w:cs="Wingdings"/>
      </w:rPr>
    </w:lvl>
    <w:lvl w:ilvl="6" w:tentative="0">
      <w:start w:val="1"/>
      <w:numFmt w:val="bullet"/>
      <w:lvlText w:val=""/>
      <w:lvlJc w:val="left"/>
      <w:pPr>
        <w:tabs>
          <w:tab w:val="left" w:pos="5040"/>
        </w:tabs>
        <w:ind w:left="5040" w:hanging="360"/>
      </w:pPr>
      <w:rPr>
        <w:rFonts w:hint="default" w:ascii="Wingdings" w:hAnsi="Wingdings" w:eastAsia="Wingdings" w:cs="Wingdings"/>
      </w:rPr>
    </w:lvl>
    <w:lvl w:ilvl="7" w:tentative="0">
      <w:start w:val="1"/>
      <w:numFmt w:val="bullet"/>
      <w:lvlText w:val=""/>
      <w:lvlJc w:val="left"/>
      <w:pPr>
        <w:tabs>
          <w:tab w:val="left" w:pos="5760"/>
        </w:tabs>
        <w:ind w:left="5760" w:hanging="360"/>
      </w:pPr>
      <w:rPr>
        <w:rFonts w:hint="default" w:ascii="Wingdings" w:hAnsi="Wingdings" w:eastAsia="Wingdings" w:cs="Wingdings"/>
      </w:rPr>
    </w:lvl>
    <w:lvl w:ilvl="8" w:tentative="0">
      <w:start w:val="1"/>
      <w:numFmt w:val="bullet"/>
      <w:lvlText w:val=""/>
      <w:lvlJc w:val="left"/>
      <w:pPr>
        <w:tabs>
          <w:tab w:val="left" w:pos="6480"/>
        </w:tabs>
        <w:ind w:left="6480" w:hanging="360"/>
      </w:pPr>
      <w:rPr>
        <w:rFonts w:hint="default" w:ascii="Wingdings" w:hAnsi="Wingdings" w:eastAsia="Wingdings" w:cs="Wingdings"/>
      </w:rPr>
    </w:lvl>
  </w:abstractNum>
  <w:abstractNum w:abstractNumId="7">
    <w:nsid w:val="56970BB9"/>
    <w:multiLevelType w:val="multilevel"/>
    <w:tmpl w:val="56970BB9"/>
    <w:lvl w:ilvl="0" w:tentative="0">
      <w:start w:val="1"/>
      <w:numFmt w:val="bullet"/>
      <w:lvlText w:val=""/>
      <w:lvlJc w:val="left"/>
      <w:pPr>
        <w:tabs>
          <w:tab w:val="left" w:pos="720"/>
        </w:tabs>
        <w:ind w:left="720" w:hanging="360"/>
      </w:pPr>
      <w:rPr>
        <w:rFonts w:hint="default" w:ascii="Wingdings" w:hAnsi="Wingdings" w:eastAsia="Wingdings" w:cs="Wingdings"/>
      </w:rPr>
    </w:lvl>
    <w:lvl w:ilvl="1" w:tentative="0">
      <w:start w:val="1"/>
      <w:numFmt w:val="bullet"/>
      <w:lvlText w:val=""/>
      <w:lvlJc w:val="left"/>
      <w:pPr>
        <w:tabs>
          <w:tab w:val="left" w:pos="1440"/>
        </w:tabs>
        <w:ind w:left="1440" w:hanging="360"/>
      </w:pPr>
      <w:rPr>
        <w:rFonts w:hint="default" w:ascii="Wingdings" w:hAnsi="Wingdings" w:eastAsia="Wingdings" w:cs="Wingdings"/>
      </w:rPr>
    </w:lvl>
    <w:lvl w:ilvl="2" w:tentative="0">
      <w:start w:val="1"/>
      <w:numFmt w:val="bullet"/>
      <w:lvlText w:val=""/>
      <w:lvlJc w:val="left"/>
      <w:pPr>
        <w:tabs>
          <w:tab w:val="left" w:pos="2160"/>
        </w:tabs>
        <w:ind w:left="2160" w:hanging="360"/>
      </w:pPr>
      <w:rPr>
        <w:rFonts w:hint="default" w:ascii="Wingdings" w:hAnsi="Wingdings" w:eastAsia="Wingdings" w:cs="Wingdings"/>
      </w:rPr>
    </w:lvl>
    <w:lvl w:ilvl="3" w:tentative="0">
      <w:start w:val="1"/>
      <w:numFmt w:val="bullet"/>
      <w:lvlText w:val=""/>
      <w:lvlJc w:val="left"/>
      <w:pPr>
        <w:tabs>
          <w:tab w:val="left" w:pos="2880"/>
        </w:tabs>
        <w:ind w:left="2880" w:hanging="360"/>
      </w:pPr>
      <w:rPr>
        <w:rFonts w:hint="default" w:ascii="Wingdings" w:hAnsi="Wingdings" w:eastAsia="Wingdings" w:cs="Wingdings"/>
      </w:rPr>
    </w:lvl>
    <w:lvl w:ilvl="4" w:tentative="0">
      <w:start w:val="1"/>
      <w:numFmt w:val="bullet"/>
      <w:lvlText w:val=""/>
      <w:lvlJc w:val="left"/>
      <w:pPr>
        <w:tabs>
          <w:tab w:val="left" w:pos="3600"/>
        </w:tabs>
        <w:ind w:left="3600" w:hanging="360"/>
      </w:pPr>
      <w:rPr>
        <w:rFonts w:hint="default" w:ascii="Wingdings" w:hAnsi="Wingdings" w:eastAsia="Wingdings" w:cs="Wingdings"/>
      </w:rPr>
    </w:lvl>
    <w:lvl w:ilvl="5" w:tentative="0">
      <w:start w:val="1"/>
      <w:numFmt w:val="bullet"/>
      <w:lvlText w:val=""/>
      <w:lvlJc w:val="left"/>
      <w:pPr>
        <w:tabs>
          <w:tab w:val="left" w:pos="4320"/>
        </w:tabs>
        <w:ind w:left="4320" w:hanging="360"/>
      </w:pPr>
      <w:rPr>
        <w:rFonts w:hint="default" w:ascii="Wingdings" w:hAnsi="Wingdings" w:eastAsia="Wingdings" w:cs="Wingdings"/>
      </w:rPr>
    </w:lvl>
    <w:lvl w:ilvl="6" w:tentative="0">
      <w:start w:val="1"/>
      <w:numFmt w:val="bullet"/>
      <w:lvlText w:val=""/>
      <w:lvlJc w:val="left"/>
      <w:pPr>
        <w:tabs>
          <w:tab w:val="left" w:pos="5040"/>
        </w:tabs>
        <w:ind w:left="5040" w:hanging="360"/>
      </w:pPr>
      <w:rPr>
        <w:rFonts w:hint="default" w:ascii="Wingdings" w:hAnsi="Wingdings" w:eastAsia="Wingdings" w:cs="Wingdings"/>
      </w:rPr>
    </w:lvl>
    <w:lvl w:ilvl="7" w:tentative="0">
      <w:start w:val="1"/>
      <w:numFmt w:val="bullet"/>
      <w:lvlText w:val=""/>
      <w:lvlJc w:val="left"/>
      <w:pPr>
        <w:tabs>
          <w:tab w:val="left" w:pos="5760"/>
        </w:tabs>
        <w:ind w:left="5760" w:hanging="360"/>
      </w:pPr>
      <w:rPr>
        <w:rFonts w:hint="default" w:ascii="Wingdings" w:hAnsi="Wingdings" w:eastAsia="Wingdings" w:cs="Wingdings"/>
      </w:rPr>
    </w:lvl>
    <w:lvl w:ilvl="8" w:tentative="0">
      <w:start w:val="1"/>
      <w:numFmt w:val="bullet"/>
      <w:lvlText w:val=""/>
      <w:lvlJc w:val="left"/>
      <w:pPr>
        <w:tabs>
          <w:tab w:val="left" w:pos="6480"/>
        </w:tabs>
        <w:ind w:left="6480" w:hanging="360"/>
      </w:pPr>
      <w:rPr>
        <w:rFonts w:hint="default" w:ascii="Wingdings" w:hAnsi="Wingdings" w:eastAsia="Wingdings" w:cs="Wingdings"/>
      </w:rPr>
    </w:lvl>
  </w:abstractNum>
  <w:abstractNum w:abstractNumId="8">
    <w:nsid w:val="56970BC4"/>
    <w:multiLevelType w:val="multilevel"/>
    <w:tmpl w:val="56970BC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69712CE"/>
    <w:multiLevelType w:val="singleLevel"/>
    <w:tmpl w:val="569712CE"/>
    <w:lvl w:ilvl="0" w:tentative="0">
      <w:start w:val="2"/>
      <w:numFmt w:val="decimal"/>
      <w:suff w:val="nothing"/>
      <w:lvlText w:val="%1、"/>
      <w:lvlJc w:val="left"/>
    </w:lvl>
  </w:abstractNum>
  <w:abstractNum w:abstractNumId="10">
    <w:nsid w:val="5699B19E"/>
    <w:multiLevelType w:val="singleLevel"/>
    <w:tmpl w:val="5699B19E"/>
    <w:lvl w:ilvl="0" w:tentative="0">
      <w:start w:val="1"/>
      <w:numFmt w:val="decimal"/>
      <w:suff w:val="nothing"/>
      <w:lvlText w:val="（%1）"/>
      <w:lvlJc w:val="left"/>
    </w:lvl>
  </w:abstractNum>
  <w:abstractNum w:abstractNumId="11">
    <w:nsid w:val="5699B20E"/>
    <w:multiLevelType w:val="singleLevel"/>
    <w:tmpl w:val="5699B20E"/>
    <w:lvl w:ilvl="0" w:tentative="0">
      <w:start w:val="1"/>
      <w:numFmt w:val="decimal"/>
      <w:suff w:val="nothing"/>
      <w:lvlText w:val="（%1）"/>
      <w:lvlJc w:val="left"/>
    </w:lvl>
  </w:abstractNum>
  <w:abstractNum w:abstractNumId="12">
    <w:nsid w:val="5699B248"/>
    <w:multiLevelType w:val="singleLevel"/>
    <w:tmpl w:val="5699B248"/>
    <w:lvl w:ilvl="0" w:tentative="0">
      <w:start w:val="1"/>
      <w:numFmt w:val="decimal"/>
      <w:suff w:val="nothing"/>
      <w:lvlText w:val="（%1）"/>
      <w:lvlJc w:val="left"/>
    </w:lvl>
  </w:abstractNum>
  <w:abstractNum w:abstractNumId="13">
    <w:nsid w:val="5699B47D"/>
    <w:multiLevelType w:val="singleLevel"/>
    <w:tmpl w:val="5699B47D"/>
    <w:lvl w:ilvl="0" w:tentative="0">
      <w:start w:val="1"/>
      <w:numFmt w:val="decimal"/>
      <w:suff w:val="nothing"/>
      <w:lvlText w:val="（%1）"/>
      <w:lvlJc w:val="left"/>
    </w:lvl>
  </w:abstractNum>
  <w:abstractNum w:abstractNumId="14">
    <w:nsid w:val="5699B506"/>
    <w:multiLevelType w:val="singleLevel"/>
    <w:tmpl w:val="5699B506"/>
    <w:lvl w:ilvl="0" w:tentative="0">
      <w:start w:val="2"/>
      <w:numFmt w:val="decimal"/>
      <w:suff w:val="nothing"/>
      <w:lvlText w:val="%1、"/>
      <w:lvlJc w:val="left"/>
    </w:lvl>
  </w:abstractNum>
  <w:abstractNum w:abstractNumId="15">
    <w:nsid w:val="5699B632"/>
    <w:multiLevelType w:val="singleLevel"/>
    <w:tmpl w:val="5699B632"/>
    <w:lvl w:ilvl="0" w:tentative="0">
      <w:start w:val="2"/>
      <w:numFmt w:val="decimal"/>
      <w:suff w:val="nothing"/>
      <w:lvlText w:val="%1、"/>
      <w:lvlJc w:val="left"/>
    </w:lvl>
  </w:abstractNum>
  <w:abstractNum w:abstractNumId="16">
    <w:nsid w:val="5699B641"/>
    <w:multiLevelType w:val="singleLevel"/>
    <w:tmpl w:val="5699B641"/>
    <w:lvl w:ilvl="0" w:tentative="0">
      <w:start w:val="1"/>
      <w:numFmt w:val="decimal"/>
      <w:suff w:val="nothing"/>
      <w:lvlText w:val="（%1）"/>
      <w:lvlJc w:val="left"/>
    </w:lvl>
  </w:abstractNum>
  <w:abstractNum w:abstractNumId="17">
    <w:nsid w:val="62342FC6"/>
    <w:multiLevelType w:val="multilevel"/>
    <w:tmpl w:val="62342FC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6FFBD416"/>
    <w:multiLevelType w:val="singleLevel"/>
    <w:tmpl w:val="6FFBD416"/>
    <w:lvl w:ilvl="0" w:tentative="0">
      <w:start w:val="2"/>
      <w:numFmt w:val="decimal"/>
      <w:suff w:val="space"/>
      <w:lvlText w:val="%1)"/>
      <w:lvlJc w:val="left"/>
    </w:lvl>
  </w:abstractNum>
  <w:num w:numId="1">
    <w:abstractNumId w:val="14"/>
  </w:num>
  <w:num w:numId="2">
    <w:abstractNumId w:val="0"/>
  </w:num>
  <w:num w:numId="3">
    <w:abstractNumId w:val="18"/>
  </w:num>
  <w:num w:numId="4">
    <w:abstractNumId w:val="3"/>
  </w:num>
  <w:num w:numId="5">
    <w:abstractNumId w:val="2"/>
  </w:num>
  <w:num w:numId="6">
    <w:abstractNumId w:val="9"/>
  </w:num>
  <w:num w:numId="7">
    <w:abstractNumId w:val="13"/>
  </w:num>
  <w:num w:numId="8">
    <w:abstractNumId w:val="17"/>
  </w:num>
  <w:num w:numId="9">
    <w:abstractNumId w:val="1"/>
  </w:num>
  <w:num w:numId="10">
    <w:abstractNumId w:val="15"/>
  </w:num>
  <w:num w:numId="11">
    <w:abstractNumId w:val="16"/>
  </w:num>
  <w:num w:numId="12">
    <w:abstractNumId w:val="10"/>
  </w:num>
  <w:num w:numId="13">
    <w:abstractNumId w:val="11"/>
  </w:num>
  <w:num w:numId="14">
    <w:abstractNumId w:val="12"/>
  </w:num>
  <w:num w:numId="15">
    <w:abstractNumId w:val="8"/>
  </w:num>
  <w:num w:numId="16">
    <w:abstractNumId w:val="7"/>
  </w:num>
  <w:num w:numId="17">
    <w:abstractNumId w:val="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F4"/>
    <w:rsid w:val="00066E8F"/>
    <w:rsid w:val="000805A3"/>
    <w:rsid w:val="000A68BE"/>
    <w:rsid w:val="000D7D5F"/>
    <w:rsid w:val="00120F7B"/>
    <w:rsid w:val="0017584E"/>
    <w:rsid w:val="00191675"/>
    <w:rsid w:val="001D6DCC"/>
    <w:rsid w:val="00233776"/>
    <w:rsid w:val="00311AC1"/>
    <w:rsid w:val="0033765F"/>
    <w:rsid w:val="00393E97"/>
    <w:rsid w:val="003A4061"/>
    <w:rsid w:val="00421069"/>
    <w:rsid w:val="00524840"/>
    <w:rsid w:val="00537CC3"/>
    <w:rsid w:val="005E1EF6"/>
    <w:rsid w:val="00635EEA"/>
    <w:rsid w:val="0064418B"/>
    <w:rsid w:val="006517BE"/>
    <w:rsid w:val="006C1ED1"/>
    <w:rsid w:val="006D2CCF"/>
    <w:rsid w:val="006E2713"/>
    <w:rsid w:val="00753672"/>
    <w:rsid w:val="007C051D"/>
    <w:rsid w:val="00830DF4"/>
    <w:rsid w:val="00946B50"/>
    <w:rsid w:val="00977D89"/>
    <w:rsid w:val="00A20017"/>
    <w:rsid w:val="00A33271"/>
    <w:rsid w:val="00AB0657"/>
    <w:rsid w:val="00BF7503"/>
    <w:rsid w:val="00CC7D3E"/>
    <w:rsid w:val="00CE5E80"/>
    <w:rsid w:val="00E47892"/>
    <w:rsid w:val="00E70180"/>
    <w:rsid w:val="00FA2616"/>
    <w:rsid w:val="00FB1B7B"/>
    <w:rsid w:val="02E7307E"/>
    <w:rsid w:val="0B062E96"/>
    <w:rsid w:val="18A42692"/>
    <w:rsid w:val="345D7031"/>
    <w:rsid w:val="3FDF91C4"/>
    <w:rsid w:val="40B87273"/>
    <w:rsid w:val="637B1A72"/>
    <w:rsid w:val="740E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customStyle="1" w:styleId="8">
    <w:name w:val="批注框文本 字符"/>
    <w:basedOn w:val="6"/>
    <w:link w:val="2"/>
    <w:semiHidden/>
    <w:qFormat/>
    <w:uiPriority w:val="99"/>
    <w:rPr>
      <w:sz w:val="18"/>
      <w:szCs w:val="18"/>
    </w:rPr>
  </w:style>
  <w:style w:type="character" w:customStyle="1" w:styleId="9">
    <w:name w:val="页眉 字符"/>
    <w:basedOn w:val="6"/>
    <w:link w:val="4"/>
    <w:qFormat/>
    <w:uiPriority w:val="99"/>
    <w:rPr>
      <w:kern w:val="2"/>
      <w:sz w:val="18"/>
      <w:szCs w:val="18"/>
    </w:rPr>
  </w:style>
  <w:style w:type="character" w:customStyle="1" w:styleId="10">
    <w:name w:val="页脚 字符"/>
    <w:basedOn w:val="6"/>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797</Words>
  <Characters>4546</Characters>
  <Lines>37</Lines>
  <Paragraphs>10</Paragraphs>
  <TotalTime>7</TotalTime>
  <ScaleCrop>false</ScaleCrop>
  <LinksUpToDate>false</LinksUpToDate>
  <CharactersWithSpaces>5333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2016-01-14T09:50:00Z</dcterms:created>
  <dc:creator>Administrator</dc:creator>
  <cp:lastModifiedBy>Tanglizi</cp:lastModifiedBy>
  <cp:lastPrinted>2016-01-15T18:15:00Z</cp:lastPrinted>
  <dcterms:modified xsi:type="dcterms:W3CDTF">2019-07-08T21:02:04Z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