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62A7" w:rsidRPr="00DC7D8D" w:rsidRDefault="006C62A7">
      <w:pPr>
        <w:pStyle w:val="Title"/>
        <w:rPr>
          <w:szCs w:val="22"/>
        </w:rPr>
      </w:pPr>
      <w:r w:rsidRPr="00DC7D8D">
        <w:rPr>
          <w:szCs w:val="22"/>
        </w:rPr>
        <w:t>EVALUATION LICENSE AGREEMENT</w:t>
      </w:r>
    </w:p>
    <w:p w:rsidR="006C62A7" w:rsidRPr="00DC7D8D" w:rsidRDefault="006C62A7">
      <w:pPr>
        <w:tabs>
          <w:tab w:val="left" w:pos="709"/>
        </w:tabs>
        <w:rPr>
          <w:sz w:val="22"/>
          <w:szCs w:val="22"/>
        </w:rPr>
      </w:pPr>
    </w:p>
    <w:p w:rsidR="006C62A7" w:rsidRPr="00DC7D8D" w:rsidRDefault="006C62A7" w:rsidP="00D44FBB">
      <w:pPr>
        <w:tabs>
          <w:tab w:val="left" w:pos="709"/>
        </w:tabs>
        <w:jc w:val="both"/>
        <w:rPr>
          <w:sz w:val="22"/>
          <w:szCs w:val="22"/>
        </w:rPr>
      </w:pPr>
      <w:r w:rsidRPr="00DC7D8D">
        <w:rPr>
          <w:sz w:val="22"/>
          <w:szCs w:val="22"/>
        </w:rPr>
        <w:t>This Evaluation License Agreement ("</w:t>
      </w:r>
      <w:r w:rsidRPr="00F87C64">
        <w:rPr>
          <w:sz w:val="22"/>
          <w:szCs w:val="22"/>
          <w:u w:val="single"/>
        </w:rPr>
        <w:t>Agreement</w:t>
      </w:r>
      <w:r w:rsidRPr="00DC7D8D">
        <w:rPr>
          <w:sz w:val="22"/>
          <w:szCs w:val="22"/>
        </w:rPr>
        <w:t>"</w:t>
      </w:r>
      <w:r w:rsidR="007E612E" w:rsidRPr="00DC7D8D">
        <w:rPr>
          <w:sz w:val="22"/>
          <w:szCs w:val="22"/>
        </w:rPr>
        <w:t xml:space="preserve">) is made as of </w:t>
      </w:r>
      <w:r w:rsidR="000E32A0" w:rsidRPr="00A53BFE">
        <w:rPr>
          <w:sz w:val="22"/>
          <w:szCs w:val="22"/>
          <w:highlight w:val="yellow"/>
        </w:rPr>
        <w:t>______________</w:t>
      </w:r>
      <w:r w:rsidR="000E32A0" w:rsidRPr="00DC7D8D">
        <w:rPr>
          <w:sz w:val="22"/>
          <w:szCs w:val="22"/>
        </w:rPr>
        <w:t xml:space="preserve"> </w:t>
      </w:r>
      <w:r w:rsidRPr="00DC7D8D">
        <w:rPr>
          <w:sz w:val="22"/>
          <w:szCs w:val="22"/>
        </w:rPr>
        <w:t>(the "</w:t>
      </w:r>
      <w:r w:rsidRPr="00EC2319">
        <w:rPr>
          <w:sz w:val="22"/>
          <w:szCs w:val="22"/>
          <w:u w:val="single"/>
        </w:rPr>
        <w:t>Effective Date</w:t>
      </w:r>
      <w:r w:rsidRPr="00DC7D8D">
        <w:rPr>
          <w:sz w:val="22"/>
          <w:szCs w:val="22"/>
        </w:rPr>
        <w:t xml:space="preserve">") by and between </w:t>
      </w:r>
      <w:proofErr w:type="spellStart"/>
      <w:r w:rsidR="00FF5BB7" w:rsidRPr="00DC7D8D">
        <w:rPr>
          <w:sz w:val="22"/>
          <w:szCs w:val="22"/>
        </w:rPr>
        <w:t>TangoMe</w:t>
      </w:r>
      <w:proofErr w:type="spellEnd"/>
      <w:r w:rsidR="007E612E" w:rsidRPr="00DC7D8D">
        <w:rPr>
          <w:sz w:val="22"/>
          <w:szCs w:val="22"/>
        </w:rPr>
        <w:t>, Inc.</w:t>
      </w:r>
      <w:r w:rsidRPr="00DC7D8D">
        <w:rPr>
          <w:sz w:val="22"/>
          <w:szCs w:val="22"/>
        </w:rPr>
        <w:t xml:space="preserve"> (“</w:t>
      </w:r>
      <w:r w:rsidRPr="00EC2319">
        <w:rPr>
          <w:sz w:val="22"/>
          <w:szCs w:val="22"/>
          <w:u w:val="single"/>
        </w:rPr>
        <w:t>Licensor</w:t>
      </w:r>
      <w:r w:rsidRPr="00DC7D8D">
        <w:rPr>
          <w:sz w:val="22"/>
          <w:szCs w:val="22"/>
        </w:rPr>
        <w:t xml:space="preserve">”) and </w:t>
      </w:r>
      <w:r w:rsidRPr="00A53BFE">
        <w:rPr>
          <w:sz w:val="22"/>
          <w:szCs w:val="22"/>
          <w:highlight w:val="yellow"/>
        </w:rPr>
        <w:t>________________</w:t>
      </w:r>
      <w:r w:rsidR="007E612E" w:rsidRPr="00DC7D8D">
        <w:rPr>
          <w:sz w:val="22"/>
          <w:szCs w:val="22"/>
        </w:rPr>
        <w:t xml:space="preserve"> (“</w:t>
      </w:r>
      <w:r w:rsidR="007E612E" w:rsidRPr="00EC2319">
        <w:rPr>
          <w:sz w:val="22"/>
          <w:szCs w:val="22"/>
          <w:u w:val="single"/>
        </w:rPr>
        <w:t>Licensee</w:t>
      </w:r>
      <w:r w:rsidR="007E612E" w:rsidRPr="00DC7D8D">
        <w:rPr>
          <w:sz w:val="22"/>
          <w:szCs w:val="22"/>
        </w:rPr>
        <w:t xml:space="preserve">”) </w:t>
      </w:r>
      <w:r w:rsidRPr="00DC7D8D">
        <w:rPr>
          <w:sz w:val="22"/>
          <w:szCs w:val="22"/>
        </w:rPr>
        <w:t xml:space="preserve">having a place of business at </w:t>
      </w:r>
      <w:r w:rsidRPr="00A53BFE">
        <w:rPr>
          <w:sz w:val="22"/>
          <w:szCs w:val="22"/>
          <w:highlight w:val="yellow"/>
        </w:rPr>
        <w:t>_____________________</w:t>
      </w:r>
      <w:r w:rsidR="007E612E" w:rsidRPr="00DC7D8D">
        <w:rPr>
          <w:sz w:val="22"/>
          <w:szCs w:val="22"/>
        </w:rPr>
        <w:t xml:space="preserve"> (the “</w:t>
      </w:r>
      <w:r w:rsidR="007E612E" w:rsidRPr="00EC2319">
        <w:rPr>
          <w:sz w:val="22"/>
          <w:szCs w:val="22"/>
          <w:u w:val="single"/>
        </w:rPr>
        <w:t>Site</w:t>
      </w:r>
      <w:r w:rsidRPr="00DC7D8D">
        <w:rPr>
          <w:sz w:val="22"/>
          <w:szCs w:val="22"/>
        </w:rPr>
        <w:t>”).</w:t>
      </w:r>
    </w:p>
    <w:p w:rsidR="006C62A7" w:rsidRPr="00DC7D8D" w:rsidRDefault="006C62A7" w:rsidP="00D44FBB">
      <w:pPr>
        <w:tabs>
          <w:tab w:val="left" w:pos="709"/>
        </w:tabs>
        <w:jc w:val="both"/>
        <w:rPr>
          <w:sz w:val="22"/>
          <w:szCs w:val="22"/>
        </w:rPr>
      </w:pPr>
    </w:p>
    <w:p w:rsidR="006C62A7" w:rsidRPr="00DC7D8D" w:rsidRDefault="006C62A7">
      <w:pPr>
        <w:tabs>
          <w:tab w:val="left" w:pos="709"/>
        </w:tabs>
        <w:jc w:val="both"/>
        <w:rPr>
          <w:sz w:val="22"/>
          <w:szCs w:val="22"/>
        </w:rPr>
      </w:pPr>
      <w:r w:rsidRPr="00DC7D8D">
        <w:rPr>
          <w:sz w:val="22"/>
          <w:szCs w:val="22"/>
        </w:rPr>
        <w:t>1.</w:t>
      </w:r>
      <w:r w:rsidRPr="00DC7D8D">
        <w:rPr>
          <w:sz w:val="22"/>
          <w:szCs w:val="22"/>
        </w:rPr>
        <w:tab/>
      </w:r>
      <w:r w:rsidRPr="00DC7D8D">
        <w:rPr>
          <w:sz w:val="22"/>
          <w:szCs w:val="22"/>
          <w:u w:val="single"/>
        </w:rPr>
        <w:t>Definitions</w:t>
      </w:r>
      <w:r w:rsidR="00DC7D8D">
        <w:rPr>
          <w:sz w:val="22"/>
          <w:szCs w:val="22"/>
        </w:rPr>
        <w:t>.</w:t>
      </w:r>
    </w:p>
    <w:p w:rsidR="006C62A7" w:rsidRPr="00DC7D8D" w:rsidRDefault="006C62A7">
      <w:pPr>
        <w:tabs>
          <w:tab w:val="left" w:pos="709"/>
        </w:tabs>
        <w:jc w:val="both"/>
        <w:rPr>
          <w:sz w:val="22"/>
          <w:szCs w:val="22"/>
          <w:u w:val="single"/>
        </w:rPr>
      </w:pPr>
    </w:p>
    <w:p w:rsidR="007E612E" w:rsidRPr="00DC7D8D" w:rsidRDefault="006C62A7" w:rsidP="007E612E">
      <w:pPr>
        <w:tabs>
          <w:tab w:val="left" w:pos="709"/>
        </w:tabs>
        <w:ind w:left="720" w:hanging="720"/>
        <w:jc w:val="both"/>
        <w:rPr>
          <w:sz w:val="22"/>
          <w:szCs w:val="22"/>
        </w:rPr>
      </w:pPr>
      <w:r w:rsidRPr="00DC7D8D">
        <w:rPr>
          <w:sz w:val="22"/>
          <w:szCs w:val="22"/>
        </w:rPr>
        <w:tab/>
      </w:r>
      <w:r w:rsidRPr="00DC7D8D">
        <w:rPr>
          <w:sz w:val="22"/>
          <w:szCs w:val="22"/>
        </w:rPr>
        <w:tab/>
        <w:t>"</w:t>
      </w:r>
      <w:r w:rsidRPr="00F87C64">
        <w:rPr>
          <w:sz w:val="22"/>
          <w:szCs w:val="22"/>
          <w:u w:val="single"/>
        </w:rPr>
        <w:t>Evaluation Period</w:t>
      </w:r>
      <w:r w:rsidRPr="00DC7D8D">
        <w:rPr>
          <w:sz w:val="22"/>
          <w:szCs w:val="22"/>
        </w:rPr>
        <w:t xml:space="preserve">" means the period commencing on the Effective Date of this Agreement and continuing for a period of </w:t>
      </w:r>
      <w:r w:rsidR="00FA56FF" w:rsidRPr="00DC7D8D">
        <w:rPr>
          <w:sz w:val="22"/>
          <w:szCs w:val="22"/>
        </w:rPr>
        <w:t>[</w:t>
      </w:r>
      <w:r w:rsidR="00FF5BB7" w:rsidRPr="00A53BFE">
        <w:rPr>
          <w:sz w:val="22"/>
          <w:szCs w:val="22"/>
          <w:highlight w:val="yellow"/>
        </w:rPr>
        <w:t>_____________</w:t>
      </w:r>
      <w:r w:rsidR="00FF5BB7" w:rsidRPr="00DC7D8D">
        <w:rPr>
          <w:sz w:val="22"/>
          <w:szCs w:val="22"/>
        </w:rPr>
        <w:t xml:space="preserve"> (</w:t>
      </w:r>
      <w:r w:rsidR="00FF5BB7" w:rsidRPr="00A53BFE">
        <w:rPr>
          <w:sz w:val="22"/>
          <w:szCs w:val="22"/>
          <w:highlight w:val="yellow"/>
        </w:rPr>
        <w:t>__</w:t>
      </w:r>
      <w:r w:rsidR="00FF5BB7" w:rsidRPr="00DC7D8D">
        <w:rPr>
          <w:sz w:val="22"/>
          <w:szCs w:val="22"/>
        </w:rPr>
        <w:t>)</w:t>
      </w:r>
      <w:r w:rsidR="000E32A0" w:rsidRPr="00DC7D8D">
        <w:rPr>
          <w:sz w:val="22"/>
          <w:szCs w:val="22"/>
        </w:rPr>
        <w:t>]</w:t>
      </w:r>
      <w:r w:rsidRPr="00DC7D8D">
        <w:rPr>
          <w:sz w:val="22"/>
          <w:szCs w:val="22"/>
        </w:rPr>
        <w:t xml:space="preserve"> days thereafter unless sooner terminated by </w:t>
      </w:r>
      <w:r w:rsidR="007E612E" w:rsidRPr="00DC7D8D">
        <w:rPr>
          <w:sz w:val="22"/>
          <w:szCs w:val="22"/>
        </w:rPr>
        <w:t>Licensor</w:t>
      </w:r>
      <w:r w:rsidRPr="00DC7D8D">
        <w:rPr>
          <w:sz w:val="22"/>
          <w:szCs w:val="22"/>
        </w:rPr>
        <w:t xml:space="preserve">. </w:t>
      </w:r>
      <w:r w:rsidR="007E612E" w:rsidRPr="00DC7D8D">
        <w:rPr>
          <w:sz w:val="22"/>
          <w:szCs w:val="22"/>
        </w:rPr>
        <w:t xml:space="preserve"> </w:t>
      </w:r>
    </w:p>
    <w:p w:rsidR="006C62A7" w:rsidRPr="00DC7D8D" w:rsidRDefault="006C62A7" w:rsidP="00D5753D">
      <w:pPr>
        <w:tabs>
          <w:tab w:val="left" w:pos="709"/>
        </w:tabs>
        <w:ind w:left="720"/>
        <w:jc w:val="both"/>
        <w:rPr>
          <w:sz w:val="22"/>
          <w:szCs w:val="22"/>
        </w:rPr>
      </w:pPr>
    </w:p>
    <w:p w:rsidR="006C62A7" w:rsidRPr="00DC7D8D" w:rsidRDefault="006C62A7" w:rsidP="00D5753D">
      <w:pPr>
        <w:tabs>
          <w:tab w:val="left" w:pos="-720"/>
        </w:tabs>
        <w:suppressAutoHyphens/>
        <w:ind w:left="720" w:right="-282"/>
        <w:jc w:val="both"/>
        <w:rPr>
          <w:sz w:val="22"/>
          <w:szCs w:val="22"/>
        </w:rPr>
      </w:pPr>
      <w:r w:rsidRPr="00DC7D8D">
        <w:rPr>
          <w:sz w:val="22"/>
          <w:szCs w:val="22"/>
        </w:rPr>
        <w:t>"</w:t>
      </w:r>
      <w:r w:rsidR="00EC2319" w:rsidRPr="00F87C64">
        <w:rPr>
          <w:sz w:val="22"/>
          <w:szCs w:val="22"/>
          <w:u w:val="single"/>
        </w:rPr>
        <w:t>Licensed Software</w:t>
      </w:r>
      <w:r w:rsidRPr="00DC7D8D">
        <w:rPr>
          <w:sz w:val="22"/>
          <w:szCs w:val="22"/>
        </w:rPr>
        <w:t xml:space="preserve">" means the object code version of </w:t>
      </w:r>
      <w:r w:rsidR="00D5753D" w:rsidRPr="00DC7D8D">
        <w:rPr>
          <w:sz w:val="22"/>
          <w:szCs w:val="22"/>
        </w:rPr>
        <w:t xml:space="preserve">Licensor’s </w:t>
      </w:r>
      <w:r w:rsidR="00EC2319">
        <w:rPr>
          <w:sz w:val="22"/>
          <w:szCs w:val="22"/>
        </w:rPr>
        <w:t>Software</w:t>
      </w:r>
      <w:r w:rsidR="00D5753D" w:rsidRPr="00DC7D8D">
        <w:rPr>
          <w:sz w:val="22"/>
          <w:szCs w:val="22"/>
        </w:rPr>
        <w:t xml:space="preserve"> Development Kit, consisting of a set of application programming interfaces (API) and tools, together with</w:t>
      </w:r>
      <w:r w:rsidRPr="00DC7D8D">
        <w:rPr>
          <w:sz w:val="22"/>
          <w:szCs w:val="22"/>
        </w:rPr>
        <w:t xml:space="preserve"> any associated documentation relating thereto and any future updates, releases or modifications thereof that may be provided by </w:t>
      </w:r>
      <w:r w:rsidR="007E612E" w:rsidRPr="00DC7D8D">
        <w:rPr>
          <w:sz w:val="22"/>
          <w:szCs w:val="22"/>
        </w:rPr>
        <w:t>Licensor</w:t>
      </w:r>
      <w:r w:rsidRPr="00DC7D8D">
        <w:rPr>
          <w:sz w:val="22"/>
          <w:szCs w:val="22"/>
        </w:rPr>
        <w:t xml:space="preserve"> to Licensee during the Evaluation Period.</w:t>
      </w:r>
    </w:p>
    <w:p w:rsidR="006C62A7" w:rsidRPr="00DC7D8D" w:rsidRDefault="006C62A7">
      <w:pPr>
        <w:tabs>
          <w:tab w:val="left" w:pos="709"/>
        </w:tabs>
        <w:ind w:left="720" w:hanging="720"/>
        <w:jc w:val="both"/>
        <w:rPr>
          <w:sz w:val="22"/>
          <w:szCs w:val="22"/>
        </w:rPr>
      </w:pPr>
    </w:p>
    <w:p w:rsidR="006C62A7" w:rsidRPr="001E373A" w:rsidRDefault="006C62A7" w:rsidP="001E373A">
      <w:pPr>
        <w:tabs>
          <w:tab w:val="left" w:pos="709"/>
        </w:tabs>
        <w:ind w:left="720" w:hanging="720"/>
        <w:jc w:val="both"/>
        <w:rPr>
          <w:sz w:val="22"/>
          <w:szCs w:val="22"/>
        </w:rPr>
      </w:pPr>
      <w:r w:rsidRPr="00DC7D8D">
        <w:rPr>
          <w:sz w:val="22"/>
          <w:szCs w:val="22"/>
        </w:rPr>
        <w:t>2.</w:t>
      </w:r>
      <w:r w:rsidRPr="00DC7D8D">
        <w:rPr>
          <w:sz w:val="22"/>
          <w:szCs w:val="22"/>
        </w:rPr>
        <w:tab/>
      </w:r>
      <w:r w:rsidRPr="00DC7D8D">
        <w:rPr>
          <w:sz w:val="22"/>
          <w:szCs w:val="22"/>
          <w:u w:val="single"/>
        </w:rPr>
        <w:t>License</w:t>
      </w:r>
      <w:r w:rsidR="00DC7D8D">
        <w:rPr>
          <w:sz w:val="22"/>
          <w:szCs w:val="22"/>
        </w:rPr>
        <w:t>.</w:t>
      </w:r>
      <w:r w:rsidR="001E373A">
        <w:rPr>
          <w:sz w:val="22"/>
          <w:szCs w:val="22"/>
        </w:rPr>
        <w:t xml:space="preserve">  </w:t>
      </w:r>
      <w:r w:rsidR="00D5753D" w:rsidRPr="00DC7D8D">
        <w:rPr>
          <w:sz w:val="22"/>
          <w:szCs w:val="22"/>
        </w:rPr>
        <w:t xml:space="preserve">Subject to compliance with the terms of this Agreement, </w:t>
      </w:r>
      <w:r w:rsidR="007E612E" w:rsidRPr="00DC7D8D">
        <w:rPr>
          <w:sz w:val="22"/>
          <w:szCs w:val="22"/>
        </w:rPr>
        <w:t>Licensor</w:t>
      </w:r>
      <w:r w:rsidRPr="00DC7D8D">
        <w:rPr>
          <w:sz w:val="22"/>
          <w:szCs w:val="22"/>
        </w:rPr>
        <w:t xml:space="preserve"> grants Licensee a </w:t>
      </w:r>
      <w:r w:rsidR="00D5753D" w:rsidRPr="00DC7D8D">
        <w:rPr>
          <w:sz w:val="22"/>
          <w:szCs w:val="22"/>
        </w:rPr>
        <w:t xml:space="preserve">personal, limited, </w:t>
      </w:r>
      <w:r w:rsidRPr="00DC7D8D">
        <w:rPr>
          <w:sz w:val="22"/>
          <w:szCs w:val="22"/>
        </w:rPr>
        <w:t>non-exclusive, non-transferable, non-</w:t>
      </w:r>
      <w:proofErr w:type="spellStart"/>
      <w:r w:rsidRPr="00DC7D8D">
        <w:rPr>
          <w:sz w:val="22"/>
          <w:szCs w:val="22"/>
        </w:rPr>
        <w:t>sublicensable</w:t>
      </w:r>
      <w:proofErr w:type="spellEnd"/>
      <w:r w:rsidRPr="00DC7D8D">
        <w:rPr>
          <w:sz w:val="22"/>
          <w:szCs w:val="22"/>
        </w:rPr>
        <w:t xml:space="preserve">, </w:t>
      </w:r>
      <w:r w:rsidR="00D5753D" w:rsidRPr="00DC7D8D">
        <w:rPr>
          <w:sz w:val="22"/>
          <w:szCs w:val="22"/>
        </w:rPr>
        <w:t xml:space="preserve">revocable </w:t>
      </w:r>
      <w:r w:rsidRPr="00DC7D8D">
        <w:rPr>
          <w:sz w:val="22"/>
          <w:szCs w:val="22"/>
        </w:rPr>
        <w:t xml:space="preserve">license to </w:t>
      </w:r>
      <w:r w:rsidR="00D5753D" w:rsidRPr="00DC7D8D">
        <w:rPr>
          <w:sz w:val="22"/>
          <w:szCs w:val="22"/>
        </w:rPr>
        <w:t xml:space="preserve">download, install and </w:t>
      </w:r>
      <w:r w:rsidRPr="00DC7D8D">
        <w:rPr>
          <w:sz w:val="22"/>
          <w:szCs w:val="22"/>
        </w:rPr>
        <w:t xml:space="preserve">use the </w:t>
      </w:r>
      <w:r w:rsidR="00EC2319">
        <w:rPr>
          <w:sz w:val="22"/>
          <w:szCs w:val="22"/>
        </w:rPr>
        <w:t>Licensed Software</w:t>
      </w:r>
      <w:r w:rsidR="007E612E" w:rsidRPr="00DC7D8D">
        <w:rPr>
          <w:sz w:val="22"/>
          <w:szCs w:val="22"/>
        </w:rPr>
        <w:t>, in object code form</w:t>
      </w:r>
      <w:r w:rsidR="00FA56FF" w:rsidRPr="00DC7D8D">
        <w:rPr>
          <w:sz w:val="22"/>
          <w:szCs w:val="22"/>
        </w:rPr>
        <w:t xml:space="preserve"> only</w:t>
      </w:r>
      <w:r w:rsidR="007E612E" w:rsidRPr="00DC7D8D">
        <w:rPr>
          <w:sz w:val="22"/>
          <w:szCs w:val="22"/>
        </w:rPr>
        <w:t xml:space="preserve">, </w:t>
      </w:r>
      <w:r w:rsidRPr="00DC7D8D">
        <w:rPr>
          <w:sz w:val="22"/>
          <w:szCs w:val="22"/>
        </w:rPr>
        <w:t xml:space="preserve">during the Evaluation Period </w:t>
      </w:r>
      <w:r w:rsidR="007E612E" w:rsidRPr="00DC7D8D">
        <w:rPr>
          <w:sz w:val="22"/>
          <w:szCs w:val="22"/>
        </w:rPr>
        <w:t xml:space="preserve">at the Site </w:t>
      </w:r>
      <w:r w:rsidRPr="00DC7D8D">
        <w:rPr>
          <w:sz w:val="22"/>
          <w:szCs w:val="22"/>
        </w:rPr>
        <w:t>solely for internal evaluation</w:t>
      </w:r>
      <w:r w:rsidR="00D5753D" w:rsidRPr="00DC7D8D">
        <w:rPr>
          <w:sz w:val="22"/>
          <w:szCs w:val="22"/>
        </w:rPr>
        <w:t xml:space="preserve"> of the </w:t>
      </w:r>
      <w:r w:rsidR="00EC2319">
        <w:rPr>
          <w:sz w:val="22"/>
          <w:szCs w:val="22"/>
        </w:rPr>
        <w:t>Licensed Software</w:t>
      </w:r>
      <w:r w:rsidR="008E14B6" w:rsidRPr="00DC7D8D">
        <w:rPr>
          <w:sz w:val="22"/>
          <w:szCs w:val="22"/>
        </w:rPr>
        <w:t>.</w:t>
      </w:r>
      <w:r w:rsidRPr="00DC7D8D">
        <w:rPr>
          <w:sz w:val="22"/>
          <w:szCs w:val="22"/>
        </w:rPr>
        <w:t xml:space="preserve">  </w:t>
      </w:r>
    </w:p>
    <w:p w:rsidR="006C62A7" w:rsidRPr="00DC7D8D" w:rsidRDefault="006C62A7">
      <w:pPr>
        <w:tabs>
          <w:tab w:val="left" w:pos="709"/>
        </w:tabs>
        <w:ind w:left="720" w:hanging="720"/>
        <w:rPr>
          <w:sz w:val="22"/>
          <w:szCs w:val="22"/>
        </w:rPr>
      </w:pPr>
    </w:p>
    <w:p w:rsidR="006C62A7" w:rsidRPr="00DC7D8D" w:rsidRDefault="006C62A7" w:rsidP="00DC7D8D">
      <w:pPr>
        <w:tabs>
          <w:tab w:val="left" w:pos="709"/>
        </w:tabs>
        <w:ind w:left="720" w:hanging="720"/>
        <w:rPr>
          <w:sz w:val="22"/>
          <w:szCs w:val="22"/>
        </w:rPr>
      </w:pPr>
      <w:r w:rsidRPr="00DC7D8D">
        <w:rPr>
          <w:sz w:val="22"/>
          <w:szCs w:val="22"/>
        </w:rPr>
        <w:t>3.</w:t>
      </w:r>
      <w:r w:rsidRPr="00DC7D8D">
        <w:rPr>
          <w:sz w:val="22"/>
          <w:szCs w:val="22"/>
        </w:rPr>
        <w:tab/>
      </w:r>
      <w:r w:rsidR="00F5472D">
        <w:rPr>
          <w:sz w:val="22"/>
          <w:szCs w:val="22"/>
          <w:u w:val="single"/>
        </w:rPr>
        <w:t>Restrictions</w:t>
      </w:r>
      <w:r w:rsidR="00DC7D8D">
        <w:rPr>
          <w:sz w:val="22"/>
          <w:szCs w:val="22"/>
        </w:rPr>
        <w:t xml:space="preserve">.  </w:t>
      </w:r>
      <w:r w:rsidRPr="00DC7D8D">
        <w:rPr>
          <w:sz w:val="22"/>
          <w:szCs w:val="22"/>
        </w:rPr>
        <w:t xml:space="preserve">Without the </w:t>
      </w:r>
      <w:r w:rsidR="00FA56FF" w:rsidRPr="00DC7D8D">
        <w:rPr>
          <w:sz w:val="22"/>
          <w:szCs w:val="22"/>
        </w:rPr>
        <w:t xml:space="preserve">express </w:t>
      </w:r>
      <w:r w:rsidRPr="00DC7D8D">
        <w:rPr>
          <w:sz w:val="22"/>
          <w:szCs w:val="22"/>
        </w:rPr>
        <w:t xml:space="preserve">prior written consent of </w:t>
      </w:r>
      <w:r w:rsidR="007E612E" w:rsidRPr="00DC7D8D">
        <w:rPr>
          <w:sz w:val="22"/>
          <w:szCs w:val="22"/>
        </w:rPr>
        <w:t>Licensor</w:t>
      </w:r>
      <w:r w:rsidRPr="00DC7D8D">
        <w:rPr>
          <w:sz w:val="22"/>
          <w:szCs w:val="22"/>
        </w:rPr>
        <w:t xml:space="preserve">, Licensee </w:t>
      </w:r>
      <w:r w:rsidR="00D5753D" w:rsidRPr="00DC7D8D">
        <w:rPr>
          <w:sz w:val="22"/>
          <w:szCs w:val="22"/>
        </w:rPr>
        <w:t>wi</w:t>
      </w:r>
      <w:r w:rsidRPr="00DC7D8D">
        <w:rPr>
          <w:sz w:val="22"/>
          <w:szCs w:val="22"/>
        </w:rPr>
        <w:t>ll not:</w:t>
      </w:r>
    </w:p>
    <w:p w:rsidR="006C62A7" w:rsidRPr="00DC7D8D" w:rsidRDefault="006C62A7" w:rsidP="00342534">
      <w:pPr>
        <w:tabs>
          <w:tab w:val="left" w:pos="709"/>
        </w:tabs>
        <w:ind w:left="720" w:hanging="720"/>
        <w:jc w:val="both"/>
        <w:rPr>
          <w:sz w:val="22"/>
          <w:szCs w:val="22"/>
        </w:rPr>
      </w:pPr>
    </w:p>
    <w:p w:rsidR="006C62A7" w:rsidRPr="00DC7D8D" w:rsidRDefault="006C62A7" w:rsidP="00342534">
      <w:pPr>
        <w:pStyle w:val="BodyTextIndent2"/>
        <w:ind w:left="1440" w:hanging="720"/>
        <w:rPr>
          <w:szCs w:val="22"/>
        </w:rPr>
      </w:pPr>
      <w:r w:rsidRPr="00DC7D8D">
        <w:rPr>
          <w:szCs w:val="22"/>
        </w:rPr>
        <w:t>(a)</w:t>
      </w:r>
      <w:r w:rsidRPr="00DC7D8D">
        <w:rPr>
          <w:szCs w:val="22"/>
        </w:rPr>
        <w:tab/>
        <w:t xml:space="preserve">copy, in whole or in part, the </w:t>
      </w:r>
      <w:r w:rsidR="00EC2319">
        <w:rPr>
          <w:szCs w:val="22"/>
        </w:rPr>
        <w:t>Licensed Software</w:t>
      </w:r>
      <w:r w:rsidRPr="00DC7D8D">
        <w:rPr>
          <w:szCs w:val="22"/>
        </w:rPr>
        <w:t>, except for normal back-up and archive purposes;</w:t>
      </w:r>
    </w:p>
    <w:p w:rsidR="006C62A7" w:rsidRPr="00DC7D8D" w:rsidRDefault="006C62A7" w:rsidP="00342534">
      <w:pPr>
        <w:pStyle w:val="BodyTextIndent3"/>
        <w:ind w:left="1440"/>
        <w:jc w:val="both"/>
        <w:rPr>
          <w:szCs w:val="22"/>
        </w:rPr>
      </w:pPr>
      <w:r w:rsidRPr="00DC7D8D">
        <w:rPr>
          <w:szCs w:val="22"/>
        </w:rPr>
        <w:t>(b)</w:t>
      </w:r>
      <w:r w:rsidRPr="00DC7D8D">
        <w:rPr>
          <w:szCs w:val="22"/>
        </w:rPr>
        <w:tab/>
        <w:t xml:space="preserve">modify, reverse compile, reverse engineer or reverse assemble all or any portion of the </w:t>
      </w:r>
      <w:r w:rsidR="00EC2319">
        <w:rPr>
          <w:szCs w:val="22"/>
        </w:rPr>
        <w:t>Licensed Software</w:t>
      </w:r>
      <w:r w:rsidRPr="00DC7D8D">
        <w:rPr>
          <w:szCs w:val="22"/>
        </w:rPr>
        <w:t>;</w:t>
      </w:r>
    </w:p>
    <w:p w:rsidR="006C62A7" w:rsidRPr="00DC7D8D" w:rsidRDefault="006C62A7" w:rsidP="00342534">
      <w:pPr>
        <w:numPr>
          <w:ilvl w:val="0"/>
          <w:numId w:val="1"/>
        </w:numPr>
        <w:tabs>
          <w:tab w:val="left" w:pos="709"/>
        </w:tabs>
        <w:jc w:val="both"/>
        <w:rPr>
          <w:sz w:val="22"/>
          <w:szCs w:val="22"/>
        </w:rPr>
      </w:pPr>
      <w:r w:rsidRPr="00DC7D8D">
        <w:rPr>
          <w:sz w:val="22"/>
          <w:szCs w:val="22"/>
        </w:rPr>
        <w:t xml:space="preserve">distribute, disclose, market, rent, lease, transfer, assign or sublicense the </w:t>
      </w:r>
      <w:r w:rsidR="00EC2319">
        <w:rPr>
          <w:sz w:val="22"/>
          <w:szCs w:val="22"/>
        </w:rPr>
        <w:t>Licensed Software</w:t>
      </w:r>
      <w:r w:rsidRPr="00DC7D8D">
        <w:rPr>
          <w:sz w:val="22"/>
          <w:szCs w:val="22"/>
        </w:rPr>
        <w:t xml:space="preserve"> to third parties;</w:t>
      </w:r>
    </w:p>
    <w:p w:rsidR="006C62A7" w:rsidRPr="00DC7D8D" w:rsidRDefault="006C62A7" w:rsidP="00342534">
      <w:pPr>
        <w:numPr>
          <w:ilvl w:val="0"/>
          <w:numId w:val="1"/>
        </w:numPr>
        <w:ind w:hanging="720"/>
        <w:jc w:val="both"/>
        <w:rPr>
          <w:sz w:val="22"/>
          <w:szCs w:val="22"/>
        </w:rPr>
      </w:pPr>
      <w:r w:rsidRPr="00DC7D8D">
        <w:rPr>
          <w:sz w:val="22"/>
          <w:szCs w:val="22"/>
        </w:rPr>
        <w:t xml:space="preserve">export the </w:t>
      </w:r>
      <w:r w:rsidR="00EC2319">
        <w:rPr>
          <w:sz w:val="22"/>
          <w:szCs w:val="22"/>
        </w:rPr>
        <w:t>Licensed Software</w:t>
      </w:r>
      <w:r w:rsidRPr="00DC7D8D">
        <w:rPr>
          <w:sz w:val="22"/>
          <w:szCs w:val="22"/>
        </w:rPr>
        <w:t>;</w:t>
      </w:r>
    </w:p>
    <w:p w:rsidR="006C62A7" w:rsidRPr="00DC7D8D" w:rsidRDefault="006C62A7" w:rsidP="00342534">
      <w:pPr>
        <w:tabs>
          <w:tab w:val="left" w:pos="709"/>
        </w:tabs>
        <w:ind w:left="1440" w:hanging="720"/>
        <w:jc w:val="both"/>
        <w:rPr>
          <w:sz w:val="22"/>
          <w:szCs w:val="22"/>
        </w:rPr>
      </w:pPr>
      <w:r w:rsidRPr="00DC7D8D">
        <w:rPr>
          <w:sz w:val="22"/>
          <w:szCs w:val="22"/>
        </w:rPr>
        <w:t>(e)</w:t>
      </w:r>
      <w:r w:rsidRPr="00DC7D8D">
        <w:rPr>
          <w:sz w:val="22"/>
          <w:szCs w:val="22"/>
        </w:rPr>
        <w:tab/>
        <w:t xml:space="preserve">perform or release benchmarks or other comparisons of the </w:t>
      </w:r>
      <w:r w:rsidR="00EC2319">
        <w:rPr>
          <w:sz w:val="22"/>
          <w:szCs w:val="22"/>
        </w:rPr>
        <w:t>Licensed Software</w:t>
      </w:r>
      <w:r w:rsidRPr="00DC7D8D">
        <w:rPr>
          <w:sz w:val="22"/>
          <w:szCs w:val="22"/>
        </w:rPr>
        <w:t>;</w:t>
      </w:r>
    </w:p>
    <w:p w:rsidR="006C62A7" w:rsidRPr="00DC7D8D" w:rsidRDefault="006C62A7" w:rsidP="00342534">
      <w:pPr>
        <w:tabs>
          <w:tab w:val="left" w:pos="709"/>
        </w:tabs>
        <w:ind w:left="1440" w:hanging="720"/>
        <w:jc w:val="both"/>
        <w:rPr>
          <w:sz w:val="22"/>
          <w:szCs w:val="22"/>
        </w:rPr>
      </w:pPr>
      <w:r w:rsidRPr="00DC7D8D">
        <w:rPr>
          <w:sz w:val="22"/>
          <w:szCs w:val="22"/>
        </w:rPr>
        <w:t>(f)</w:t>
      </w:r>
      <w:r w:rsidRPr="00DC7D8D">
        <w:rPr>
          <w:sz w:val="22"/>
          <w:szCs w:val="22"/>
        </w:rPr>
        <w:tab/>
        <w:t xml:space="preserve">transfer the </w:t>
      </w:r>
      <w:r w:rsidR="00EC2319">
        <w:rPr>
          <w:sz w:val="22"/>
          <w:szCs w:val="22"/>
        </w:rPr>
        <w:t>Licensed Software</w:t>
      </w:r>
      <w:r w:rsidRPr="00DC7D8D">
        <w:rPr>
          <w:sz w:val="22"/>
          <w:szCs w:val="22"/>
        </w:rPr>
        <w:t xml:space="preserve"> to a</w:t>
      </w:r>
      <w:r w:rsidR="007E612E" w:rsidRPr="00DC7D8D">
        <w:rPr>
          <w:sz w:val="22"/>
          <w:szCs w:val="22"/>
        </w:rPr>
        <w:t xml:space="preserve">ny location, or permit use of the </w:t>
      </w:r>
      <w:r w:rsidR="00EC2319">
        <w:rPr>
          <w:sz w:val="22"/>
          <w:szCs w:val="22"/>
        </w:rPr>
        <w:t>Licensed Software</w:t>
      </w:r>
      <w:r w:rsidR="007E612E" w:rsidRPr="00DC7D8D">
        <w:rPr>
          <w:sz w:val="22"/>
          <w:szCs w:val="22"/>
        </w:rPr>
        <w:t>, outside the</w:t>
      </w:r>
      <w:r w:rsidRPr="00DC7D8D">
        <w:rPr>
          <w:sz w:val="22"/>
          <w:szCs w:val="22"/>
        </w:rPr>
        <w:t xml:space="preserve"> Site; </w:t>
      </w:r>
    </w:p>
    <w:p w:rsidR="006C62A7" w:rsidRPr="00DC7D8D" w:rsidRDefault="006C62A7" w:rsidP="00342534">
      <w:pPr>
        <w:tabs>
          <w:tab w:val="left" w:pos="709"/>
        </w:tabs>
        <w:ind w:left="1440" w:hanging="720"/>
        <w:jc w:val="both"/>
        <w:rPr>
          <w:sz w:val="22"/>
          <w:szCs w:val="22"/>
        </w:rPr>
      </w:pPr>
      <w:r w:rsidRPr="00DC7D8D">
        <w:rPr>
          <w:sz w:val="22"/>
          <w:szCs w:val="22"/>
        </w:rPr>
        <w:t>(g)</w:t>
      </w:r>
      <w:r w:rsidRPr="00DC7D8D">
        <w:rPr>
          <w:sz w:val="22"/>
          <w:szCs w:val="22"/>
        </w:rPr>
        <w:tab/>
        <w:t xml:space="preserve">use the </w:t>
      </w:r>
      <w:r w:rsidR="00EC2319">
        <w:rPr>
          <w:sz w:val="22"/>
          <w:szCs w:val="22"/>
        </w:rPr>
        <w:t>Licensed Software</w:t>
      </w:r>
      <w:r w:rsidRPr="00DC7D8D">
        <w:rPr>
          <w:sz w:val="22"/>
          <w:szCs w:val="22"/>
        </w:rPr>
        <w:t xml:space="preserve"> for application development, production </w:t>
      </w:r>
      <w:r w:rsidR="007E612E" w:rsidRPr="00DC7D8D">
        <w:rPr>
          <w:sz w:val="22"/>
          <w:szCs w:val="22"/>
        </w:rPr>
        <w:t xml:space="preserve">purposes, </w:t>
      </w:r>
      <w:r w:rsidRPr="00DC7D8D">
        <w:rPr>
          <w:sz w:val="22"/>
          <w:szCs w:val="22"/>
        </w:rPr>
        <w:t>development purposes</w:t>
      </w:r>
      <w:r w:rsidR="007E612E" w:rsidRPr="00DC7D8D">
        <w:rPr>
          <w:sz w:val="22"/>
          <w:szCs w:val="22"/>
        </w:rPr>
        <w:t xml:space="preserve"> or any other commercial purpose</w:t>
      </w:r>
      <w:r w:rsidRPr="00DC7D8D">
        <w:rPr>
          <w:sz w:val="22"/>
          <w:szCs w:val="22"/>
        </w:rPr>
        <w:t xml:space="preserve">; or </w:t>
      </w:r>
    </w:p>
    <w:p w:rsidR="006C62A7" w:rsidRPr="00DC7D8D" w:rsidRDefault="006C62A7" w:rsidP="00342534">
      <w:pPr>
        <w:tabs>
          <w:tab w:val="left" w:pos="360"/>
          <w:tab w:val="left" w:pos="1080"/>
          <w:tab w:val="left" w:pos="1800"/>
          <w:tab w:val="left" w:pos="2520"/>
          <w:tab w:val="left" w:pos="3240"/>
          <w:tab w:val="left" w:pos="3960"/>
          <w:tab w:val="left" w:pos="4680"/>
          <w:tab w:val="left" w:pos="5400"/>
          <w:tab w:val="left" w:pos="6120"/>
          <w:tab w:val="left" w:pos="6840"/>
          <w:tab w:val="left" w:pos="7560"/>
        </w:tabs>
        <w:ind w:left="1440" w:hanging="720"/>
        <w:jc w:val="both"/>
        <w:rPr>
          <w:sz w:val="22"/>
          <w:szCs w:val="22"/>
        </w:rPr>
      </w:pPr>
      <w:r w:rsidRPr="00DC7D8D">
        <w:rPr>
          <w:sz w:val="22"/>
          <w:szCs w:val="22"/>
        </w:rPr>
        <w:t>(i)</w:t>
      </w:r>
      <w:r w:rsidRPr="00DC7D8D">
        <w:rPr>
          <w:sz w:val="22"/>
          <w:szCs w:val="22"/>
        </w:rPr>
        <w:tab/>
      </w:r>
      <w:r w:rsidRPr="00DC7D8D">
        <w:rPr>
          <w:sz w:val="22"/>
          <w:szCs w:val="22"/>
        </w:rPr>
        <w:tab/>
        <w:t xml:space="preserve">use the </w:t>
      </w:r>
      <w:r w:rsidR="00EC2319">
        <w:rPr>
          <w:sz w:val="22"/>
          <w:szCs w:val="22"/>
        </w:rPr>
        <w:t>Licensed Software</w:t>
      </w:r>
      <w:r w:rsidRPr="00DC7D8D">
        <w:rPr>
          <w:sz w:val="22"/>
          <w:szCs w:val="22"/>
        </w:rPr>
        <w:t xml:space="preserve"> for any purpose </w:t>
      </w:r>
      <w:r w:rsidR="00F5472D">
        <w:rPr>
          <w:sz w:val="22"/>
          <w:szCs w:val="22"/>
        </w:rPr>
        <w:t xml:space="preserve">or in any manner </w:t>
      </w:r>
      <w:r w:rsidRPr="00DC7D8D">
        <w:rPr>
          <w:sz w:val="22"/>
          <w:szCs w:val="22"/>
        </w:rPr>
        <w:t xml:space="preserve">except as </w:t>
      </w:r>
      <w:r w:rsidR="00FA56FF" w:rsidRPr="00DC7D8D">
        <w:rPr>
          <w:sz w:val="22"/>
          <w:szCs w:val="22"/>
        </w:rPr>
        <w:t>expressly permitted by</w:t>
      </w:r>
      <w:r w:rsidRPr="00DC7D8D">
        <w:rPr>
          <w:sz w:val="22"/>
          <w:szCs w:val="22"/>
        </w:rPr>
        <w:t xml:space="preserve"> this Agreement.  </w:t>
      </w:r>
    </w:p>
    <w:p w:rsidR="006C62A7" w:rsidRPr="00DC7D8D" w:rsidRDefault="006C62A7" w:rsidP="00342534">
      <w:pPr>
        <w:pStyle w:val="Footer"/>
        <w:tabs>
          <w:tab w:val="clear" w:pos="4320"/>
          <w:tab w:val="clear" w:pos="8640"/>
          <w:tab w:val="left" w:pos="709"/>
        </w:tabs>
        <w:jc w:val="both"/>
        <w:rPr>
          <w:szCs w:val="22"/>
        </w:rPr>
      </w:pPr>
    </w:p>
    <w:p w:rsidR="006C62A7" w:rsidRPr="00DC7D8D" w:rsidRDefault="006C62A7" w:rsidP="00342534">
      <w:pPr>
        <w:tabs>
          <w:tab w:val="left" w:pos="709"/>
        </w:tabs>
        <w:ind w:left="720" w:hanging="720"/>
        <w:jc w:val="both"/>
        <w:rPr>
          <w:sz w:val="22"/>
          <w:szCs w:val="22"/>
        </w:rPr>
      </w:pPr>
      <w:r w:rsidRPr="00DC7D8D">
        <w:rPr>
          <w:sz w:val="22"/>
          <w:szCs w:val="22"/>
        </w:rPr>
        <w:t>4.</w:t>
      </w:r>
      <w:r w:rsidRPr="00DC7D8D">
        <w:rPr>
          <w:sz w:val="22"/>
          <w:szCs w:val="22"/>
        </w:rPr>
        <w:tab/>
      </w:r>
      <w:r w:rsidRPr="00DC7D8D">
        <w:rPr>
          <w:sz w:val="22"/>
          <w:szCs w:val="22"/>
          <w:u w:val="single"/>
        </w:rPr>
        <w:t>N</w:t>
      </w:r>
      <w:r w:rsidR="007E612E" w:rsidRPr="00DC7D8D">
        <w:rPr>
          <w:sz w:val="22"/>
          <w:szCs w:val="22"/>
          <w:u w:val="single"/>
        </w:rPr>
        <w:t>o Support</w:t>
      </w:r>
      <w:r w:rsidR="00DC7D8D">
        <w:rPr>
          <w:sz w:val="22"/>
          <w:szCs w:val="22"/>
        </w:rPr>
        <w:t xml:space="preserve">.  </w:t>
      </w:r>
      <w:r w:rsidR="007E612E" w:rsidRPr="00DC7D8D">
        <w:rPr>
          <w:sz w:val="22"/>
          <w:szCs w:val="22"/>
        </w:rPr>
        <w:t>Licensor</w:t>
      </w:r>
      <w:r w:rsidRPr="00DC7D8D">
        <w:rPr>
          <w:sz w:val="22"/>
          <w:szCs w:val="22"/>
        </w:rPr>
        <w:t xml:space="preserve"> may, but shall be under no obligation to, provide </w:t>
      </w:r>
      <w:r w:rsidR="007E612E" w:rsidRPr="00DC7D8D">
        <w:rPr>
          <w:sz w:val="22"/>
          <w:szCs w:val="22"/>
        </w:rPr>
        <w:t xml:space="preserve">any support or maintenance services, including without limitation </w:t>
      </w:r>
      <w:r w:rsidRPr="00DC7D8D">
        <w:rPr>
          <w:sz w:val="22"/>
          <w:szCs w:val="22"/>
        </w:rPr>
        <w:t>error corrections, updates and</w:t>
      </w:r>
      <w:r w:rsidR="007E612E" w:rsidRPr="00DC7D8D">
        <w:rPr>
          <w:sz w:val="22"/>
          <w:szCs w:val="22"/>
        </w:rPr>
        <w:t>/or</w:t>
      </w:r>
      <w:r w:rsidRPr="00DC7D8D">
        <w:rPr>
          <w:sz w:val="22"/>
          <w:szCs w:val="22"/>
        </w:rPr>
        <w:t xml:space="preserve"> new releases of the </w:t>
      </w:r>
      <w:r w:rsidR="00EC2319">
        <w:rPr>
          <w:sz w:val="22"/>
          <w:szCs w:val="22"/>
        </w:rPr>
        <w:t>Licensed Software</w:t>
      </w:r>
      <w:r w:rsidRPr="00DC7D8D">
        <w:rPr>
          <w:sz w:val="22"/>
          <w:szCs w:val="22"/>
        </w:rPr>
        <w:t xml:space="preserve"> to Licensee.  Any such materials provided to Licensee shall be subject to the terms of this Agreement.</w:t>
      </w:r>
    </w:p>
    <w:p w:rsidR="006C62A7" w:rsidRPr="00DC7D8D" w:rsidRDefault="006C62A7" w:rsidP="00342534">
      <w:pPr>
        <w:tabs>
          <w:tab w:val="left" w:pos="709"/>
        </w:tabs>
        <w:jc w:val="both"/>
        <w:rPr>
          <w:sz w:val="22"/>
          <w:szCs w:val="22"/>
        </w:rPr>
      </w:pPr>
    </w:p>
    <w:p w:rsidR="006C62A7" w:rsidRPr="00DC7D8D" w:rsidRDefault="006C62A7" w:rsidP="00342534">
      <w:pPr>
        <w:tabs>
          <w:tab w:val="left" w:pos="709"/>
        </w:tabs>
        <w:ind w:left="720" w:hanging="720"/>
        <w:jc w:val="both"/>
        <w:rPr>
          <w:sz w:val="22"/>
          <w:szCs w:val="22"/>
        </w:rPr>
      </w:pPr>
      <w:r w:rsidRPr="00DC7D8D">
        <w:rPr>
          <w:sz w:val="22"/>
          <w:szCs w:val="22"/>
        </w:rPr>
        <w:t>5.</w:t>
      </w:r>
      <w:r w:rsidRPr="00DC7D8D">
        <w:rPr>
          <w:sz w:val="22"/>
          <w:szCs w:val="22"/>
        </w:rPr>
        <w:tab/>
      </w:r>
      <w:r w:rsidRPr="00DC7D8D">
        <w:rPr>
          <w:sz w:val="22"/>
          <w:szCs w:val="22"/>
          <w:u w:val="single"/>
        </w:rPr>
        <w:t>Term</w:t>
      </w:r>
      <w:r w:rsidR="00DC7D8D">
        <w:rPr>
          <w:sz w:val="22"/>
          <w:szCs w:val="22"/>
        </w:rPr>
        <w:t xml:space="preserve">.  </w:t>
      </w:r>
      <w:r w:rsidRPr="00EC2319">
        <w:rPr>
          <w:sz w:val="22"/>
          <w:szCs w:val="22"/>
        </w:rPr>
        <w:t xml:space="preserve">Licensee shall return the </w:t>
      </w:r>
      <w:r w:rsidR="00EC2319" w:rsidRPr="00EC2319">
        <w:rPr>
          <w:sz w:val="22"/>
          <w:szCs w:val="22"/>
        </w:rPr>
        <w:t>Licensed Software</w:t>
      </w:r>
      <w:r w:rsidR="00EE7918">
        <w:rPr>
          <w:sz w:val="22"/>
          <w:szCs w:val="22"/>
        </w:rPr>
        <w:t xml:space="preserve"> </w:t>
      </w:r>
      <w:r w:rsidRPr="00DC7D8D">
        <w:rPr>
          <w:sz w:val="22"/>
          <w:szCs w:val="22"/>
        </w:rPr>
        <w:t>(</w:t>
      </w:r>
      <w:r w:rsidR="000E32A0" w:rsidRPr="00DC7D8D">
        <w:rPr>
          <w:sz w:val="22"/>
          <w:szCs w:val="22"/>
        </w:rPr>
        <w:t>including all</w:t>
      </w:r>
      <w:r w:rsidRPr="00DC7D8D">
        <w:rPr>
          <w:sz w:val="22"/>
          <w:szCs w:val="22"/>
        </w:rPr>
        <w:t xml:space="preserve"> copies) to </w:t>
      </w:r>
      <w:r w:rsidR="007E612E" w:rsidRPr="00DC7D8D">
        <w:rPr>
          <w:sz w:val="22"/>
          <w:szCs w:val="22"/>
        </w:rPr>
        <w:t>Licensor</w:t>
      </w:r>
      <w:r w:rsidRPr="00DC7D8D">
        <w:rPr>
          <w:sz w:val="22"/>
          <w:szCs w:val="22"/>
        </w:rPr>
        <w:t xml:space="preserve"> </w:t>
      </w:r>
      <w:r w:rsidR="000E32A0" w:rsidRPr="00DC7D8D">
        <w:rPr>
          <w:sz w:val="22"/>
          <w:szCs w:val="22"/>
        </w:rPr>
        <w:t>upon</w:t>
      </w:r>
      <w:r w:rsidRPr="00DC7D8D">
        <w:rPr>
          <w:sz w:val="22"/>
          <w:szCs w:val="22"/>
        </w:rPr>
        <w:t xml:space="preserve"> the </w:t>
      </w:r>
      <w:r w:rsidR="007E612E" w:rsidRPr="00DC7D8D">
        <w:rPr>
          <w:sz w:val="22"/>
          <w:szCs w:val="22"/>
        </w:rPr>
        <w:t xml:space="preserve">earlier of the </w:t>
      </w:r>
      <w:r w:rsidRPr="00DC7D8D">
        <w:rPr>
          <w:sz w:val="22"/>
          <w:szCs w:val="22"/>
        </w:rPr>
        <w:t>end of the Evaluation Period</w:t>
      </w:r>
      <w:r w:rsidR="00FA56FF" w:rsidRPr="00DC7D8D">
        <w:rPr>
          <w:sz w:val="22"/>
          <w:szCs w:val="22"/>
        </w:rPr>
        <w:t xml:space="preserve">, </w:t>
      </w:r>
      <w:r w:rsidR="007E612E" w:rsidRPr="00DC7D8D">
        <w:rPr>
          <w:sz w:val="22"/>
          <w:szCs w:val="22"/>
        </w:rPr>
        <w:t>Licensor</w:t>
      </w:r>
      <w:r w:rsidRPr="00DC7D8D">
        <w:rPr>
          <w:sz w:val="22"/>
          <w:szCs w:val="22"/>
        </w:rPr>
        <w:t>’s termination of this Agreement</w:t>
      </w:r>
      <w:r w:rsidR="00FA56FF" w:rsidRPr="00DC7D8D">
        <w:rPr>
          <w:sz w:val="22"/>
          <w:szCs w:val="22"/>
        </w:rPr>
        <w:t xml:space="preserve"> or Licensor’s request</w:t>
      </w:r>
      <w:r w:rsidRPr="00DC7D8D">
        <w:rPr>
          <w:sz w:val="22"/>
          <w:szCs w:val="22"/>
        </w:rPr>
        <w:t xml:space="preserve">.  Within </w:t>
      </w:r>
      <w:r w:rsidR="00FA56FF" w:rsidRPr="00DC7D8D">
        <w:rPr>
          <w:sz w:val="22"/>
          <w:szCs w:val="22"/>
        </w:rPr>
        <w:t>five (5)</w:t>
      </w:r>
      <w:r w:rsidRPr="00DC7D8D">
        <w:rPr>
          <w:sz w:val="22"/>
          <w:szCs w:val="22"/>
        </w:rPr>
        <w:t xml:space="preserve"> days after the end of the Evaluation Period, Licensee shall certify in writing that it has returned all </w:t>
      </w:r>
      <w:r w:rsidR="00EC2319">
        <w:rPr>
          <w:sz w:val="22"/>
          <w:szCs w:val="22"/>
        </w:rPr>
        <w:t>Licensed Software</w:t>
      </w:r>
      <w:r w:rsidRPr="00DC7D8D">
        <w:rPr>
          <w:sz w:val="22"/>
          <w:szCs w:val="22"/>
        </w:rPr>
        <w:t xml:space="preserve"> to </w:t>
      </w:r>
      <w:r w:rsidR="007E612E" w:rsidRPr="00DC7D8D">
        <w:rPr>
          <w:sz w:val="22"/>
          <w:szCs w:val="22"/>
        </w:rPr>
        <w:t>Licensor</w:t>
      </w:r>
      <w:r w:rsidRPr="00DC7D8D">
        <w:rPr>
          <w:sz w:val="22"/>
          <w:szCs w:val="22"/>
        </w:rPr>
        <w:t xml:space="preserve"> and deleted it from its storage devices and computer software libraries.  </w:t>
      </w:r>
      <w:r w:rsidR="00085C85" w:rsidRPr="00DC7D8D">
        <w:rPr>
          <w:sz w:val="22"/>
          <w:szCs w:val="22"/>
        </w:rPr>
        <w:t xml:space="preserve">Notwithstanding anything else, </w:t>
      </w:r>
      <w:r w:rsidR="007E612E" w:rsidRPr="00DC7D8D">
        <w:rPr>
          <w:sz w:val="22"/>
          <w:szCs w:val="22"/>
        </w:rPr>
        <w:t>Licensor</w:t>
      </w:r>
      <w:r w:rsidRPr="00DC7D8D">
        <w:rPr>
          <w:sz w:val="22"/>
          <w:szCs w:val="22"/>
        </w:rPr>
        <w:t xml:space="preserve"> may terminate this Agreement at any time for any reason upon written notice to Licensee.</w:t>
      </w:r>
      <w:r w:rsidR="00F5472D">
        <w:rPr>
          <w:sz w:val="22"/>
          <w:szCs w:val="22"/>
        </w:rPr>
        <w:t xml:space="preserve">  Licensee’s </w:t>
      </w:r>
      <w:r w:rsidR="00F5472D">
        <w:rPr>
          <w:sz w:val="22"/>
          <w:szCs w:val="22"/>
        </w:rPr>
        <w:lastRenderedPageBreak/>
        <w:t>obligations under Sections 3</w:t>
      </w:r>
      <w:r w:rsidR="00F87C64">
        <w:rPr>
          <w:sz w:val="22"/>
          <w:szCs w:val="22"/>
        </w:rPr>
        <w:t xml:space="preserve"> (Restrictions) </w:t>
      </w:r>
      <w:r w:rsidR="00F5472D">
        <w:rPr>
          <w:sz w:val="22"/>
          <w:szCs w:val="22"/>
        </w:rPr>
        <w:t xml:space="preserve">and 8 </w:t>
      </w:r>
      <w:r w:rsidR="00F87C64">
        <w:rPr>
          <w:sz w:val="22"/>
          <w:szCs w:val="22"/>
        </w:rPr>
        <w:t xml:space="preserve">(Confidentiality) </w:t>
      </w:r>
      <w:r w:rsidR="00F5472D">
        <w:rPr>
          <w:sz w:val="22"/>
          <w:szCs w:val="22"/>
        </w:rPr>
        <w:t>shall survive any termination of this Agreement.</w:t>
      </w:r>
    </w:p>
    <w:p w:rsidR="006C62A7" w:rsidRPr="00DC7D8D" w:rsidRDefault="006C62A7">
      <w:pPr>
        <w:tabs>
          <w:tab w:val="left" w:pos="709"/>
        </w:tabs>
        <w:ind w:left="720" w:hanging="720"/>
        <w:rPr>
          <w:sz w:val="22"/>
          <w:szCs w:val="22"/>
        </w:rPr>
      </w:pPr>
    </w:p>
    <w:p w:rsidR="006C62A7" w:rsidRPr="00EC2319" w:rsidRDefault="006C62A7" w:rsidP="00F5472D">
      <w:pPr>
        <w:tabs>
          <w:tab w:val="left" w:pos="709"/>
        </w:tabs>
        <w:ind w:left="720" w:hanging="720"/>
        <w:jc w:val="both"/>
        <w:rPr>
          <w:sz w:val="22"/>
          <w:szCs w:val="22"/>
        </w:rPr>
      </w:pPr>
      <w:r w:rsidRPr="00DC7D8D">
        <w:rPr>
          <w:sz w:val="22"/>
          <w:szCs w:val="22"/>
        </w:rPr>
        <w:t>6.</w:t>
      </w:r>
      <w:r w:rsidRPr="00DC7D8D">
        <w:rPr>
          <w:sz w:val="22"/>
          <w:szCs w:val="22"/>
        </w:rPr>
        <w:tab/>
      </w:r>
      <w:r w:rsidRPr="00DC7D8D">
        <w:rPr>
          <w:sz w:val="22"/>
          <w:szCs w:val="22"/>
          <w:u w:val="single"/>
        </w:rPr>
        <w:t>Title</w:t>
      </w:r>
      <w:r w:rsidR="00EC2319">
        <w:rPr>
          <w:sz w:val="22"/>
          <w:szCs w:val="22"/>
          <w:u w:val="single"/>
        </w:rPr>
        <w:t>; Markings</w:t>
      </w:r>
      <w:r w:rsidR="00DC7D8D">
        <w:rPr>
          <w:sz w:val="22"/>
          <w:szCs w:val="22"/>
        </w:rPr>
        <w:t xml:space="preserve">.  </w:t>
      </w:r>
      <w:r w:rsidRPr="00DC7D8D">
        <w:rPr>
          <w:sz w:val="22"/>
          <w:szCs w:val="22"/>
        </w:rPr>
        <w:t xml:space="preserve">The </w:t>
      </w:r>
      <w:r w:rsidR="00EC2319">
        <w:rPr>
          <w:sz w:val="22"/>
          <w:szCs w:val="22"/>
        </w:rPr>
        <w:t>Licensed Softwa</w:t>
      </w:r>
      <w:r w:rsidR="00EC2319" w:rsidRPr="00EC2319">
        <w:rPr>
          <w:sz w:val="22"/>
          <w:szCs w:val="22"/>
        </w:rPr>
        <w:t>re</w:t>
      </w:r>
      <w:r w:rsidRPr="00EC2319">
        <w:rPr>
          <w:sz w:val="22"/>
          <w:szCs w:val="22"/>
        </w:rPr>
        <w:t xml:space="preserve"> is a trade secret of </w:t>
      </w:r>
      <w:r w:rsidR="007E612E" w:rsidRPr="00EC2319">
        <w:rPr>
          <w:sz w:val="22"/>
          <w:szCs w:val="22"/>
        </w:rPr>
        <w:t>Licensor</w:t>
      </w:r>
      <w:r w:rsidRPr="00EC2319">
        <w:rPr>
          <w:sz w:val="22"/>
          <w:szCs w:val="22"/>
        </w:rPr>
        <w:t xml:space="preserve"> and </w:t>
      </w:r>
      <w:r w:rsidR="00EC2319">
        <w:rPr>
          <w:sz w:val="22"/>
          <w:szCs w:val="22"/>
        </w:rPr>
        <w:t>C</w:t>
      </w:r>
      <w:r w:rsidRPr="00EC2319">
        <w:rPr>
          <w:sz w:val="22"/>
          <w:szCs w:val="22"/>
        </w:rPr>
        <w:t xml:space="preserve">onfidential </w:t>
      </w:r>
      <w:r w:rsidR="00EC2319">
        <w:rPr>
          <w:sz w:val="22"/>
          <w:szCs w:val="22"/>
        </w:rPr>
        <w:t>I</w:t>
      </w:r>
      <w:r w:rsidRPr="00EC2319">
        <w:rPr>
          <w:sz w:val="22"/>
          <w:szCs w:val="22"/>
        </w:rPr>
        <w:t xml:space="preserve">nformation </w:t>
      </w:r>
      <w:r w:rsidR="00EC2319">
        <w:rPr>
          <w:sz w:val="22"/>
          <w:szCs w:val="22"/>
        </w:rPr>
        <w:t>(as defined below)</w:t>
      </w:r>
      <w:r w:rsidRPr="00EC2319">
        <w:rPr>
          <w:sz w:val="22"/>
          <w:szCs w:val="22"/>
        </w:rPr>
        <w:t xml:space="preserve">.  Title to the </w:t>
      </w:r>
      <w:r w:rsidR="00EC2319" w:rsidRPr="00EC2319">
        <w:rPr>
          <w:sz w:val="22"/>
          <w:szCs w:val="22"/>
        </w:rPr>
        <w:t>Licensed Software</w:t>
      </w:r>
      <w:r w:rsidRPr="00EC2319">
        <w:rPr>
          <w:sz w:val="22"/>
          <w:szCs w:val="22"/>
        </w:rPr>
        <w:t xml:space="preserve"> and all changes, modifications and derivative works thereto shall remain with </w:t>
      </w:r>
      <w:r w:rsidR="007E612E" w:rsidRPr="00EC2319">
        <w:rPr>
          <w:sz w:val="22"/>
          <w:szCs w:val="22"/>
        </w:rPr>
        <w:t>Licensor</w:t>
      </w:r>
      <w:r w:rsidRPr="00EC2319">
        <w:rPr>
          <w:sz w:val="22"/>
          <w:szCs w:val="22"/>
        </w:rPr>
        <w:t xml:space="preserve"> and its licensors.  </w:t>
      </w:r>
      <w:r w:rsidR="00EC2319" w:rsidRPr="00EC2319">
        <w:rPr>
          <w:sz w:val="22"/>
          <w:szCs w:val="22"/>
        </w:rPr>
        <w:t xml:space="preserve">Licensee is granted no right or interest to the trademarks, marks or trade names of </w:t>
      </w:r>
      <w:r w:rsidR="00EC2319" w:rsidRPr="00EC2319">
        <w:rPr>
          <w:sz w:val="22"/>
          <w:szCs w:val="22"/>
        </w:rPr>
        <w:t>Licensor</w:t>
      </w:r>
      <w:r w:rsidR="00EC2319" w:rsidRPr="00EC2319">
        <w:rPr>
          <w:sz w:val="22"/>
          <w:szCs w:val="22"/>
        </w:rPr>
        <w:t xml:space="preserve">. </w:t>
      </w:r>
    </w:p>
    <w:p w:rsidR="006C62A7" w:rsidRPr="00DC7D8D" w:rsidRDefault="006C62A7">
      <w:pPr>
        <w:pStyle w:val="PlainText"/>
        <w:ind w:left="720" w:hanging="720"/>
        <w:jc w:val="both"/>
        <w:rPr>
          <w:rFonts w:ascii="Times New Roman" w:hAnsi="Times New Roman"/>
          <w:sz w:val="22"/>
          <w:szCs w:val="22"/>
        </w:rPr>
      </w:pPr>
    </w:p>
    <w:p w:rsidR="006C62A7" w:rsidRPr="00DC7D8D" w:rsidRDefault="006C62A7" w:rsidP="00DC7D8D">
      <w:pPr>
        <w:pStyle w:val="PlainText"/>
        <w:ind w:left="720" w:hanging="720"/>
        <w:jc w:val="both"/>
        <w:rPr>
          <w:rFonts w:ascii="Times New Roman" w:hAnsi="Times New Roman"/>
          <w:sz w:val="22"/>
          <w:szCs w:val="22"/>
        </w:rPr>
      </w:pPr>
      <w:r w:rsidRPr="00DC7D8D">
        <w:rPr>
          <w:rFonts w:ascii="Times New Roman" w:hAnsi="Times New Roman"/>
          <w:sz w:val="22"/>
          <w:szCs w:val="22"/>
        </w:rPr>
        <w:t>7.</w:t>
      </w:r>
      <w:r w:rsidRPr="00DC7D8D">
        <w:rPr>
          <w:rFonts w:ascii="Times New Roman" w:hAnsi="Times New Roman"/>
          <w:sz w:val="22"/>
          <w:szCs w:val="22"/>
        </w:rPr>
        <w:tab/>
      </w:r>
      <w:r w:rsidRPr="00DC7D8D">
        <w:rPr>
          <w:rFonts w:ascii="Times New Roman" w:hAnsi="Times New Roman"/>
          <w:sz w:val="22"/>
          <w:szCs w:val="22"/>
          <w:u w:val="single"/>
        </w:rPr>
        <w:t>Bug Reports</w:t>
      </w:r>
      <w:r w:rsidR="00DC7D8D">
        <w:rPr>
          <w:rFonts w:ascii="Times New Roman" w:hAnsi="Times New Roman"/>
          <w:sz w:val="22"/>
          <w:szCs w:val="22"/>
        </w:rPr>
        <w:t xml:space="preserve">.  </w:t>
      </w:r>
      <w:r w:rsidRPr="00DC7D8D">
        <w:rPr>
          <w:rFonts w:ascii="Times New Roman" w:hAnsi="Times New Roman"/>
          <w:sz w:val="22"/>
          <w:szCs w:val="22"/>
        </w:rPr>
        <w:t xml:space="preserve">Licensee shall promptly provide </w:t>
      </w:r>
      <w:r w:rsidR="007E612E" w:rsidRPr="00DC7D8D">
        <w:rPr>
          <w:rFonts w:ascii="Times New Roman" w:hAnsi="Times New Roman"/>
          <w:sz w:val="22"/>
          <w:szCs w:val="22"/>
        </w:rPr>
        <w:t>Licensor</w:t>
      </w:r>
      <w:r w:rsidRPr="00DC7D8D">
        <w:rPr>
          <w:rFonts w:ascii="Times New Roman" w:hAnsi="Times New Roman"/>
          <w:sz w:val="22"/>
          <w:szCs w:val="22"/>
        </w:rPr>
        <w:t xml:space="preserve"> with a report of any error</w:t>
      </w:r>
      <w:r w:rsidR="00FF5BB7" w:rsidRPr="00DC7D8D">
        <w:rPr>
          <w:rFonts w:ascii="Times New Roman" w:hAnsi="Times New Roman"/>
          <w:sz w:val="22"/>
          <w:szCs w:val="22"/>
        </w:rPr>
        <w:t>s and bugs</w:t>
      </w:r>
      <w:r w:rsidRPr="00DC7D8D">
        <w:rPr>
          <w:rFonts w:ascii="Times New Roman" w:hAnsi="Times New Roman"/>
          <w:sz w:val="22"/>
          <w:szCs w:val="22"/>
        </w:rPr>
        <w:t xml:space="preserve"> Licensee may discover in the </w:t>
      </w:r>
      <w:r w:rsidR="00EC2319">
        <w:rPr>
          <w:rFonts w:ascii="Times New Roman" w:hAnsi="Times New Roman"/>
          <w:sz w:val="22"/>
          <w:szCs w:val="22"/>
        </w:rPr>
        <w:t>Licensed Software</w:t>
      </w:r>
      <w:r w:rsidRPr="00DC7D8D">
        <w:rPr>
          <w:rFonts w:ascii="Times New Roman" w:hAnsi="Times New Roman"/>
          <w:sz w:val="22"/>
          <w:szCs w:val="22"/>
        </w:rPr>
        <w:t xml:space="preserve"> from time to time.  To the extent that Licensee provides any such information to </w:t>
      </w:r>
      <w:r w:rsidR="007E612E" w:rsidRPr="00DC7D8D">
        <w:rPr>
          <w:rFonts w:ascii="Times New Roman" w:hAnsi="Times New Roman"/>
          <w:sz w:val="22"/>
          <w:szCs w:val="22"/>
        </w:rPr>
        <w:t>Licensor</w:t>
      </w:r>
      <w:r w:rsidRPr="00DC7D8D">
        <w:rPr>
          <w:rFonts w:ascii="Times New Roman" w:hAnsi="Times New Roman"/>
          <w:sz w:val="22"/>
          <w:szCs w:val="22"/>
        </w:rPr>
        <w:t xml:space="preserve">, </w:t>
      </w:r>
      <w:r w:rsidR="007E612E" w:rsidRPr="00DC7D8D">
        <w:rPr>
          <w:rFonts w:ascii="Times New Roman" w:hAnsi="Times New Roman"/>
          <w:sz w:val="22"/>
          <w:szCs w:val="22"/>
        </w:rPr>
        <w:t>Licensor</w:t>
      </w:r>
      <w:r w:rsidRPr="00DC7D8D">
        <w:rPr>
          <w:rFonts w:ascii="Times New Roman" w:hAnsi="Times New Roman"/>
          <w:sz w:val="22"/>
          <w:szCs w:val="22"/>
        </w:rPr>
        <w:t xml:space="preserve"> shall be free to use any such information for any purpose whatsoever and without any accounting to Licensee.  </w:t>
      </w:r>
      <w:r w:rsidR="007E612E" w:rsidRPr="00DC7D8D">
        <w:rPr>
          <w:rFonts w:ascii="Times New Roman" w:hAnsi="Times New Roman"/>
          <w:sz w:val="22"/>
          <w:szCs w:val="22"/>
        </w:rPr>
        <w:t>Licensor</w:t>
      </w:r>
      <w:r w:rsidRPr="00DC7D8D">
        <w:rPr>
          <w:rFonts w:ascii="Times New Roman" w:hAnsi="Times New Roman"/>
          <w:sz w:val="22"/>
          <w:szCs w:val="22"/>
        </w:rPr>
        <w:t xml:space="preserve"> may, at its option and in its sole discretion, correct any </w:t>
      </w:r>
      <w:r w:rsidR="00EC2319">
        <w:rPr>
          <w:rFonts w:ascii="Times New Roman" w:hAnsi="Times New Roman"/>
          <w:sz w:val="22"/>
          <w:szCs w:val="22"/>
        </w:rPr>
        <w:t>Licensed Software</w:t>
      </w:r>
      <w:r w:rsidRPr="00DC7D8D">
        <w:rPr>
          <w:rFonts w:ascii="Times New Roman" w:hAnsi="Times New Roman"/>
          <w:sz w:val="22"/>
          <w:szCs w:val="22"/>
        </w:rPr>
        <w:t xml:space="preserve"> errors or bugs confirmed by </w:t>
      </w:r>
      <w:r w:rsidR="007E612E" w:rsidRPr="00DC7D8D">
        <w:rPr>
          <w:rFonts w:ascii="Times New Roman" w:hAnsi="Times New Roman"/>
          <w:sz w:val="22"/>
          <w:szCs w:val="22"/>
        </w:rPr>
        <w:t>Licensor</w:t>
      </w:r>
      <w:r w:rsidRPr="00DC7D8D">
        <w:rPr>
          <w:rFonts w:ascii="Times New Roman" w:hAnsi="Times New Roman"/>
          <w:sz w:val="22"/>
          <w:szCs w:val="22"/>
        </w:rPr>
        <w:t>.</w:t>
      </w:r>
    </w:p>
    <w:p w:rsidR="006C62A7" w:rsidRPr="00DC7D8D" w:rsidRDefault="006C62A7">
      <w:pPr>
        <w:tabs>
          <w:tab w:val="left" w:pos="-720"/>
        </w:tabs>
        <w:suppressAutoHyphens/>
        <w:rPr>
          <w:spacing w:val="-3"/>
          <w:sz w:val="22"/>
          <w:szCs w:val="22"/>
        </w:rPr>
      </w:pPr>
    </w:p>
    <w:p w:rsidR="001E373A" w:rsidRDefault="006C62A7" w:rsidP="00EC2319">
      <w:pPr>
        <w:tabs>
          <w:tab w:val="left" w:pos="709"/>
        </w:tabs>
        <w:ind w:left="720" w:hanging="720"/>
        <w:jc w:val="both"/>
        <w:rPr>
          <w:sz w:val="22"/>
          <w:szCs w:val="22"/>
        </w:rPr>
      </w:pPr>
      <w:r w:rsidRPr="00DC7D8D">
        <w:rPr>
          <w:sz w:val="22"/>
          <w:szCs w:val="22"/>
        </w:rPr>
        <w:t>8.</w:t>
      </w:r>
      <w:r w:rsidRPr="00DC7D8D">
        <w:rPr>
          <w:sz w:val="22"/>
          <w:szCs w:val="22"/>
        </w:rPr>
        <w:tab/>
      </w:r>
      <w:r w:rsidR="001E373A" w:rsidRPr="001E373A">
        <w:rPr>
          <w:sz w:val="22"/>
          <w:szCs w:val="22"/>
          <w:u w:val="single"/>
        </w:rPr>
        <w:t>Confidentiality</w:t>
      </w:r>
      <w:r w:rsidR="001E373A">
        <w:rPr>
          <w:sz w:val="22"/>
          <w:szCs w:val="22"/>
        </w:rPr>
        <w:t>.</w:t>
      </w:r>
      <w:r w:rsidR="00EC2319">
        <w:rPr>
          <w:sz w:val="22"/>
          <w:szCs w:val="22"/>
        </w:rPr>
        <w:t xml:space="preserve">  </w:t>
      </w:r>
      <w:r w:rsidR="001E373A" w:rsidRPr="000C47A5">
        <w:rPr>
          <w:sz w:val="22"/>
          <w:szCs w:val="22"/>
        </w:rPr>
        <w:t>“</w:t>
      </w:r>
      <w:r w:rsidR="001E373A" w:rsidRPr="00EC2319">
        <w:rPr>
          <w:sz w:val="22"/>
          <w:szCs w:val="22"/>
          <w:u w:val="single"/>
        </w:rPr>
        <w:t>Confidential Information</w:t>
      </w:r>
      <w:r w:rsidR="001E373A" w:rsidRPr="000C47A5">
        <w:rPr>
          <w:sz w:val="22"/>
          <w:szCs w:val="22"/>
        </w:rPr>
        <w:t xml:space="preserve">” means </w:t>
      </w:r>
      <w:r w:rsidR="001E373A">
        <w:rPr>
          <w:sz w:val="22"/>
          <w:szCs w:val="22"/>
        </w:rPr>
        <w:t xml:space="preserve">the </w:t>
      </w:r>
      <w:r w:rsidR="00EC2319">
        <w:rPr>
          <w:sz w:val="22"/>
          <w:szCs w:val="22"/>
        </w:rPr>
        <w:t>Licensed Software</w:t>
      </w:r>
      <w:r w:rsidR="001E373A" w:rsidRPr="000C47A5">
        <w:rPr>
          <w:sz w:val="22"/>
          <w:szCs w:val="22"/>
        </w:rPr>
        <w:t xml:space="preserve">, </w:t>
      </w:r>
      <w:r w:rsidR="001E373A">
        <w:rPr>
          <w:sz w:val="22"/>
          <w:szCs w:val="22"/>
        </w:rPr>
        <w:t>related d</w:t>
      </w:r>
      <w:r w:rsidR="001E373A" w:rsidRPr="000C47A5">
        <w:rPr>
          <w:sz w:val="22"/>
          <w:szCs w:val="22"/>
        </w:rPr>
        <w:t xml:space="preserve">ocumentation, technology, specifications, trade secrets, source code, </w:t>
      </w:r>
      <w:r w:rsidR="001E373A">
        <w:rPr>
          <w:sz w:val="22"/>
          <w:szCs w:val="22"/>
        </w:rPr>
        <w:t xml:space="preserve">software, </w:t>
      </w:r>
      <w:r w:rsidR="001E373A" w:rsidRPr="000C47A5">
        <w:rPr>
          <w:sz w:val="22"/>
          <w:szCs w:val="22"/>
        </w:rPr>
        <w:t xml:space="preserve">and any other materials or business information supplied to Licensee by </w:t>
      </w:r>
      <w:r w:rsidR="001E373A">
        <w:rPr>
          <w:sz w:val="22"/>
          <w:szCs w:val="22"/>
        </w:rPr>
        <w:t>Licensor</w:t>
      </w:r>
      <w:r w:rsidR="00F5472D">
        <w:rPr>
          <w:sz w:val="22"/>
          <w:szCs w:val="22"/>
        </w:rPr>
        <w:t xml:space="preserve"> and any information delivered to Licensor pursuant to Section 7 above</w:t>
      </w:r>
      <w:r w:rsidR="001E373A">
        <w:rPr>
          <w:sz w:val="22"/>
          <w:szCs w:val="22"/>
        </w:rPr>
        <w:t xml:space="preserve">.  Licensor </w:t>
      </w:r>
      <w:r w:rsidR="001E373A" w:rsidRPr="000C47A5">
        <w:rPr>
          <w:sz w:val="22"/>
          <w:szCs w:val="22"/>
        </w:rPr>
        <w:t xml:space="preserve">will endeavor to mark such information as confidential if in tangible form, but information need not be so marked or so identified if, under the circumstances of disclosure, such information is, or ought to be, reasonably understood to be </w:t>
      </w:r>
      <w:r w:rsidR="00EC2319">
        <w:rPr>
          <w:sz w:val="22"/>
          <w:szCs w:val="22"/>
        </w:rPr>
        <w:t>C</w:t>
      </w:r>
      <w:r w:rsidR="001E373A" w:rsidRPr="000C47A5">
        <w:rPr>
          <w:sz w:val="22"/>
          <w:szCs w:val="22"/>
        </w:rPr>
        <w:t>onfidential</w:t>
      </w:r>
      <w:r w:rsidR="00EC2319">
        <w:rPr>
          <w:sz w:val="22"/>
          <w:szCs w:val="22"/>
        </w:rPr>
        <w:t xml:space="preserve"> Information</w:t>
      </w:r>
      <w:r w:rsidR="001E373A" w:rsidRPr="000C47A5">
        <w:rPr>
          <w:sz w:val="22"/>
          <w:szCs w:val="22"/>
        </w:rPr>
        <w:t xml:space="preserve">. </w:t>
      </w:r>
      <w:r w:rsidR="001E373A">
        <w:rPr>
          <w:sz w:val="22"/>
          <w:szCs w:val="22"/>
        </w:rPr>
        <w:t xml:space="preserve"> </w:t>
      </w:r>
      <w:r w:rsidR="00F5472D" w:rsidRPr="00EC2319">
        <w:rPr>
          <w:sz w:val="22"/>
          <w:szCs w:val="22"/>
        </w:rPr>
        <w:t xml:space="preserve">Licensee agrees to keep the Licensed Software strictly confidential and not to disclose the Licensed Software nor allow anyone to have access to the Licensed Software other than its authorized employees who are bound by confidentiality </w:t>
      </w:r>
      <w:r w:rsidR="00F5472D">
        <w:rPr>
          <w:sz w:val="22"/>
          <w:szCs w:val="22"/>
        </w:rPr>
        <w:t xml:space="preserve">and restricted use </w:t>
      </w:r>
      <w:r w:rsidR="00F5472D" w:rsidRPr="00EC2319">
        <w:rPr>
          <w:sz w:val="22"/>
          <w:szCs w:val="22"/>
        </w:rPr>
        <w:t>obligations</w:t>
      </w:r>
      <w:r w:rsidR="00F5472D">
        <w:rPr>
          <w:sz w:val="22"/>
          <w:szCs w:val="22"/>
        </w:rPr>
        <w:t xml:space="preserve"> no less protective of the Confidential Information than this Agreement</w:t>
      </w:r>
      <w:r w:rsidR="00F5472D" w:rsidRPr="00EC2319">
        <w:rPr>
          <w:sz w:val="22"/>
          <w:szCs w:val="22"/>
        </w:rPr>
        <w:t xml:space="preserve">.  </w:t>
      </w:r>
      <w:r w:rsidR="00F5472D" w:rsidRPr="000C47A5">
        <w:rPr>
          <w:sz w:val="22"/>
          <w:szCs w:val="22"/>
        </w:rPr>
        <w:t xml:space="preserve">Licensee </w:t>
      </w:r>
      <w:r w:rsidR="00F5472D">
        <w:rPr>
          <w:sz w:val="22"/>
          <w:szCs w:val="22"/>
        </w:rPr>
        <w:t xml:space="preserve">shall be liable for any acts of its employees in contravention of this Agreement.  </w:t>
      </w:r>
      <w:r w:rsidR="001E373A">
        <w:rPr>
          <w:sz w:val="22"/>
          <w:szCs w:val="22"/>
        </w:rPr>
        <w:t xml:space="preserve">Licensee </w:t>
      </w:r>
      <w:r w:rsidR="001E373A" w:rsidRPr="000C47A5">
        <w:rPr>
          <w:sz w:val="22"/>
          <w:szCs w:val="22"/>
        </w:rPr>
        <w:t xml:space="preserve">agrees to protect the Confidential Information with the same degree of care as it accords its own confidential information of a similar nature, and in any event not less than reasonable care.  </w:t>
      </w:r>
      <w:r w:rsidR="001E373A">
        <w:rPr>
          <w:sz w:val="22"/>
          <w:szCs w:val="22"/>
        </w:rPr>
        <w:t xml:space="preserve">Licensee’s </w:t>
      </w:r>
      <w:r w:rsidR="00F5472D">
        <w:rPr>
          <w:sz w:val="22"/>
          <w:szCs w:val="22"/>
        </w:rPr>
        <w:t xml:space="preserve">confidentiality </w:t>
      </w:r>
      <w:r w:rsidR="001E373A" w:rsidRPr="000C47A5">
        <w:rPr>
          <w:sz w:val="22"/>
          <w:szCs w:val="22"/>
        </w:rPr>
        <w:t xml:space="preserve">obligations </w:t>
      </w:r>
      <w:r w:rsidR="001E373A">
        <w:rPr>
          <w:sz w:val="22"/>
          <w:szCs w:val="22"/>
        </w:rPr>
        <w:t xml:space="preserve">with respect to the </w:t>
      </w:r>
      <w:r w:rsidR="001E373A" w:rsidRPr="000C47A5">
        <w:rPr>
          <w:sz w:val="22"/>
          <w:szCs w:val="22"/>
        </w:rPr>
        <w:t xml:space="preserve">Confidential Information will terminate if </w:t>
      </w:r>
      <w:r w:rsidR="001E373A">
        <w:rPr>
          <w:sz w:val="22"/>
          <w:szCs w:val="22"/>
        </w:rPr>
        <w:t>it</w:t>
      </w:r>
      <w:r w:rsidR="001E373A">
        <w:rPr>
          <w:sz w:val="22"/>
          <w:szCs w:val="22"/>
        </w:rPr>
        <w:t xml:space="preserve"> can establish that </w:t>
      </w:r>
      <w:r w:rsidR="001E373A" w:rsidRPr="000C47A5">
        <w:rPr>
          <w:sz w:val="22"/>
          <w:szCs w:val="22"/>
        </w:rPr>
        <w:t xml:space="preserve">such information: (a) is or becomes </w:t>
      </w:r>
      <w:r w:rsidR="001E373A">
        <w:rPr>
          <w:sz w:val="22"/>
          <w:szCs w:val="22"/>
        </w:rPr>
        <w:t xml:space="preserve">generally </w:t>
      </w:r>
      <w:r w:rsidR="001E373A" w:rsidRPr="000C47A5">
        <w:rPr>
          <w:sz w:val="22"/>
          <w:szCs w:val="22"/>
        </w:rPr>
        <w:t xml:space="preserve">available </w:t>
      </w:r>
      <w:r w:rsidR="001E373A">
        <w:rPr>
          <w:sz w:val="22"/>
          <w:szCs w:val="22"/>
        </w:rPr>
        <w:t xml:space="preserve">to the public </w:t>
      </w:r>
      <w:r w:rsidR="001E373A" w:rsidRPr="000C47A5">
        <w:rPr>
          <w:sz w:val="22"/>
          <w:szCs w:val="22"/>
        </w:rPr>
        <w:t xml:space="preserve">through no fault of </w:t>
      </w:r>
      <w:r w:rsidR="001E373A">
        <w:rPr>
          <w:sz w:val="22"/>
          <w:szCs w:val="22"/>
        </w:rPr>
        <w:t>Licensee</w:t>
      </w:r>
      <w:r w:rsidR="001E373A" w:rsidRPr="000C47A5">
        <w:rPr>
          <w:sz w:val="22"/>
          <w:szCs w:val="22"/>
        </w:rPr>
        <w:t xml:space="preserve">; (b) was already in </w:t>
      </w:r>
      <w:r w:rsidR="001E373A">
        <w:rPr>
          <w:sz w:val="22"/>
          <w:szCs w:val="22"/>
        </w:rPr>
        <w:t>Licensee’s</w:t>
      </w:r>
      <w:r w:rsidR="001E373A" w:rsidRPr="000C47A5">
        <w:rPr>
          <w:sz w:val="22"/>
          <w:szCs w:val="22"/>
        </w:rPr>
        <w:t xml:space="preserve"> lawful possession prior to disclosure by </w:t>
      </w:r>
      <w:r w:rsidR="001E373A">
        <w:rPr>
          <w:sz w:val="22"/>
          <w:szCs w:val="22"/>
        </w:rPr>
        <w:t>Licensor</w:t>
      </w:r>
      <w:r w:rsidR="001E373A" w:rsidRPr="000C47A5">
        <w:rPr>
          <w:sz w:val="22"/>
          <w:szCs w:val="22"/>
        </w:rPr>
        <w:t xml:space="preserve">, without any confidentiality restrictions, and was not obtained by </w:t>
      </w:r>
      <w:r w:rsidR="00A8543C">
        <w:rPr>
          <w:sz w:val="22"/>
          <w:szCs w:val="22"/>
        </w:rPr>
        <w:t>Licensee</w:t>
      </w:r>
      <w:r w:rsidR="001E373A" w:rsidRPr="000C47A5">
        <w:rPr>
          <w:sz w:val="22"/>
          <w:szCs w:val="22"/>
        </w:rPr>
        <w:t xml:space="preserve"> from </w:t>
      </w:r>
      <w:r w:rsidR="00A8543C">
        <w:rPr>
          <w:sz w:val="22"/>
          <w:szCs w:val="22"/>
        </w:rPr>
        <w:t>Licensor</w:t>
      </w:r>
      <w:r w:rsidR="001E373A" w:rsidRPr="000C47A5">
        <w:rPr>
          <w:sz w:val="22"/>
          <w:szCs w:val="22"/>
        </w:rPr>
        <w:t>; or (</w:t>
      </w:r>
      <w:r w:rsidR="00F5472D">
        <w:rPr>
          <w:sz w:val="22"/>
          <w:szCs w:val="22"/>
        </w:rPr>
        <w:t>c</w:t>
      </w:r>
      <w:r w:rsidR="001E373A" w:rsidRPr="000C47A5">
        <w:rPr>
          <w:sz w:val="22"/>
          <w:szCs w:val="22"/>
        </w:rPr>
        <w:t xml:space="preserve">) is independently developed by </w:t>
      </w:r>
      <w:r w:rsidR="00A8543C">
        <w:rPr>
          <w:sz w:val="22"/>
          <w:szCs w:val="22"/>
        </w:rPr>
        <w:t>Licensee</w:t>
      </w:r>
      <w:r w:rsidR="001E373A" w:rsidRPr="000C47A5">
        <w:rPr>
          <w:sz w:val="22"/>
          <w:szCs w:val="22"/>
        </w:rPr>
        <w:t xml:space="preserve"> without reference to or use of </w:t>
      </w:r>
      <w:r w:rsidR="00A8543C">
        <w:rPr>
          <w:sz w:val="22"/>
          <w:szCs w:val="22"/>
        </w:rPr>
        <w:t xml:space="preserve">any </w:t>
      </w:r>
      <w:r w:rsidR="001E373A" w:rsidRPr="000C47A5">
        <w:rPr>
          <w:sz w:val="22"/>
          <w:szCs w:val="22"/>
        </w:rPr>
        <w:t>Confidential Information</w:t>
      </w:r>
      <w:r w:rsidR="00F5472D">
        <w:rPr>
          <w:sz w:val="22"/>
          <w:szCs w:val="22"/>
        </w:rPr>
        <w:t xml:space="preserve">.  </w:t>
      </w:r>
      <w:r w:rsidR="00F5472D" w:rsidRPr="00EC2319">
        <w:rPr>
          <w:sz w:val="22"/>
          <w:szCs w:val="22"/>
        </w:rPr>
        <w:t xml:space="preserve">Licensee shall not remove nor delete any of </w:t>
      </w:r>
      <w:r w:rsidR="00F5472D" w:rsidRPr="00EC2319">
        <w:rPr>
          <w:sz w:val="22"/>
          <w:szCs w:val="22"/>
        </w:rPr>
        <w:t>Licensor’s (</w:t>
      </w:r>
      <w:r w:rsidR="00F5472D" w:rsidRPr="00EC2319">
        <w:rPr>
          <w:sz w:val="22"/>
          <w:szCs w:val="22"/>
        </w:rPr>
        <w:t>or its licensors’</w:t>
      </w:r>
      <w:r w:rsidR="00F5472D" w:rsidRPr="00EC2319">
        <w:rPr>
          <w:sz w:val="22"/>
          <w:szCs w:val="22"/>
        </w:rPr>
        <w:t>)</w:t>
      </w:r>
      <w:r w:rsidR="00F5472D" w:rsidRPr="00EC2319">
        <w:rPr>
          <w:sz w:val="22"/>
          <w:szCs w:val="22"/>
        </w:rPr>
        <w:t xml:space="preserve"> marks, proprietary notices or copyright notices from the </w:t>
      </w:r>
      <w:r w:rsidR="00F5472D" w:rsidRPr="00EC2319">
        <w:rPr>
          <w:sz w:val="22"/>
          <w:szCs w:val="22"/>
        </w:rPr>
        <w:t>Licensed Software</w:t>
      </w:r>
      <w:r w:rsidR="00F5472D">
        <w:rPr>
          <w:sz w:val="22"/>
          <w:szCs w:val="22"/>
        </w:rPr>
        <w:t>.</w:t>
      </w:r>
    </w:p>
    <w:p w:rsidR="001E373A" w:rsidRDefault="001E373A" w:rsidP="00F5472D">
      <w:pPr>
        <w:tabs>
          <w:tab w:val="left" w:pos="709"/>
        </w:tabs>
        <w:jc w:val="both"/>
        <w:rPr>
          <w:sz w:val="22"/>
          <w:szCs w:val="22"/>
        </w:rPr>
      </w:pPr>
    </w:p>
    <w:p w:rsidR="006C62A7" w:rsidRPr="001E373A" w:rsidRDefault="001E373A" w:rsidP="00DC7D8D">
      <w:pPr>
        <w:tabs>
          <w:tab w:val="left" w:pos="709"/>
        </w:tabs>
        <w:ind w:left="720" w:hanging="720"/>
        <w:jc w:val="both"/>
        <w:rPr>
          <w:sz w:val="22"/>
          <w:szCs w:val="22"/>
        </w:rPr>
      </w:pPr>
      <w:r>
        <w:rPr>
          <w:sz w:val="22"/>
          <w:szCs w:val="22"/>
        </w:rPr>
        <w:t>9.</w:t>
      </w:r>
      <w:r>
        <w:rPr>
          <w:sz w:val="22"/>
          <w:szCs w:val="22"/>
        </w:rPr>
        <w:tab/>
      </w:r>
      <w:r w:rsidR="00DC7D8D">
        <w:rPr>
          <w:sz w:val="22"/>
          <w:szCs w:val="22"/>
          <w:u w:val="single"/>
        </w:rPr>
        <w:t>No Warranty; L</w:t>
      </w:r>
      <w:r w:rsidR="006C62A7" w:rsidRPr="00DC7D8D">
        <w:rPr>
          <w:sz w:val="22"/>
          <w:szCs w:val="22"/>
          <w:u w:val="single"/>
        </w:rPr>
        <w:t xml:space="preserve">imitations </w:t>
      </w:r>
      <w:r w:rsidR="00DC7D8D">
        <w:rPr>
          <w:sz w:val="22"/>
          <w:szCs w:val="22"/>
          <w:u w:val="single"/>
        </w:rPr>
        <w:t xml:space="preserve">on </w:t>
      </w:r>
      <w:r w:rsidR="006C62A7" w:rsidRPr="00DC7D8D">
        <w:rPr>
          <w:sz w:val="22"/>
          <w:szCs w:val="22"/>
          <w:u w:val="single"/>
        </w:rPr>
        <w:t>Liability</w:t>
      </w:r>
      <w:r>
        <w:rPr>
          <w:sz w:val="22"/>
          <w:szCs w:val="22"/>
        </w:rPr>
        <w:t>.</w:t>
      </w:r>
    </w:p>
    <w:p w:rsidR="006C62A7" w:rsidRPr="00DC7D8D" w:rsidRDefault="006C62A7">
      <w:pPr>
        <w:tabs>
          <w:tab w:val="left" w:pos="709"/>
        </w:tabs>
        <w:ind w:left="720" w:hanging="720"/>
        <w:rPr>
          <w:sz w:val="22"/>
          <w:szCs w:val="22"/>
        </w:rPr>
      </w:pPr>
    </w:p>
    <w:p w:rsidR="006C62A7" w:rsidRPr="00DC7D8D" w:rsidRDefault="001E373A" w:rsidP="00DC7D8D">
      <w:pPr>
        <w:pStyle w:val="BodyTextIndent"/>
        <w:tabs>
          <w:tab w:val="clear" w:pos="-720"/>
        </w:tabs>
        <w:suppressAutoHyphens w:val="0"/>
        <w:rPr>
          <w:spacing w:val="0"/>
          <w:szCs w:val="22"/>
        </w:rPr>
      </w:pPr>
      <w:r>
        <w:rPr>
          <w:szCs w:val="22"/>
        </w:rPr>
        <w:t>9</w:t>
      </w:r>
      <w:r w:rsidR="006C62A7" w:rsidRPr="00DC7D8D">
        <w:rPr>
          <w:szCs w:val="22"/>
        </w:rPr>
        <w:t>.1</w:t>
      </w:r>
      <w:r w:rsidR="006C62A7" w:rsidRPr="00DC7D8D">
        <w:rPr>
          <w:szCs w:val="22"/>
        </w:rPr>
        <w:tab/>
      </w:r>
      <w:r w:rsidR="006C62A7" w:rsidRPr="00DC7D8D">
        <w:rPr>
          <w:spacing w:val="0"/>
          <w:szCs w:val="22"/>
        </w:rPr>
        <w:t xml:space="preserve">THE </w:t>
      </w:r>
      <w:r w:rsidR="00EC2319">
        <w:rPr>
          <w:spacing w:val="0"/>
          <w:szCs w:val="22"/>
        </w:rPr>
        <w:t xml:space="preserve">LICENSED </w:t>
      </w:r>
      <w:r w:rsidR="006C62A7" w:rsidRPr="00DC7D8D">
        <w:rPr>
          <w:spacing w:val="0"/>
          <w:szCs w:val="22"/>
        </w:rPr>
        <w:t xml:space="preserve">SOFTWARE </w:t>
      </w:r>
      <w:r w:rsidR="006957FB" w:rsidRPr="00DC7D8D">
        <w:rPr>
          <w:spacing w:val="0"/>
          <w:szCs w:val="22"/>
        </w:rPr>
        <w:t xml:space="preserve"> </w:t>
      </w:r>
      <w:r w:rsidR="006C62A7" w:rsidRPr="00DC7D8D">
        <w:rPr>
          <w:spacing w:val="0"/>
          <w:szCs w:val="22"/>
        </w:rPr>
        <w:t xml:space="preserve">IS PROVIDED "AS IS" WITHOUT WARRANTY OF ANY KIND.  </w:t>
      </w:r>
      <w:r w:rsidR="007E612E" w:rsidRPr="00DC7D8D">
        <w:rPr>
          <w:spacing w:val="0"/>
          <w:szCs w:val="22"/>
        </w:rPr>
        <w:t>L</w:t>
      </w:r>
      <w:r w:rsidR="006957FB" w:rsidRPr="00DC7D8D">
        <w:rPr>
          <w:spacing w:val="0"/>
          <w:szCs w:val="22"/>
        </w:rPr>
        <w:t>ICENSOR</w:t>
      </w:r>
      <w:r w:rsidR="006C62A7" w:rsidRPr="00DC7D8D">
        <w:rPr>
          <w:spacing w:val="0"/>
          <w:szCs w:val="22"/>
        </w:rPr>
        <w:t xml:space="preserve"> DISCLAIMS ALL WARRANTIES, EXPRESS OR IMPLIED, INCLUDING BUT NO</w:t>
      </w:r>
      <w:smartTag w:uri="urn:schemas-microsoft-com:office:smarttags" w:element="PersonName">
        <w:r w:rsidR="006C62A7" w:rsidRPr="00DC7D8D">
          <w:rPr>
            <w:spacing w:val="0"/>
            <w:szCs w:val="22"/>
          </w:rPr>
          <w:t>T L</w:t>
        </w:r>
      </w:smartTag>
      <w:r w:rsidR="006C62A7" w:rsidRPr="00DC7D8D">
        <w:rPr>
          <w:spacing w:val="0"/>
          <w:szCs w:val="22"/>
        </w:rPr>
        <w:t xml:space="preserve">IMITED TO THE WARRANTIES OF MERCHANTABILITY AND FITNESS FOR A PARTICULAR PURPOSE.  THIS DISCLAIMER OF WARRANTY CONSTITUTES AN ESSENTIAL PART OF THE BARGAIN OF THIS AGREEMENT AND NO USE OF THE </w:t>
      </w:r>
      <w:r w:rsidR="00EC2319">
        <w:rPr>
          <w:spacing w:val="0"/>
          <w:szCs w:val="22"/>
        </w:rPr>
        <w:t xml:space="preserve">LICENSED </w:t>
      </w:r>
      <w:r w:rsidR="006C62A7" w:rsidRPr="00DC7D8D">
        <w:rPr>
          <w:spacing w:val="0"/>
          <w:szCs w:val="22"/>
        </w:rPr>
        <w:t>SOFTWARE IS AUTHORIZED HEREUNDER EXCEPT PURSUANT TO THIS DISCLAIMER.</w:t>
      </w:r>
    </w:p>
    <w:p w:rsidR="006C62A7" w:rsidRPr="00DC7D8D" w:rsidRDefault="006C62A7" w:rsidP="00D34C2B">
      <w:pPr>
        <w:pStyle w:val="BodyTextIndent"/>
        <w:tabs>
          <w:tab w:val="clear" w:pos="-720"/>
        </w:tabs>
        <w:suppressAutoHyphens w:val="0"/>
        <w:ind w:left="0" w:firstLine="0"/>
        <w:rPr>
          <w:spacing w:val="0"/>
          <w:szCs w:val="22"/>
        </w:rPr>
      </w:pPr>
    </w:p>
    <w:p w:rsidR="006C62A7" w:rsidRPr="00DC7D8D" w:rsidRDefault="001E373A" w:rsidP="00F64B2F">
      <w:pPr>
        <w:pStyle w:val="BodyTextIndent"/>
        <w:rPr>
          <w:szCs w:val="22"/>
        </w:rPr>
      </w:pPr>
      <w:r>
        <w:rPr>
          <w:spacing w:val="0"/>
          <w:szCs w:val="22"/>
        </w:rPr>
        <w:t>9</w:t>
      </w:r>
      <w:r w:rsidR="006C62A7" w:rsidRPr="00DC7D8D">
        <w:rPr>
          <w:spacing w:val="0"/>
          <w:szCs w:val="22"/>
        </w:rPr>
        <w:t>.2</w:t>
      </w:r>
      <w:r w:rsidR="006C62A7" w:rsidRPr="00DC7D8D">
        <w:rPr>
          <w:spacing w:val="0"/>
          <w:szCs w:val="22"/>
        </w:rPr>
        <w:tab/>
      </w:r>
      <w:r w:rsidR="00F64B2F" w:rsidRPr="00DC7D8D">
        <w:rPr>
          <w:szCs w:val="22"/>
        </w:rPr>
        <w:t xml:space="preserve">IN NO EVENT SHALL LICENSOR HAVE ANY LIABILITY, WHETHER BASED IN CONTRACT, TORT (INCLUDING NEGLIGENCE), OR ANY OTHER LEGAL THEORY, FOR ANY LOSSES, LIABILITIES, CLAIMS OR DAMAGES OF ANY KIND, WHETHER DIRECT, INDIRECT, INCIDENTAL, CONSEQUENTIAL, SPECIAL OR PUNITIVE, OR FOR LOSS OF REVENUE OR PROFITS, LOSS OF BUSINESS, OR ANY OTHER DAMAGES, ARISING OUT OF OR IN CONNECTION WITH THE </w:t>
      </w:r>
      <w:r w:rsidR="00EC2319">
        <w:rPr>
          <w:szCs w:val="22"/>
        </w:rPr>
        <w:t xml:space="preserve">LICENSED </w:t>
      </w:r>
      <w:r w:rsidR="00F64B2F" w:rsidRPr="00DC7D8D">
        <w:rPr>
          <w:szCs w:val="22"/>
        </w:rPr>
        <w:t xml:space="preserve">SOFTWARE OR THIS AGREEMENT, </w:t>
      </w:r>
      <w:r w:rsidR="00F64B2F" w:rsidRPr="00DC7D8D">
        <w:rPr>
          <w:szCs w:val="22"/>
        </w:rPr>
        <w:lastRenderedPageBreak/>
        <w:t>EVEN IF LICENSOR HAS BEEN ADVISED OF THE POSSIBILITY THEREOF</w:t>
      </w:r>
      <w:r w:rsidR="006C62A7" w:rsidRPr="00DC7D8D">
        <w:rPr>
          <w:szCs w:val="22"/>
        </w:rPr>
        <w:t xml:space="preserve">.  </w:t>
      </w:r>
      <w:r w:rsidR="002D145D" w:rsidRPr="00DC7D8D">
        <w:rPr>
          <w:szCs w:val="22"/>
        </w:rPr>
        <w:t xml:space="preserve">Each party agrees and acknowledges that the foregoing limitations set forth in this Article </w:t>
      </w:r>
      <w:r>
        <w:rPr>
          <w:szCs w:val="22"/>
        </w:rPr>
        <w:t>9</w:t>
      </w:r>
      <w:r w:rsidR="002D145D" w:rsidRPr="00DC7D8D">
        <w:rPr>
          <w:szCs w:val="22"/>
        </w:rPr>
        <w:t xml:space="preserve"> are an essential element of this Agreement.</w:t>
      </w:r>
    </w:p>
    <w:p w:rsidR="006C62A7" w:rsidRPr="00DC7D8D" w:rsidRDefault="006C62A7">
      <w:pPr>
        <w:pStyle w:val="BodyTextIndent"/>
        <w:jc w:val="left"/>
        <w:rPr>
          <w:szCs w:val="22"/>
        </w:rPr>
      </w:pPr>
    </w:p>
    <w:p w:rsidR="006C62A7" w:rsidRPr="00DC7D8D" w:rsidRDefault="001E373A" w:rsidP="00D57BEF">
      <w:pPr>
        <w:tabs>
          <w:tab w:val="left" w:pos="-720"/>
        </w:tabs>
        <w:suppressAutoHyphens/>
        <w:ind w:left="720" w:hanging="720"/>
        <w:jc w:val="both"/>
        <w:rPr>
          <w:spacing w:val="-3"/>
          <w:sz w:val="22"/>
          <w:szCs w:val="22"/>
        </w:rPr>
      </w:pPr>
      <w:r>
        <w:rPr>
          <w:spacing w:val="-3"/>
          <w:sz w:val="22"/>
          <w:szCs w:val="22"/>
        </w:rPr>
        <w:t>10</w:t>
      </w:r>
      <w:r w:rsidR="006C62A7" w:rsidRPr="00DC7D8D">
        <w:rPr>
          <w:spacing w:val="-3"/>
          <w:sz w:val="22"/>
          <w:szCs w:val="22"/>
        </w:rPr>
        <w:t>.</w:t>
      </w:r>
      <w:r w:rsidR="006C62A7" w:rsidRPr="00DC7D8D">
        <w:rPr>
          <w:spacing w:val="-3"/>
          <w:sz w:val="22"/>
          <w:szCs w:val="22"/>
        </w:rPr>
        <w:tab/>
      </w:r>
      <w:r w:rsidR="006C62A7" w:rsidRPr="00DC7D8D">
        <w:rPr>
          <w:spacing w:val="-3"/>
          <w:sz w:val="22"/>
          <w:szCs w:val="22"/>
          <w:u w:val="single"/>
        </w:rPr>
        <w:t>Governing Law</w:t>
      </w:r>
      <w:r w:rsidR="00DC7D8D">
        <w:rPr>
          <w:spacing w:val="-3"/>
          <w:sz w:val="22"/>
          <w:szCs w:val="22"/>
        </w:rPr>
        <w:t xml:space="preserve">.  </w:t>
      </w:r>
      <w:r w:rsidR="006C62A7" w:rsidRPr="00DC7D8D">
        <w:rPr>
          <w:spacing w:val="-3"/>
          <w:sz w:val="22"/>
          <w:szCs w:val="22"/>
        </w:rPr>
        <w:t xml:space="preserve">This Agreement shall be construed in accordance with the laws of </w:t>
      </w:r>
      <w:r w:rsidR="00D34C2B" w:rsidRPr="00DC7D8D">
        <w:rPr>
          <w:spacing w:val="-3"/>
          <w:sz w:val="22"/>
          <w:szCs w:val="22"/>
        </w:rPr>
        <w:t>the State of California</w:t>
      </w:r>
      <w:r w:rsidR="006C62A7" w:rsidRPr="00DC7D8D">
        <w:rPr>
          <w:spacing w:val="-3"/>
          <w:sz w:val="22"/>
          <w:szCs w:val="22"/>
        </w:rPr>
        <w:t xml:space="preserve">, excluding its conflict of law principles.  </w:t>
      </w:r>
      <w:r w:rsidR="006C62A7" w:rsidRPr="00DC7D8D">
        <w:rPr>
          <w:sz w:val="22"/>
          <w:szCs w:val="22"/>
        </w:rPr>
        <w:t xml:space="preserve">The parties hereto consent to the personal and exclusive jurisdiction and venue of the </w:t>
      </w:r>
      <w:r w:rsidR="00D34C2B" w:rsidRPr="00DC7D8D">
        <w:rPr>
          <w:sz w:val="22"/>
          <w:szCs w:val="22"/>
        </w:rPr>
        <w:t xml:space="preserve">federal and state </w:t>
      </w:r>
      <w:r w:rsidR="006C62A7" w:rsidRPr="00DC7D8D">
        <w:rPr>
          <w:sz w:val="22"/>
          <w:szCs w:val="22"/>
        </w:rPr>
        <w:t xml:space="preserve">courts </w:t>
      </w:r>
      <w:r w:rsidR="00D34C2B" w:rsidRPr="00DC7D8D">
        <w:rPr>
          <w:sz w:val="22"/>
          <w:szCs w:val="22"/>
        </w:rPr>
        <w:t>located in Santa Clara County, California</w:t>
      </w:r>
      <w:r w:rsidR="006C62A7" w:rsidRPr="00DC7D8D">
        <w:rPr>
          <w:sz w:val="22"/>
          <w:szCs w:val="22"/>
        </w:rPr>
        <w:t>.</w:t>
      </w:r>
      <w:r w:rsidR="00085C85" w:rsidRPr="00DC7D8D">
        <w:rPr>
          <w:sz w:val="22"/>
          <w:szCs w:val="22"/>
        </w:rPr>
        <w:t xml:space="preserve">  The parties agree that the UN Convention on Contracts for the International Sale of Goods shall not apply to this Agreement nor to any dispute or transaction arising out of this Agreement.</w:t>
      </w:r>
      <w:r w:rsidR="00DE2C7F" w:rsidRPr="00DC7D8D">
        <w:rPr>
          <w:sz w:val="22"/>
          <w:szCs w:val="22"/>
        </w:rPr>
        <w:t xml:space="preserve">  Licensee agrees that the obligations made hereunder to Licensor are of a unique and irreplaceable nature, the loss of which shall irreparably harm Licensor and which cannot be replaced by monetary damages alone so that Licensor shall be entitled to injunctive or other equitable relief (without the obligations of posting any bond or surety) in the event of any breach or anticipatory breach by Licensee.  Licensee</w:t>
      </w:r>
      <w:r w:rsidR="00F5472D">
        <w:rPr>
          <w:sz w:val="22"/>
          <w:szCs w:val="22"/>
        </w:rPr>
        <w:t xml:space="preserve"> hereby</w:t>
      </w:r>
      <w:r w:rsidR="00DE2C7F" w:rsidRPr="00DC7D8D">
        <w:rPr>
          <w:sz w:val="22"/>
          <w:szCs w:val="22"/>
        </w:rPr>
        <w:t xml:space="preserve"> irrevocably waives all rights to seek injunctive or other equitable relief.</w:t>
      </w:r>
    </w:p>
    <w:p w:rsidR="006C62A7" w:rsidRPr="00DC7D8D" w:rsidRDefault="006C62A7" w:rsidP="00342534">
      <w:pPr>
        <w:tabs>
          <w:tab w:val="left" w:pos="-720"/>
        </w:tabs>
        <w:suppressAutoHyphens/>
        <w:jc w:val="both"/>
        <w:rPr>
          <w:spacing w:val="-3"/>
          <w:sz w:val="22"/>
          <w:szCs w:val="22"/>
        </w:rPr>
      </w:pPr>
    </w:p>
    <w:p w:rsidR="006C62A7" w:rsidRPr="00DC7D8D" w:rsidRDefault="001E373A" w:rsidP="00342534">
      <w:pPr>
        <w:tabs>
          <w:tab w:val="left" w:pos="709"/>
        </w:tabs>
        <w:jc w:val="both"/>
        <w:rPr>
          <w:sz w:val="22"/>
          <w:szCs w:val="22"/>
          <w:u w:val="single"/>
        </w:rPr>
      </w:pPr>
      <w:r>
        <w:rPr>
          <w:sz w:val="22"/>
          <w:szCs w:val="22"/>
        </w:rPr>
        <w:t>11</w:t>
      </w:r>
      <w:r w:rsidR="006C62A7" w:rsidRPr="00DC7D8D">
        <w:rPr>
          <w:sz w:val="22"/>
          <w:szCs w:val="22"/>
        </w:rPr>
        <w:t xml:space="preserve">.       </w:t>
      </w:r>
      <w:r w:rsidR="006C62A7" w:rsidRPr="00DC7D8D">
        <w:rPr>
          <w:sz w:val="22"/>
          <w:szCs w:val="22"/>
          <w:u w:val="single"/>
        </w:rPr>
        <w:t>General Terms</w:t>
      </w:r>
      <w:r w:rsidR="00EC2319">
        <w:rPr>
          <w:sz w:val="22"/>
          <w:szCs w:val="22"/>
        </w:rPr>
        <w:t>.</w:t>
      </w:r>
      <w:r w:rsidR="006C62A7" w:rsidRPr="00DC7D8D">
        <w:rPr>
          <w:sz w:val="22"/>
          <w:szCs w:val="22"/>
          <w:u w:val="single"/>
        </w:rPr>
        <w:cr/>
      </w:r>
    </w:p>
    <w:p w:rsidR="006C62A7" w:rsidRPr="00DC7D8D" w:rsidRDefault="001E373A" w:rsidP="00342534">
      <w:pPr>
        <w:tabs>
          <w:tab w:val="left" w:pos="720"/>
        </w:tabs>
        <w:ind w:left="720" w:hanging="720"/>
        <w:jc w:val="both"/>
        <w:rPr>
          <w:sz w:val="22"/>
          <w:szCs w:val="22"/>
        </w:rPr>
      </w:pPr>
      <w:r>
        <w:rPr>
          <w:sz w:val="22"/>
          <w:szCs w:val="22"/>
        </w:rPr>
        <w:t>11</w:t>
      </w:r>
      <w:r w:rsidR="006C62A7" w:rsidRPr="00DC7D8D">
        <w:rPr>
          <w:sz w:val="22"/>
          <w:szCs w:val="22"/>
        </w:rPr>
        <w:t xml:space="preserve">.1  </w:t>
      </w:r>
      <w:r w:rsidR="006C62A7" w:rsidRPr="00DC7D8D">
        <w:rPr>
          <w:sz w:val="22"/>
          <w:szCs w:val="22"/>
        </w:rPr>
        <w:tab/>
      </w:r>
      <w:r w:rsidR="006C62A7" w:rsidRPr="00DC7D8D">
        <w:rPr>
          <w:sz w:val="22"/>
          <w:szCs w:val="22"/>
          <w:u w:val="single"/>
        </w:rPr>
        <w:t>Assignment</w:t>
      </w:r>
      <w:r w:rsidR="006C62A7" w:rsidRPr="00DC7D8D">
        <w:rPr>
          <w:sz w:val="22"/>
          <w:szCs w:val="22"/>
        </w:rPr>
        <w:t>.  Licensee may not assign or transfer its rights or delegate its duties under this Agreement</w:t>
      </w:r>
      <w:r w:rsidR="00DE2C7F" w:rsidRPr="00DC7D8D">
        <w:rPr>
          <w:sz w:val="22"/>
          <w:szCs w:val="22"/>
        </w:rPr>
        <w:t xml:space="preserve"> without Licensor’s prior written consent</w:t>
      </w:r>
      <w:r w:rsidR="006C62A7" w:rsidRPr="00DC7D8D">
        <w:rPr>
          <w:sz w:val="22"/>
          <w:szCs w:val="22"/>
        </w:rPr>
        <w:t>.  Any change of control of 51% of the ownership or interest or transfer to a successor corporation of Licensee</w:t>
      </w:r>
      <w:r w:rsidR="00DE2C7F" w:rsidRPr="00DC7D8D">
        <w:rPr>
          <w:sz w:val="22"/>
          <w:szCs w:val="22"/>
        </w:rPr>
        <w:t>, without Licensor’s prior written consent,</w:t>
      </w:r>
      <w:r w:rsidR="006C62A7" w:rsidRPr="00DC7D8D">
        <w:rPr>
          <w:sz w:val="22"/>
          <w:szCs w:val="22"/>
        </w:rPr>
        <w:t xml:space="preserve"> shall terminate this Agreement.  Any prohibited assignment shall be null and void.  </w:t>
      </w:r>
    </w:p>
    <w:p w:rsidR="006C62A7" w:rsidRPr="00DC7D8D" w:rsidRDefault="006C62A7" w:rsidP="00342534">
      <w:pPr>
        <w:tabs>
          <w:tab w:val="left" w:pos="720"/>
        </w:tabs>
        <w:ind w:left="720" w:hanging="720"/>
        <w:jc w:val="both"/>
        <w:rPr>
          <w:sz w:val="22"/>
          <w:szCs w:val="22"/>
        </w:rPr>
      </w:pPr>
    </w:p>
    <w:p w:rsidR="006C62A7" w:rsidRPr="00DC7D8D" w:rsidRDefault="001E373A" w:rsidP="00342534">
      <w:pPr>
        <w:pStyle w:val="BodyTextIndent3"/>
        <w:jc w:val="both"/>
        <w:rPr>
          <w:szCs w:val="22"/>
        </w:rPr>
      </w:pPr>
      <w:r>
        <w:rPr>
          <w:szCs w:val="22"/>
        </w:rPr>
        <w:t>11</w:t>
      </w:r>
      <w:r w:rsidR="006C62A7" w:rsidRPr="00DC7D8D">
        <w:rPr>
          <w:szCs w:val="22"/>
        </w:rPr>
        <w:t>.2</w:t>
      </w:r>
      <w:r w:rsidR="006C62A7" w:rsidRPr="00DC7D8D">
        <w:rPr>
          <w:szCs w:val="22"/>
        </w:rPr>
        <w:tab/>
      </w:r>
      <w:r w:rsidR="006C62A7" w:rsidRPr="00DC7D8D">
        <w:rPr>
          <w:szCs w:val="22"/>
          <w:u w:val="single"/>
        </w:rPr>
        <w:t>Entire Agreement</w:t>
      </w:r>
      <w:r w:rsidR="006C62A7" w:rsidRPr="00DC7D8D">
        <w:rPr>
          <w:szCs w:val="22"/>
        </w:rPr>
        <w:t xml:space="preserve">. </w:t>
      </w:r>
      <w:r w:rsidR="00EC2319">
        <w:rPr>
          <w:szCs w:val="22"/>
        </w:rPr>
        <w:t xml:space="preserve"> </w:t>
      </w:r>
      <w:r w:rsidR="006C62A7" w:rsidRPr="00DC7D8D">
        <w:rPr>
          <w:szCs w:val="22"/>
        </w:rPr>
        <w:t>This Agreement constitute</w:t>
      </w:r>
      <w:r w:rsidR="00480324">
        <w:rPr>
          <w:szCs w:val="22"/>
        </w:rPr>
        <w:t>s</w:t>
      </w:r>
      <w:r w:rsidR="006C62A7" w:rsidRPr="00DC7D8D">
        <w:rPr>
          <w:szCs w:val="22"/>
        </w:rPr>
        <w:t xml:space="preserve"> the entire agreement between the parties concerning </w:t>
      </w:r>
      <w:r w:rsidR="00DE2C7F" w:rsidRPr="00DC7D8D">
        <w:rPr>
          <w:szCs w:val="22"/>
        </w:rPr>
        <w:t xml:space="preserve">Licensee’s use of </w:t>
      </w:r>
      <w:r w:rsidR="006C62A7" w:rsidRPr="00DC7D8D">
        <w:rPr>
          <w:szCs w:val="22"/>
        </w:rPr>
        <w:t xml:space="preserve">the </w:t>
      </w:r>
      <w:r w:rsidR="00EC2319">
        <w:rPr>
          <w:szCs w:val="22"/>
        </w:rPr>
        <w:t>Licensed Software</w:t>
      </w:r>
      <w:r w:rsidR="006C62A7" w:rsidRPr="00DC7D8D">
        <w:rPr>
          <w:szCs w:val="22"/>
        </w:rPr>
        <w:t>.  This Agreement supersede</w:t>
      </w:r>
      <w:r w:rsidR="00480324">
        <w:rPr>
          <w:szCs w:val="22"/>
        </w:rPr>
        <w:t>s</w:t>
      </w:r>
      <w:r w:rsidR="006C62A7" w:rsidRPr="00DC7D8D">
        <w:rPr>
          <w:szCs w:val="22"/>
        </w:rPr>
        <w:t xml:space="preserve"> any verbal </w:t>
      </w:r>
      <w:r w:rsidR="00085C85" w:rsidRPr="00DC7D8D">
        <w:rPr>
          <w:szCs w:val="22"/>
        </w:rPr>
        <w:t xml:space="preserve">or written </w:t>
      </w:r>
      <w:r w:rsidR="006C62A7" w:rsidRPr="00DC7D8D">
        <w:rPr>
          <w:szCs w:val="22"/>
        </w:rPr>
        <w:t xml:space="preserve">understandings </w:t>
      </w:r>
      <w:r w:rsidR="00FF5BB7" w:rsidRPr="00DC7D8D">
        <w:rPr>
          <w:szCs w:val="22"/>
        </w:rPr>
        <w:t xml:space="preserve">related to its subject matter </w:t>
      </w:r>
      <w:r w:rsidR="006C62A7" w:rsidRPr="00DC7D8D">
        <w:rPr>
          <w:szCs w:val="22"/>
        </w:rPr>
        <w:t>and any Licensee purchase order or ordering document and may only be modified or amended by a written amendment executed by autho</w:t>
      </w:r>
      <w:r w:rsidR="00C85AC9" w:rsidRPr="00DC7D8D">
        <w:rPr>
          <w:szCs w:val="22"/>
        </w:rPr>
        <w:t>rized officers of both parties.  The section headings contained in this Agreement are for reference purposes only and shall not affect in any way the meaning or interpretation of this Agreement.</w:t>
      </w:r>
    </w:p>
    <w:p w:rsidR="00C85AC9" w:rsidRPr="00DC7D8D" w:rsidRDefault="00C85AC9" w:rsidP="00342534">
      <w:pPr>
        <w:pStyle w:val="BodyTextIndent3"/>
        <w:jc w:val="both"/>
        <w:rPr>
          <w:szCs w:val="22"/>
        </w:rPr>
      </w:pPr>
    </w:p>
    <w:p w:rsidR="00840C69" w:rsidRPr="00DC7D8D" w:rsidRDefault="001E373A" w:rsidP="00342534">
      <w:pPr>
        <w:ind w:left="720" w:hanging="720"/>
        <w:jc w:val="both"/>
        <w:rPr>
          <w:sz w:val="22"/>
          <w:szCs w:val="22"/>
        </w:rPr>
      </w:pPr>
      <w:r>
        <w:rPr>
          <w:sz w:val="22"/>
          <w:szCs w:val="22"/>
        </w:rPr>
        <w:t>11</w:t>
      </w:r>
      <w:r w:rsidR="006C62A7" w:rsidRPr="00DC7D8D">
        <w:rPr>
          <w:sz w:val="22"/>
          <w:szCs w:val="22"/>
        </w:rPr>
        <w:t>.</w:t>
      </w:r>
      <w:r w:rsidR="00342534" w:rsidRPr="00DC7D8D">
        <w:rPr>
          <w:sz w:val="22"/>
          <w:szCs w:val="22"/>
        </w:rPr>
        <w:t>3</w:t>
      </w:r>
      <w:r w:rsidR="006C62A7" w:rsidRPr="00DC7D8D">
        <w:rPr>
          <w:sz w:val="22"/>
          <w:szCs w:val="22"/>
        </w:rPr>
        <w:tab/>
      </w:r>
      <w:r w:rsidR="00FA56FF" w:rsidRPr="00DC7D8D">
        <w:rPr>
          <w:sz w:val="22"/>
          <w:szCs w:val="22"/>
          <w:u w:val="single"/>
        </w:rPr>
        <w:t>Export; R</w:t>
      </w:r>
      <w:r w:rsidR="006C62A7" w:rsidRPr="00DC7D8D">
        <w:rPr>
          <w:sz w:val="22"/>
          <w:szCs w:val="22"/>
          <w:u w:val="single"/>
        </w:rPr>
        <w:t>estricted Rights</w:t>
      </w:r>
      <w:r w:rsidR="00342534" w:rsidRPr="00DC7D8D">
        <w:rPr>
          <w:sz w:val="22"/>
          <w:szCs w:val="22"/>
        </w:rPr>
        <w:t xml:space="preserve">.  </w:t>
      </w:r>
      <w:r w:rsidR="00FA56FF" w:rsidRPr="00DC7D8D">
        <w:rPr>
          <w:sz w:val="22"/>
          <w:szCs w:val="22"/>
        </w:rPr>
        <w:t xml:space="preserve">Licensee shall not export the </w:t>
      </w:r>
      <w:r w:rsidR="00EC2319">
        <w:rPr>
          <w:sz w:val="22"/>
          <w:szCs w:val="22"/>
        </w:rPr>
        <w:t>Licensed Software</w:t>
      </w:r>
      <w:r w:rsidR="00FA56FF" w:rsidRPr="00DC7D8D">
        <w:rPr>
          <w:sz w:val="22"/>
          <w:szCs w:val="22"/>
        </w:rPr>
        <w:t xml:space="preserve"> in violation of US Department of Commerce regulations or other regulations</w:t>
      </w:r>
      <w:r w:rsidR="00EC0A87" w:rsidRPr="00DC7D8D">
        <w:rPr>
          <w:sz w:val="22"/>
          <w:szCs w:val="22"/>
        </w:rPr>
        <w:t xml:space="preserve"> or statutes</w:t>
      </w:r>
      <w:r w:rsidR="00FA56FF" w:rsidRPr="00DC7D8D">
        <w:rPr>
          <w:sz w:val="22"/>
          <w:szCs w:val="22"/>
        </w:rPr>
        <w:t xml:space="preserve">.  </w:t>
      </w:r>
      <w:r w:rsidR="006C62A7" w:rsidRPr="00DC7D8D">
        <w:rPr>
          <w:sz w:val="22"/>
          <w:szCs w:val="22"/>
        </w:rPr>
        <w:t xml:space="preserve">The </w:t>
      </w:r>
      <w:r w:rsidR="00EC2319">
        <w:rPr>
          <w:sz w:val="22"/>
          <w:szCs w:val="22"/>
        </w:rPr>
        <w:t>Licensed Software</w:t>
      </w:r>
      <w:r w:rsidR="006C62A7" w:rsidRPr="00DC7D8D">
        <w:rPr>
          <w:sz w:val="22"/>
          <w:szCs w:val="22"/>
        </w:rPr>
        <w:t xml:space="preserve"> provided under this Agreement is commercial computer software developed exclusively at private expense, and in all respects are proprietary data belonging solely to </w:t>
      </w:r>
      <w:r w:rsidR="007E612E" w:rsidRPr="00DC7D8D">
        <w:rPr>
          <w:sz w:val="22"/>
          <w:szCs w:val="22"/>
        </w:rPr>
        <w:t>Licensor</w:t>
      </w:r>
      <w:r w:rsidR="006C62A7" w:rsidRPr="00DC7D8D">
        <w:rPr>
          <w:sz w:val="22"/>
          <w:szCs w:val="22"/>
        </w:rPr>
        <w:t xml:space="preserve">.  Use, duplication or disclosure by the U.S. Government or a U.S. Government subcontractor is subject to the restrictions set forth in the license agreement under which </w:t>
      </w:r>
      <w:r w:rsidR="00EC2319">
        <w:rPr>
          <w:sz w:val="22"/>
          <w:szCs w:val="22"/>
        </w:rPr>
        <w:t>Licensed Software</w:t>
      </w:r>
      <w:r w:rsidR="006C62A7" w:rsidRPr="00DC7D8D">
        <w:rPr>
          <w:sz w:val="22"/>
          <w:szCs w:val="22"/>
        </w:rPr>
        <w:t xml:space="preserve"> was obtained pursuant to DFARS 227.7202-3(a) or as set forth in subparagraphs (c)(1) and (2) of the Commercial Computer </w:t>
      </w:r>
      <w:r w:rsidR="00EC2319">
        <w:rPr>
          <w:sz w:val="22"/>
          <w:szCs w:val="22"/>
        </w:rPr>
        <w:t>Licensed Software</w:t>
      </w:r>
      <w:r w:rsidR="006C62A7" w:rsidRPr="00DC7D8D">
        <w:rPr>
          <w:sz w:val="22"/>
          <w:szCs w:val="22"/>
        </w:rPr>
        <w:t xml:space="preserve"> - Restricted Rights clause at FAR 52.227-19, as applicable.  Contractor/manufacturer is </w:t>
      </w:r>
      <w:proofErr w:type="spellStart"/>
      <w:r w:rsidR="00FF5BB7" w:rsidRPr="00DC7D8D">
        <w:rPr>
          <w:sz w:val="22"/>
          <w:szCs w:val="22"/>
        </w:rPr>
        <w:t>TangoMe</w:t>
      </w:r>
      <w:proofErr w:type="spellEnd"/>
      <w:r w:rsidR="00342534" w:rsidRPr="00DC7D8D">
        <w:rPr>
          <w:sz w:val="22"/>
          <w:szCs w:val="22"/>
        </w:rPr>
        <w:t>, Inc.</w:t>
      </w:r>
      <w:r w:rsidR="00FA56FF" w:rsidRPr="00DC7D8D">
        <w:rPr>
          <w:sz w:val="22"/>
          <w:szCs w:val="22"/>
        </w:rPr>
        <w:t xml:space="preserve">  </w:t>
      </w:r>
    </w:p>
    <w:p w:rsidR="00164C9F" w:rsidRPr="00DC7D8D" w:rsidRDefault="00164C9F" w:rsidP="00342534">
      <w:pPr>
        <w:ind w:left="720" w:hanging="720"/>
        <w:jc w:val="both"/>
        <w:rPr>
          <w:sz w:val="22"/>
          <w:szCs w:val="22"/>
        </w:rPr>
      </w:pPr>
    </w:p>
    <w:p w:rsidR="00164C9F" w:rsidRPr="00DC7D8D" w:rsidRDefault="001E373A" w:rsidP="00342534">
      <w:pPr>
        <w:ind w:left="720" w:hanging="720"/>
        <w:jc w:val="both"/>
        <w:rPr>
          <w:sz w:val="22"/>
          <w:szCs w:val="22"/>
        </w:rPr>
      </w:pPr>
      <w:r>
        <w:rPr>
          <w:sz w:val="22"/>
          <w:szCs w:val="22"/>
        </w:rPr>
        <w:t>11</w:t>
      </w:r>
      <w:r w:rsidR="00164C9F" w:rsidRPr="00DC7D8D">
        <w:rPr>
          <w:sz w:val="22"/>
          <w:szCs w:val="22"/>
        </w:rPr>
        <w:t>.4</w:t>
      </w:r>
      <w:r w:rsidR="00164C9F" w:rsidRPr="00DC7D8D">
        <w:rPr>
          <w:sz w:val="22"/>
          <w:szCs w:val="22"/>
        </w:rPr>
        <w:tab/>
      </w:r>
      <w:r w:rsidR="00DE2C7F" w:rsidRPr="00DC7D8D">
        <w:rPr>
          <w:sz w:val="22"/>
          <w:szCs w:val="22"/>
          <w:u w:val="single"/>
        </w:rPr>
        <w:t>Interpretation</w:t>
      </w:r>
      <w:r w:rsidR="00164C9F" w:rsidRPr="00DC7D8D">
        <w:rPr>
          <w:sz w:val="22"/>
          <w:szCs w:val="22"/>
        </w:rPr>
        <w:t xml:space="preserve">.  Regardless of which party may have drafted this Agreement, no rule of strict construction will be applied against either party.  </w:t>
      </w:r>
      <w:r w:rsidR="00C85AC9" w:rsidRPr="00DC7D8D">
        <w:rPr>
          <w:sz w:val="22"/>
          <w:szCs w:val="22"/>
        </w:rPr>
        <w:t>If a court of competent jurisdiction finds any provision of the Agreement to be unenforceable, that provision will be enforced to the maximum extent possible to effectuate the intent of the parties, and the remainder of the Agreement will continue in full force and effect.</w:t>
      </w:r>
    </w:p>
    <w:p w:rsidR="00164C9F" w:rsidRPr="00DC7D8D" w:rsidRDefault="00164C9F" w:rsidP="00342534">
      <w:pPr>
        <w:ind w:left="720" w:hanging="720"/>
        <w:jc w:val="both"/>
        <w:rPr>
          <w:sz w:val="22"/>
          <w:szCs w:val="22"/>
        </w:rPr>
      </w:pPr>
    </w:p>
    <w:p w:rsidR="00164C9F" w:rsidRPr="00DC7D8D" w:rsidRDefault="001E373A" w:rsidP="00342534">
      <w:pPr>
        <w:ind w:left="720" w:hanging="720"/>
        <w:jc w:val="both"/>
        <w:rPr>
          <w:sz w:val="22"/>
          <w:szCs w:val="22"/>
        </w:rPr>
      </w:pPr>
      <w:r>
        <w:rPr>
          <w:sz w:val="22"/>
          <w:szCs w:val="22"/>
        </w:rPr>
        <w:t>11</w:t>
      </w:r>
      <w:r w:rsidR="00EC0A87" w:rsidRPr="00DC7D8D">
        <w:rPr>
          <w:sz w:val="22"/>
          <w:szCs w:val="22"/>
        </w:rPr>
        <w:t>.5</w:t>
      </w:r>
      <w:r w:rsidR="00EC0A87" w:rsidRPr="00DC7D8D">
        <w:rPr>
          <w:sz w:val="22"/>
          <w:szCs w:val="22"/>
        </w:rPr>
        <w:tab/>
      </w:r>
      <w:r w:rsidR="00EC0A87" w:rsidRPr="00DC7D8D">
        <w:rPr>
          <w:sz w:val="22"/>
          <w:szCs w:val="22"/>
          <w:u w:val="single"/>
        </w:rPr>
        <w:t>Waiver</w:t>
      </w:r>
      <w:r w:rsidR="00EC0A87" w:rsidRPr="00DC7D8D">
        <w:rPr>
          <w:sz w:val="22"/>
          <w:szCs w:val="22"/>
        </w:rPr>
        <w:t xml:space="preserve">.  Failure of either party to enforce any term of this Agreement shall not be deemed or considered a waiver of future enforcement of that or any other term in this Agreement.  The parties agree that no term of this Agreement may be considered waived and no breach excused by </w:t>
      </w:r>
      <w:r w:rsidR="00EC0A87" w:rsidRPr="00DC7D8D">
        <w:rPr>
          <w:sz w:val="22"/>
          <w:szCs w:val="22"/>
        </w:rPr>
        <w:lastRenderedPageBreak/>
        <w:t>either party unless made in writing by the other party.  No consent, waiver, or excuse by either party, express or implied, constitutes a subsequent consent, waiver or excuse.</w:t>
      </w:r>
    </w:p>
    <w:p w:rsidR="00C85AC9" w:rsidRPr="00DC7D8D" w:rsidRDefault="00C85AC9" w:rsidP="00342534">
      <w:pPr>
        <w:ind w:left="720" w:hanging="720"/>
        <w:jc w:val="both"/>
        <w:rPr>
          <w:sz w:val="22"/>
          <w:szCs w:val="22"/>
        </w:rPr>
      </w:pPr>
    </w:p>
    <w:p w:rsidR="00C85AC9" w:rsidRPr="00DC7D8D" w:rsidRDefault="001E373A" w:rsidP="00342534">
      <w:pPr>
        <w:ind w:left="720" w:hanging="720"/>
        <w:jc w:val="both"/>
        <w:rPr>
          <w:sz w:val="22"/>
          <w:szCs w:val="22"/>
        </w:rPr>
      </w:pPr>
      <w:r>
        <w:rPr>
          <w:sz w:val="22"/>
          <w:szCs w:val="22"/>
        </w:rPr>
        <w:t>11</w:t>
      </w:r>
      <w:r w:rsidR="00C85AC9" w:rsidRPr="00DC7D8D">
        <w:rPr>
          <w:sz w:val="22"/>
          <w:szCs w:val="22"/>
        </w:rPr>
        <w:t>.6</w:t>
      </w:r>
      <w:r w:rsidR="00C85AC9" w:rsidRPr="00DC7D8D">
        <w:rPr>
          <w:sz w:val="22"/>
          <w:szCs w:val="22"/>
        </w:rPr>
        <w:tab/>
      </w:r>
      <w:r w:rsidR="00C85AC9" w:rsidRPr="00DC7D8D">
        <w:rPr>
          <w:sz w:val="22"/>
          <w:szCs w:val="22"/>
          <w:u w:val="single"/>
        </w:rPr>
        <w:t>Counterparts</w:t>
      </w:r>
      <w:r w:rsidR="00C85AC9" w:rsidRPr="00DC7D8D">
        <w:rPr>
          <w:sz w:val="22"/>
          <w:szCs w:val="22"/>
        </w:rPr>
        <w:t>.  This Agreement may be executed in counterparts, each of which shall be deemed an original and both of which together shall be construed as one and the same instrument.</w:t>
      </w:r>
    </w:p>
    <w:p w:rsidR="00D44FBB" w:rsidRPr="00DC7D8D" w:rsidRDefault="00D44FBB" w:rsidP="00342534">
      <w:pPr>
        <w:ind w:left="720" w:hanging="720"/>
        <w:jc w:val="both"/>
        <w:rPr>
          <w:sz w:val="22"/>
          <w:szCs w:val="22"/>
        </w:rPr>
      </w:pPr>
    </w:p>
    <w:p w:rsidR="00D44FBB" w:rsidRPr="00DC7D8D" w:rsidRDefault="00D44FBB" w:rsidP="00D44FBB">
      <w:pPr>
        <w:ind w:left="720" w:hanging="720"/>
        <w:jc w:val="both"/>
        <w:rPr>
          <w:sz w:val="22"/>
          <w:szCs w:val="22"/>
        </w:rPr>
      </w:pPr>
      <w:r w:rsidRPr="00DC7D8D">
        <w:rPr>
          <w:sz w:val="22"/>
          <w:szCs w:val="22"/>
        </w:rPr>
        <w:t>1</w:t>
      </w:r>
      <w:r w:rsidR="001E373A">
        <w:rPr>
          <w:sz w:val="22"/>
          <w:szCs w:val="22"/>
        </w:rPr>
        <w:t>1</w:t>
      </w:r>
      <w:r w:rsidRPr="00DC7D8D">
        <w:rPr>
          <w:sz w:val="22"/>
          <w:szCs w:val="22"/>
        </w:rPr>
        <w:t>.7</w:t>
      </w:r>
      <w:r w:rsidRPr="00DC7D8D">
        <w:rPr>
          <w:sz w:val="22"/>
          <w:szCs w:val="22"/>
        </w:rPr>
        <w:tab/>
      </w:r>
      <w:r w:rsidRPr="00DC7D8D">
        <w:rPr>
          <w:sz w:val="22"/>
          <w:szCs w:val="22"/>
          <w:u w:val="single"/>
        </w:rPr>
        <w:t>Notices</w:t>
      </w:r>
      <w:r w:rsidRPr="00DC7D8D">
        <w:rPr>
          <w:sz w:val="22"/>
          <w:szCs w:val="22"/>
        </w:rPr>
        <w:t xml:space="preserve">.  All notices required or permitted to be given hereunder shall be in writing, shall make reference to this Agreement, and shall be delivered by email (if receipt is confirmed), by hand or dispatched by prepaid air courier or by registered or certified airmail, postage prepaid, sent to address set forth on the signature page hereto (or such other address as a party hereto may provide to the other party in writing from time to time). </w:t>
      </w:r>
    </w:p>
    <w:p w:rsidR="005D67E7" w:rsidRDefault="005D67E7" w:rsidP="00164C9F">
      <w:pPr>
        <w:pStyle w:val="BodyText3"/>
        <w:spacing w:after="0"/>
        <w:ind w:firstLine="360"/>
        <w:rPr>
          <w:b/>
          <w:sz w:val="22"/>
          <w:szCs w:val="22"/>
        </w:rPr>
        <w:sectPr w:rsidR="005D67E7">
          <w:footerReference w:type="default" r:id="rId7"/>
          <w:pgSz w:w="12242" w:h="15842" w:code="1"/>
          <w:pgMar w:top="1440" w:right="1440" w:bottom="1440" w:left="1440" w:header="720" w:footer="720" w:gutter="0"/>
          <w:cols w:space="720"/>
        </w:sectPr>
      </w:pPr>
    </w:p>
    <w:p w:rsidR="00164C9F" w:rsidRPr="00DC7D8D" w:rsidRDefault="00164C9F" w:rsidP="00164C9F">
      <w:pPr>
        <w:pStyle w:val="BodyText3"/>
        <w:spacing w:after="0"/>
        <w:ind w:firstLine="360"/>
        <w:rPr>
          <w:sz w:val="22"/>
          <w:szCs w:val="22"/>
        </w:rPr>
      </w:pPr>
      <w:r w:rsidRPr="00DC7D8D">
        <w:rPr>
          <w:b/>
          <w:sz w:val="22"/>
          <w:szCs w:val="22"/>
        </w:rPr>
        <w:lastRenderedPageBreak/>
        <w:t>I</w:t>
      </w:r>
      <w:r w:rsidR="005D67E7">
        <w:rPr>
          <w:b/>
          <w:sz w:val="22"/>
          <w:szCs w:val="22"/>
        </w:rPr>
        <w:t>N WITNESS WHEREOF</w:t>
      </w:r>
      <w:r w:rsidRPr="00DC7D8D">
        <w:rPr>
          <w:sz w:val="22"/>
          <w:szCs w:val="22"/>
        </w:rPr>
        <w:t>, Licensor and Licensee have caused this Evaluation Agreement to be executed by their duly authorized representatives.</w:t>
      </w:r>
    </w:p>
    <w:p w:rsidR="006C62A7" w:rsidRPr="00DC7D8D" w:rsidRDefault="006C62A7">
      <w:pPr>
        <w:rPr>
          <w:b/>
          <w:sz w:val="22"/>
          <w:szCs w:val="22"/>
        </w:rPr>
      </w:pPr>
      <w:r w:rsidRPr="00DC7D8D">
        <w:rPr>
          <w:sz w:val="22"/>
          <w:szCs w:val="22"/>
        </w:rPr>
        <w:tab/>
      </w:r>
    </w:p>
    <w:p w:rsidR="006C62A7" w:rsidRPr="00DC7D8D" w:rsidRDefault="006C62A7">
      <w:pPr>
        <w:tabs>
          <w:tab w:val="left" w:pos="709"/>
        </w:tabs>
        <w:ind w:hanging="720"/>
        <w:jc w:val="both"/>
        <w:rPr>
          <w:b/>
          <w:sz w:val="22"/>
          <w:szCs w:val="22"/>
        </w:rPr>
      </w:pPr>
    </w:p>
    <w:p w:rsidR="006C62A7" w:rsidRPr="00DC7D8D" w:rsidRDefault="006C62A7">
      <w:pPr>
        <w:tabs>
          <w:tab w:val="left" w:pos="709"/>
        </w:tabs>
        <w:ind w:hanging="720"/>
        <w:jc w:val="both"/>
        <w:rPr>
          <w:b/>
          <w:sz w:val="22"/>
          <w:szCs w:val="22"/>
        </w:rPr>
      </w:pPr>
      <w:r w:rsidRPr="00DC7D8D">
        <w:rPr>
          <w:b/>
          <w:sz w:val="22"/>
          <w:szCs w:val="22"/>
        </w:rPr>
        <w:tab/>
      </w:r>
      <w:r w:rsidR="00FF5BB7" w:rsidRPr="00DC7D8D">
        <w:rPr>
          <w:b/>
          <w:sz w:val="22"/>
          <w:szCs w:val="22"/>
        </w:rPr>
        <w:t>TANGOME</w:t>
      </w:r>
      <w:r w:rsidR="00342534" w:rsidRPr="00DC7D8D">
        <w:rPr>
          <w:b/>
          <w:sz w:val="22"/>
          <w:szCs w:val="22"/>
        </w:rPr>
        <w:t>, INC. (“LICENSOR”)</w:t>
      </w:r>
      <w:r w:rsidRPr="00DC7D8D">
        <w:rPr>
          <w:b/>
          <w:sz w:val="22"/>
          <w:szCs w:val="22"/>
        </w:rPr>
        <w:tab/>
        <w:t xml:space="preserve"> </w:t>
      </w:r>
      <w:r w:rsidR="00A53BFE">
        <w:rPr>
          <w:b/>
          <w:sz w:val="22"/>
          <w:szCs w:val="22"/>
        </w:rPr>
        <w:tab/>
      </w:r>
      <w:r w:rsidRPr="00DC7D8D">
        <w:rPr>
          <w:b/>
          <w:sz w:val="22"/>
          <w:szCs w:val="22"/>
        </w:rPr>
        <w:tab/>
      </w:r>
      <w:r w:rsidR="00342534" w:rsidRPr="00A53BFE">
        <w:rPr>
          <w:b/>
          <w:sz w:val="22"/>
          <w:szCs w:val="22"/>
          <w:highlight w:val="yellow"/>
        </w:rPr>
        <w:t>____________________</w:t>
      </w:r>
      <w:r w:rsidR="00342534" w:rsidRPr="00DC7D8D">
        <w:rPr>
          <w:b/>
          <w:sz w:val="22"/>
          <w:szCs w:val="22"/>
        </w:rPr>
        <w:t xml:space="preserve"> (“</w:t>
      </w:r>
      <w:r w:rsidRPr="00DC7D8D">
        <w:rPr>
          <w:b/>
          <w:sz w:val="22"/>
          <w:szCs w:val="22"/>
        </w:rPr>
        <w:t>LICENSEE</w:t>
      </w:r>
      <w:r w:rsidR="00342534" w:rsidRPr="00DC7D8D">
        <w:rPr>
          <w:b/>
          <w:sz w:val="22"/>
          <w:szCs w:val="22"/>
        </w:rPr>
        <w:t>”)</w:t>
      </w:r>
    </w:p>
    <w:p w:rsidR="006C62A7" w:rsidRPr="00DC7D8D" w:rsidRDefault="006C62A7">
      <w:pPr>
        <w:tabs>
          <w:tab w:val="left" w:pos="709"/>
        </w:tabs>
        <w:ind w:hanging="720"/>
        <w:jc w:val="both"/>
        <w:rPr>
          <w:b/>
          <w:sz w:val="22"/>
          <w:szCs w:val="22"/>
        </w:rPr>
      </w:pPr>
    </w:p>
    <w:p w:rsidR="006C62A7" w:rsidRPr="00DC7D8D" w:rsidRDefault="006C62A7">
      <w:pPr>
        <w:tabs>
          <w:tab w:val="left" w:pos="709"/>
        </w:tabs>
        <w:ind w:hanging="720"/>
        <w:jc w:val="both"/>
        <w:rPr>
          <w:sz w:val="22"/>
          <w:szCs w:val="22"/>
        </w:rPr>
      </w:pPr>
    </w:p>
    <w:p w:rsidR="006C62A7" w:rsidRPr="00DC7D8D" w:rsidRDefault="006C62A7">
      <w:pPr>
        <w:tabs>
          <w:tab w:val="left" w:pos="709"/>
        </w:tabs>
        <w:jc w:val="both"/>
        <w:rPr>
          <w:sz w:val="22"/>
          <w:szCs w:val="22"/>
          <w:u w:val="single"/>
        </w:rPr>
      </w:pPr>
      <w:r w:rsidRPr="00DC7D8D">
        <w:rPr>
          <w:sz w:val="22"/>
          <w:szCs w:val="22"/>
        </w:rPr>
        <w:t xml:space="preserve">By: </w:t>
      </w:r>
      <w:r w:rsidRPr="00DC7D8D">
        <w:rPr>
          <w:sz w:val="22"/>
          <w:szCs w:val="22"/>
          <w:u w:val="single"/>
        </w:rPr>
        <w:tab/>
      </w:r>
      <w:r w:rsidRPr="00DC7D8D">
        <w:rPr>
          <w:sz w:val="22"/>
          <w:szCs w:val="22"/>
          <w:u w:val="single"/>
        </w:rPr>
        <w:tab/>
      </w:r>
      <w:r w:rsidRPr="00DC7D8D">
        <w:rPr>
          <w:sz w:val="22"/>
          <w:szCs w:val="22"/>
          <w:u w:val="single"/>
        </w:rPr>
        <w:tab/>
      </w:r>
      <w:r w:rsidRPr="00DC7D8D">
        <w:rPr>
          <w:sz w:val="22"/>
          <w:szCs w:val="22"/>
          <w:u w:val="single"/>
        </w:rPr>
        <w:tab/>
      </w:r>
      <w:r w:rsidRPr="00DC7D8D">
        <w:rPr>
          <w:sz w:val="22"/>
          <w:szCs w:val="22"/>
          <w:u w:val="single"/>
        </w:rPr>
        <w:tab/>
      </w:r>
      <w:r w:rsidRPr="00DC7D8D">
        <w:rPr>
          <w:sz w:val="22"/>
          <w:szCs w:val="22"/>
          <w:u w:val="single"/>
        </w:rPr>
        <w:tab/>
      </w:r>
      <w:r w:rsidRPr="00DC7D8D">
        <w:rPr>
          <w:sz w:val="22"/>
          <w:szCs w:val="22"/>
          <w:u w:val="single"/>
        </w:rPr>
        <w:tab/>
      </w:r>
      <w:r w:rsidRPr="00DC7D8D">
        <w:rPr>
          <w:sz w:val="22"/>
          <w:szCs w:val="22"/>
        </w:rPr>
        <w:tab/>
        <w:t xml:space="preserve">By: </w:t>
      </w:r>
      <w:r w:rsidRPr="00DC7D8D">
        <w:rPr>
          <w:sz w:val="22"/>
          <w:szCs w:val="22"/>
          <w:u w:val="single"/>
        </w:rPr>
        <w:tab/>
      </w:r>
      <w:r w:rsidRPr="00DC7D8D">
        <w:rPr>
          <w:sz w:val="22"/>
          <w:szCs w:val="22"/>
          <w:u w:val="single"/>
        </w:rPr>
        <w:tab/>
      </w:r>
      <w:r w:rsidRPr="00DC7D8D">
        <w:rPr>
          <w:sz w:val="22"/>
          <w:szCs w:val="22"/>
          <w:u w:val="single"/>
        </w:rPr>
        <w:tab/>
      </w:r>
      <w:r w:rsidRPr="00DC7D8D">
        <w:rPr>
          <w:sz w:val="22"/>
          <w:szCs w:val="22"/>
          <w:u w:val="single"/>
        </w:rPr>
        <w:tab/>
      </w:r>
      <w:r w:rsidRPr="00DC7D8D">
        <w:rPr>
          <w:sz w:val="22"/>
          <w:szCs w:val="22"/>
          <w:u w:val="single"/>
        </w:rPr>
        <w:tab/>
      </w:r>
      <w:r w:rsidRPr="00DC7D8D">
        <w:rPr>
          <w:sz w:val="22"/>
          <w:szCs w:val="22"/>
          <w:u w:val="single"/>
        </w:rPr>
        <w:tab/>
      </w:r>
    </w:p>
    <w:p w:rsidR="006C62A7" w:rsidRPr="00DC7D8D" w:rsidRDefault="006C62A7">
      <w:pPr>
        <w:tabs>
          <w:tab w:val="left" w:pos="709"/>
        </w:tabs>
        <w:jc w:val="both"/>
        <w:rPr>
          <w:sz w:val="22"/>
          <w:szCs w:val="22"/>
          <w:u w:val="single"/>
        </w:rPr>
      </w:pPr>
    </w:p>
    <w:p w:rsidR="006C62A7" w:rsidRPr="00DC7D8D" w:rsidRDefault="006C62A7">
      <w:pPr>
        <w:tabs>
          <w:tab w:val="left" w:pos="709"/>
        </w:tabs>
        <w:jc w:val="both"/>
        <w:rPr>
          <w:sz w:val="22"/>
          <w:szCs w:val="22"/>
          <w:u w:val="single"/>
        </w:rPr>
      </w:pPr>
      <w:r w:rsidRPr="00DC7D8D">
        <w:rPr>
          <w:sz w:val="22"/>
          <w:szCs w:val="22"/>
        </w:rPr>
        <w:t xml:space="preserve">Name: </w:t>
      </w:r>
      <w:r w:rsidRPr="00DC7D8D">
        <w:rPr>
          <w:sz w:val="22"/>
          <w:szCs w:val="22"/>
          <w:u w:val="single"/>
        </w:rPr>
        <w:t>_____________</w:t>
      </w:r>
      <w:r w:rsidRPr="00DC7D8D">
        <w:rPr>
          <w:sz w:val="22"/>
          <w:szCs w:val="22"/>
          <w:u w:val="single"/>
        </w:rPr>
        <w:tab/>
      </w:r>
      <w:r w:rsidRPr="00DC7D8D">
        <w:rPr>
          <w:sz w:val="22"/>
          <w:szCs w:val="22"/>
          <w:u w:val="single"/>
        </w:rPr>
        <w:tab/>
      </w:r>
      <w:r w:rsidRPr="00DC7D8D">
        <w:rPr>
          <w:sz w:val="22"/>
          <w:szCs w:val="22"/>
          <w:u w:val="single"/>
        </w:rPr>
        <w:tab/>
      </w:r>
      <w:r w:rsidR="005D67E7">
        <w:rPr>
          <w:sz w:val="22"/>
          <w:szCs w:val="22"/>
          <w:u w:val="single"/>
        </w:rPr>
        <w:t>______</w:t>
      </w:r>
      <w:r w:rsidRPr="00DC7D8D">
        <w:rPr>
          <w:sz w:val="22"/>
          <w:szCs w:val="22"/>
        </w:rPr>
        <w:tab/>
      </w:r>
      <w:r w:rsidR="005D67E7">
        <w:rPr>
          <w:sz w:val="22"/>
          <w:szCs w:val="22"/>
        </w:rPr>
        <w:tab/>
      </w:r>
      <w:r w:rsidRPr="00DC7D8D">
        <w:rPr>
          <w:sz w:val="22"/>
          <w:szCs w:val="22"/>
        </w:rPr>
        <w:t>Name:</w:t>
      </w:r>
      <w:r w:rsidRPr="00DC7D8D">
        <w:rPr>
          <w:sz w:val="22"/>
          <w:szCs w:val="22"/>
          <w:u w:val="single"/>
        </w:rPr>
        <w:t>__________</w:t>
      </w:r>
      <w:r w:rsidRPr="00DC7D8D">
        <w:rPr>
          <w:sz w:val="22"/>
          <w:szCs w:val="22"/>
          <w:u w:val="single"/>
        </w:rPr>
        <w:tab/>
      </w:r>
      <w:r w:rsidRPr="00DC7D8D">
        <w:rPr>
          <w:sz w:val="22"/>
          <w:szCs w:val="22"/>
          <w:u w:val="single"/>
        </w:rPr>
        <w:tab/>
      </w:r>
      <w:r w:rsidRPr="00DC7D8D">
        <w:rPr>
          <w:sz w:val="22"/>
          <w:szCs w:val="22"/>
          <w:u w:val="single"/>
        </w:rPr>
        <w:tab/>
      </w:r>
      <w:r w:rsidRPr="00DC7D8D">
        <w:rPr>
          <w:sz w:val="22"/>
          <w:szCs w:val="22"/>
          <w:u w:val="single"/>
        </w:rPr>
        <w:tab/>
      </w:r>
    </w:p>
    <w:p w:rsidR="006C62A7" w:rsidRPr="00DC7D8D" w:rsidRDefault="006C62A7">
      <w:pPr>
        <w:tabs>
          <w:tab w:val="left" w:pos="709"/>
        </w:tabs>
        <w:jc w:val="both"/>
        <w:rPr>
          <w:sz w:val="22"/>
          <w:szCs w:val="22"/>
          <w:u w:val="single"/>
        </w:rPr>
      </w:pPr>
    </w:p>
    <w:p w:rsidR="006C62A7" w:rsidRPr="00DC7D8D" w:rsidRDefault="006C62A7">
      <w:pPr>
        <w:tabs>
          <w:tab w:val="left" w:pos="709"/>
        </w:tabs>
        <w:jc w:val="both"/>
        <w:rPr>
          <w:sz w:val="22"/>
          <w:szCs w:val="22"/>
          <w:u w:val="single"/>
        </w:rPr>
      </w:pPr>
      <w:r w:rsidRPr="00DC7D8D">
        <w:rPr>
          <w:sz w:val="22"/>
          <w:szCs w:val="22"/>
        </w:rPr>
        <w:t xml:space="preserve">Title: </w:t>
      </w:r>
      <w:r w:rsidRPr="00DC7D8D">
        <w:rPr>
          <w:sz w:val="22"/>
          <w:szCs w:val="22"/>
          <w:u w:val="single"/>
        </w:rPr>
        <w:tab/>
      </w:r>
      <w:r w:rsidRPr="00DC7D8D">
        <w:rPr>
          <w:sz w:val="22"/>
          <w:szCs w:val="22"/>
          <w:u w:val="single"/>
        </w:rPr>
        <w:tab/>
      </w:r>
      <w:r w:rsidRPr="00DC7D8D">
        <w:rPr>
          <w:sz w:val="22"/>
          <w:szCs w:val="22"/>
          <w:u w:val="single"/>
        </w:rPr>
        <w:tab/>
      </w:r>
      <w:r w:rsidRPr="00DC7D8D">
        <w:rPr>
          <w:sz w:val="22"/>
          <w:szCs w:val="22"/>
          <w:u w:val="single"/>
        </w:rPr>
        <w:tab/>
      </w:r>
      <w:r w:rsidRPr="00DC7D8D">
        <w:rPr>
          <w:sz w:val="22"/>
          <w:szCs w:val="22"/>
          <w:u w:val="single"/>
        </w:rPr>
        <w:tab/>
      </w:r>
      <w:r w:rsidRPr="00DC7D8D">
        <w:rPr>
          <w:sz w:val="22"/>
          <w:szCs w:val="22"/>
          <w:u w:val="single"/>
        </w:rPr>
        <w:tab/>
      </w:r>
      <w:r w:rsidRPr="00DC7D8D">
        <w:rPr>
          <w:sz w:val="22"/>
          <w:szCs w:val="22"/>
          <w:u w:val="single"/>
        </w:rPr>
        <w:tab/>
      </w:r>
      <w:r w:rsidRPr="00DC7D8D">
        <w:rPr>
          <w:sz w:val="22"/>
          <w:szCs w:val="22"/>
        </w:rPr>
        <w:tab/>
        <w:t xml:space="preserve">Title: </w:t>
      </w:r>
      <w:r w:rsidRPr="00DC7D8D">
        <w:rPr>
          <w:sz w:val="22"/>
          <w:szCs w:val="22"/>
          <w:u w:val="single"/>
        </w:rPr>
        <w:tab/>
      </w:r>
      <w:r w:rsidRPr="00DC7D8D">
        <w:rPr>
          <w:sz w:val="22"/>
          <w:szCs w:val="22"/>
          <w:u w:val="single"/>
        </w:rPr>
        <w:tab/>
      </w:r>
      <w:r w:rsidRPr="00DC7D8D">
        <w:rPr>
          <w:sz w:val="22"/>
          <w:szCs w:val="22"/>
          <w:u w:val="single"/>
        </w:rPr>
        <w:tab/>
      </w:r>
      <w:r w:rsidRPr="00DC7D8D">
        <w:rPr>
          <w:sz w:val="22"/>
          <w:szCs w:val="22"/>
          <w:u w:val="single"/>
        </w:rPr>
        <w:tab/>
      </w:r>
      <w:r w:rsidRPr="00DC7D8D">
        <w:rPr>
          <w:sz w:val="22"/>
          <w:szCs w:val="22"/>
          <w:u w:val="single"/>
        </w:rPr>
        <w:tab/>
      </w:r>
      <w:r w:rsidRPr="00DC7D8D">
        <w:rPr>
          <w:sz w:val="22"/>
          <w:szCs w:val="22"/>
          <w:u w:val="single"/>
        </w:rPr>
        <w:tab/>
      </w:r>
    </w:p>
    <w:p w:rsidR="006C62A7" w:rsidRPr="00DC7D8D" w:rsidRDefault="006C62A7">
      <w:pPr>
        <w:tabs>
          <w:tab w:val="left" w:pos="709"/>
        </w:tabs>
        <w:jc w:val="both"/>
        <w:rPr>
          <w:sz w:val="22"/>
          <w:szCs w:val="22"/>
          <w:u w:val="single"/>
        </w:rPr>
      </w:pPr>
    </w:p>
    <w:p w:rsidR="006C62A7" w:rsidRPr="00DC7D8D" w:rsidRDefault="006C62A7">
      <w:pPr>
        <w:tabs>
          <w:tab w:val="left" w:pos="709"/>
        </w:tabs>
        <w:jc w:val="both"/>
        <w:rPr>
          <w:sz w:val="22"/>
          <w:szCs w:val="22"/>
          <w:u w:val="single"/>
        </w:rPr>
      </w:pPr>
    </w:p>
    <w:p w:rsidR="006C62A7" w:rsidRDefault="006C62A7">
      <w:pPr>
        <w:tabs>
          <w:tab w:val="left" w:pos="709"/>
        </w:tabs>
        <w:ind w:left="720" w:hanging="720"/>
        <w:jc w:val="both"/>
        <w:rPr>
          <w:sz w:val="22"/>
          <w:szCs w:val="22"/>
        </w:rPr>
      </w:pPr>
      <w:r w:rsidRPr="00DC7D8D">
        <w:rPr>
          <w:sz w:val="22"/>
          <w:szCs w:val="22"/>
        </w:rPr>
        <w:tab/>
      </w:r>
      <w:r w:rsidRPr="00DC7D8D">
        <w:rPr>
          <w:sz w:val="22"/>
          <w:szCs w:val="22"/>
        </w:rPr>
        <w:cr/>
      </w:r>
    </w:p>
    <w:p w:rsidR="005D67E7" w:rsidRDefault="005D67E7">
      <w:pPr>
        <w:tabs>
          <w:tab w:val="left" w:pos="709"/>
        </w:tabs>
        <w:ind w:left="720" w:hanging="720"/>
        <w:jc w:val="both"/>
        <w:rPr>
          <w:sz w:val="22"/>
          <w:szCs w:val="22"/>
        </w:rPr>
      </w:pPr>
    </w:p>
    <w:p w:rsidR="005D67E7" w:rsidRDefault="005D67E7">
      <w:pPr>
        <w:tabs>
          <w:tab w:val="left" w:pos="709"/>
        </w:tabs>
        <w:ind w:left="720" w:hanging="720"/>
        <w:jc w:val="both"/>
        <w:rPr>
          <w:sz w:val="22"/>
          <w:szCs w:val="22"/>
        </w:rPr>
      </w:pPr>
    </w:p>
    <w:p w:rsidR="005D67E7" w:rsidRDefault="005D67E7">
      <w:pPr>
        <w:tabs>
          <w:tab w:val="left" w:pos="709"/>
        </w:tabs>
        <w:ind w:left="720" w:hanging="720"/>
        <w:jc w:val="both"/>
        <w:rPr>
          <w:sz w:val="22"/>
          <w:szCs w:val="22"/>
        </w:rPr>
      </w:pPr>
    </w:p>
    <w:p w:rsidR="005D67E7" w:rsidRDefault="005D67E7">
      <w:pPr>
        <w:tabs>
          <w:tab w:val="left" w:pos="709"/>
        </w:tabs>
        <w:ind w:left="720" w:hanging="720"/>
        <w:jc w:val="both"/>
        <w:rPr>
          <w:sz w:val="22"/>
          <w:szCs w:val="22"/>
        </w:rPr>
      </w:pPr>
    </w:p>
    <w:p w:rsidR="005D67E7" w:rsidRDefault="005D67E7">
      <w:pPr>
        <w:tabs>
          <w:tab w:val="left" w:pos="709"/>
        </w:tabs>
        <w:ind w:left="720" w:hanging="720"/>
        <w:jc w:val="both"/>
        <w:rPr>
          <w:sz w:val="22"/>
          <w:szCs w:val="22"/>
        </w:rPr>
      </w:pPr>
    </w:p>
    <w:p w:rsidR="005D67E7" w:rsidRDefault="005D67E7">
      <w:pPr>
        <w:tabs>
          <w:tab w:val="left" w:pos="709"/>
        </w:tabs>
        <w:ind w:left="720" w:hanging="720"/>
        <w:jc w:val="both"/>
        <w:rPr>
          <w:sz w:val="22"/>
          <w:szCs w:val="22"/>
        </w:rPr>
      </w:pPr>
    </w:p>
    <w:p w:rsidR="005D67E7" w:rsidRDefault="005D67E7">
      <w:pPr>
        <w:tabs>
          <w:tab w:val="left" w:pos="709"/>
        </w:tabs>
        <w:ind w:left="720" w:hanging="720"/>
        <w:jc w:val="both"/>
        <w:rPr>
          <w:sz w:val="22"/>
          <w:szCs w:val="22"/>
        </w:rPr>
      </w:pPr>
    </w:p>
    <w:p w:rsidR="005D67E7" w:rsidRDefault="005D67E7" w:rsidP="005D67E7">
      <w:pPr>
        <w:tabs>
          <w:tab w:val="left" w:pos="709"/>
        </w:tabs>
        <w:ind w:left="720" w:hanging="720"/>
        <w:jc w:val="center"/>
        <w:rPr>
          <w:i/>
          <w:sz w:val="22"/>
          <w:szCs w:val="22"/>
        </w:rPr>
      </w:pPr>
    </w:p>
    <w:p w:rsidR="005D67E7" w:rsidRDefault="005D67E7" w:rsidP="005D67E7">
      <w:pPr>
        <w:tabs>
          <w:tab w:val="left" w:pos="709"/>
        </w:tabs>
        <w:ind w:left="720" w:hanging="720"/>
        <w:jc w:val="center"/>
        <w:rPr>
          <w:i/>
          <w:sz w:val="22"/>
          <w:szCs w:val="22"/>
        </w:rPr>
      </w:pPr>
    </w:p>
    <w:p w:rsidR="005D67E7" w:rsidRDefault="005D67E7" w:rsidP="005D67E7">
      <w:pPr>
        <w:tabs>
          <w:tab w:val="left" w:pos="709"/>
        </w:tabs>
        <w:ind w:left="720" w:hanging="720"/>
        <w:jc w:val="center"/>
        <w:rPr>
          <w:i/>
          <w:sz w:val="22"/>
          <w:szCs w:val="22"/>
        </w:rPr>
      </w:pPr>
    </w:p>
    <w:p w:rsidR="005D67E7" w:rsidRDefault="005D67E7" w:rsidP="005D67E7">
      <w:pPr>
        <w:tabs>
          <w:tab w:val="left" w:pos="709"/>
        </w:tabs>
        <w:ind w:left="720" w:hanging="720"/>
        <w:jc w:val="center"/>
        <w:rPr>
          <w:i/>
          <w:sz w:val="22"/>
          <w:szCs w:val="22"/>
        </w:rPr>
      </w:pPr>
    </w:p>
    <w:p w:rsidR="005D67E7" w:rsidRDefault="005D67E7" w:rsidP="005D67E7">
      <w:pPr>
        <w:tabs>
          <w:tab w:val="left" w:pos="709"/>
        </w:tabs>
        <w:ind w:left="720" w:hanging="720"/>
        <w:jc w:val="center"/>
        <w:rPr>
          <w:i/>
          <w:sz w:val="22"/>
          <w:szCs w:val="22"/>
        </w:rPr>
      </w:pPr>
    </w:p>
    <w:p w:rsidR="005D67E7" w:rsidRDefault="005D67E7" w:rsidP="005D67E7">
      <w:pPr>
        <w:tabs>
          <w:tab w:val="left" w:pos="709"/>
        </w:tabs>
        <w:ind w:left="720" w:hanging="720"/>
        <w:jc w:val="center"/>
        <w:rPr>
          <w:i/>
          <w:sz w:val="22"/>
          <w:szCs w:val="22"/>
        </w:rPr>
      </w:pPr>
    </w:p>
    <w:p w:rsidR="005D67E7" w:rsidRDefault="005D67E7" w:rsidP="005D67E7">
      <w:pPr>
        <w:tabs>
          <w:tab w:val="left" w:pos="709"/>
        </w:tabs>
        <w:ind w:left="720" w:hanging="720"/>
        <w:jc w:val="center"/>
        <w:rPr>
          <w:i/>
          <w:sz w:val="22"/>
          <w:szCs w:val="22"/>
        </w:rPr>
      </w:pPr>
    </w:p>
    <w:p w:rsidR="005D67E7" w:rsidRDefault="005D67E7" w:rsidP="005D67E7">
      <w:pPr>
        <w:tabs>
          <w:tab w:val="left" w:pos="709"/>
        </w:tabs>
        <w:ind w:left="720" w:hanging="720"/>
        <w:jc w:val="center"/>
        <w:rPr>
          <w:i/>
          <w:sz w:val="22"/>
          <w:szCs w:val="22"/>
        </w:rPr>
      </w:pPr>
    </w:p>
    <w:p w:rsidR="005D67E7" w:rsidRDefault="005D67E7" w:rsidP="005D67E7">
      <w:pPr>
        <w:tabs>
          <w:tab w:val="left" w:pos="709"/>
        </w:tabs>
        <w:ind w:left="720" w:hanging="720"/>
        <w:jc w:val="center"/>
        <w:rPr>
          <w:i/>
          <w:sz w:val="22"/>
          <w:szCs w:val="22"/>
        </w:rPr>
      </w:pPr>
    </w:p>
    <w:p w:rsidR="005D67E7" w:rsidRDefault="005D67E7" w:rsidP="005D67E7">
      <w:pPr>
        <w:tabs>
          <w:tab w:val="left" w:pos="709"/>
        </w:tabs>
        <w:ind w:left="720" w:hanging="720"/>
        <w:jc w:val="center"/>
        <w:rPr>
          <w:i/>
          <w:sz w:val="22"/>
          <w:szCs w:val="22"/>
        </w:rPr>
      </w:pPr>
    </w:p>
    <w:p w:rsidR="005D67E7" w:rsidRDefault="005D67E7" w:rsidP="005D67E7">
      <w:pPr>
        <w:tabs>
          <w:tab w:val="left" w:pos="709"/>
        </w:tabs>
        <w:ind w:left="720" w:hanging="720"/>
        <w:jc w:val="center"/>
        <w:rPr>
          <w:i/>
          <w:sz w:val="22"/>
          <w:szCs w:val="22"/>
        </w:rPr>
      </w:pPr>
    </w:p>
    <w:p w:rsidR="005D67E7" w:rsidRDefault="005D67E7" w:rsidP="005D67E7">
      <w:pPr>
        <w:tabs>
          <w:tab w:val="left" w:pos="709"/>
        </w:tabs>
        <w:ind w:left="720" w:hanging="720"/>
        <w:jc w:val="center"/>
        <w:rPr>
          <w:i/>
          <w:sz w:val="22"/>
          <w:szCs w:val="22"/>
        </w:rPr>
      </w:pPr>
    </w:p>
    <w:p w:rsidR="005D67E7" w:rsidRDefault="005D67E7" w:rsidP="005D67E7">
      <w:pPr>
        <w:tabs>
          <w:tab w:val="left" w:pos="709"/>
        </w:tabs>
        <w:ind w:left="720" w:hanging="720"/>
        <w:jc w:val="center"/>
        <w:rPr>
          <w:i/>
          <w:sz w:val="22"/>
          <w:szCs w:val="22"/>
        </w:rPr>
      </w:pPr>
    </w:p>
    <w:p w:rsidR="005D67E7" w:rsidRDefault="005D67E7" w:rsidP="005D67E7">
      <w:pPr>
        <w:tabs>
          <w:tab w:val="left" w:pos="709"/>
        </w:tabs>
        <w:ind w:left="720" w:hanging="720"/>
        <w:jc w:val="center"/>
        <w:rPr>
          <w:i/>
          <w:sz w:val="22"/>
          <w:szCs w:val="22"/>
        </w:rPr>
      </w:pPr>
    </w:p>
    <w:p w:rsidR="005D67E7" w:rsidRDefault="005D67E7" w:rsidP="005D67E7">
      <w:pPr>
        <w:tabs>
          <w:tab w:val="left" w:pos="709"/>
        </w:tabs>
        <w:ind w:left="720" w:hanging="720"/>
        <w:jc w:val="center"/>
        <w:rPr>
          <w:i/>
          <w:sz w:val="22"/>
          <w:szCs w:val="22"/>
        </w:rPr>
      </w:pPr>
    </w:p>
    <w:p w:rsidR="005D67E7" w:rsidRDefault="005D67E7" w:rsidP="005D67E7">
      <w:pPr>
        <w:tabs>
          <w:tab w:val="left" w:pos="709"/>
        </w:tabs>
        <w:ind w:left="720" w:hanging="720"/>
        <w:jc w:val="center"/>
        <w:rPr>
          <w:i/>
          <w:sz w:val="22"/>
          <w:szCs w:val="22"/>
        </w:rPr>
      </w:pPr>
    </w:p>
    <w:p w:rsidR="005D67E7" w:rsidRDefault="005D67E7" w:rsidP="005D67E7">
      <w:pPr>
        <w:tabs>
          <w:tab w:val="left" w:pos="709"/>
        </w:tabs>
        <w:ind w:left="720" w:hanging="720"/>
        <w:jc w:val="center"/>
        <w:rPr>
          <w:i/>
          <w:sz w:val="22"/>
          <w:szCs w:val="22"/>
        </w:rPr>
      </w:pPr>
    </w:p>
    <w:p w:rsidR="005D67E7" w:rsidRDefault="005D67E7" w:rsidP="005D67E7">
      <w:pPr>
        <w:tabs>
          <w:tab w:val="left" w:pos="709"/>
        </w:tabs>
        <w:ind w:left="720" w:hanging="720"/>
        <w:jc w:val="center"/>
        <w:rPr>
          <w:i/>
          <w:sz w:val="22"/>
          <w:szCs w:val="22"/>
        </w:rPr>
      </w:pPr>
    </w:p>
    <w:p w:rsidR="005D67E7" w:rsidRDefault="005D67E7" w:rsidP="005D67E7">
      <w:pPr>
        <w:tabs>
          <w:tab w:val="left" w:pos="709"/>
        </w:tabs>
        <w:ind w:left="720" w:hanging="720"/>
        <w:jc w:val="center"/>
        <w:rPr>
          <w:i/>
          <w:sz w:val="22"/>
          <w:szCs w:val="22"/>
        </w:rPr>
      </w:pPr>
    </w:p>
    <w:p w:rsidR="005D67E7" w:rsidRDefault="005D67E7" w:rsidP="005D67E7">
      <w:pPr>
        <w:tabs>
          <w:tab w:val="left" w:pos="709"/>
        </w:tabs>
        <w:ind w:left="720" w:hanging="720"/>
        <w:jc w:val="center"/>
        <w:rPr>
          <w:i/>
          <w:sz w:val="22"/>
          <w:szCs w:val="22"/>
        </w:rPr>
      </w:pPr>
    </w:p>
    <w:p w:rsidR="005D67E7" w:rsidRPr="005D67E7" w:rsidRDefault="005D67E7" w:rsidP="005D67E7">
      <w:pPr>
        <w:tabs>
          <w:tab w:val="left" w:pos="709"/>
        </w:tabs>
        <w:ind w:left="720" w:hanging="720"/>
        <w:jc w:val="center"/>
        <w:rPr>
          <w:i/>
          <w:sz w:val="22"/>
          <w:szCs w:val="22"/>
        </w:rPr>
      </w:pPr>
      <w:r w:rsidRPr="005D67E7">
        <w:rPr>
          <w:i/>
          <w:sz w:val="22"/>
          <w:szCs w:val="22"/>
        </w:rPr>
        <w:t>[Signature Page to Evaluation License Agreement]</w:t>
      </w:r>
    </w:p>
    <w:sectPr w:rsidR="005D67E7" w:rsidRPr="005D67E7" w:rsidSect="00D4158B">
      <w:pgSz w:w="12242" w:h="15842" w:code="1"/>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87945" w:rsidRDefault="00487945">
      <w:r>
        <w:separator/>
      </w:r>
    </w:p>
  </w:endnote>
  <w:endnote w:type="continuationSeparator" w:id="0">
    <w:p w:rsidR="00487945" w:rsidRDefault="0048794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onotype Corsiva">
    <w:panose1 w:val="03010101010201010101"/>
    <w:charset w:val="00"/>
    <w:family w:val="script"/>
    <w:pitch w:val="variable"/>
    <w:sig w:usb0="00000287" w:usb1="00000000" w:usb2="00000000" w:usb3="00000000" w:csb0="0000009F" w:csb1="00000000"/>
  </w:font>
  <w:font w:name="Malgun Gothic">
    <w:panose1 w:val="020B0503020000020004"/>
    <w:charset w:val="81"/>
    <w:family w:val="swiss"/>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7646" w:rsidRDefault="00687646" w:rsidP="005D67E7">
    <w:pPr>
      <w:pStyle w:val="Footer"/>
      <w:tabs>
        <w:tab w:val="clear" w:pos="8640"/>
        <w:tab w:val="left" w:pos="5190"/>
      </w:tabs>
      <w:rPr>
        <w:sz w:val="18"/>
      </w:rPr>
    </w:pPr>
    <w:r>
      <w:rPr>
        <w:rFonts w:ascii="Monotype Corsiva" w:hAnsi="Monotype Corsiva"/>
      </w:rP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87945" w:rsidRDefault="00487945">
      <w:r>
        <w:separator/>
      </w:r>
    </w:p>
  </w:footnote>
  <w:footnote w:type="continuationSeparator" w:id="0">
    <w:p w:rsidR="00487945" w:rsidRDefault="0048794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F6377"/>
    <w:multiLevelType w:val="singleLevel"/>
    <w:tmpl w:val="0409000F"/>
    <w:lvl w:ilvl="0">
      <w:start w:val="9"/>
      <w:numFmt w:val="decimal"/>
      <w:lvlText w:val="%1."/>
      <w:lvlJc w:val="left"/>
      <w:pPr>
        <w:tabs>
          <w:tab w:val="num" w:pos="360"/>
        </w:tabs>
        <w:ind w:left="360" w:hanging="360"/>
      </w:pPr>
      <w:rPr>
        <w:rFonts w:hint="default"/>
        <w:u w:val="none"/>
      </w:rPr>
    </w:lvl>
  </w:abstractNum>
  <w:abstractNum w:abstractNumId="1">
    <w:nsid w:val="05F654B5"/>
    <w:multiLevelType w:val="singleLevel"/>
    <w:tmpl w:val="D5BC2D2E"/>
    <w:lvl w:ilvl="0">
      <w:start w:val="1"/>
      <w:numFmt w:val="lowerRoman"/>
      <w:lvlText w:val="(%1)"/>
      <w:lvlJc w:val="left"/>
      <w:pPr>
        <w:tabs>
          <w:tab w:val="num" w:pos="1440"/>
        </w:tabs>
        <w:ind w:left="1440" w:hanging="720"/>
      </w:pPr>
      <w:rPr>
        <w:rFonts w:hint="default"/>
      </w:rPr>
    </w:lvl>
  </w:abstractNum>
  <w:abstractNum w:abstractNumId="2">
    <w:nsid w:val="107047BB"/>
    <w:multiLevelType w:val="singleLevel"/>
    <w:tmpl w:val="1E52B376"/>
    <w:lvl w:ilvl="0">
      <w:start w:val="11"/>
      <w:numFmt w:val="decimal"/>
      <w:lvlText w:val="%1."/>
      <w:lvlJc w:val="left"/>
      <w:pPr>
        <w:tabs>
          <w:tab w:val="num" w:pos="705"/>
        </w:tabs>
        <w:ind w:left="705" w:hanging="705"/>
      </w:pPr>
      <w:rPr>
        <w:rFonts w:hint="default"/>
      </w:rPr>
    </w:lvl>
  </w:abstractNum>
  <w:abstractNum w:abstractNumId="3">
    <w:nsid w:val="145A056E"/>
    <w:multiLevelType w:val="singleLevel"/>
    <w:tmpl w:val="0409000F"/>
    <w:lvl w:ilvl="0">
      <w:start w:val="11"/>
      <w:numFmt w:val="decimal"/>
      <w:lvlText w:val="%1."/>
      <w:lvlJc w:val="left"/>
      <w:pPr>
        <w:tabs>
          <w:tab w:val="num" w:pos="360"/>
        </w:tabs>
        <w:ind w:left="360" w:hanging="360"/>
      </w:pPr>
      <w:rPr>
        <w:rFonts w:hint="default"/>
        <w:u w:val="none"/>
      </w:rPr>
    </w:lvl>
  </w:abstractNum>
  <w:abstractNum w:abstractNumId="4">
    <w:nsid w:val="161140CA"/>
    <w:multiLevelType w:val="multilevel"/>
    <w:tmpl w:val="94866D5E"/>
    <w:lvl w:ilvl="0">
      <w:start w:val="7"/>
      <w:numFmt w:val="decimal"/>
      <w:lvlText w:val="%1"/>
      <w:lvlJc w:val="left"/>
      <w:pPr>
        <w:tabs>
          <w:tab w:val="num" w:pos="705"/>
        </w:tabs>
        <w:ind w:left="705" w:hanging="705"/>
      </w:pPr>
      <w:rPr>
        <w:rFonts w:hint="default"/>
      </w:rPr>
    </w:lvl>
    <w:lvl w:ilvl="1">
      <w:start w:val="1"/>
      <w:numFmt w:val="decimal"/>
      <w:lvlText w:val="%1.%2"/>
      <w:lvlJc w:val="left"/>
      <w:pPr>
        <w:tabs>
          <w:tab w:val="num" w:pos="705"/>
        </w:tabs>
        <w:ind w:left="705" w:hanging="70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5">
    <w:nsid w:val="1A722B1F"/>
    <w:multiLevelType w:val="multilevel"/>
    <w:tmpl w:val="310E3C08"/>
    <w:lvl w:ilvl="0">
      <w:start w:val="8"/>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6">
    <w:nsid w:val="1D7E249E"/>
    <w:multiLevelType w:val="multilevel"/>
    <w:tmpl w:val="06707764"/>
    <w:lvl w:ilvl="0">
      <w:start w:val="8"/>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7">
    <w:nsid w:val="2B761246"/>
    <w:multiLevelType w:val="multilevel"/>
    <w:tmpl w:val="5DF85460"/>
    <w:lvl w:ilvl="0">
      <w:start w:val="12"/>
      <w:numFmt w:val="decimal"/>
      <w:lvlText w:val="%1"/>
      <w:lvlJc w:val="left"/>
      <w:pPr>
        <w:tabs>
          <w:tab w:val="num" w:pos="375"/>
        </w:tabs>
        <w:ind w:left="375" w:hanging="375"/>
      </w:pPr>
      <w:rPr>
        <w:rFonts w:hint="default"/>
      </w:rPr>
    </w:lvl>
    <w:lvl w:ilvl="1">
      <w:start w:val="6"/>
      <w:numFmt w:val="decimal"/>
      <w:lvlText w:val="%1.%2"/>
      <w:lvlJc w:val="left"/>
      <w:pPr>
        <w:tabs>
          <w:tab w:val="num" w:pos="375"/>
        </w:tabs>
        <w:ind w:left="375" w:hanging="37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8">
    <w:nsid w:val="31DA22D6"/>
    <w:multiLevelType w:val="multilevel"/>
    <w:tmpl w:val="332A50DE"/>
    <w:lvl w:ilvl="0">
      <w:start w:val="12"/>
      <w:numFmt w:val="decimal"/>
      <w:lvlText w:val="%1"/>
      <w:lvlJc w:val="left"/>
      <w:pPr>
        <w:tabs>
          <w:tab w:val="num" w:pos="375"/>
        </w:tabs>
        <w:ind w:left="375" w:hanging="375"/>
      </w:pPr>
      <w:rPr>
        <w:rFonts w:hint="default"/>
      </w:rPr>
    </w:lvl>
    <w:lvl w:ilvl="1">
      <w:start w:val="6"/>
      <w:numFmt w:val="decimal"/>
      <w:lvlText w:val="%1.%2"/>
      <w:lvlJc w:val="left"/>
      <w:pPr>
        <w:tabs>
          <w:tab w:val="num" w:pos="375"/>
        </w:tabs>
        <w:ind w:left="375" w:hanging="37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9">
    <w:nsid w:val="329E0268"/>
    <w:multiLevelType w:val="multilevel"/>
    <w:tmpl w:val="310E3C08"/>
    <w:lvl w:ilvl="0">
      <w:start w:val="8"/>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0">
    <w:nsid w:val="435B3193"/>
    <w:multiLevelType w:val="multilevel"/>
    <w:tmpl w:val="310E3C08"/>
    <w:lvl w:ilvl="0">
      <w:start w:val="8"/>
      <w:numFmt w:val="decimal"/>
      <w:lvlText w:val="%1"/>
      <w:lvlJc w:val="left"/>
      <w:pPr>
        <w:tabs>
          <w:tab w:val="num" w:pos="360"/>
        </w:tabs>
        <w:ind w:left="360" w:hanging="360"/>
      </w:pPr>
      <w:rPr>
        <w:rFonts w:hint="default"/>
        <w:u w:val="none"/>
      </w:rPr>
    </w:lvl>
    <w:lvl w:ilvl="1">
      <w:start w:val="1"/>
      <w:numFmt w:val="decimal"/>
      <w:lvlText w:val="%1.%2"/>
      <w:lvlJc w:val="left"/>
      <w:pPr>
        <w:tabs>
          <w:tab w:val="num" w:pos="360"/>
        </w:tabs>
        <w:ind w:left="360" w:hanging="360"/>
      </w:pPr>
      <w:rPr>
        <w:rFonts w:hint="default"/>
        <w:u w:val="none"/>
      </w:rPr>
    </w:lvl>
    <w:lvl w:ilvl="2">
      <w:start w:val="1"/>
      <w:numFmt w:val="decimal"/>
      <w:lvlText w:val="%1.%2.%3"/>
      <w:lvlJc w:val="left"/>
      <w:pPr>
        <w:tabs>
          <w:tab w:val="num" w:pos="720"/>
        </w:tabs>
        <w:ind w:left="720" w:hanging="720"/>
      </w:pPr>
      <w:rPr>
        <w:rFonts w:hint="default"/>
        <w:u w:val="none"/>
      </w:rPr>
    </w:lvl>
    <w:lvl w:ilvl="3">
      <w:start w:val="1"/>
      <w:numFmt w:val="decimal"/>
      <w:lvlText w:val="%1.%2.%3.%4"/>
      <w:lvlJc w:val="left"/>
      <w:pPr>
        <w:tabs>
          <w:tab w:val="num" w:pos="720"/>
        </w:tabs>
        <w:ind w:left="720" w:hanging="720"/>
      </w:pPr>
      <w:rPr>
        <w:rFonts w:hint="default"/>
        <w:u w:val="none"/>
      </w:rPr>
    </w:lvl>
    <w:lvl w:ilvl="4">
      <w:start w:val="1"/>
      <w:numFmt w:val="decimal"/>
      <w:lvlText w:val="%1.%2.%3.%4.%5"/>
      <w:lvlJc w:val="left"/>
      <w:pPr>
        <w:tabs>
          <w:tab w:val="num" w:pos="1080"/>
        </w:tabs>
        <w:ind w:left="1080" w:hanging="1080"/>
      </w:pPr>
      <w:rPr>
        <w:rFonts w:hint="default"/>
        <w:u w:val="none"/>
      </w:rPr>
    </w:lvl>
    <w:lvl w:ilvl="5">
      <w:start w:val="1"/>
      <w:numFmt w:val="decimal"/>
      <w:lvlText w:val="%1.%2.%3.%4.%5.%6"/>
      <w:lvlJc w:val="left"/>
      <w:pPr>
        <w:tabs>
          <w:tab w:val="num" w:pos="1080"/>
        </w:tabs>
        <w:ind w:left="1080" w:hanging="1080"/>
      </w:pPr>
      <w:rPr>
        <w:rFonts w:hint="default"/>
        <w:u w:val="none"/>
      </w:rPr>
    </w:lvl>
    <w:lvl w:ilvl="6">
      <w:start w:val="1"/>
      <w:numFmt w:val="decimal"/>
      <w:lvlText w:val="%1.%2.%3.%4.%5.%6.%7"/>
      <w:lvlJc w:val="left"/>
      <w:pPr>
        <w:tabs>
          <w:tab w:val="num" w:pos="1440"/>
        </w:tabs>
        <w:ind w:left="1440" w:hanging="1440"/>
      </w:pPr>
      <w:rPr>
        <w:rFonts w:hint="default"/>
        <w:u w:val="none"/>
      </w:rPr>
    </w:lvl>
    <w:lvl w:ilvl="7">
      <w:start w:val="1"/>
      <w:numFmt w:val="decimal"/>
      <w:lvlText w:val="%1.%2.%3.%4.%5.%6.%7.%8"/>
      <w:lvlJc w:val="left"/>
      <w:pPr>
        <w:tabs>
          <w:tab w:val="num" w:pos="1440"/>
        </w:tabs>
        <w:ind w:left="1440" w:hanging="1440"/>
      </w:pPr>
      <w:rPr>
        <w:rFonts w:hint="default"/>
        <w:u w:val="none"/>
      </w:rPr>
    </w:lvl>
    <w:lvl w:ilvl="8">
      <w:start w:val="1"/>
      <w:numFmt w:val="decimal"/>
      <w:lvlText w:val="%1.%2.%3.%4.%5.%6.%7.%8.%9"/>
      <w:lvlJc w:val="left"/>
      <w:pPr>
        <w:tabs>
          <w:tab w:val="num" w:pos="1800"/>
        </w:tabs>
        <w:ind w:left="1800" w:hanging="1800"/>
      </w:pPr>
      <w:rPr>
        <w:rFonts w:hint="default"/>
        <w:u w:val="none"/>
      </w:rPr>
    </w:lvl>
  </w:abstractNum>
  <w:abstractNum w:abstractNumId="11">
    <w:nsid w:val="4968647A"/>
    <w:multiLevelType w:val="multilevel"/>
    <w:tmpl w:val="356236EC"/>
    <w:lvl w:ilvl="0">
      <w:start w:val="10"/>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2">
    <w:nsid w:val="50D70132"/>
    <w:multiLevelType w:val="multilevel"/>
    <w:tmpl w:val="310E3C08"/>
    <w:lvl w:ilvl="0">
      <w:start w:val="8"/>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3">
    <w:nsid w:val="57B21889"/>
    <w:multiLevelType w:val="singleLevel"/>
    <w:tmpl w:val="37CCEC6E"/>
    <w:lvl w:ilvl="0">
      <w:start w:val="11"/>
      <w:numFmt w:val="decimal"/>
      <w:lvlText w:val="%1."/>
      <w:lvlJc w:val="left"/>
      <w:pPr>
        <w:tabs>
          <w:tab w:val="num" w:pos="720"/>
        </w:tabs>
        <w:ind w:left="720" w:hanging="720"/>
      </w:pPr>
      <w:rPr>
        <w:rFonts w:hint="default"/>
      </w:rPr>
    </w:lvl>
  </w:abstractNum>
  <w:abstractNum w:abstractNumId="14">
    <w:nsid w:val="5AFA6B33"/>
    <w:multiLevelType w:val="singleLevel"/>
    <w:tmpl w:val="940AE9EC"/>
    <w:lvl w:ilvl="0">
      <w:start w:val="3"/>
      <w:numFmt w:val="lowerLetter"/>
      <w:lvlText w:val="(%1)"/>
      <w:lvlJc w:val="left"/>
      <w:pPr>
        <w:tabs>
          <w:tab w:val="num" w:pos="1440"/>
        </w:tabs>
        <w:ind w:left="1440" w:hanging="735"/>
      </w:pPr>
      <w:rPr>
        <w:rFonts w:hint="default"/>
      </w:rPr>
    </w:lvl>
  </w:abstractNum>
  <w:abstractNum w:abstractNumId="15">
    <w:nsid w:val="60014125"/>
    <w:multiLevelType w:val="multilevel"/>
    <w:tmpl w:val="B31A9480"/>
    <w:lvl w:ilvl="0">
      <w:start w:val="12"/>
      <w:numFmt w:val="decimal"/>
      <w:lvlText w:val="%1"/>
      <w:lvlJc w:val="left"/>
      <w:pPr>
        <w:tabs>
          <w:tab w:val="num" w:pos="375"/>
        </w:tabs>
        <w:ind w:left="375" w:hanging="375"/>
      </w:pPr>
      <w:rPr>
        <w:rFonts w:hint="default"/>
      </w:rPr>
    </w:lvl>
    <w:lvl w:ilvl="1">
      <w:start w:val="6"/>
      <w:numFmt w:val="decimal"/>
      <w:lvlText w:val="%1.%2"/>
      <w:lvlJc w:val="left"/>
      <w:pPr>
        <w:tabs>
          <w:tab w:val="num" w:pos="375"/>
        </w:tabs>
        <w:ind w:left="375" w:hanging="37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6">
    <w:nsid w:val="715A57FA"/>
    <w:multiLevelType w:val="multilevel"/>
    <w:tmpl w:val="9E2A2C0C"/>
    <w:lvl w:ilvl="0">
      <w:start w:val="10"/>
      <w:numFmt w:val="decimal"/>
      <w:lvlText w:val="%1"/>
      <w:lvlJc w:val="left"/>
      <w:pPr>
        <w:tabs>
          <w:tab w:val="num" w:pos="375"/>
        </w:tabs>
        <w:ind w:left="375" w:hanging="375"/>
      </w:pPr>
      <w:rPr>
        <w:rFonts w:hint="default"/>
        <w:u w:val="none"/>
      </w:rPr>
    </w:lvl>
    <w:lvl w:ilvl="1">
      <w:start w:val="1"/>
      <w:numFmt w:val="decimal"/>
      <w:lvlText w:val="%1.%2"/>
      <w:lvlJc w:val="left"/>
      <w:pPr>
        <w:tabs>
          <w:tab w:val="num" w:pos="375"/>
        </w:tabs>
        <w:ind w:left="375" w:hanging="375"/>
      </w:pPr>
      <w:rPr>
        <w:rFonts w:hint="default"/>
        <w:u w:val="none"/>
      </w:rPr>
    </w:lvl>
    <w:lvl w:ilvl="2">
      <w:start w:val="1"/>
      <w:numFmt w:val="decimal"/>
      <w:lvlText w:val="%1.%2.%3"/>
      <w:lvlJc w:val="left"/>
      <w:pPr>
        <w:tabs>
          <w:tab w:val="num" w:pos="720"/>
        </w:tabs>
        <w:ind w:left="720" w:hanging="720"/>
      </w:pPr>
      <w:rPr>
        <w:rFonts w:hint="default"/>
        <w:u w:val="none"/>
      </w:rPr>
    </w:lvl>
    <w:lvl w:ilvl="3">
      <w:start w:val="1"/>
      <w:numFmt w:val="decimal"/>
      <w:lvlText w:val="%1.%2.%3.%4"/>
      <w:lvlJc w:val="left"/>
      <w:pPr>
        <w:tabs>
          <w:tab w:val="num" w:pos="720"/>
        </w:tabs>
        <w:ind w:left="720" w:hanging="720"/>
      </w:pPr>
      <w:rPr>
        <w:rFonts w:hint="default"/>
        <w:u w:val="none"/>
      </w:rPr>
    </w:lvl>
    <w:lvl w:ilvl="4">
      <w:start w:val="1"/>
      <w:numFmt w:val="decimal"/>
      <w:lvlText w:val="%1.%2.%3.%4.%5"/>
      <w:lvlJc w:val="left"/>
      <w:pPr>
        <w:tabs>
          <w:tab w:val="num" w:pos="1080"/>
        </w:tabs>
        <w:ind w:left="1080" w:hanging="1080"/>
      </w:pPr>
      <w:rPr>
        <w:rFonts w:hint="default"/>
        <w:u w:val="none"/>
      </w:rPr>
    </w:lvl>
    <w:lvl w:ilvl="5">
      <w:start w:val="1"/>
      <w:numFmt w:val="decimal"/>
      <w:lvlText w:val="%1.%2.%3.%4.%5.%6"/>
      <w:lvlJc w:val="left"/>
      <w:pPr>
        <w:tabs>
          <w:tab w:val="num" w:pos="1080"/>
        </w:tabs>
        <w:ind w:left="1080" w:hanging="1080"/>
      </w:pPr>
      <w:rPr>
        <w:rFonts w:hint="default"/>
        <w:u w:val="none"/>
      </w:rPr>
    </w:lvl>
    <w:lvl w:ilvl="6">
      <w:start w:val="1"/>
      <w:numFmt w:val="decimal"/>
      <w:lvlText w:val="%1.%2.%3.%4.%5.%6.%7"/>
      <w:lvlJc w:val="left"/>
      <w:pPr>
        <w:tabs>
          <w:tab w:val="num" w:pos="1080"/>
        </w:tabs>
        <w:ind w:left="1080" w:hanging="1080"/>
      </w:pPr>
      <w:rPr>
        <w:rFonts w:hint="default"/>
        <w:u w:val="none"/>
      </w:rPr>
    </w:lvl>
    <w:lvl w:ilvl="7">
      <w:start w:val="1"/>
      <w:numFmt w:val="decimal"/>
      <w:lvlText w:val="%1.%2.%3.%4.%5.%6.%7.%8"/>
      <w:lvlJc w:val="left"/>
      <w:pPr>
        <w:tabs>
          <w:tab w:val="num" w:pos="1440"/>
        </w:tabs>
        <w:ind w:left="1440" w:hanging="1440"/>
      </w:pPr>
      <w:rPr>
        <w:rFonts w:hint="default"/>
        <w:u w:val="none"/>
      </w:rPr>
    </w:lvl>
    <w:lvl w:ilvl="8">
      <w:start w:val="1"/>
      <w:numFmt w:val="decimal"/>
      <w:lvlText w:val="%1.%2.%3.%4.%5.%6.%7.%8.%9"/>
      <w:lvlJc w:val="left"/>
      <w:pPr>
        <w:tabs>
          <w:tab w:val="num" w:pos="1440"/>
        </w:tabs>
        <w:ind w:left="1440" w:hanging="1440"/>
      </w:pPr>
      <w:rPr>
        <w:rFonts w:hint="default"/>
        <w:u w:val="none"/>
      </w:rPr>
    </w:lvl>
  </w:abstractNum>
  <w:abstractNum w:abstractNumId="17">
    <w:nsid w:val="74EE1A9D"/>
    <w:multiLevelType w:val="singleLevel"/>
    <w:tmpl w:val="6CB48EFA"/>
    <w:lvl w:ilvl="0">
      <w:start w:val="9"/>
      <w:numFmt w:val="decimal"/>
      <w:lvlText w:val="%1."/>
      <w:lvlJc w:val="left"/>
      <w:pPr>
        <w:tabs>
          <w:tab w:val="num" w:pos="360"/>
        </w:tabs>
        <w:ind w:left="360" w:hanging="360"/>
      </w:pPr>
      <w:rPr>
        <w:rFonts w:hint="default"/>
        <w:u w:val="single"/>
      </w:rPr>
    </w:lvl>
  </w:abstractNum>
  <w:num w:numId="1">
    <w:abstractNumId w:val="14"/>
  </w:num>
  <w:num w:numId="2">
    <w:abstractNumId w:val="13"/>
  </w:num>
  <w:num w:numId="3">
    <w:abstractNumId w:val="16"/>
  </w:num>
  <w:num w:numId="4">
    <w:abstractNumId w:val="3"/>
  </w:num>
  <w:num w:numId="5">
    <w:abstractNumId w:val="1"/>
  </w:num>
  <w:num w:numId="6">
    <w:abstractNumId w:val="8"/>
  </w:num>
  <w:num w:numId="7">
    <w:abstractNumId w:val="15"/>
  </w:num>
  <w:num w:numId="8">
    <w:abstractNumId w:val="7"/>
  </w:num>
  <w:num w:numId="9">
    <w:abstractNumId w:val="4"/>
  </w:num>
  <w:num w:numId="10">
    <w:abstractNumId w:val="2"/>
  </w:num>
  <w:num w:numId="11">
    <w:abstractNumId w:val="6"/>
  </w:num>
  <w:num w:numId="12">
    <w:abstractNumId w:val="12"/>
  </w:num>
  <w:num w:numId="13">
    <w:abstractNumId w:val="9"/>
  </w:num>
  <w:num w:numId="14">
    <w:abstractNumId w:val="17"/>
  </w:num>
  <w:num w:numId="15">
    <w:abstractNumId w:val="10"/>
  </w:num>
  <w:num w:numId="16">
    <w:abstractNumId w:val="5"/>
  </w:num>
  <w:num w:numId="17">
    <w:abstractNumId w:val="0"/>
  </w:num>
  <w:num w:numId="18">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stylePaneFormatFilter w:val="3F01"/>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501738"/>
    <w:rsid w:val="00085C85"/>
    <w:rsid w:val="000E32A0"/>
    <w:rsid w:val="00164C9F"/>
    <w:rsid w:val="001A14EB"/>
    <w:rsid w:val="001E373A"/>
    <w:rsid w:val="002D145D"/>
    <w:rsid w:val="00342534"/>
    <w:rsid w:val="00480324"/>
    <w:rsid w:val="00487945"/>
    <w:rsid w:val="00501738"/>
    <w:rsid w:val="005D67E7"/>
    <w:rsid w:val="00687646"/>
    <w:rsid w:val="006957FB"/>
    <w:rsid w:val="006A787B"/>
    <w:rsid w:val="006C62A7"/>
    <w:rsid w:val="006D48B6"/>
    <w:rsid w:val="007E5AB5"/>
    <w:rsid w:val="007E612E"/>
    <w:rsid w:val="008326E8"/>
    <w:rsid w:val="00840C69"/>
    <w:rsid w:val="008E14B6"/>
    <w:rsid w:val="00974EAB"/>
    <w:rsid w:val="00A53BFE"/>
    <w:rsid w:val="00A767A9"/>
    <w:rsid w:val="00A8543C"/>
    <w:rsid w:val="00AE43D7"/>
    <w:rsid w:val="00B56CE5"/>
    <w:rsid w:val="00B56FCC"/>
    <w:rsid w:val="00C85AC9"/>
    <w:rsid w:val="00D34C2B"/>
    <w:rsid w:val="00D4158B"/>
    <w:rsid w:val="00D44FBB"/>
    <w:rsid w:val="00D5753D"/>
    <w:rsid w:val="00D57BEF"/>
    <w:rsid w:val="00DC7D8D"/>
    <w:rsid w:val="00DE2C7F"/>
    <w:rsid w:val="00EC0A87"/>
    <w:rsid w:val="00EC2319"/>
    <w:rsid w:val="00EC2DEF"/>
    <w:rsid w:val="00EE7918"/>
    <w:rsid w:val="00EF1458"/>
    <w:rsid w:val="00F5472D"/>
    <w:rsid w:val="00F64B2F"/>
    <w:rsid w:val="00F87C64"/>
    <w:rsid w:val="00FA03E2"/>
    <w:rsid w:val="00FA56FF"/>
    <w:rsid w:val="00FF5BB7"/>
  </w:rsids>
  <m:mathPr>
    <m:mathFont m:val="Cambria Math"/>
    <m:brkBin m:val="before"/>
    <m:brkBinSub m:val="--"/>
    <m:smallFrac m:val="off"/>
    <m:dispDef/>
    <m:lMargin m:val="0"/>
    <m:rMargin m:val="0"/>
    <m:defJc m:val="centerGroup"/>
    <m:wrapIndent m:val="1440"/>
    <m:intLim m:val="subSup"/>
    <m:naryLim m:val="undOvr"/>
  </m:mathPr>
  <w:uiCompat97To2003/>
  <w:themeFontLang w:val="en-US" w:eastAsia="ko-K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ko-KR"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4158B"/>
    <w:rPr>
      <w:sz w:val="24"/>
      <w:szCs w:val="24"/>
      <w:lang w:eastAsia="en-US"/>
    </w:rPr>
  </w:style>
  <w:style w:type="paragraph" w:styleId="Heading1">
    <w:name w:val="heading 1"/>
    <w:basedOn w:val="Normal"/>
    <w:next w:val="Normal"/>
    <w:qFormat/>
    <w:rsid w:val="00D4158B"/>
    <w:pPr>
      <w:keepNext/>
      <w:tabs>
        <w:tab w:val="left" w:pos="-720"/>
      </w:tabs>
      <w:suppressAutoHyphens/>
      <w:outlineLvl w:val="0"/>
    </w:pPr>
    <w:rPr>
      <w:b/>
      <w:bCs/>
      <w:spacing w:val="-2"/>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D4158B"/>
    <w:pPr>
      <w:tabs>
        <w:tab w:val="left" w:pos="709"/>
      </w:tabs>
      <w:jc w:val="center"/>
    </w:pPr>
    <w:rPr>
      <w:b/>
      <w:sz w:val="22"/>
      <w:szCs w:val="20"/>
    </w:rPr>
  </w:style>
  <w:style w:type="paragraph" w:styleId="BodyTextIndent3">
    <w:name w:val="Body Text Indent 3"/>
    <w:basedOn w:val="Normal"/>
    <w:rsid w:val="00D4158B"/>
    <w:pPr>
      <w:tabs>
        <w:tab w:val="left" w:pos="709"/>
      </w:tabs>
      <w:ind w:left="720" w:hanging="720"/>
    </w:pPr>
    <w:rPr>
      <w:sz w:val="22"/>
      <w:szCs w:val="20"/>
    </w:rPr>
  </w:style>
  <w:style w:type="paragraph" w:styleId="BodyTextIndent2">
    <w:name w:val="Body Text Indent 2"/>
    <w:basedOn w:val="Normal"/>
    <w:rsid w:val="00D4158B"/>
    <w:pPr>
      <w:tabs>
        <w:tab w:val="left" w:pos="720"/>
      </w:tabs>
      <w:ind w:left="720"/>
      <w:jc w:val="both"/>
    </w:pPr>
    <w:rPr>
      <w:sz w:val="22"/>
      <w:szCs w:val="20"/>
    </w:rPr>
  </w:style>
  <w:style w:type="paragraph" w:styleId="Footer">
    <w:name w:val="footer"/>
    <w:basedOn w:val="Normal"/>
    <w:rsid w:val="00D4158B"/>
    <w:pPr>
      <w:tabs>
        <w:tab w:val="center" w:pos="4320"/>
        <w:tab w:val="right" w:pos="8640"/>
      </w:tabs>
    </w:pPr>
    <w:rPr>
      <w:sz w:val="22"/>
      <w:szCs w:val="20"/>
    </w:rPr>
  </w:style>
  <w:style w:type="paragraph" w:styleId="PlainText">
    <w:name w:val="Plain Text"/>
    <w:basedOn w:val="Normal"/>
    <w:rsid w:val="00D4158B"/>
    <w:rPr>
      <w:rFonts w:ascii="Courier New" w:hAnsi="Courier New"/>
      <w:sz w:val="20"/>
      <w:szCs w:val="20"/>
    </w:rPr>
  </w:style>
  <w:style w:type="paragraph" w:styleId="BodyTextIndent">
    <w:name w:val="Body Text Indent"/>
    <w:basedOn w:val="Normal"/>
    <w:rsid w:val="00D4158B"/>
    <w:pPr>
      <w:tabs>
        <w:tab w:val="left" w:pos="-720"/>
      </w:tabs>
      <w:suppressAutoHyphens/>
      <w:ind w:left="720" w:hanging="720"/>
      <w:jc w:val="both"/>
    </w:pPr>
    <w:rPr>
      <w:spacing w:val="-3"/>
      <w:sz w:val="22"/>
      <w:szCs w:val="20"/>
    </w:rPr>
  </w:style>
  <w:style w:type="paragraph" w:styleId="BalloonText">
    <w:name w:val="Balloon Text"/>
    <w:basedOn w:val="Normal"/>
    <w:semiHidden/>
    <w:rsid w:val="00D4158B"/>
    <w:rPr>
      <w:rFonts w:ascii="Tahoma" w:hAnsi="Tahoma" w:cs="Tahoma"/>
      <w:sz w:val="16"/>
      <w:szCs w:val="16"/>
    </w:rPr>
  </w:style>
  <w:style w:type="paragraph" w:styleId="BodyText3">
    <w:name w:val="Body Text 3"/>
    <w:basedOn w:val="Normal"/>
    <w:link w:val="BodyText3Char"/>
    <w:rsid w:val="00164C9F"/>
    <w:pPr>
      <w:spacing w:after="120"/>
    </w:pPr>
    <w:rPr>
      <w:sz w:val="16"/>
      <w:szCs w:val="16"/>
    </w:rPr>
  </w:style>
  <w:style w:type="character" w:customStyle="1" w:styleId="BodyText3Char">
    <w:name w:val="Body Text 3 Char"/>
    <w:basedOn w:val="DefaultParagraphFont"/>
    <w:link w:val="BodyText3"/>
    <w:rsid w:val="00164C9F"/>
    <w:rPr>
      <w:sz w:val="16"/>
      <w:szCs w:val="16"/>
      <w:lang w:eastAsia="en-US"/>
    </w:rPr>
  </w:style>
  <w:style w:type="character" w:styleId="Strong">
    <w:name w:val="Strong"/>
    <w:basedOn w:val="DefaultParagraphFont"/>
    <w:uiPriority w:val="22"/>
    <w:qFormat/>
    <w:rsid w:val="00D5753D"/>
    <w:rPr>
      <w:b/>
      <w:bCs/>
    </w:rPr>
  </w:style>
  <w:style w:type="paragraph" w:styleId="Header">
    <w:name w:val="header"/>
    <w:basedOn w:val="Normal"/>
    <w:link w:val="HeaderChar"/>
    <w:rsid w:val="005D67E7"/>
    <w:pPr>
      <w:tabs>
        <w:tab w:val="center" w:pos="4680"/>
        <w:tab w:val="right" w:pos="9360"/>
      </w:tabs>
    </w:pPr>
  </w:style>
  <w:style w:type="character" w:customStyle="1" w:styleId="HeaderChar">
    <w:name w:val="Header Char"/>
    <w:basedOn w:val="DefaultParagraphFont"/>
    <w:link w:val="Header"/>
    <w:rsid w:val="005D67E7"/>
    <w:rPr>
      <w:sz w:val="24"/>
      <w:szCs w:val="24"/>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5</Pages>
  <Words>1734</Words>
  <Characters>9885</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EVALUATION LICENSE AGREEMENT</vt:lpstr>
    </vt:vector>
  </TitlesOfParts>
  <Company/>
  <LinksUpToDate>false</LinksUpToDate>
  <CharactersWithSpaces>11596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EVALUATION LICENSE AGREEMENT</dc:title>
  <dc:creator>Gil Livnah</dc:creator>
  <cp:lastModifiedBy>GL</cp:lastModifiedBy>
  <cp:revision>7</cp:revision>
  <cp:lastPrinted>2003-01-14T17:33:00Z</cp:lastPrinted>
  <dcterms:created xsi:type="dcterms:W3CDTF">2013-03-17T01:37:00Z</dcterms:created>
  <dcterms:modified xsi:type="dcterms:W3CDTF">2013-03-17T02:11:00Z</dcterms:modified>
</cp:coreProperties>
</file>