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5D4" w:rsidRDefault="00940169" w:rsidP="0057344F">
      <w:pPr>
        <w:spacing w:beforeLines="50" w:before="120" w:afterLines="50" w:after="120" w:line="360" w:lineRule="exact"/>
        <w:jc w:val="center"/>
        <w:rPr>
          <w:rFonts w:ascii="Arial" w:eastAsia="黑体" w:hAnsi="黑体" w:cs="Arial"/>
          <w:b/>
          <w:sz w:val="36"/>
          <w:szCs w:val="36"/>
        </w:rPr>
      </w:pPr>
      <w:r>
        <w:rPr>
          <w:rFonts w:ascii="Arial" w:eastAsia="黑体" w:hAnsi="黑体" w:cs="Arial"/>
          <w:b/>
          <w:sz w:val="36"/>
          <w:szCs w:val="36"/>
        </w:rPr>
        <w:fldChar w:fldCharType="begin"/>
      </w:r>
      <w:r>
        <w:rPr>
          <w:rFonts w:ascii="Arial" w:eastAsia="黑体" w:hAnsi="黑体" w:cs="Arial"/>
          <w:b/>
          <w:sz w:val="36"/>
          <w:szCs w:val="36"/>
        </w:rPr>
        <w:instrText xml:space="preserve"> MACROBUTTON MTEditEquationSection2 </w:instrText>
      </w:r>
      <w:r w:rsidRPr="00940169">
        <w:rPr>
          <w:rStyle w:val="MTEquationSection"/>
        </w:rPr>
        <w:instrText>Equation Chapter 2 Section 1</w:instrText>
      </w:r>
      <w:r>
        <w:rPr>
          <w:rFonts w:ascii="Arial" w:eastAsia="黑体" w:hAnsi="黑体" w:cs="Arial"/>
          <w:b/>
          <w:sz w:val="36"/>
          <w:szCs w:val="36"/>
        </w:rPr>
        <w:fldChar w:fldCharType="begin"/>
      </w:r>
      <w:r>
        <w:rPr>
          <w:rFonts w:ascii="Arial" w:eastAsia="黑体" w:hAnsi="黑体" w:cs="Arial"/>
          <w:b/>
          <w:sz w:val="36"/>
          <w:szCs w:val="36"/>
        </w:rPr>
        <w:instrText xml:space="preserve"> SEQ MTEqn \r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MTSec \r 1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MTChap \r 2 \h \* MERGEFORMAT </w:instrText>
      </w:r>
      <w:r>
        <w:rPr>
          <w:rFonts w:ascii="Arial" w:eastAsia="黑体" w:hAnsi="黑体" w:cs="Arial"/>
          <w:b/>
          <w:sz w:val="36"/>
          <w:szCs w:val="36"/>
        </w:rPr>
        <w:fldChar w:fldCharType="end"/>
      </w:r>
      <w:r>
        <w:rPr>
          <w:rFonts w:ascii="Arial" w:eastAsia="黑体" w:hAnsi="黑体" w:cs="Arial"/>
          <w:b/>
          <w:sz w:val="36"/>
          <w:szCs w:val="36"/>
        </w:rPr>
        <w:fldChar w:fldCharType="end"/>
      </w:r>
      <w:r w:rsidR="00F24C72">
        <w:rPr>
          <w:rFonts w:ascii="Arial" w:eastAsia="黑体" w:hAnsi="黑体" w:cs="Arial"/>
          <w:b/>
          <w:noProof/>
          <w:sz w:val="44"/>
          <w:szCs w:val="4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55" type="#_x0000_t62" style="position:absolute;left:0;text-align:left;margin-left:-59.5pt;margin-top:11.8pt;width:92.25pt;height:86.9pt;rotation:180;z-index:251688960;mso-position-horizontal-relative:text;mso-position-vertical-relative:text" adj="-8149,15373" strokecolor="#0070c0">
            <v:textbox style="mso-next-textbox:#_x0000_s1055">
              <w:txbxContent>
                <w:p w:rsidR="00F24C72" w:rsidRPr="002412F0" w:rsidRDefault="00F24C72" w:rsidP="0057344F">
                  <w:pPr>
                    <w:rPr>
                      <w:color w:val="0070C0"/>
                      <w:sz w:val="18"/>
                      <w:szCs w:val="18"/>
                    </w:rPr>
                  </w:pPr>
                  <w:r w:rsidRPr="002412F0">
                    <w:rPr>
                      <w:color w:val="0070C0"/>
                      <w:sz w:val="18"/>
                      <w:szCs w:val="18"/>
                    </w:rPr>
                    <w:t>课题名称：小二号，黑体，加粗，居中，行距18磅，段前0.5行，段后0.5行。上下各空一行。</w:t>
                  </w:r>
                </w:p>
                <w:p w:rsidR="00F24C72" w:rsidRPr="009D3D28" w:rsidRDefault="00F24C72" w:rsidP="0057344F">
                  <w:pPr>
                    <w:rPr>
                      <w:color w:val="FF0000"/>
                      <w:sz w:val="18"/>
                      <w:szCs w:val="18"/>
                    </w:rPr>
                  </w:pPr>
                </w:p>
              </w:txbxContent>
            </v:textbox>
          </v:shape>
        </w:pict>
      </w:r>
    </w:p>
    <w:p w:rsidR="007525D4" w:rsidRPr="00D82BC1" w:rsidRDefault="007B7210" w:rsidP="002C4FFC">
      <w:pPr>
        <w:pStyle w:val="GP-1"/>
        <w:spacing w:before="120" w:after="120"/>
      </w:pPr>
      <w:r w:rsidRPr="007B7210">
        <w:rPr>
          <w:rFonts w:hint="eastAsia"/>
        </w:rPr>
        <w:t>贵州某侗寨展览馆设计</w:t>
      </w:r>
    </w:p>
    <w:p w:rsidR="007525D4" w:rsidRDefault="007525D4" w:rsidP="002C635D">
      <w:pPr>
        <w:pStyle w:val="GP-8"/>
      </w:pPr>
    </w:p>
    <w:tbl>
      <w:tblPr>
        <w:tblStyle w:val="af9"/>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954"/>
      </w:tblGrid>
      <w:tr w:rsidR="002C635D" w:rsidTr="002C635D">
        <w:tc>
          <w:tcPr>
            <w:tcW w:w="1417" w:type="dxa"/>
          </w:tcPr>
          <w:p w:rsidR="002C635D" w:rsidRDefault="002C635D" w:rsidP="002C635D">
            <w:pPr>
              <w:pStyle w:val="GP-8"/>
              <w:jc w:val="distribute"/>
            </w:pPr>
            <w:r>
              <w:rPr>
                <w:rFonts w:hint="eastAsia"/>
              </w:rPr>
              <w:t>学  生</w:t>
            </w:r>
          </w:p>
        </w:tc>
        <w:tc>
          <w:tcPr>
            <w:tcW w:w="5954" w:type="dxa"/>
          </w:tcPr>
          <w:p w:rsidR="002C635D" w:rsidRDefault="002C635D" w:rsidP="002C635D">
            <w:pPr>
              <w:pStyle w:val="GP-8"/>
              <w:ind w:firstLineChars="200" w:firstLine="560"/>
              <w:jc w:val="left"/>
            </w:pPr>
            <w:r>
              <w:rPr>
                <w:rFonts w:hint="eastAsia"/>
              </w:rPr>
              <w:t>唐家英(专业：土木工程)</w:t>
            </w:r>
          </w:p>
        </w:tc>
      </w:tr>
      <w:tr w:rsidR="002C635D" w:rsidTr="002C635D">
        <w:tc>
          <w:tcPr>
            <w:tcW w:w="1417" w:type="dxa"/>
          </w:tcPr>
          <w:p w:rsidR="002C635D" w:rsidRDefault="002C635D" w:rsidP="002C635D">
            <w:pPr>
              <w:pStyle w:val="GP-8"/>
              <w:jc w:val="distribute"/>
            </w:pPr>
            <w:r>
              <w:rPr>
                <w:rFonts w:hint="eastAsia"/>
              </w:rPr>
              <w:t>指导教师</w:t>
            </w:r>
          </w:p>
        </w:tc>
        <w:tc>
          <w:tcPr>
            <w:tcW w:w="5954" w:type="dxa"/>
          </w:tcPr>
          <w:p w:rsidR="002C635D" w:rsidRDefault="002C635D" w:rsidP="002C635D">
            <w:pPr>
              <w:pStyle w:val="GP-8"/>
              <w:ind w:firstLineChars="200" w:firstLine="560"/>
              <w:jc w:val="left"/>
            </w:pPr>
            <w:r>
              <w:rPr>
                <w:rFonts w:hint="eastAsia"/>
              </w:rPr>
              <w:t>张盛东(单位：土木工程学院建筑工程系)</w:t>
            </w:r>
          </w:p>
        </w:tc>
      </w:tr>
    </w:tbl>
    <w:p w:rsidR="0057344F" w:rsidRPr="002C635D" w:rsidRDefault="0057344F" w:rsidP="002C635D">
      <w:pPr>
        <w:pStyle w:val="GP-8"/>
      </w:pPr>
    </w:p>
    <w:p w:rsidR="007525D4" w:rsidRDefault="00F24C72" w:rsidP="005D52A5">
      <w:pPr>
        <w:pStyle w:val="GP-8"/>
      </w:pPr>
      <w:r>
        <w:rPr>
          <w:noProof/>
        </w:rPr>
        <w:pict>
          <v:shape id="_x0000_s1026" type="#_x0000_t62" style="position:absolute;left:0;text-align:left;margin-left:280pt;margin-top:-12.3pt;width:159pt;height:33pt;rotation:180;z-index:251659264" adj="27163,7625" strokecolor="#0070c0">
            <v:textbox style="mso-next-textbox:#_x0000_s1026">
              <w:txbxContent>
                <w:p w:rsidR="00F24C72" w:rsidRPr="002412F0" w:rsidRDefault="00F24C72" w:rsidP="0057344F">
                  <w:pPr>
                    <w:rPr>
                      <w:color w:val="0070C0"/>
                      <w:sz w:val="18"/>
                      <w:szCs w:val="18"/>
                    </w:rPr>
                  </w:pPr>
                  <w:r w:rsidRPr="002412F0">
                    <w:rPr>
                      <w:color w:val="0070C0"/>
                      <w:sz w:val="18"/>
                      <w:szCs w:val="18"/>
                    </w:rPr>
                    <w:t>四号，黑体，居中。行距18</w:t>
                  </w:r>
                  <w:r w:rsidRPr="002412F0">
                    <w:rPr>
                      <w:color w:val="0070C0"/>
                      <w:sz w:val="18"/>
                      <w:szCs w:val="18"/>
                    </w:rPr>
                    <w:t>磅。</w:t>
                  </w:r>
                  <w:r w:rsidRPr="002412F0">
                    <w:rPr>
                      <w:color w:val="0070C0"/>
                      <w:sz w:val="18"/>
                      <w:szCs w:val="18"/>
                    </w:rPr>
                    <w:t>段前0.5行，段后0.5行。</w:t>
                  </w:r>
                </w:p>
              </w:txbxContent>
            </v:textbox>
          </v:shape>
        </w:pict>
      </w:r>
      <w:r w:rsidR="002C635D">
        <w:rPr>
          <w:rFonts w:hint="eastAsia"/>
        </w:rPr>
        <w:t>设计总说明</w:t>
      </w:r>
    </w:p>
    <w:p w:rsidR="007525D4" w:rsidRDefault="005E13B4" w:rsidP="00F55CFA">
      <w:pPr>
        <w:pStyle w:val="GP-4"/>
      </w:pPr>
      <w:r>
        <w:rPr>
          <w:rFonts w:hint="eastAsia"/>
        </w:rPr>
        <w:t>本课题为展览馆设计，建筑物包括一栋三层楼办公区及诸多附属建筑构成，建设地点位于贵州黔东南。展览馆主体建筑</w:t>
      </w:r>
      <w:r w:rsidR="00212A5F">
        <w:rPr>
          <w:rFonts w:hint="eastAsia"/>
        </w:rPr>
        <w:t>长约</w:t>
      </w:r>
      <m:oMath>
        <m:r>
          <m:rPr>
            <m:sty m:val="p"/>
          </m:rPr>
          <w:rPr>
            <w:rFonts w:ascii="Cambria Math" w:hAnsi="Cambria Math" w:hint="eastAsia"/>
          </w:rPr>
          <m:t>28m</m:t>
        </m:r>
      </m:oMath>
      <w:r w:rsidR="00212A5F">
        <w:rPr>
          <w:rFonts w:hint="eastAsia"/>
        </w:rPr>
        <w:t>，宽约</w:t>
      </w:r>
      <m:oMath>
        <m:r>
          <m:rPr>
            <m:sty m:val="p"/>
          </m:rPr>
          <w:rPr>
            <w:rFonts w:ascii="Cambria Math" w:hAnsi="Cambria Math" w:hint="eastAsia"/>
          </w:rPr>
          <m:t>18m</m:t>
        </m:r>
      </m:oMath>
      <w:r w:rsidR="00E71C5C">
        <w:rPr>
          <w:rFonts w:hint="eastAsia"/>
        </w:rPr>
        <w:t>，</w:t>
      </w:r>
      <w:r w:rsidR="00F55CFA">
        <w:rPr>
          <w:rFonts w:hint="eastAsia"/>
        </w:rPr>
        <w:t>高约</w:t>
      </w:r>
      <m:oMath>
        <m:r>
          <m:rPr>
            <m:sty m:val="p"/>
          </m:rPr>
          <w:rPr>
            <w:rFonts w:ascii="Cambria Math" w:hAnsi="Cambria Math" w:hint="eastAsia"/>
          </w:rPr>
          <m:t>10m</m:t>
        </m:r>
      </m:oMath>
      <w:r w:rsidR="00212A5F">
        <w:rPr>
          <w:rFonts w:hint="eastAsia"/>
        </w:rPr>
        <w:t>，为三层</w:t>
      </w:r>
      <w:r w:rsidR="00730D40">
        <w:rPr>
          <w:rFonts w:hint="eastAsia"/>
        </w:rPr>
        <w:t>砌体结构</w:t>
      </w:r>
      <w:r w:rsidR="00212A5F">
        <w:rPr>
          <w:rFonts w:hint="eastAsia"/>
        </w:rPr>
        <w:t>建筑；附属建筑</w:t>
      </w:r>
      <w:r w:rsidR="00F55CFA">
        <w:rPr>
          <w:rFonts w:hint="eastAsia"/>
        </w:rPr>
        <w:t>为木结构，</w:t>
      </w:r>
      <w:r w:rsidR="00190330">
        <w:rPr>
          <w:rFonts w:hint="eastAsia"/>
        </w:rPr>
        <w:t>分为六个单元，各单元之间有相互的搭接。整个建筑物面积约为</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rsidR="00725132">
        <w:rPr>
          <w:rFonts w:hint="eastAsia"/>
        </w:rPr>
        <w:t>。本次设计主要包括建筑设计和结构设计。建筑设计主要包括建筑平面设计、立面设计和剖面设计等，结构设计主要包括</w:t>
      </w:r>
      <w:r w:rsidR="002B7892">
        <w:rPr>
          <w:rFonts w:hint="eastAsia"/>
        </w:rPr>
        <w:t>屋架设计、模板设计、梁柱设计、剪力墙设计、</w:t>
      </w:r>
      <w:r w:rsidR="004B4A7A">
        <w:rPr>
          <w:rFonts w:hint="eastAsia"/>
        </w:rPr>
        <w:t>楼梯设计、连接设计和基础设计等。</w:t>
      </w:r>
    </w:p>
    <w:p w:rsidR="004B4A7A" w:rsidRDefault="004B4A7A" w:rsidP="00F55CFA">
      <w:pPr>
        <w:pStyle w:val="GP-4"/>
      </w:pPr>
      <w:r>
        <w:rPr>
          <w:rFonts w:hint="eastAsia"/>
        </w:rPr>
        <w:t>屋架设计：采用传统穿斗式屋架，屋架杆件之间的结点看作铰接，杆件的验算按照两端铰接的拉杆或压杆验算。</w:t>
      </w:r>
    </w:p>
    <w:p w:rsidR="00B461CE" w:rsidRDefault="00B461CE" w:rsidP="00F55CFA">
      <w:pPr>
        <w:pStyle w:val="GP-4"/>
      </w:pPr>
      <w:r>
        <w:rPr>
          <w:rFonts w:hint="eastAsia"/>
        </w:rPr>
        <w:t>楼板设计：</w:t>
      </w:r>
    </w:p>
    <w:p w:rsidR="001B0039" w:rsidRDefault="001B0039" w:rsidP="00F55CFA">
      <w:pPr>
        <w:pStyle w:val="GP-4"/>
      </w:pPr>
      <w:r>
        <w:rPr>
          <w:rFonts w:hint="eastAsia"/>
        </w:rPr>
        <w:t>梁柱设计：</w:t>
      </w:r>
    </w:p>
    <w:p w:rsidR="001B0039" w:rsidRDefault="001B0039" w:rsidP="00F55CFA">
      <w:pPr>
        <w:pStyle w:val="GP-4"/>
      </w:pPr>
      <w:r>
        <w:rPr>
          <w:rFonts w:hint="eastAsia"/>
        </w:rPr>
        <w:t>楼梯设计：</w:t>
      </w:r>
    </w:p>
    <w:p w:rsidR="001B0039" w:rsidRDefault="001B0039" w:rsidP="00F55CFA">
      <w:pPr>
        <w:pStyle w:val="GP-4"/>
      </w:pPr>
      <w:r>
        <w:rPr>
          <w:rFonts w:hint="eastAsia"/>
        </w:rPr>
        <w:t>连接设计：</w:t>
      </w:r>
    </w:p>
    <w:p w:rsidR="001B0039" w:rsidRPr="001B0039" w:rsidRDefault="001B0039" w:rsidP="00F55CFA">
      <w:pPr>
        <w:pStyle w:val="GP-4"/>
      </w:pPr>
      <w:r>
        <w:rPr>
          <w:rFonts w:hint="eastAsia"/>
        </w:rPr>
        <w:t>基础设计：</w:t>
      </w:r>
    </w:p>
    <w:p w:rsidR="007525D4" w:rsidRPr="00C11BD8" w:rsidRDefault="00F24C72" w:rsidP="0057344F">
      <w:pPr>
        <w:spacing w:line="360" w:lineRule="exact"/>
        <w:ind w:firstLineChars="200" w:firstLine="420"/>
        <w:jc w:val="left"/>
      </w:pPr>
      <w:r>
        <w:rPr>
          <w:noProof/>
        </w:rPr>
        <w:pict>
          <v:shape id="_x0000_s1029" type="#_x0000_t62" style="position:absolute;left:0;text-align:left;margin-left:132pt;margin-top:.75pt;width:81pt;height:20.8pt;rotation:180;z-index:251662336" adj="39200,15992" strokecolor="#0070c0">
            <v:textbox style="mso-next-textbox:#_x0000_s1029">
              <w:txbxContent>
                <w:p w:rsidR="00F24C72" w:rsidRPr="002412F0" w:rsidRDefault="00F24C72" w:rsidP="0057344F">
                  <w:pPr>
                    <w:spacing w:line="200" w:lineRule="atLeast"/>
                    <w:jc w:val="center"/>
                    <w:rPr>
                      <w:color w:val="0070C0"/>
                      <w:sz w:val="18"/>
                      <w:szCs w:val="18"/>
                    </w:rPr>
                  </w:pPr>
                  <w:r w:rsidRPr="002412F0">
                    <w:rPr>
                      <w:rFonts w:hint="eastAsia"/>
                      <w:color w:val="0070C0"/>
                      <w:sz w:val="18"/>
                      <w:szCs w:val="18"/>
                    </w:rPr>
                    <w:t>空一行</w:t>
                  </w:r>
                </w:p>
              </w:txbxContent>
            </v:textbox>
          </v:shape>
        </w:pict>
      </w:r>
    </w:p>
    <w:p w:rsidR="007525D4" w:rsidRPr="00C11BD8" w:rsidRDefault="00F24C72" w:rsidP="0057344F">
      <w:pPr>
        <w:spacing w:line="360" w:lineRule="exact"/>
        <w:jc w:val="left"/>
      </w:pPr>
      <w:r>
        <w:rPr>
          <w:noProof/>
          <w:sz w:val="44"/>
          <w:szCs w:val="44"/>
        </w:rPr>
        <w:pict>
          <v:shape id="_x0000_s1027" type="#_x0000_t62" style="position:absolute;margin-left:267.5pt;margin-top:16.15pt;width:188.25pt;height:36.75pt;rotation:180;z-index:251660288" adj="21703,44257" strokecolor="#0070c0">
            <v:textbox style="mso-next-textbox:#_x0000_s1027">
              <w:txbxContent>
                <w:p w:rsidR="00F24C72" w:rsidRPr="002412F0" w:rsidRDefault="00F24C72" w:rsidP="0057344F">
                  <w:pPr>
                    <w:rPr>
                      <w:color w:val="0070C0"/>
                      <w:sz w:val="18"/>
                      <w:szCs w:val="18"/>
                    </w:rPr>
                  </w:pPr>
                  <w:r w:rsidRPr="002412F0">
                    <w:rPr>
                      <w:rFonts w:hint="eastAsia"/>
                      <w:color w:val="0070C0"/>
                      <w:sz w:val="18"/>
                      <w:szCs w:val="18"/>
                    </w:rPr>
                    <w:t>摘要正文300字左右，五号宋体，首行缩进2个汉字符。行距18磅。</w:t>
                  </w:r>
                </w:p>
              </w:txbxContent>
            </v:textbox>
          </v:shape>
        </w:pict>
      </w:r>
      <w:r w:rsidR="007525D4" w:rsidRPr="006D03DA">
        <w:rPr>
          <w:rFonts w:ascii="宋体" w:hAnsi="宋体" w:hint="eastAsia"/>
          <w:b/>
        </w:rPr>
        <w:t>关键词</w:t>
      </w:r>
      <w:r w:rsidR="007525D4">
        <w:rPr>
          <w:rFonts w:hAnsi="宋体" w:hint="eastAsia"/>
          <w:b/>
        </w:rPr>
        <w:t>：</w:t>
      </w:r>
      <w:r w:rsidR="001B0039">
        <w:rPr>
          <w:rFonts w:hAnsi="宋体" w:hint="eastAsia"/>
        </w:rPr>
        <w:t>展览馆</w:t>
      </w:r>
      <w:r w:rsidR="001B0039">
        <w:rPr>
          <w:rFonts w:hAnsi="宋体"/>
        </w:rPr>
        <w:t>，</w:t>
      </w:r>
      <w:r w:rsidR="006D20C1">
        <w:rPr>
          <w:rFonts w:hAnsi="宋体"/>
        </w:rPr>
        <w:t>，，</w:t>
      </w:r>
      <w:r w:rsidR="007525D4" w:rsidRPr="00C11BD8">
        <w:rPr>
          <w:rFonts w:hAnsi="宋体"/>
        </w:rPr>
        <w:t>，配合物</w:t>
      </w:r>
    </w:p>
    <w:p w:rsidR="007525D4" w:rsidRPr="00CC3AF6" w:rsidRDefault="007525D4" w:rsidP="0057344F">
      <w:pPr>
        <w:spacing w:line="360" w:lineRule="exact"/>
        <w:jc w:val="left"/>
        <w:rPr>
          <w:sz w:val="18"/>
          <w:szCs w:val="18"/>
        </w:rPr>
      </w:pPr>
    </w:p>
    <w:p w:rsidR="007525D4" w:rsidRDefault="00F24C72" w:rsidP="0057344F">
      <w:pPr>
        <w:spacing w:beforeLines="150" w:before="360" w:afterLines="150" w:after="360" w:line="360" w:lineRule="exact"/>
        <w:jc w:val="center"/>
        <w:rPr>
          <w:rFonts w:ascii="Arial" w:hAnsi="Arial" w:cs="Arial"/>
          <w:b/>
          <w:sz w:val="44"/>
          <w:szCs w:val="44"/>
        </w:rPr>
      </w:pPr>
      <w:r>
        <w:rPr>
          <w:noProof/>
          <w:sz w:val="18"/>
          <w:szCs w:val="18"/>
        </w:rPr>
        <w:pict>
          <v:shape id="_x0000_s1028" type="#_x0000_t62" style="position:absolute;left:0;text-align:left;margin-left:2pt;margin-top:7.3pt;width:112.5pt;height:23.4pt;rotation:180;z-index:251661312" adj="19967,45692" strokecolor="#0070c0">
            <v:textbox style="mso-next-textbox:#_x0000_s1028">
              <w:txbxContent>
                <w:p w:rsidR="00F24C72" w:rsidRPr="002412F0" w:rsidRDefault="00F24C72" w:rsidP="0057344F">
                  <w:pPr>
                    <w:jc w:val="center"/>
                    <w:rPr>
                      <w:color w:val="0070C0"/>
                      <w:sz w:val="18"/>
                      <w:szCs w:val="18"/>
                    </w:rPr>
                  </w:pPr>
                  <w:r w:rsidRPr="002412F0">
                    <w:rPr>
                      <w:rFonts w:hint="eastAsia"/>
                      <w:color w:val="0070C0"/>
                      <w:sz w:val="18"/>
                      <w:szCs w:val="18"/>
                    </w:rPr>
                    <w:t>五号宋体，加粗。</w:t>
                  </w:r>
                </w:p>
              </w:txbxContent>
            </v:textbox>
          </v:shape>
        </w:pict>
      </w:r>
    </w:p>
    <w:p w:rsidR="007525D4" w:rsidRDefault="00F24C72" w:rsidP="0057344F">
      <w:pPr>
        <w:spacing w:beforeLines="150" w:before="360" w:afterLines="150" w:after="360" w:line="360" w:lineRule="exact"/>
        <w:jc w:val="center"/>
        <w:rPr>
          <w:rFonts w:ascii="Arial" w:hAnsi="Arial" w:cs="Arial"/>
          <w:b/>
          <w:sz w:val="44"/>
          <w:szCs w:val="44"/>
        </w:rPr>
      </w:pPr>
      <w:r>
        <w:rPr>
          <w:rFonts w:ascii="Arial" w:hAnsi="Arial" w:cs="Arial"/>
          <w:b/>
          <w:noProof/>
          <w:sz w:val="44"/>
          <w:szCs w:val="44"/>
        </w:rPr>
        <w:pict>
          <v:shape id="_x0000_s1030" type="#_x0000_t62" style="position:absolute;left:0;text-align:left;margin-left:137.25pt;margin-top:28.3pt;width:171.5pt;height:34.5pt;rotation:180;flip:y;z-index:251663360" adj="23180,-64613" strokecolor="#0070c0">
            <v:textbox style="mso-next-textbox:#_x0000_s1030">
              <w:txbxContent>
                <w:p w:rsidR="00F24C72" w:rsidRPr="002412F0" w:rsidRDefault="00F24C72" w:rsidP="0057344F">
                  <w:pPr>
                    <w:rPr>
                      <w:color w:val="0070C0"/>
                      <w:sz w:val="18"/>
                      <w:szCs w:val="18"/>
                    </w:rPr>
                  </w:pPr>
                  <w:r w:rsidRPr="002412F0">
                    <w:rPr>
                      <w:rFonts w:hint="eastAsia"/>
                      <w:color w:val="0070C0"/>
                      <w:sz w:val="18"/>
                      <w:szCs w:val="18"/>
                    </w:rPr>
                    <w:t>关键词3～5个，五号宋体。逗号分开，最后一个关键词后面无标点符号。</w:t>
                  </w:r>
                </w:p>
              </w:txbxContent>
            </v:textbox>
          </v:shape>
        </w:pict>
      </w:r>
    </w:p>
    <w:p w:rsidR="007525D4" w:rsidRDefault="007525D4" w:rsidP="0057344F">
      <w:pPr>
        <w:spacing w:beforeLines="150" w:before="360" w:afterLines="150" w:after="360" w:line="360" w:lineRule="exact"/>
        <w:jc w:val="center"/>
        <w:rPr>
          <w:rFonts w:ascii="Arial" w:hAnsi="Arial" w:cs="Arial"/>
          <w:b/>
          <w:sz w:val="44"/>
          <w:szCs w:val="44"/>
        </w:rPr>
      </w:pPr>
    </w:p>
    <w:p w:rsidR="007525D4" w:rsidRDefault="007525D4" w:rsidP="0057344F">
      <w:pPr>
        <w:spacing w:beforeLines="150" w:before="360" w:afterLines="150" w:after="360" w:line="360" w:lineRule="exact"/>
        <w:jc w:val="center"/>
        <w:rPr>
          <w:rFonts w:ascii="Arial" w:hAnsi="Arial" w:cs="Arial"/>
          <w:b/>
          <w:sz w:val="44"/>
          <w:szCs w:val="44"/>
        </w:rPr>
      </w:pPr>
    </w:p>
    <w:p w:rsidR="007525D4" w:rsidRPr="00355410" w:rsidRDefault="007525D4" w:rsidP="0057344F">
      <w:pPr>
        <w:spacing w:beforeLines="150" w:before="360" w:afterLines="150" w:after="360" w:line="360" w:lineRule="exact"/>
        <w:jc w:val="center"/>
        <w:rPr>
          <w:rFonts w:ascii="Arial" w:hAnsi="Arial" w:cs="Arial"/>
          <w:b/>
          <w:sz w:val="44"/>
          <w:szCs w:val="44"/>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r>
        <w:rPr>
          <w:sz w:val="18"/>
          <w:szCs w:val="18"/>
        </w:rPr>
        <w:br w:type="page"/>
      </w:r>
    </w:p>
    <w:p w:rsidR="007525D4" w:rsidRPr="000B792E" w:rsidRDefault="00F24C72" w:rsidP="0057344F">
      <w:pPr>
        <w:spacing w:beforeLines="50" w:before="120" w:afterLines="50" w:after="120" w:line="360" w:lineRule="exact"/>
        <w:jc w:val="center"/>
        <w:rPr>
          <w:b/>
          <w:sz w:val="36"/>
          <w:szCs w:val="36"/>
        </w:rPr>
      </w:pPr>
      <w:r>
        <w:rPr>
          <w:noProof/>
          <w:sz w:val="18"/>
          <w:szCs w:val="18"/>
        </w:rPr>
        <w:lastRenderedPageBreak/>
        <w:pict>
          <v:shape id="_x0000_s1056" type="#_x0000_t62" style="position:absolute;left:0;text-align:left;margin-left:342.5pt;margin-top:28.3pt;width:129pt;height:79.5pt;rotation:180;z-index:251689984" adj="28314,22537" strokecolor="#0070c0">
            <v:textbox style="mso-next-textbox:#_x0000_s1056">
              <w:txbxContent>
                <w:p w:rsidR="00F24C72" w:rsidRPr="002412F0" w:rsidRDefault="00F24C72" w:rsidP="0057344F">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w:t>
                  </w:r>
                  <w:r w:rsidRPr="002412F0">
                    <w:rPr>
                      <w:rFonts w:ascii="宋体" w:hAnsi="宋体" w:hint="eastAsia"/>
                      <w:color w:val="0070C0"/>
                      <w:sz w:val="18"/>
                      <w:szCs w:val="18"/>
                    </w:rPr>
                    <w:t>18</w:t>
                  </w:r>
                  <w:r w:rsidRPr="002412F0">
                    <w:rPr>
                      <w:rFonts w:ascii="宋体" w:hAnsi="宋体" w:hint="eastAsia"/>
                      <w:color w:val="0070C0"/>
                      <w:sz w:val="18"/>
                      <w:szCs w:val="18"/>
                    </w:rPr>
                    <w:t>磅，</w:t>
                  </w:r>
                  <w:r w:rsidRPr="002412F0">
                    <w:rPr>
                      <w:rFonts w:ascii="宋体" w:hAnsi="宋体" w:hint="eastAsia"/>
                      <w:color w:val="0070C0"/>
                      <w:sz w:val="18"/>
                      <w:szCs w:val="18"/>
                    </w:rPr>
                    <w:t>段前</w:t>
                  </w:r>
                  <w:r w:rsidRPr="002412F0">
                    <w:rPr>
                      <w:rFonts w:ascii="宋体" w:hAnsi="宋体" w:hint="eastAsia"/>
                      <w:color w:val="0070C0"/>
                      <w:sz w:val="18"/>
                      <w:szCs w:val="18"/>
                    </w:rPr>
                    <w:t>0.5</w:t>
                  </w:r>
                  <w:r w:rsidRPr="002412F0">
                    <w:rPr>
                      <w:rFonts w:ascii="宋体" w:hAnsi="宋体" w:hint="eastAsia"/>
                      <w:color w:val="0070C0"/>
                      <w:sz w:val="18"/>
                      <w:szCs w:val="18"/>
                    </w:rPr>
                    <w:t>行，段后</w:t>
                  </w:r>
                  <w:r w:rsidRPr="002412F0">
                    <w:rPr>
                      <w:rFonts w:ascii="宋体" w:hAnsi="宋体" w:hint="eastAsia"/>
                      <w:color w:val="0070C0"/>
                      <w:sz w:val="18"/>
                      <w:szCs w:val="18"/>
                    </w:rPr>
                    <w:t>0.5</w:t>
                  </w:r>
                  <w:r w:rsidRPr="002412F0">
                    <w:rPr>
                      <w:rFonts w:ascii="宋体" w:hAnsi="宋体" w:hint="eastAsia"/>
                      <w:color w:val="0070C0"/>
                      <w:sz w:val="18"/>
                      <w:szCs w:val="18"/>
                    </w:rPr>
                    <w:t>行。上下各空一行。</w:t>
                  </w:r>
                </w:p>
              </w:txbxContent>
            </v:textbox>
          </v:shape>
        </w:pict>
      </w:r>
      <w:r w:rsidR="007525D4" w:rsidRPr="000B792E">
        <w:rPr>
          <w:b/>
          <w:sz w:val="36"/>
          <w:szCs w:val="36"/>
        </w:rPr>
        <w:t>Application of Bjerrum Function in Determination of Stability Constants</w:t>
      </w:r>
    </w:p>
    <w:p w:rsidR="007525D4" w:rsidRDefault="007525D4" w:rsidP="0057344F">
      <w:pPr>
        <w:spacing w:beforeLines="50" w:before="120" w:afterLines="50" w:after="120" w:line="360" w:lineRule="exact"/>
        <w:rPr>
          <w:sz w:val="18"/>
          <w:szCs w:val="18"/>
        </w:rPr>
      </w:pPr>
    </w:p>
    <w:p w:rsidR="007525D4" w:rsidRDefault="00F24C72" w:rsidP="0057344F">
      <w:pPr>
        <w:spacing w:beforeLines="50" w:before="120" w:afterLines="50" w:after="120" w:line="360" w:lineRule="exact"/>
        <w:jc w:val="center"/>
        <w:rPr>
          <w:sz w:val="18"/>
          <w:szCs w:val="18"/>
        </w:rPr>
      </w:pPr>
      <w:r>
        <w:rPr>
          <w:b/>
          <w:noProof/>
          <w:sz w:val="28"/>
          <w:szCs w:val="28"/>
        </w:rPr>
        <w:pict>
          <v:shape id="_x0000_s1031" type="#_x0000_t62" style="position:absolute;left:0;text-align:left;margin-left:-49.6pt;margin-top:-5.45pt;width:189pt;height:33.65pt;rotation:180;z-index:251664384" adj="-2697,9532" strokecolor="#0070c0">
            <v:textbox style="mso-next-textbox:#_x0000_s1031">
              <w:txbxContent>
                <w:p w:rsidR="00F24C72" w:rsidRPr="002412F0" w:rsidRDefault="00F24C72" w:rsidP="0057344F">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w:t>
                  </w:r>
                  <w:r w:rsidRPr="002412F0">
                    <w:rPr>
                      <w:rFonts w:hint="eastAsia"/>
                      <w:color w:val="0070C0"/>
                      <w:sz w:val="18"/>
                      <w:szCs w:val="18"/>
                    </w:rPr>
                    <w:t>居中，</w:t>
                  </w:r>
                  <w:r w:rsidRPr="002412F0">
                    <w:rPr>
                      <w:rFonts w:hint="eastAsia"/>
                      <w:color w:val="0070C0"/>
                      <w:sz w:val="18"/>
                      <w:szCs w:val="18"/>
                    </w:rPr>
                    <w:t>段前0.5行，段后0.5行。行距18磅。</w:t>
                  </w:r>
                </w:p>
              </w:txbxContent>
            </v:textbox>
          </v:shape>
        </w:pict>
      </w:r>
      <w:r w:rsidR="007525D4" w:rsidRPr="005176FF">
        <w:rPr>
          <w:b/>
          <w:sz w:val="28"/>
          <w:szCs w:val="28"/>
        </w:rPr>
        <w:t>A</w:t>
      </w:r>
      <w:r w:rsidR="007525D4" w:rsidRPr="005176FF">
        <w:rPr>
          <w:rFonts w:hint="eastAsia"/>
          <w:b/>
          <w:sz w:val="28"/>
          <w:szCs w:val="28"/>
        </w:rPr>
        <w:t>BSTRACT</w:t>
      </w:r>
    </w:p>
    <w:p w:rsidR="007525D4" w:rsidRDefault="00F24C72" w:rsidP="0057344F">
      <w:pPr>
        <w:spacing w:line="360" w:lineRule="exact"/>
        <w:ind w:firstLineChars="200" w:firstLine="420"/>
      </w:pPr>
      <w:r>
        <w:rPr>
          <w:noProof/>
        </w:rPr>
        <w:pict>
          <v:shape id="_x0000_s1032" type="#_x0000_t62" style="position:absolute;left:0;text-align:left;margin-left:-74.5pt;margin-top:34.3pt;width:66.75pt;height:69.75pt;rotation:180;z-index:251665408" adj="-5065,27000" strokecolor="#0070c0">
            <v:textbox style="mso-next-textbox:#_x0000_s1032">
              <w:txbxContent>
                <w:p w:rsidR="00F24C72" w:rsidRPr="002412F0" w:rsidRDefault="00F24C72" w:rsidP="0057344F">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Pr>
                      <w:rFonts w:hint="eastAsia"/>
                      <w:color w:val="0070C0"/>
                      <w:sz w:val="18"/>
                    </w:rPr>
                    <w:t>，</w:t>
                  </w:r>
                  <w:r w:rsidRPr="002412F0">
                    <w:rPr>
                      <w:rFonts w:hint="eastAsia"/>
                      <w:color w:val="0070C0"/>
                      <w:sz w:val="18"/>
                    </w:rPr>
                    <w:t xml:space="preserve"> 首行缩进2个汉字符，行距18磅。</w:t>
                  </w:r>
                </w:p>
              </w:txbxContent>
            </v:textbox>
          </v:shape>
        </w:pict>
      </w:r>
      <w:r w:rsidR="007525D4" w:rsidRPr="00B2190C">
        <w:t>Bjerrum function method is a common method to determinate the stability constants. It can determinate the acid stability constants but also the complexes stability constants. According to the different processing methods of data</w:t>
      </w:r>
      <w:r w:rsidR="00E71C5C">
        <w:t>，</w:t>
      </w:r>
      <w:r w:rsidR="007525D4" w:rsidRPr="00B2190C">
        <w:t xml:space="preserve"> Bjerrum function method can be subdivided into …….  </w:t>
      </w:r>
    </w:p>
    <w:p w:rsidR="007525D4" w:rsidRPr="00B2190C" w:rsidRDefault="00F24C72" w:rsidP="0057344F">
      <w:pPr>
        <w:spacing w:line="360" w:lineRule="exact"/>
        <w:ind w:firstLineChars="200" w:firstLine="420"/>
      </w:pPr>
      <w:r>
        <w:rPr>
          <w:noProof/>
        </w:rPr>
        <w:pict>
          <v:shape id="_x0000_s1033" type="#_x0000_t62" style="position:absolute;left:0;text-align:left;margin-left:149.75pt;margin-top:4.3pt;width:81pt;height:20.8pt;rotation:180;z-index:251666432" adj="39200,15992" strokecolor="#0070c0">
            <v:textbox style="mso-next-textbox:#_x0000_s1033">
              <w:txbxContent>
                <w:p w:rsidR="00F24C72" w:rsidRPr="002412F0" w:rsidRDefault="00F24C72" w:rsidP="0057344F">
                  <w:pPr>
                    <w:spacing w:line="200" w:lineRule="atLeast"/>
                    <w:jc w:val="center"/>
                    <w:rPr>
                      <w:color w:val="0070C0"/>
                      <w:sz w:val="18"/>
                      <w:szCs w:val="18"/>
                    </w:rPr>
                  </w:pPr>
                  <w:r w:rsidRPr="002412F0">
                    <w:rPr>
                      <w:rFonts w:hint="eastAsia"/>
                      <w:color w:val="0070C0"/>
                      <w:sz w:val="18"/>
                      <w:szCs w:val="18"/>
                    </w:rPr>
                    <w:t>空一行</w:t>
                  </w:r>
                </w:p>
              </w:txbxContent>
            </v:textbox>
          </v:shape>
        </w:pict>
      </w:r>
    </w:p>
    <w:p w:rsidR="007525D4" w:rsidRPr="00B2190C" w:rsidRDefault="007525D4" w:rsidP="0057344F">
      <w:pPr>
        <w:spacing w:line="360" w:lineRule="exact"/>
      </w:pPr>
      <w:r w:rsidRPr="00B2190C">
        <w:rPr>
          <w:b/>
        </w:rPr>
        <w:t>Key words</w:t>
      </w:r>
      <w:r>
        <w:rPr>
          <w:rFonts w:hint="eastAsia"/>
          <w:b/>
        </w:rPr>
        <w:t>：</w:t>
      </w:r>
      <w:r>
        <w:rPr>
          <w:rFonts w:hint="eastAsia"/>
        </w:rPr>
        <w:t>s</w:t>
      </w:r>
      <w:r w:rsidRPr="00B2190C">
        <w:t>tability constants</w:t>
      </w:r>
      <w:r w:rsidR="00E71C5C">
        <w:rPr>
          <w:rFonts w:hint="eastAsia"/>
        </w:rPr>
        <w:t>，</w:t>
      </w:r>
      <w:r>
        <w:rPr>
          <w:rFonts w:hint="eastAsia"/>
        </w:rPr>
        <w:t xml:space="preserve"> </w:t>
      </w:r>
      <w:proofErr w:type="spellStart"/>
      <w:r>
        <w:rPr>
          <w:rFonts w:hint="eastAsia"/>
        </w:rPr>
        <w:t>b</w:t>
      </w:r>
      <w:r w:rsidRPr="00B2190C">
        <w:t>jerrum</w:t>
      </w:r>
      <w:proofErr w:type="spellEnd"/>
      <w:r w:rsidRPr="00B2190C">
        <w:t xml:space="preserve"> function</w:t>
      </w:r>
      <w:r w:rsidR="00E71C5C">
        <w:t>，</w:t>
      </w:r>
      <w:r w:rsidRPr="00B2190C">
        <w:t xml:space="preserve"> potential titration</w:t>
      </w:r>
      <w:r w:rsidR="00E71C5C">
        <w:t>，</w:t>
      </w:r>
      <w:r w:rsidRPr="00B2190C">
        <w:t xml:space="preserve"> acid</w:t>
      </w:r>
      <w:r w:rsidR="00E71C5C">
        <w:t>，</w:t>
      </w:r>
      <w:r w:rsidRPr="00B2190C">
        <w:t xml:space="preserve"> coordination compound</w:t>
      </w:r>
    </w:p>
    <w:p w:rsidR="007525D4" w:rsidRDefault="007525D4" w:rsidP="0057344F">
      <w:pPr>
        <w:spacing w:line="360" w:lineRule="exact"/>
        <w:jc w:val="left"/>
      </w:pPr>
    </w:p>
    <w:p w:rsidR="007525D4" w:rsidRDefault="00F24C72" w:rsidP="0057344F">
      <w:pPr>
        <w:spacing w:beforeLines="50" w:before="120" w:afterLines="50" w:after="120" w:line="360" w:lineRule="exact"/>
        <w:jc w:val="center"/>
      </w:pPr>
      <w:r>
        <w:rPr>
          <w:b/>
          <w:noProof/>
        </w:rPr>
        <w:pict>
          <v:shape id="_x0000_s1035" type="#_x0000_t62" style="position:absolute;left:0;text-align:left;margin-left:235.5pt;margin-top:21.2pt;width:2in;height:46.65pt;rotation:180;z-index:251668480" adj="27000,40630" strokecolor="#0070c0">
            <v:textbox style="mso-next-textbox:#_x0000_s1035">
              <w:txbxContent>
                <w:p w:rsidR="00F24C72" w:rsidRPr="002412F0" w:rsidRDefault="00F24C72" w:rsidP="0057344F">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，各关键词之间逗号分开，逗号后加一空格。行距18磅。</w:t>
                  </w:r>
                </w:p>
              </w:txbxContent>
            </v:textbox>
          </v:shape>
        </w:pict>
      </w:r>
      <w:r>
        <w:rPr>
          <w:noProof/>
        </w:rPr>
        <w:pict>
          <v:shape id="_x0000_s1034" type="#_x0000_t62" style="position:absolute;left:0;text-align:left;margin-left:-7.75pt;margin-top:31.45pt;width:135.75pt;height:24.45pt;rotation:180;z-index:251667456" adj="14201,61884" strokecolor="#0070c0">
            <v:textbox style="mso-next-textbox:#_x0000_s1034">
              <w:txbxContent>
                <w:p w:rsidR="00F24C72" w:rsidRPr="002412F0" w:rsidRDefault="00F24C72" w:rsidP="0057344F">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v:textbox>
          </v:shape>
        </w:pict>
      </w:r>
      <w:r w:rsidR="007525D4">
        <w:br w:type="page"/>
      </w:r>
    </w:p>
    <w:p w:rsidR="007525D4" w:rsidRPr="00FA346C" w:rsidRDefault="00F24C72" w:rsidP="0057344F">
      <w:pPr>
        <w:spacing w:beforeLines="50" w:before="120" w:afterLines="50" w:after="120" w:line="360" w:lineRule="exact"/>
        <w:jc w:val="center"/>
        <w:rPr>
          <w:rFonts w:ascii="黑体" w:eastAsia="黑体" w:hAnsi="黑体"/>
          <w:b/>
          <w:sz w:val="28"/>
          <w:szCs w:val="28"/>
        </w:rPr>
      </w:pPr>
      <w:r>
        <w:lastRenderedPageBreak/>
        <w:pict>
          <v:shape id="_x0000_s1036" type="#_x0000_t62" style="position:absolute;left:0;text-align:left;margin-left:308pt;margin-top:-19pt;width:148.5pt;height:58.55pt;rotation:180;z-index:251669504" adj="31210,14548" strokecolor="#0070c0">
            <v:textbox style="mso-next-textbox:#_x0000_s1036">
              <w:txbxContent>
                <w:p w:rsidR="00F24C72" w:rsidRPr="002412F0" w:rsidRDefault="00F24C72" w:rsidP="0057344F">
                  <w:pPr>
                    <w:rPr>
                      <w:color w:val="0070C0"/>
                    </w:rPr>
                  </w:pPr>
                  <w:r w:rsidRPr="002412F0">
                    <w:rPr>
                      <w:rFonts w:ascii="宋体" w:hAnsi="宋体" w:hint="eastAsia"/>
                      <w:color w:val="0070C0"/>
                      <w:sz w:val="18"/>
                      <w:szCs w:val="18"/>
                    </w:rPr>
                    <w:t>换页，上下各空一行；</w:t>
                  </w:r>
                  <w:r w:rsidRPr="002412F0">
                    <w:rPr>
                      <w:rFonts w:hint="eastAsia"/>
                      <w:color w:val="0070C0"/>
                      <w:sz w:val="18"/>
                    </w:rPr>
                    <w:t>四号黑体居中</w:t>
                  </w:r>
                  <w:r w:rsidRPr="002412F0">
                    <w:rPr>
                      <w:rFonts w:ascii="宋体" w:hAnsi="宋体" w:cs="宋体" w:hint="eastAsia"/>
                      <w:color w:val="0070C0"/>
                      <w:sz w:val="18"/>
                    </w:rPr>
                    <w:t>，目录</w:t>
                  </w:r>
                  <w:r w:rsidRPr="002412F0">
                    <w:rPr>
                      <w:rFonts w:ascii="宋体" w:hAnsi="宋体" w:cs="宋体" w:hint="eastAsia"/>
                      <w:color w:val="0070C0"/>
                      <w:sz w:val="18"/>
                    </w:rPr>
                    <w:t>2</w:t>
                  </w:r>
                  <w:r w:rsidRPr="002412F0">
                    <w:rPr>
                      <w:rFonts w:ascii="宋体" w:hAnsi="宋体" w:cs="宋体" w:hint="eastAsia"/>
                      <w:color w:val="0070C0"/>
                      <w:sz w:val="18"/>
                    </w:rPr>
                    <w:t>字中间空</w:t>
                  </w:r>
                  <w:r w:rsidRPr="002412F0">
                    <w:rPr>
                      <w:rFonts w:ascii="宋体" w:hAnsi="宋体" w:cs="宋体" w:hint="eastAsia"/>
                      <w:color w:val="0070C0"/>
                      <w:sz w:val="18"/>
                    </w:rPr>
                    <w:t>1</w:t>
                  </w:r>
                  <w:r w:rsidRPr="002412F0">
                    <w:rPr>
                      <w:rFonts w:ascii="宋体" w:hAnsi="宋体" w:cs="宋体" w:hint="eastAsia"/>
                      <w:color w:val="0070C0"/>
                      <w:sz w:val="18"/>
                    </w:rPr>
                    <w:t>格，</w:t>
                  </w:r>
                  <w:r w:rsidRPr="002412F0">
                    <w:rPr>
                      <w:rFonts w:hint="eastAsia"/>
                      <w:color w:val="0070C0"/>
                      <w:sz w:val="18"/>
                      <w:szCs w:val="18"/>
                    </w:rPr>
                    <w:t>段前0.5行，段后0.5行。行距18磅。</w:t>
                  </w:r>
                </w:p>
              </w:txbxContent>
            </v:textbox>
          </v:shape>
        </w:pict>
      </w:r>
      <w:r w:rsidR="007525D4" w:rsidRPr="00FA346C">
        <w:rPr>
          <w:rFonts w:ascii="黑体" w:eastAsia="黑体" w:hAnsi="黑体" w:hint="eastAsia"/>
          <w:sz w:val="28"/>
          <w:szCs w:val="28"/>
        </w:rPr>
        <w:t>目</w:t>
      </w:r>
      <w:r w:rsidR="007525D4">
        <w:rPr>
          <w:rFonts w:ascii="黑体" w:eastAsia="黑体" w:hAnsi="黑体" w:hint="eastAsia"/>
          <w:sz w:val="28"/>
          <w:szCs w:val="28"/>
        </w:rPr>
        <w:t xml:space="preserve"> </w:t>
      </w:r>
      <w:r w:rsidR="007525D4" w:rsidRPr="00FA346C">
        <w:rPr>
          <w:rFonts w:ascii="黑体" w:eastAsia="黑体" w:hAnsi="黑体" w:hint="eastAsia"/>
          <w:sz w:val="28"/>
          <w:szCs w:val="28"/>
        </w:rPr>
        <w:t>录</w:t>
      </w:r>
    </w:p>
    <w:p w:rsidR="007525D4" w:rsidRPr="005917A6" w:rsidRDefault="00F24C72" w:rsidP="0057344F">
      <w:pPr>
        <w:pStyle w:val="17"/>
      </w:pPr>
      <w:bookmarkStart w:id="0" w:name="前言"/>
      <w:r>
        <w:pict>
          <v:shape id="_x0000_s1037" type="#_x0000_t62" style="position:absolute;left:0;text-align:left;margin-left:-27pt;margin-top:-43pt;width:171.5pt;height:31.55pt;rotation:180;z-index:251670528" adj="11788,-22491" strokecolor="#0070c0">
            <v:textbox style="mso-next-textbox:#_x0000_s1037">
              <w:txbxContent>
                <w:p w:rsidR="00F24C72" w:rsidRPr="002412F0" w:rsidRDefault="00F24C72" w:rsidP="0057344F">
                  <w:pPr>
                    <w:rPr>
                      <w:color w:val="0070C0"/>
                    </w:rPr>
                  </w:pPr>
                  <w:r w:rsidRPr="002412F0">
                    <w:rPr>
                      <w:rFonts w:hint="eastAsia"/>
                      <w:color w:val="0070C0"/>
                      <w:sz w:val="18"/>
                    </w:rPr>
                    <w:t>五号宋体</w:t>
                  </w:r>
                  <w:r w:rsidRPr="002412F0">
                    <w:rPr>
                      <w:rFonts w:ascii="宋体" w:hAnsi="宋体" w:hint="eastAsia"/>
                      <w:color w:val="0070C0"/>
                      <w:sz w:val="18"/>
                      <w:szCs w:val="18"/>
                    </w:rPr>
                    <w:t>（</w:t>
                  </w:r>
                  <w:r w:rsidRPr="002412F0">
                    <w:rPr>
                      <w:rFonts w:ascii="宋体" w:hAnsi="宋体" w:hint="eastAsia"/>
                      <w:color w:val="0070C0"/>
                      <w:sz w:val="18"/>
                      <w:szCs w:val="18"/>
                    </w:rPr>
                    <w:t>英文</w:t>
                  </w:r>
                  <w:r w:rsidRPr="002412F0">
                    <w:rPr>
                      <w:color w:val="0070C0"/>
                      <w:sz w:val="18"/>
                    </w:rPr>
                    <w:t>Times New Roman</w:t>
                  </w:r>
                  <w:r w:rsidRPr="002412F0">
                    <w:rPr>
                      <w:rFonts w:ascii="宋体" w:hAnsi="宋体" w:hint="eastAsia"/>
                      <w:color w:val="0070C0"/>
                      <w:sz w:val="18"/>
                      <w:szCs w:val="18"/>
                    </w:rPr>
                    <w:t>）</w:t>
                  </w:r>
                  <w:r w:rsidRPr="002412F0">
                    <w:rPr>
                      <w:rFonts w:hint="eastAsia"/>
                      <w:color w:val="0070C0"/>
                      <w:sz w:val="18"/>
                    </w:rPr>
                    <w:t>，单</w:t>
                  </w:r>
                  <w:r w:rsidRPr="002412F0">
                    <w:rPr>
                      <w:rFonts w:hint="eastAsia"/>
                      <w:color w:val="0070C0"/>
                      <w:sz w:val="18"/>
                    </w:rPr>
                    <w:t>倍行距</w:t>
                  </w:r>
                </w:p>
              </w:txbxContent>
            </v:textbox>
          </v:shape>
        </w:pict>
      </w:r>
      <w:r w:rsidR="007525D4" w:rsidRPr="005917A6">
        <w:fldChar w:fldCharType="begin"/>
      </w:r>
      <w:r w:rsidR="007525D4" w:rsidRPr="005917A6">
        <w:instrText xml:space="preserve"> TOC \o "1-3" \h \z \u </w:instrText>
      </w:r>
      <w:r w:rsidR="007525D4" w:rsidRPr="005917A6">
        <w:fldChar w:fldCharType="separate"/>
      </w:r>
    </w:p>
    <w:p w:rsidR="007525D4" w:rsidRPr="005917A6" w:rsidRDefault="00F24C72" w:rsidP="0057344F">
      <w:pPr>
        <w:pStyle w:val="GP-6"/>
        <w:rPr>
          <w:szCs w:val="22"/>
        </w:rPr>
      </w:pPr>
      <w:hyperlink w:anchor="_Toc402184259" w:history="1">
        <w:r w:rsidR="007525D4" w:rsidRPr="005917A6">
          <w:rPr>
            <w:rStyle w:val="af5"/>
          </w:rPr>
          <w:t xml:space="preserve">1 </w:t>
        </w:r>
        <w:r w:rsidR="007525D4" w:rsidRPr="005917A6">
          <w:rPr>
            <w:rStyle w:val="af5"/>
          </w:rPr>
          <w:t>引</w:t>
        </w:r>
        <w:r w:rsidR="007525D4" w:rsidRPr="005917A6">
          <w:rPr>
            <w:rStyle w:val="af5"/>
          </w:rPr>
          <w:t xml:space="preserve"> </w:t>
        </w:r>
        <w:r w:rsidR="007525D4" w:rsidRPr="005917A6">
          <w:rPr>
            <w:rStyle w:val="af5"/>
          </w:rPr>
          <w:t>言</w:t>
        </w:r>
        <w:r w:rsidR="007525D4" w:rsidRPr="005917A6">
          <w:rPr>
            <w:webHidden/>
          </w:rPr>
          <w:tab/>
        </w:r>
        <w:r w:rsidR="007525D4" w:rsidRPr="005917A6">
          <w:rPr>
            <w:webHidden/>
          </w:rPr>
          <w:fldChar w:fldCharType="begin"/>
        </w:r>
        <w:r w:rsidR="007525D4" w:rsidRPr="005917A6">
          <w:rPr>
            <w:webHidden/>
          </w:rPr>
          <w:instrText xml:space="preserve"> PAGEREF _Toc402184259 \h </w:instrText>
        </w:r>
        <w:r w:rsidR="007525D4" w:rsidRPr="005917A6">
          <w:rPr>
            <w:webHidden/>
          </w:rPr>
        </w:r>
        <w:r w:rsidR="007525D4" w:rsidRPr="005917A6">
          <w:rPr>
            <w:webHidden/>
          </w:rPr>
          <w:fldChar w:fldCharType="separate"/>
        </w:r>
        <w:r w:rsidR="00407932">
          <w:rPr>
            <w:webHidden/>
          </w:rPr>
          <w:t>1</w:t>
        </w:r>
        <w:r w:rsidR="007525D4" w:rsidRPr="005917A6">
          <w:rPr>
            <w:webHidden/>
          </w:rPr>
          <w:fldChar w:fldCharType="end"/>
        </w:r>
      </w:hyperlink>
    </w:p>
    <w:p w:rsidR="007525D4" w:rsidRPr="005917A6" w:rsidRDefault="00F24C72" w:rsidP="0057344F">
      <w:pPr>
        <w:pStyle w:val="24"/>
        <w:rPr>
          <w:rFonts w:cs="Times New Roman"/>
          <w:szCs w:val="22"/>
          <w:lang w:val="en-US"/>
        </w:rPr>
      </w:pPr>
      <w:hyperlink w:anchor="_Toc402184260" w:history="1">
        <w:r w:rsidR="007525D4" w:rsidRPr="005917A6">
          <w:rPr>
            <w:rStyle w:val="af5"/>
            <w:rFonts w:cs="Times New Roman"/>
          </w:rPr>
          <w:t xml:space="preserve">1.1 </w:t>
        </w:r>
        <w:r w:rsidR="007525D4" w:rsidRPr="005917A6">
          <w:rPr>
            <w:rStyle w:val="af5"/>
            <w:rFonts w:cs="Times New Roman"/>
          </w:rPr>
          <w:t>稳定常数测定的意义</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_Toc402184260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w:t>
        </w:r>
        <w:r w:rsidR="007525D4" w:rsidRPr="005917A6">
          <w:rPr>
            <w:rFonts w:cs="Times New Roman"/>
            <w:webHidden/>
          </w:rPr>
          <w:fldChar w:fldCharType="end"/>
        </w:r>
      </w:hyperlink>
    </w:p>
    <w:p w:rsidR="007525D4" w:rsidRPr="005917A6" w:rsidRDefault="00F24C72" w:rsidP="0057344F">
      <w:pPr>
        <w:pStyle w:val="24"/>
        <w:rPr>
          <w:rFonts w:cs="Times New Roman"/>
          <w:szCs w:val="22"/>
          <w:lang w:val="en-US"/>
        </w:rPr>
      </w:pPr>
      <w:hyperlink w:anchor="_Toc402184261" w:history="1">
        <w:r w:rsidR="007525D4" w:rsidRPr="005917A6">
          <w:rPr>
            <w:rStyle w:val="af5"/>
            <w:rFonts w:cs="Times New Roman"/>
          </w:rPr>
          <w:t xml:space="preserve">1.2 </w:t>
        </w:r>
        <w:r w:rsidR="007525D4" w:rsidRPr="005917A6">
          <w:rPr>
            <w:rStyle w:val="af5"/>
            <w:rFonts w:cs="Times New Roman"/>
          </w:rPr>
          <w:t>稳定常数测定常用的方法</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_Toc402184261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2</w:t>
        </w:r>
        <w:r w:rsidR="007525D4" w:rsidRPr="005917A6">
          <w:rPr>
            <w:rFonts w:cs="Times New Roman"/>
            <w:webHidden/>
          </w:rPr>
          <w:fldChar w:fldCharType="end"/>
        </w:r>
      </w:hyperlink>
    </w:p>
    <w:p w:rsidR="007525D4" w:rsidRPr="005917A6" w:rsidRDefault="00F24C72" w:rsidP="0057344F">
      <w:pPr>
        <w:pStyle w:val="34"/>
        <w:rPr>
          <w:noProof/>
          <w:szCs w:val="22"/>
        </w:rPr>
      </w:pPr>
      <w:hyperlink w:anchor="_Toc402184262" w:history="1">
        <w:r w:rsidR="007525D4" w:rsidRPr="005917A6">
          <w:rPr>
            <w:rStyle w:val="af5"/>
            <w:noProof/>
          </w:rPr>
          <w:t>1.2.1 Gorden</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_Toc402184262 \h </w:instrText>
        </w:r>
        <w:r w:rsidR="007525D4" w:rsidRPr="005917A6">
          <w:rPr>
            <w:noProof/>
            <w:webHidden/>
          </w:rPr>
        </w:r>
        <w:r w:rsidR="007525D4" w:rsidRPr="005917A6">
          <w:rPr>
            <w:noProof/>
            <w:webHidden/>
          </w:rPr>
          <w:fldChar w:fldCharType="separate"/>
        </w:r>
        <w:r w:rsidR="00407932">
          <w:rPr>
            <w:noProof/>
            <w:webHidden/>
          </w:rPr>
          <w:t>2</w:t>
        </w:r>
        <w:r w:rsidR="007525D4" w:rsidRPr="005917A6">
          <w:rPr>
            <w:noProof/>
            <w:webHidden/>
          </w:rPr>
          <w:fldChar w:fldCharType="end"/>
        </w:r>
      </w:hyperlink>
    </w:p>
    <w:p w:rsidR="007525D4" w:rsidRPr="005917A6" w:rsidRDefault="00F24C72" w:rsidP="0057344F">
      <w:pPr>
        <w:pStyle w:val="34"/>
        <w:rPr>
          <w:noProof/>
          <w:szCs w:val="22"/>
        </w:rPr>
      </w:pPr>
      <w:hyperlink w:anchor="_Toc402184263" w:history="1">
        <w:r w:rsidR="007525D4" w:rsidRPr="005917A6">
          <w:rPr>
            <w:rStyle w:val="af5"/>
            <w:noProof/>
          </w:rPr>
          <w:t>1.2.2 Monte Carlo</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_Toc402184263 \h </w:instrText>
        </w:r>
        <w:r w:rsidR="007525D4" w:rsidRPr="005917A6">
          <w:rPr>
            <w:noProof/>
            <w:webHidden/>
          </w:rPr>
        </w:r>
        <w:r w:rsidR="007525D4" w:rsidRPr="005917A6">
          <w:rPr>
            <w:noProof/>
            <w:webHidden/>
          </w:rPr>
          <w:fldChar w:fldCharType="separate"/>
        </w:r>
        <w:r w:rsidR="00407932">
          <w:rPr>
            <w:noProof/>
            <w:webHidden/>
          </w:rPr>
          <w:t>6</w:t>
        </w:r>
        <w:r w:rsidR="007525D4" w:rsidRPr="005917A6">
          <w:rPr>
            <w:noProof/>
            <w:webHidden/>
          </w:rPr>
          <w:fldChar w:fldCharType="end"/>
        </w:r>
      </w:hyperlink>
    </w:p>
    <w:p w:rsidR="007525D4" w:rsidRPr="005917A6" w:rsidRDefault="00F24C72" w:rsidP="0057344F">
      <w:pPr>
        <w:pStyle w:val="24"/>
        <w:rPr>
          <w:rFonts w:cs="Times New Roman"/>
          <w:szCs w:val="22"/>
          <w:lang w:val="en-US"/>
        </w:rPr>
      </w:pPr>
      <w:hyperlink w:anchor="_Toc402184264" w:history="1">
        <w:r w:rsidR="007525D4" w:rsidRPr="005917A6">
          <w:rPr>
            <w:rStyle w:val="af5"/>
            <w:rFonts w:cs="Times New Roman"/>
          </w:rPr>
          <w:t xml:space="preserve">1.3 </w:t>
        </w:r>
        <w:r w:rsidR="007525D4" w:rsidRPr="005917A6">
          <w:rPr>
            <w:rStyle w:val="af5"/>
            <w:rFonts w:cs="Times New Roman"/>
          </w:rPr>
          <w:t>生成函数法的基本概况</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_Toc402184264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7</w:t>
        </w:r>
        <w:r w:rsidR="007525D4" w:rsidRPr="005917A6">
          <w:rPr>
            <w:rFonts w:cs="Times New Roman"/>
            <w:webHidden/>
          </w:rPr>
          <w:fldChar w:fldCharType="end"/>
        </w:r>
      </w:hyperlink>
    </w:p>
    <w:p w:rsidR="007525D4" w:rsidRPr="005917A6" w:rsidRDefault="00F24C72" w:rsidP="0057344F">
      <w:pPr>
        <w:pStyle w:val="24"/>
        <w:rPr>
          <w:rFonts w:cs="Times New Roman"/>
          <w:szCs w:val="22"/>
          <w:lang w:val="en-US"/>
        </w:rPr>
      </w:pPr>
      <w:hyperlink w:anchor="_Toc402184265" w:history="1">
        <w:r w:rsidR="007525D4" w:rsidRPr="005917A6">
          <w:rPr>
            <w:rStyle w:val="af5"/>
            <w:rFonts w:cs="Times New Roman"/>
          </w:rPr>
          <w:t xml:space="preserve">1.4 </w:t>
        </w:r>
        <w:r w:rsidR="007525D4" w:rsidRPr="005917A6">
          <w:rPr>
            <w:rStyle w:val="af5"/>
            <w:rFonts w:cs="Times New Roman"/>
          </w:rPr>
          <w:t>本文所作的工作</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_Toc402184265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7</w:t>
        </w:r>
        <w:r w:rsidR="007525D4" w:rsidRPr="005917A6">
          <w:rPr>
            <w:rFonts w:cs="Times New Roman"/>
            <w:webHidden/>
          </w:rPr>
          <w:fldChar w:fldCharType="end"/>
        </w:r>
      </w:hyperlink>
    </w:p>
    <w:p w:rsidR="007525D4" w:rsidRPr="005917A6" w:rsidRDefault="00F24C72" w:rsidP="0057344F">
      <w:pPr>
        <w:pStyle w:val="17"/>
        <w:rPr>
          <w:szCs w:val="22"/>
        </w:rPr>
      </w:pPr>
      <w:hyperlink w:anchor="_Toc402184266" w:history="1">
        <w:r w:rsidR="007525D4">
          <w:rPr>
            <w:rStyle w:val="af5"/>
          </w:rPr>
          <w:t xml:space="preserve">2 </w:t>
        </w:r>
        <w:r w:rsidR="007525D4" w:rsidRPr="005917A6">
          <w:rPr>
            <w:rStyle w:val="af5"/>
          </w:rPr>
          <w:t>理论部分</w:t>
        </w:r>
        <w:r w:rsidR="007525D4" w:rsidRPr="005917A6">
          <w:rPr>
            <w:webHidden/>
          </w:rPr>
          <w:tab/>
        </w:r>
        <w:r w:rsidR="007525D4" w:rsidRPr="005917A6">
          <w:rPr>
            <w:webHidden/>
          </w:rPr>
          <w:fldChar w:fldCharType="begin"/>
        </w:r>
        <w:r w:rsidR="007525D4" w:rsidRPr="005917A6">
          <w:rPr>
            <w:webHidden/>
          </w:rPr>
          <w:instrText xml:space="preserve"> PAGEREF _Toc402184266 \h </w:instrText>
        </w:r>
        <w:r w:rsidR="007525D4" w:rsidRPr="005917A6">
          <w:rPr>
            <w:webHidden/>
          </w:rPr>
        </w:r>
        <w:r w:rsidR="007525D4" w:rsidRPr="005917A6">
          <w:rPr>
            <w:webHidden/>
          </w:rPr>
          <w:fldChar w:fldCharType="separate"/>
        </w:r>
        <w:r w:rsidR="00407932">
          <w:rPr>
            <w:webHidden/>
          </w:rPr>
          <w:t>8</w:t>
        </w:r>
        <w:r w:rsidR="007525D4" w:rsidRPr="005917A6">
          <w:rPr>
            <w:webHidden/>
          </w:rPr>
          <w:fldChar w:fldCharType="end"/>
        </w:r>
      </w:hyperlink>
    </w:p>
    <w:p w:rsidR="007525D4" w:rsidRPr="005917A6" w:rsidRDefault="00F24C72" w:rsidP="0057344F">
      <w:pPr>
        <w:pStyle w:val="24"/>
        <w:rPr>
          <w:rFonts w:cs="Times New Roman"/>
          <w:szCs w:val="22"/>
          <w:lang w:val="en-US"/>
        </w:rPr>
      </w:pPr>
      <w:hyperlink w:anchor="_Toc402184267" w:history="1">
        <w:r w:rsidR="007525D4" w:rsidRPr="005917A6">
          <w:rPr>
            <w:rStyle w:val="af5"/>
            <w:rFonts w:cs="Times New Roman"/>
          </w:rPr>
          <w:t xml:space="preserve">2.1 </w:t>
        </w:r>
        <w:r w:rsidR="007525D4" w:rsidRPr="005917A6">
          <w:rPr>
            <w:rStyle w:val="af5"/>
            <w:rFonts w:cs="Times New Roman"/>
          </w:rPr>
          <w:t>生成函数法的基本关系式</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_Toc402184267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8</w:t>
        </w:r>
        <w:r w:rsidR="007525D4" w:rsidRPr="005917A6">
          <w:rPr>
            <w:rFonts w:cs="Times New Roman"/>
            <w:webHidden/>
          </w:rPr>
          <w:fldChar w:fldCharType="end"/>
        </w:r>
      </w:hyperlink>
    </w:p>
    <w:p w:rsidR="007525D4" w:rsidRPr="005917A6" w:rsidRDefault="00F24C72" w:rsidP="0057344F">
      <w:pPr>
        <w:pStyle w:val="24"/>
        <w:rPr>
          <w:rFonts w:cs="Times New Roman"/>
          <w:szCs w:val="22"/>
          <w:lang w:val="en-US"/>
        </w:rPr>
      </w:pPr>
      <w:hyperlink w:anchor="_Toc402184268" w:history="1">
        <w:r w:rsidR="007525D4" w:rsidRPr="005917A6">
          <w:rPr>
            <w:rStyle w:val="af5"/>
            <w:rFonts w:cs="Times New Roman"/>
          </w:rPr>
          <w:t xml:space="preserve">2.2 </w:t>
        </w:r>
        <w:r w:rsidR="007525D4" w:rsidRPr="005917A6">
          <w:rPr>
            <w:rStyle w:val="af5"/>
            <w:rFonts w:cs="Times New Roman"/>
          </w:rPr>
          <w:t>各种生成函数法的测定原理</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_Toc402184268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8</w:t>
        </w:r>
        <w:r w:rsidR="007525D4" w:rsidRPr="005917A6">
          <w:rPr>
            <w:rFonts w:cs="Times New Roman"/>
            <w:webHidden/>
          </w:rPr>
          <w:fldChar w:fldCharType="end"/>
        </w:r>
      </w:hyperlink>
    </w:p>
    <w:p w:rsidR="007525D4" w:rsidRPr="005917A6" w:rsidRDefault="00F24C72" w:rsidP="0057344F">
      <w:pPr>
        <w:pStyle w:val="34"/>
        <w:rPr>
          <w:noProof/>
          <w:szCs w:val="22"/>
        </w:rPr>
      </w:pPr>
      <w:hyperlink w:anchor="_Toc402184269" w:history="1">
        <w:r w:rsidR="007525D4" w:rsidRPr="005917A6">
          <w:rPr>
            <w:rStyle w:val="af5"/>
            <w:noProof/>
          </w:rPr>
          <w:t xml:space="preserve">2.2.1 </w:t>
        </w:r>
        <w:r w:rsidR="007525D4" w:rsidRPr="005917A6">
          <w:rPr>
            <w:rStyle w:val="af5"/>
            <w:noProof/>
          </w:rPr>
          <w:t>直接计算生成函数法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_Toc402184269 \h </w:instrText>
        </w:r>
        <w:r w:rsidR="007525D4" w:rsidRPr="005917A6">
          <w:rPr>
            <w:noProof/>
            <w:webHidden/>
          </w:rPr>
        </w:r>
        <w:r w:rsidR="007525D4" w:rsidRPr="005917A6">
          <w:rPr>
            <w:noProof/>
            <w:webHidden/>
          </w:rPr>
          <w:fldChar w:fldCharType="separate"/>
        </w:r>
        <w:r w:rsidR="00407932">
          <w:rPr>
            <w:noProof/>
            <w:webHidden/>
          </w:rPr>
          <w:t>8</w:t>
        </w:r>
        <w:r w:rsidR="007525D4" w:rsidRPr="005917A6">
          <w:rPr>
            <w:noProof/>
            <w:webHidden/>
          </w:rPr>
          <w:fldChar w:fldCharType="end"/>
        </w:r>
      </w:hyperlink>
    </w:p>
    <w:p w:rsidR="007525D4" w:rsidRPr="005917A6" w:rsidRDefault="00F24C72" w:rsidP="0057344F">
      <w:pPr>
        <w:pStyle w:val="34"/>
        <w:rPr>
          <w:noProof/>
          <w:szCs w:val="22"/>
        </w:rPr>
      </w:pPr>
      <w:hyperlink w:anchor="_Toc402184270" w:history="1">
        <w:r w:rsidR="007525D4" w:rsidRPr="005917A6">
          <w:rPr>
            <w:rStyle w:val="af5"/>
            <w:noProof/>
          </w:rPr>
          <w:t xml:space="preserve">2.2.2 </w:t>
        </w:r>
        <w:r w:rsidR="007525D4" w:rsidRPr="005917A6">
          <w:rPr>
            <w:rStyle w:val="af5"/>
            <w:noProof/>
          </w:rPr>
          <w:t>分段拟合生成函数法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_Toc402184270 \h </w:instrText>
        </w:r>
        <w:r w:rsidR="007525D4" w:rsidRPr="005917A6">
          <w:rPr>
            <w:noProof/>
            <w:webHidden/>
          </w:rPr>
        </w:r>
        <w:r w:rsidR="007525D4" w:rsidRPr="005917A6">
          <w:rPr>
            <w:noProof/>
            <w:webHidden/>
          </w:rPr>
          <w:fldChar w:fldCharType="separate"/>
        </w:r>
        <w:r w:rsidR="00407932">
          <w:rPr>
            <w:noProof/>
            <w:webHidden/>
          </w:rPr>
          <w:t>8</w:t>
        </w:r>
        <w:r w:rsidR="007525D4" w:rsidRPr="005917A6">
          <w:rPr>
            <w:noProof/>
            <w:webHidden/>
          </w:rPr>
          <w:fldChar w:fldCharType="end"/>
        </w:r>
      </w:hyperlink>
    </w:p>
    <w:p w:rsidR="007525D4" w:rsidRPr="005917A6" w:rsidRDefault="00F24C72" w:rsidP="0057344F">
      <w:pPr>
        <w:pStyle w:val="34"/>
        <w:rPr>
          <w:noProof/>
          <w:szCs w:val="22"/>
        </w:rPr>
      </w:pPr>
      <w:hyperlink w:anchor="_Toc402184271" w:history="1">
        <w:r w:rsidR="007525D4" w:rsidRPr="005917A6">
          <w:rPr>
            <w:rStyle w:val="af5"/>
            <w:noProof/>
          </w:rPr>
          <w:t xml:space="preserve">2.2.3 </w:t>
        </w:r>
        <w:r w:rsidR="007525D4" w:rsidRPr="005917A6">
          <w:rPr>
            <w:rStyle w:val="af5"/>
            <w:noProof/>
          </w:rPr>
          <w:t>半整数生成函数法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_Toc402184271 \h </w:instrText>
        </w:r>
        <w:r w:rsidR="007525D4" w:rsidRPr="005917A6">
          <w:rPr>
            <w:noProof/>
            <w:webHidden/>
          </w:rPr>
        </w:r>
        <w:r w:rsidR="007525D4" w:rsidRPr="005917A6">
          <w:rPr>
            <w:noProof/>
            <w:webHidden/>
          </w:rPr>
          <w:fldChar w:fldCharType="separate"/>
        </w:r>
        <w:r w:rsidR="00407932">
          <w:rPr>
            <w:noProof/>
            <w:webHidden/>
          </w:rPr>
          <w:t>8</w:t>
        </w:r>
        <w:r w:rsidR="007525D4" w:rsidRPr="005917A6">
          <w:rPr>
            <w:noProof/>
            <w:webHidden/>
          </w:rPr>
          <w:fldChar w:fldCharType="end"/>
        </w:r>
      </w:hyperlink>
    </w:p>
    <w:p w:rsidR="007525D4" w:rsidRPr="005917A6" w:rsidRDefault="00F24C72" w:rsidP="0057344F">
      <w:pPr>
        <w:pStyle w:val="17"/>
        <w:rPr>
          <w:szCs w:val="22"/>
        </w:rPr>
      </w:pPr>
      <w:hyperlink w:anchor="_Toc402184272" w:history="1">
        <w:r w:rsidR="007525D4" w:rsidRPr="005917A6">
          <w:rPr>
            <w:rStyle w:val="af5"/>
          </w:rPr>
          <w:t xml:space="preserve">3 </w:t>
        </w:r>
        <w:r w:rsidR="007525D4" w:rsidRPr="005917A6">
          <w:rPr>
            <w:rStyle w:val="af5"/>
          </w:rPr>
          <w:t>实验部分</w:t>
        </w:r>
        <w:r w:rsidR="007525D4" w:rsidRPr="005917A6">
          <w:rPr>
            <w:webHidden/>
          </w:rPr>
          <w:tab/>
        </w:r>
        <w:r w:rsidR="007525D4" w:rsidRPr="005917A6">
          <w:rPr>
            <w:webHidden/>
          </w:rPr>
          <w:fldChar w:fldCharType="begin"/>
        </w:r>
        <w:r w:rsidR="007525D4" w:rsidRPr="005917A6">
          <w:rPr>
            <w:webHidden/>
          </w:rPr>
          <w:instrText xml:space="preserve"> PAGEREF _Toc402184272 \h </w:instrText>
        </w:r>
        <w:r w:rsidR="007525D4" w:rsidRPr="005917A6">
          <w:rPr>
            <w:webHidden/>
          </w:rPr>
        </w:r>
        <w:r w:rsidR="007525D4" w:rsidRPr="005917A6">
          <w:rPr>
            <w:webHidden/>
          </w:rPr>
          <w:fldChar w:fldCharType="separate"/>
        </w:r>
        <w:r w:rsidR="00407932">
          <w:rPr>
            <w:webHidden/>
          </w:rPr>
          <w:t>9</w:t>
        </w:r>
        <w:r w:rsidR="007525D4" w:rsidRPr="005917A6">
          <w:rPr>
            <w:webHidden/>
          </w:rPr>
          <w:fldChar w:fldCharType="end"/>
        </w:r>
      </w:hyperlink>
    </w:p>
    <w:p w:rsidR="007525D4" w:rsidRPr="005917A6" w:rsidRDefault="00F24C72" w:rsidP="0057344F">
      <w:pPr>
        <w:pStyle w:val="24"/>
        <w:rPr>
          <w:rFonts w:cs="Times New Roman"/>
          <w:szCs w:val="22"/>
          <w:lang w:val="en-US"/>
        </w:rPr>
      </w:pPr>
      <w:hyperlink w:anchor="_Toc402184273" w:history="1">
        <w:r w:rsidR="007525D4" w:rsidRPr="005917A6">
          <w:rPr>
            <w:rStyle w:val="af5"/>
            <w:rFonts w:cs="Times New Roman"/>
          </w:rPr>
          <w:t xml:space="preserve">3.1 </w:t>
        </w:r>
        <w:r w:rsidR="007525D4" w:rsidRPr="005917A6">
          <w:rPr>
            <w:rStyle w:val="af5"/>
            <w:rFonts w:cs="Times New Roman"/>
          </w:rPr>
          <w:t>仪器和试剂</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_Toc402184273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9</w:t>
        </w:r>
        <w:r w:rsidR="007525D4" w:rsidRPr="005917A6">
          <w:rPr>
            <w:rFonts w:cs="Times New Roman"/>
            <w:webHidden/>
          </w:rPr>
          <w:fldChar w:fldCharType="end"/>
        </w:r>
      </w:hyperlink>
    </w:p>
    <w:p w:rsidR="007525D4" w:rsidRPr="005917A6" w:rsidRDefault="00F24C72" w:rsidP="0057344F">
      <w:pPr>
        <w:pStyle w:val="34"/>
        <w:rPr>
          <w:noProof/>
          <w:szCs w:val="22"/>
        </w:rPr>
      </w:pPr>
      <w:hyperlink w:anchor="_Toc402184274" w:history="1">
        <w:r w:rsidR="007525D4" w:rsidRPr="005917A6">
          <w:rPr>
            <w:rStyle w:val="af5"/>
            <w:noProof/>
          </w:rPr>
          <w:t xml:space="preserve">3.1.1 </w:t>
        </w:r>
        <w:r w:rsidR="007525D4" w:rsidRPr="005917A6">
          <w:rPr>
            <w:rStyle w:val="af5"/>
            <w:noProof/>
          </w:rPr>
          <w:t>仪器</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_Toc402184274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F24C72" w:rsidP="0057344F">
      <w:pPr>
        <w:pStyle w:val="34"/>
        <w:rPr>
          <w:noProof/>
          <w:szCs w:val="22"/>
        </w:rPr>
      </w:pPr>
      <w:hyperlink w:anchor="_Toc402184275" w:history="1">
        <w:r w:rsidR="007525D4" w:rsidRPr="005917A6">
          <w:rPr>
            <w:rStyle w:val="af5"/>
            <w:noProof/>
          </w:rPr>
          <w:t xml:space="preserve">3.1.2 </w:t>
        </w:r>
        <w:r w:rsidR="007525D4" w:rsidRPr="005917A6">
          <w:rPr>
            <w:rStyle w:val="af5"/>
            <w:noProof/>
          </w:rPr>
          <w:t>试剂</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_Toc402184275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F24C72" w:rsidP="0057344F">
      <w:pPr>
        <w:pStyle w:val="24"/>
        <w:rPr>
          <w:rFonts w:cs="Times New Roman"/>
          <w:szCs w:val="22"/>
          <w:lang w:val="en-US"/>
        </w:rPr>
      </w:pPr>
      <w:hyperlink w:anchor="_Toc402184276" w:history="1">
        <w:r w:rsidR="007525D4" w:rsidRPr="005917A6">
          <w:rPr>
            <w:rStyle w:val="af5"/>
            <w:rFonts w:cs="Times New Roman"/>
          </w:rPr>
          <w:t xml:space="preserve">3.2 </w:t>
        </w:r>
        <w:r w:rsidR="007525D4" w:rsidRPr="005917A6">
          <w:rPr>
            <w:rStyle w:val="af5"/>
            <w:rFonts w:cs="Times New Roman"/>
          </w:rPr>
          <w:t>溶液的配制及标定</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_Toc402184276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9</w:t>
        </w:r>
        <w:r w:rsidR="007525D4" w:rsidRPr="005917A6">
          <w:rPr>
            <w:rFonts w:cs="Times New Roman"/>
            <w:webHidden/>
          </w:rPr>
          <w:fldChar w:fldCharType="end"/>
        </w:r>
      </w:hyperlink>
    </w:p>
    <w:p w:rsidR="007525D4" w:rsidRPr="005917A6" w:rsidRDefault="00F24C72" w:rsidP="0057344F">
      <w:pPr>
        <w:pStyle w:val="34"/>
        <w:rPr>
          <w:noProof/>
          <w:szCs w:val="22"/>
        </w:rPr>
      </w:pPr>
      <w:hyperlink w:anchor="_Toc402184277" w:history="1">
        <w:r w:rsidR="007525D4" w:rsidRPr="005917A6">
          <w:rPr>
            <w:rStyle w:val="af5"/>
            <w:noProof/>
          </w:rPr>
          <w:t>3.2.1 NaOH</w:t>
        </w:r>
        <w:r w:rsidR="007525D4" w:rsidRPr="005917A6">
          <w:rPr>
            <w:rStyle w:val="af5"/>
            <w:noProof/>
          </w:rPr>
          <w:t>标准溶液的配制及标定</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_Toc402184277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F24C72" w:rsidP="0057344F">
      <w:pPr>
        <w:pStyle w:val="34"/>
        <w:rPr>
          <w:noProof/>
          <w:szCs w:val="22"/>
        </w:rPr>
      </w:pPr>
      <w:hyperlink w:anchor="_Toc402184278" w:history="1">
        <w:r w:rsidR="007525D4" w:rsidRPr="005917A6">
          <w:rPr>
            <w:rStyle w:val="af5"/>
            <w:noProof/>
          </w:rPr>
          <w:t xml:space="preserve">3.2.2 </w:t>
        </w:r>
        <w:r w:rsidR="007525D4" w:rsidRPr="005917A6">
          <w:rPr>
            <w:rStyle w:val="af5"/>
            <w:noProof/>
          </w:rPr>
          <w:t>氯化钾离子强度调节剂的配制</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_Toc402184278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F24C72" w:rsidP="0057344F">
      <w:pPr>
        <w:pStyle w:val="24"/>
        <w:rPr>
          <w:rFonts w:cs="Times New Roman"/>
          <w:szCs w:val="22"/>
          <w:lang w:val="en-US"/>
        </w:rPr>
      </w:pPr>
      <w:hyperlink w:anchor="_Toc402184279" w:history="1">
        <w:r w:rsidR="007525D4" w:rsidRPr="005917A6">
          <w:rPr>
            <w:rStyle w:val="af5"/>
            <w:rFonts w:cs="Times New Roman"/>
          </w:rPr>
          <w:t xml:space="preserve">3.3 </w:t>
        </w:r>
        <w:r w:rsidR="007525D4" w:rsidRPr="005917A6">
          <w:rPr>
            <w:rStyle w:val="af5"/>
            <w:rFonts w:cs="Times New Roman"/>
          </w:rPr>
          <w:t>实验步骤</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_Toc402184279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9</w:t>
        </w:r>
        <w:r w:rsidR="007525D4" w:rsidRPr="005917A6">
          <w:rPr>
            <w:rFonts w:cs="Times New Roman"/>
            <w:webHidden/>
          </w:rPr>
          <w:fldChar w:fldCharType="end"/>
        </w:r>
      </w:hyperlink>
    </w:p>
    <w:p w:rsidR="007525D4" w:rsidRPr="005917A6" w:rsidRDefault="00F24C72" w:rsidP="0057344F">
      <w:pPr>
        <w:pStyle w:val="17"/>
        <w:rPr>
          <w:szCs w:val="22"/>
        </w:rPr>
      </w:pPr>
      <w:hyperlink w:anchor="_Toc402184280" w:history="1">
        <w:r w:rsidR="007525D4" w:rsidRPr="005917A6">
          <w:rPr>
            <w:rStyle w:val="af5"/>
          </w:rPr>
          <w:t xml:space="preserve">4 </w:t>
        </w:r>
        <w:r w:rsidR="007525D4" w:rsidRPr="005917A6">
          <w:rPr>
            <w:rStyle w:val="af5"/>
          </w:rPr>
          <w:t>结果和讨论</w:t>
        </w:r>
        <w:r w:rsidR="007525D4" w:rsidRPr="005917A6">
          <w:rPr>
            <w:webHidden/>
          </w:rPr>
          <w:tab/>
        </w:r>
        <w:r w:rsidR="007525D4" w:rsidRPr="005917A6">
          <w:rPr>
            <w:webHidden/>
          </w:rPr>
          <w:fldChar w:fldCharType="begin"/>
        </w:r>
        <w:r w:rsidR="007525D4" w:rsidRPr="005917A6">
          <w:rPr>
            <w:webHidden/>
          </w:rPr>
          <w:instrText xml:space="preserve"> PAGEREF _Toc402184280 \h </w:instrText>
        </w:r>
        <w:r w:rsidR="007525D4" w:rsidRPr="005917A6">
          <w:rPr>
            <w:webHidden/>
          </w:rPr>
        </w:r>
        <w:r w:rsidR="007525D4" w:rsidRPr="005917A6">
          <w:rPr>
            <w:webHidden/>
          </w:rPr>
          <w:fldChar w:fldCharType="separate"/>
        </w:r>
        <w:r w:rsidR="00407932">
          <w:rPr>
            <w:webHidden/>
          </w:rPr>
          <w:t>10</w:t>
        </w:r>
        <w:r w:rsidR="007525D4" w:rsidRPr="005917A6">
          <w:rPr>
            <w:webHidden/>
          </w:rPr>
          <w:fldChar w:fldCharType="end"/>
        </w:r>
      </w:hyperlink>
    </w:p>
    <w:p w:rsidR="007525D4" w:rsidRPr="005917A6" w:rsidRDefault="00F24C72" w:rsidP="0057344F">
      <w:pPr>
        <w:pStyle w:val="24"/>
        <w:rPr>
          <w:rFonts w:cs="Times New Roman"/>
          <w:szCs w:val="22"/>
          <w:lang w:val="en-US"/>
        </w:rPr>
      </w:pPr>
      <w:hyperlink w:anchor="_Toc402184281" w:history="1">
        <w:r w:rsidR="007525D4" w:rsidRPr="005917A6">
          <w:rPr>
            <w:rStyle w:val="af5"/>
            <w:rFonts w:cs="Times New Roman"/>
          </w:rPr>
          <w:t xml:space="preserve">4.1 </w:t>
        </w:r>
        <w:r w:rsidR="007525D4" w:rsidRPr="005917A6">
          <w:rPr>
            <w:rStyle w:val="af5"/>
            <w:rFonts w:cs="Times New Roman"/>
          </w:rPr>
          <w:t>多元酸体系的结果和讨论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_Toc402184281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10</w:t>
        </w:r>
        <w:r w:rsidR="007525D4" w:rsidRPr="005917A6">
          <w:rPr>
            <w:rFonts w:cs="Times New Roman"/>
            <w:webHidden/>
          </w:rPr>
          <w:fldChar w:fldCharType="end"/>
        </w:r>
      </w:hyperlink>
    </w:p>
    <w:p w:rsidR="007525D4" w:rsidRPr="005917A6" w:rsidRDefault="00F24C72" w:rsidP="0057344F">
      <w:pPr>
        <w:pStyle w:val="34"/>
        <w:rPr>
          <w:noProof/>
          <w:szCs w:val="22"/>
        </w:rPr>
      </w:pPr>
      <w:hyperlink w:anchor="_Toc402184282" w:history="1">
        <w:r w:rsidR="007525D4" w:rsidRPr="005917A6">
          <w:rPr>
            <w:rStyle w:val="af5"/>
            <w:noProof/>
          </w:rPr>
          <w:t xml:space="preserve">4.1.1 </w:t>
        </w:r>
        <w:r w:rsidR="007525D4" w:rsidRPr="005917A6">
          <w:rPr>
            <w:rStyle w:val="af5"/>
            <w:noProof/>
          </w:rPr>
          <w:t>直接计算法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_Toc402184282 \h </w:instrText>
        </w:r>
        <w:r w:rsidR="007525D4" w:rsidRPr="005917A6">
          <w:rPr>
            <w:noProof/>
            <w:webHidden/>
          </w:rPr>
        </w:r>
        <w:r w:rsidR="007525D4" w:rsidRPr="005917A6">
          <w:rPr>
            <w:noProof/>
            <w:webHidden/>
          </w:rPr>
          <w:fldChar w:fldCharType="separate"/>
        </w:r>
        <w:r w:rsidR="00407932">
          <w:rPr>
            <w:noProof/>
            <w:webHidden/>
          </w:rPr>
          <w:t>10</w:t>
        </w:r>
        <w:r w:rsidR="007525D4" w:rsidRPr="005917A6">
          <w:rPr>
            <w:noProof/>
            <w:webHidden/>
          </w:rPr>
          <w:fldChar w:fldCharType="end"/>
        </w:r>
      </w:hyperlink>
    </w:p>
    <w:p w:rsidR="007525D4" w:rsidRPr="005917A6" w:rsidRDefault="00F24C72" w:rsidP="0057344F">
      <w:pPr>
        <w:pStyle w:val="34"/>
        <w:rPr>
          <w:noProof/>
          <w:szCs w:val="22"/>
        </w:rPr>
      </w:pPr>
      <w:hyperlink w:anchor="_Toc402184283" w:history="1">
        <w:r w:rsidR="007525D4" w:rsidRPr="005917A6">
          <w:rPr>
            <w:rStyle w:val="af5"/>
            <w:noProof/>
          </w:rPr>
          <w:t xml:space="preserve">4.1.2 </w:t>
        </w:r>
        <w:r w:rsidR="007525D4" w:rsidRPr="005917A6">
          <w:rPr>
            <w:rStyle w:val="af5"/>
            <w:noProof/>
          </w:rPr>
          <w:t>半整数法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_Toc402184283 \h </w:instrText>
        </w:r>
        <w:r w:rsidR="007525D4" w:rsidRPr="005917A6">
          <w:rPr>
            <w:noProof/>
            <w:webHidden/>
          </w:rPr>
        </w:r>
        <w:r w:rsidR="007525D4" w:rsidRPr="005917A6">
          <w:rPr>
            <w:noProof/>
            <w:webHidden/>
          </w:rPr>
          <w:fldChar w:fldCharType="separate"/>
        </w:r>
        <w:r w:rsidR="00407932">
          <w:rPr>
            <w:noProof/>
            <w:webHidden/>
          </w:rPr>
          <w:t>10</w:t>
        </w:r>
        <w:r w:rsidR="007525D4" w:rsidRPr="005917A6">
          <w:rPr>
            <w:noProof/>
            <w:webHidden/>
          </w:rPr>
          <w:fldChar w:fldCharType="end"/>
        </w:r>
      </w:hyperlink>
    </w:p>
    <w:p w:rsidR="007525D4" w:rsidRPr="005917A6" w:rsidRDefault="00F24C72" w:rsidP="0057344F">
      <w:pPr>
        <w:pStyle w:val="34"/>
        <w:rPr>
          <w:noProof/>
          <w:szCs w:val="22"/>
        </w:rPr>
      </w:pPr>
      <w:hyperlink w:anchor="_Toc402184284" w:history="1">
        <w:r w:rsidR="007525D4" w:rsidRPr="005917A6">
          <w:rPr>
            <w:rStyle w:val="af5"/>
            <w:noProof/>
          </w:rPr>
          <w:t xml:space="preserve">4.1.3 </w:t>
        </w:r>
        <w:r w:rsidR="007525D4" w:rsidRPr="005917A6">
          <w:rPr>
            <w:rStyle w:val="af5"/>
            <w:noProof/>
          </w:rPr>
          <w:t>分段拟合法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_Toc402184284 \h </w:instrText>
        </w:r>
        <w:r w:rsidR="007525D4" w:rsidRPr="005917A6">
          <w:rPr>
            <w:noProof/>
            <w:webHidden/>
          </w:rPr>
        </w:r>
        <w:r w:rsidR="007525D4" w:rsidRPr="005917A6">
          <w:rPr>
            <w:noProof/>
            <w:webHidden/>
          </w:rPr>
          <w:fldChar w:fldCharType="separate"/>
        </w:r>
        <w:r w:rsidR="00407932">
          <w:rPr>
            <w:noProof/>
            <w:webHidden/>
          </w:rPr>
          <w:t>11</w:t>
        </w:r>
        <w:r w:rsidR="007525D4" w:rsidRPr="005917A6">
          <w:rPr>
            <w:noProof/>
            <w:webHidden/>
          </w:rPr>
          <w:fldChar w:fldCharType="end"/>
        </w:r>
      </w:hyperlink>
    </w:p>
    <w:p w:rsidR="007525D4" w:rsidRPr="005917A6" w:rsidRDefault="00F24C72" w:rsidP="0057344F">
      <w:pPr>
        <w:pStyle w:val="24"/>
        <w:rPr>
          <w:rFonts w:cs="Times New Roman"/>
          <w:szCs w:val="22"/>
          <w:lang w:val="en-US"/>
        </w:rPr>
      </w:pPr>
      <w:hyperlink w:anchor="_Toc402184285" w:history="1">
        <w:r w:rsidR="007525D4" w:rsidRPr="005917A6">
          <w:rPr>
            <w:rStyle w:val="af5"/>
            <w:rFonts w:cs="Times New Roman"/>
          </w:rPr>
          <w:t xml:space="preserve">4.2 </w:t>
        </w:r>
        <w:r w:rsidR="007525D4" w:rsidRPr="005917A6">
          <w:rPr>
            <w:rStyle w:val="af5"/>
            <w:rFonts w:cs="Times New Roman"/>
          </w:rPr>
          <w:t>氨基酸合铜体系的结果和讨论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_Toc402184285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11</w:t>
        </w:r>
        <w:r w:rsidR="007525D4" w:rsidRPr="005917A6">
          <w:rPr>
            <w:rFonts w:cs="Times New Roman"/>
            <w:webHidden/>
          </w:rPr>
          <w:fldChar w:fldCharType="end"/>
        </w:r>
      </w:hyperlink>
    </w:p>
    <w:p w:rsidR="007525D4" w:rsidRPr="005917A6" w:rsidRDefault="00F24C72" w:rsidP="0057344F">
      <w:pPr>
        <w:pStyle w:val="24"/>
        <w:rPr>
          <w:rFonts w:cs="Times New Roman"/>
          <w:szCs w:val="22"/>
          <w:lang w:val="en-US"/>
        </w:rPr>
      </w:pPr>
      <w:hyperlink w:anchor="_Toc402184286" w:history="1">
        <w:r w:rsidR="007525D4" w:rsidRPr="005917A6">
          <w:rPr>
            <w:rStyle w:val="af5"/>
            <w:rFonts w:cs="Times New Roman"/>
          </w:rPr>
          <w:t xml:space="preserve">4.3 </w:t>
        </w:r>
        <w:r w:rsidR="007525D4" w:rsidRPr="005917A6">
          <w:rPr>
            <w:rStyle w:val="af5"/>
            <w:rFonts w:cs="Times New Roman"/>
          </w:rPr>
          <w:t>关于计算方法的讨论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_Toc402184286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11</w:t>
        </w:r>
        <w:r w:rsidR="007525D4" w:rsidRPr="005917A6">
          <w:rPr>
            <w:rFonts w:cs="Times New Roman"/>
            <w:webHidden/>
          </w:rPr>
          <w:fldChar w:fldCharType="end"/>
        </w:r>
      </w:hyperlink>
    </w:p>
    <w:p w:rsidR="007525D4" w:rsidRPr="005917A6" w:rsidRDefault="00F24C72" w:rsidP="0057344F">
      <w:pPr>
        <w:pStyle w:val="24"/>
        <w:rPr>
          <w:rFonts w:cs="Times New Roman"/>
          <w:szCs w:val="22"/>
          <w:lang w:val="en-US"/>
        </w:rPr>
      </w:pPr>
      <w:hyperlink w:anchor="_Toc402184287" w:history="1">
        <w:r w:rsidR="007525D4" w:rsidRPr="005917A6">
          <w:rPr>
            <w:rStyle w:val="af5"/>
            <w:rFonts w:cs="Times New Roman"/>
          </w:rPr>
          <w:t xml:space="preserve">4.4 </w:t>
        </w:r>
        <w:r w:rsidR="007525D4" w:rsidRPr="005917A6">
          <w:rPr>
            <w:rStyle w:val="af5"/>
            <w:rFonts w:cs="Times New Roman"/>
          </w:rPr>
          <w:t>关于其他问题的讨论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_Toc402184287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11</w:t>
        </w:r>
        <w:r w:rsidR="007525D4" w:rsidRPr="005917A6">
          <w:rPr>
            <w:rFonts w:cs="Times New Roman"/>
            <w:webHidden/>
          </w:rPr>
          <w:fldChar w:fldCharType="end"/>
        </w:r>
      </w:hyperlink>
    </w:p>
    <w:p w:rsidR="007525D4" w:rsidRPr="005917A6" w:rsidRDefault="00F24C72" w:rsidP="0057344F">
      <w:pPr>
        <w:pStyle w:val="17"/>
        <w:rPr>
          <w:szCs w:val="22"/>
        </w:rPr>
      </w:pPr>
      <w:hyperlink w:anchor="_Toc402184288" w:history="1">
        <w:r w:rsidR="007525D4" w:rsidRPr="005917A6">
          <w:rPr>
            <w:rStyle w:val="af5"/>
          </w:rPr>
          <w:t xml:space="preserve">5 </w:t>
        </w:r>
        <w:r w:rsidR="007525D4" w:rsidRPr="005917A6">
          <w:rPr>
            <w:rStyle w:val="af5"/>
          </w:rPr>
          <w:t>结论和展望</w:t>
        </w:r>
        <w:r w:rsidR="007525D4" w:rsidRPr="005917A6">
          <w:rPr>
            <w:webHidden/>
          </w:rPr>
          <w:tab/>
        </w:r>
        <w:r w:rsidR="007525D4" w:rsidRPr="005917A6">
          <w:rPr>
            <w:webHidden/>
          </w:rPr>
          <w:fldChar w:fldCharType="begin"/>
        </w:r>
        <w:r w:rsidR="007525D4" w:rsidRPr="005917A6">
          <w:rPr>
            <w:webHidden/>
          </w:rPr>
          <w:instrText xml:space="preserve"> PAGEREF _Toc402184288 \h </w:instrText>
        </w:r>
        <w:r w:rsidR="007525D4" w:rsidRPr="005917A6">
          <w:rPr>
            <w:webHidden/>
          </w:rPr>
        </w:r>
        <w:r w:rsidR="007525D4" w:rsidRPr="005917A6">
          <w:rPr>
            <w:webHidden/>
          </w:rPr>
          <w:fldChar w:fldCharType="separate"/>
        </w:r>
        <w:r w:rsidR="00407932">
          <w:rPr>
            <w:webHidden/>
          </w:rPr>
          <w:t>12</w:t>
        </w:r>
        <w:r w:rsidR="007525D4" w:rsidRPr="005917A6">
          <w:rPr>
            <w:webHidden/>
          </w:rPr>
          <w:fldChar w:fldCharType="end"/>
        </w:r>
      </w:hyperlink>
    </w:p>
    <w:p w:rsidR="007525D4" w:rsidRPr="005917A6" w:rsidRDefault="00F24C72" w:rsidP="0057344F">
      <w:pPr>
        <w:pStyle w:val="24"/>
        <w:rPr>
          <w:rFonts w:cs="Times New Roman"/>
          <w:szCs w:val="22"/>
          <w:lang w:val="en-US"/>
        </w:rPr>
      </w:pPr>
      <w:hyperlink w:anchor="_Toc402184289" w:history="1">
        <w:r w:rsidR="007525D4" w:rsidRPr="005917A6">
          <w:rPr>
            <w:rStyle w:val="af5"/>
            <w:rFonts w:cs="Times New Roman"/>
          </w:rPr>
          <w:t xml:space="preserve">5.1 </w:t>
        </w:r>
        <w:r w:rsidR="007525D4" w:rsidRPr="005917A6">
          <w:rPr>
            <w:rStyle w:val="af5"/>
            <w:rFonts w:cs="Times New Roman"/>
          </w:rPr>
          <w:t>结论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_Toc402184289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12</w:t>
        </w:r>
        <w:r w:rsidR="007525D4" w:rsidRPr="005917A6">
          <w:rPr>
            <w:rFonts w:cs="Times New Roman"/>
            <w:webHidden/>
          </w:rPr>
          <w:fldChar w:fldCharType="end"/>
        </w:r>
      </w:hyperlink>
    </w:p>
    <w:p w:rsidR="007525D4" w:rsidRPr="005917A6" w:rsidRDefault="00F24C72" w:rsidP="0057344F">
      <w:pPr>
        <w:pStyle w:val="24"/>
        <w:rPr>
          <w:rFonts w:cs="Times New Roman"/>
          <w:szCs w:val="22"/>
          <w:lang w:val="en-US"/>
        </w:rPr>
      </w:pPr>
      <w:hyperlink w:anchor="_Toc402184290" w:history="1">
        <w:r w:rsidR="007525D4" w:rsidRPr="005917A6">
          <w:rPr>
            <w:rStyle w:val="af5"/>
            <w:rFonts w:cs="Times New Roman"/>
          </w:rPr>
          <w:t xml:space="preserve">5.2 </w:t>
        </w:r>
        <w:r w:rsidR="007525D4" w:rsidRPr="005917A6">
          <w:rPr>
            <w:rStyle w:val="af5"/>
            <w:rFonts w:cs="Times New Roman"/>
          </w:rPr>
          <w:t>展望</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_Toc402184290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12</w:t>
        </w:r>
        <w:r w:rsidR="007525D4" w:rsidRPr="005917A6">
          <w:rPr>
            <w:rFonts w:cs="Times New Roman"/>
            <w:webHidden/>
          </w:rPr>
          <w:fldChar w:fldCharType="end"/>
        </w:r>
      </w:hyperlink>
    </w:p>
    <w:p w:rsidR="007525D4" w:rsidRPr="005917A6" w:rsidRDefault="00F24C72" w:rsidP="0057344F">
      <w:pPr>
        <w:pStyle w:val="17"/>
        <w:rPr>
          <w:szCs w:val="22"/>
        </w:rPr>
      </w:pPr>
      <w:hyperlink w:anchor="_Toc402184291" w:history="1">
        <w:r w:rsidR="007525D4" w:rsidRPr="005917A6">
          <w:rPr>
            <w:rStyle w:val="af5"/>
          </w:rPr>
          <w:t>参考文献</w:t>
        </w:r>
        <w:r w:rsidR="007525D4" w:rsidRPr="005917A6">
          <w:rPr>
            <w:webHidden/>
          </w:rPr>
          <w:tab/>
        </w:r>
        <w:r w:rsidR="007525D4" w:rsidRPr="005917A6">
          <w:rPr>
            <w:webHidden/>
          </w:rPr>
          <w:fldChar w:fldCharType="begin"/>
        </w:r>
        <w:r w:rsidR="007525D4" w:rsidRPr="005917A6">
          <w:rPr>
            <w:webHidden/>
          </w:rPr>
          <w:instrText xml:space="preserve"> PAGEREF _Toc402184291 \h </w:instrText>
        </w:r>
        <w:r w:rsidR="007525D4" w:rsidRPr="005917A6">
          <w:rPr>
            <w:webHidden/>
          </w:rPr>
        </w:r>
        <w:r w:rsidR="007525D4" w:rsidRPr="005917A6">
          <w:rPr>
            <w:webHidden/>
          </w:rPr>
          <w:fldChar w:fldCharType="separate"/>
        </w:r>
        <w:r w:rsidR="00407932">
          <w:rPr>
            <w:webHidden/>
          </w:rPr>
          <w:t>13</w:t>
        </w:r>
        <w:r w:rsidR="007525D4" w:rsidRPr="005917A6">
          <w:rPr>
            <w:webHidden/>
          </w:rPr>
          <w:fldChar w:fldCharType="end"/>
        </w:r>
      </w:hyperlink>
    </w:p>
    <w:p w:rsidR="007525D4" w:rsidRPr="005917A6" w:rsidRDefault="00F24C72" w:rsidP="0057344F">
      <w:pPr>
        <w:pStyle w:val="17"/>
        <w:rPr>
          <w:szCs w:val="22"/>
        </w:rPr>
      </w:pPr>
      <w:hyperlink w:anchor="_Toc402184292" w:history="1">
        <w:r w:rsidR="007525D4" w:rsidRPr="005917A6">
          <w:rPr>
            <w:rStyle w:val="af5"/>
          </w:rPr>
          <w:t>谢</w:t>
        </w:r>
        <w:r w:rsidR="007525D4" w:rsidRPr="005917A6">
          <w:rPr>
            <w:rStyle w:val="af5"/>
          </w:rPr>
          <w:t xml:space="preserve"> </w:t>
        </w:r>
        <w:r w:rsidR="007525D4" w:rsidRPr="005917A6">
          <w:rPr>
            <w:rStyle w:val="af5"/>
          </w:rPr>
          <w:t>辞</w:t>
        </w:r>
        <w:r w:rsidR="007525D4" w:rsidRPr="005917A6">
          <w:rPr>
            <w:webHidden/>
          </w:rPr>
          <w:tab/>
        </w:r>
        <w:r w:rsidR="007525D4" w:rsidRPr="005917A6">
          <w:rPr>
            <w:webHidden/>
          </w:rPr>
          <w:fldChar w:fldCharType="begin"/>
        </w:r>
        <w:r w:rsidR="007525D4" w:rsidRPr="005917A6">
          <w:rPr>
            <w:webHidden/>
          </w:rPr>
          <w:instrText xml:space="preserve"> PAGEREF _Toc402184292 \h </w:instrText>
        </w:r>
        <w:r w:rsidR="007525D4" w:rsidRPr="005917A6">
          <w:rPr>
            <w:webHidden/>
          </w:rPr>
        </w:r>
        <w:r w:rsidR="007525D4" w:rsidRPr="005917A6">
          <w:rPr>
            <w:webHidden/>
          </w:rPr>
          <w:fldChar w:fldCharType="separate"/>
        </w:r>
        <w:r w:rsidR="00407932">
          <w:rPr>
            <w:webHidden/>
          </w:rPr>
          <w:t>14</w:t>
        </w:r>
        <w:r w:rsidR="007525D4" w:rsidRPr="005917A6">
          <w:rPr>
            <w:webHidden/>
          </w:rPr>
          <w:fldChar w:fldCharType="end"/>
        </w:r>
      </w:hyperlink>
    </w:p>
    <w:p w:rsidR="007525D4" w:rsidRPr="006D2C3B" w:rsidRDefault="007525D4" w:rsidP="0057344F">
      <w:pPr>
        <w:pStyle w:val="17"/>
        <w:sectPr w:rsidR="007525D4" w:rsidRPr="006D2C3B" w:rsidSect="0057344F">
          <w:headerReference w:type="default" r:id="rId8"/>
          <w:footerReference w:type="default" r:id="rId9"/>
          <w:pgSz w:w="11907" w:h="16840" w:code="9"/>
          <w:pgMar w:top="1361" w:right="1134" w:bottom="1361" w:left="1134" w:header="720" w:footer="851" w:gutter="851"/>
          <w:pgNumType w:fmt="upperRoman" w:start="1"/>
          <w:cols w:space="720"/>
        </w:sectPr>
      </w:pPr>
      <w:r w:rsidRPr="005917A6">
        <w:fldChar w:fldCharType="end"/>
      </w:r>
    </w:p>
    <w:p w:rsidR="007525D4" w:rsidRDefault="007525D4" w:rsidP="0057344F">
      <w:pPr>
        <w:spacing w:line="360" w:lineRule="exact"/>
      </w:pPr>
      <w:bookmarkStart w:id="1" w:name="_Toc261510868"/>
    </w:p>
    <w:p w:rsidR="007525D4" w:rsidRPr="00F31704" w:rsidRDefault="007525D4" w:rsidP="0057344F">
      <w:pPr>
        <w:pStyle w:val="GP-10"/>
        <w:rPr>
          <w:b/>
          <w:i/>
        </w:rPr>
      </w:pPr>
      <w:bookmarkStart w:id="2" w:name="_Toc402184259"/>
      <w:r w:rsidRPr="00F854A3">
        <w:t>1</w:t>
      </w:r>
      <w:r w:rsidRPr="00F31704">
        <w:t xml:space="preserve">  </w:t>
      </w:r>
      <w:bookmarkEnd w:id="1"/>
      <w:bookmarkEnd w:id="2"/>
      <w:r w:rsidR="004109CE">
        <w:rPr>
          <w:rFonts w:hint="eastAsia"/>
          <w:lang w:eastAsia="zh-CN"/>
        </w:rPr>
        <w:t>结构设计说明</w:t>
      </w:r>
    </w:p>
    <w:p w:rsidR="007525D4" w:rsidRPr="00EE3938" w:rsidRDefault="007525D4" w:rsidP="0057344F">
      <w:pPr>
        <w:pStyle w:val="GP-20"/>
        <w:spacing w:before="120" w:after="120"/>
        <w:rPr>
          <w:b/>
          <w:i/>
        </w:rPr>
      </w:pPr>
      <w:bookmarkStart w:id="3" w:name="酸稳定常数测定的意义"/>
      <w:bookmarkStart w:id="4" w:name="_Toc261510869"/>
      <w:bookmarkStart w:id="5" w:name="_Toc402184260"/>
      <w:bookmarkEnd w:id="0"/>
      <w:r w:rsidRPr="00F854A3">
        <w:t>1.1</w:t>
      </w:r>
      <w:r w:rsidRPr="00EE3938">
        <w:t xml:space="preserve"> </w:t>
      </w:r>
      <w:bookmarkEnd w:id="3"/>
      <w:bookmarkEnd w:id="4"/>
      <w:bookmarkEnd w:id="5"/>
      <w:r w:rsidR="004109CE">
        <w:rPr>
          <w:rFonts w:hint="eastAsia"/>
          <w:lang w:eastAsia="zh-CN"/>
        </w:rPr>
        <w:t>工程概况</w:t>
      </w:r>
    </w:p>
    <w:p w:rsidR="007525D4" w:rsidRDefault="00387F85" w:rsidP="00147C5F">
      <w:pPr>
        <w:pStyle w:val="GP-4"/>
      </w:pPr>
      <w:r>
        <w:rPr>
          <w:rFonts w:hint="eastAsia"/>
        </w:rPr>
        <w:t>贵州黔东南</w:t>
      </w:r>
      <w:r w:rsidRPr="00387F85">
        <w:rPr>
          <w:rFonts w:hint="eastAsia"/>
        </w:rPr>
        <w:t>地扪村的登岑寨，需要建设一处工艺展示馆，用于村寨传统工艺和村寨历史的展示，同时部分作为外来艺术家工作室。</w:t>
      </w:r>
      <w:r>
        <w:rPr>
          <w:rFonts w:hint="eastAsia"/>
        </w:rPr>
        <w:t>办公楼三层，总建筑面积约</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m:rPr>
                <m:sty m:val="p"/>
              </m:rPr>
              <w:rPr>
                <w:rFonts w:ascii="Cambria Math" w:hAnsi="Cambria Math"/>
              </w:rPr>
              <m:t>2</m:t>
            </m:r>
          </m:sup>
        </m:sSup>
      </m:oMath>
      <w:r>
        <w:rPr>
          <w:rFonts w:hint="eastAsia"/>
        </w:rPr>
        <w:t>，办公楼采用</w:t>
      </w:r>
      <w:r w:rsidR="00730D40">
        <w:rPr>
          <w:rFonts w:hint="eastAsia"/>
        </w:rPr>
        <w:t>砌体结构</w:t>
      </w:r>
      <w:r>
        <w:rPr>
          <w:rFonts w:hint="eastAsia"/>
        </w:rPr>
        <w:t>，展示部分采用木结构。</w:t>
      </w:r>
    </w:p>
    <w:p w:rsidR="009F252C" w:rsidRDefault="00387F85" w:rsidP="009F252C">
      <w:pPr>
        <w:pStyle w:val="GP-3"/>
        <w:numPr>
          <w:ilvl w:val="2"/>
          <w:numId w:val="18"/>
        </w:numPr>
        <w:ind w:firstLineChars="0"/>
        <w:rPr>
          <w:lang w:eastAsia="zh-CN"/>
        </w:rPr>
      </w:pPr>
      <w:r>
        <w:rPr>
          <w:rFonts w:hint="eastAsia"/>
          <w:lang w:eastAsia="zh-CN"/>
        </w:rPr>
        <w:t>建设地点</w:t>
      </w:r>
    </w:p>
    <w:p w:rsidR="009F252C" w:rsidRDefault="009F252C" w:rsidP="00147C5F">
      <w:pPr>
        <w:pStyle w:val="GP-4"/>
      </w:pPr>
      <w:r w:rsidRPr="009F252C">
        <w:rPr>
          <w:rFonts w:hint="eastAsia"/>
        </w:rPr>
        <w:t>贵州省黔东南</w:t>
      </w:r>
      <w:r w:rsidR="006C101E">
        <w:rPr>
          <w:rFonts w:hint="eastAsia"/>
        </w:rPr>
        <w:t>。</w:t>
      </w:r>
    </w:p>
    <w:p w:rsidR="009F252C" w:rsidRDefault="009F252C" w:rsidP="009F252C">
      <w:pPr>
        <w:pStyle w:val="GP-3"/>
        <w:numPr>
          <w:ilvl w:val="2"/>
          <w:numId w:val="18"/>
        </w:numPr>
        <w:ind w:firstLineChars="0"/>
        <w:rPr>
          <w:lang w:eastAsia="zh-CN"/>
        </w:rPr>
      </w:pPr>
      <w:r>
        <w:rPr>
          <w:rFonts w:hint="eastAsia"/>
          <w:lang w:eastAsia="zh-CN"/>
        </w:rPr>
        <w:t>建筑设计技术参数</w:t>
      </w:r>
    </w:p>
    <w:p w:rsidR="009F252C" w:rsidRDefault="009F252C" w:rsidP="00147C5F">
      <w:pPr>
        <w:pStyle w:val="GP-4"/>
      </w:pPr>
      <w:r>
        <w:rPr>
          <w:rFonts w:hint="eastAsia"/>
        </w:rPr>
        <w:t>整个建筑由办公楼和附属建筑构成。办公楼三层，附属建筑均为一层，建筑面积约为</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w:rPr>
                <w:rFonts w:ascii="Cambria Math" w:hAnsi="Cambria Math"/>
              </w:rPr>
              <m:t>2</m:t>
            </m:r>
          </m:sup>
        </m:sSup>
      </m:oMath>
      <w:r w:rsidR="006C101E">
        <w:rPr>
          <w:rFonts w:hint="eastAsia"/>
        </w:rPr>
        <w:t>。</w:t>
      </w:r>
    </w:p>
    <w:p w:rsidR="009F252C" w:rsidRDefault="002D1234" w:rsidP="009F252C">
      <w:pPr>
        <w:pStyle w:val="GP-3"/>
        <w:numPr>
          <w:ilvl w:val="2"/>
          <w:numId w:val="18"/>
        </w:numPr>
        <w:ind w:firstLineChars="0"/>
        <w:rPr>
          <w:lang w:eastAsia="zh-CN"/>
        </w:rPr>
      </w:pPr>
      <w:r>
        <w:rPr>
          <w:rFonts w:hint="eastAsia"/>
          <w:lang w:eastAsia="zh-CN"/>
        </w:rPr>
        <w:t>结构设计技术参数</w:t>
      </w:r>
    </w:p>
    <w:p w:rsidR="002D1234" w:rsidRDefault="002A6BD0" w:rsidP="00147C5F">
      <w:pPr>
        <w:pStyle w:val="GP-4"/>
      </w:pPr>
      <w:r>
        <w:rPr>
          <w:rFonts w:hint="eastAsia"/>
        </w:rPr>
        <w:t>设计使用年限：</w:t>
      </w:r>
      <w:r>
        <w:rPr>
          <w:rFonts w:hint="eastAsia"/>
        </w:rPr>
        <w:t>50</w:t>
      </w:r>
      <w:r>
        <w:rPr>
          <w:rFonts w:hint="eastAsia"/>
        </w:rPr>
        <w:t>年</w:t>
      </w:r>
    </w:p>
    <w:p w:rsidR="002A6BD0" w:rsidRDefault="002A6BD0" w:rsidP="00147C5F">
      <w:pPr>
        <w:pStyle w:val="GP-4"/>
      </w:pPr>
      <w:r>
        <w:rPr>
          <w:rFonts w:hint="eastAsia"/>
        </w:rPr>
        <w:t>建筑结构重要性等级：二级</w:t>
      </w:r>
    </w:p>
    <w:p w:rsidR="002A6BD0" w:rsidRDefault="002A6BD0" w:rsidP="00147C5F">
      <w:pPr>
        <w:pStyle w:val="GP-4"/>
      </w:pPr>
      <w:r>
        <w:rPr>
          <w:rFonts w:hint="eastAsia"/>
        </w:rPr>
        <w:t>建筑结构设防类别</w:t>
      </w:r>
      <w:r w:rsidR="004421BD">
        <w:rPr>
          <w:rFonts w:hint="eastAsia"/>
        </w:rPr>
        <w:t>：丙类</w:t>
      </w:r>
    </w:p>
    <w:p w:rsidR="004421BD" w:rsidRDefault="004421BD" w:rsidP="00147C5F">
      <w:pPr>
        <w:pStyle w:val="GP-4"/>
      </w:pPr>
      <w:r>
        <w:rPr>
          <w:rFonts w:hint="eastAsia"/>
        </w:rPr>
        <w:t>结构形式：</w:t>
      </w:r>
      <w:r w:rsidR="00730D40">
        <w:rPr>
          <w:rFonts w:hint="eastAsia"/>
        </w:rPr>
        <w:t>砌体结构</w:t>
      </w:r>
      <w:r>
        <w:rPr>
          <w:rFonts w:hint="eastAsia"/>
        </w:rPr>
        <w:t>、木结构</w:t>
      </w:r>
    </w:p>
    <w:p w:rsidR="002D1234" w:rsidRDefault="004421BD" w:rsidP="009F252C">
      <w:pPr>
        <w:pStyle w:val="GP-3"/>
        <w:numPr>
          <w:ilvl w:val="2"/>
          <w:numId w:val="18"/>
        </w:numPr>
        <w:ind w:firstLineChars="0"/>
        <w:rPr>
          <w:lang w:eastAsia="zh-CN"/>
        </w:rPr>
      </w:pPr>
      <w:r>
        <w:rPr>
          <w:rFonts w:hint="eastAsia"/>
          <w:lang w:eastAsia="zh-CN"/>
        </w:rPr>
        <w:t>地质条件</w:t>
      </w:r>
    </w:p>
    <w:p w:rsidR="00243E8C" w:rsidRDefault="00243E8C" w:rsidP="00147C5F">
      <w:pPr>
        <w:pStyle w:val="GP-4"/>
      </w:pPr>
      <w:r>
        <w:rPr>
          <w:rFonts w:hint="eastAsia"/>
        </w:rPr>
        <w:t>自然地坪标高：拟建工程范围的平均绝对标高为</w:t>
      </w:r>
      <m:oMath>
        <m:r>
          <m:rPr>
            <m:sty m:val="p"/>
          </m:rPr>
          <w:rPr>
            <w:rFonts w:ascii="Cambria Math" w:hAnsi="Cambria Math" w:hint="eastAsia"/>
          </w:rPr>
          <m:t>166.4m</m:t>
        </m:r>
      </m:oMath>
      <w:r w:rsidR="00925FA6">
        <w:rPr>
          <w:rFonts w:hint="eastAsia"/>
        </w:rPr>
        <w:t>；</w:t>
      </w:r>
    </w:p>
    <w:p w:rsidR="00243E8C" w:rsidRDefault="00243E8C" w:rsidP="00147C5F">
      <w:pPr>
        <w:pStyle w:val="GP-4"/>
      </w:pPr>
      <w:r>
        <w:rPr>
          <w:rFonts w:hint="eastAsia"/>
        </w:rPr>
        <w:t>地下水位在地面以下</w:t>
      </w:r>
      <m:oMath>
        <m:r>
          <m:rPr>
            <m:sty m:val="p"/>
          </m:rPr>
          <w:rPr>
            <w:rFonts w:ascii="Cambria Math" w:hAnsi="Cambria Math" w:hint="eastAsia"/>
          </w:rPr>
          <m:t>3.5m</m:t>
        </m:r>
      </m:oMath>
      <w:r w:rsidR="00925FA6">
        <w:rPr>
          <w:rFonts w:hint="eastAsia"/>
        </w:rPr>
        <w:t>；</w:t>
      </w:r>
    </w:p>
    <w:p w:rsidR="00C91FBB" w:rsidRDefault="00C91FBB" w:rsidP="00147C5F">
      <w:pPr>
        <w:pStyle w:val="GP-4"/>
      </w:pPr>
      <w:r>
        <w:rPr>
          <w:rFonts w:hint="eastAsia"/>
        </w:rPr>
        <w:t>土的容重</w:t>
      </w:r>
      <m:oMath>
        <m:r>
          <m:rPr>
            <m:sty m:val="p"/>
          </m:rPr>
          <w:rPr>
            <w:rFonts w:ascii="Cambria Math" w:hAnsi="Cambria Math" w:hint="eastAsia"/>
          </w:rPr>
          <m:t>18</m:t>
        </m:r>
        <m:f>
          <m:fPr>
            <m:type m:val="lin"/>
            <m:ctrlPr>
              <w:rPr>
                <w:rFonts w:ascii="Cambria Math" w:hAnsi="Cambria Math"/>
              </w:rPr>
            </m:ctrlPr>
          </m:fPr>
          <m:num>
            <m:r>
              <m:rPr>
                <m:sty m:val="p"/>
              </m:rPr>
              <w:rPr>
                <w:rFonts w:ascii="Cambria Math" w:hAnsi="Cambria Math" w:hint="eastAsia"/>
              </w:rPr>
              <m:t>kN</m:t>
            </m:r>
          </m:num>
          <m:den>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den>
        </m:f>
      </m:oMath>
      <w:r w:rsidR="00925FA6">
        <w:rPr>
          <w:rFonts w:hint="eastAsia"/>
        </w:rPr>
        <w:t>；</w:t>
      </w:r>
    </w:p>
    <w:p w:rsidR="00C91FBB" w:rsidRDefault="00C91FBB" w:rsidP="00147C5F">
      <w:pPr>
        <w:pStyle w:val="GP-4"/>
      </w:pPr>
      <w:r>
        <w:rPr>
          <w:rFonts w:hint="eastAsia"/>
        </w:rPr>
        <w:t>土层竖向分布及主要物理力学指标见表</w:t>
      </w:r>
      <w:r>
        <w:rPr>
          <w:rFonts w:hint="eastAsia"/>
        </w:rPr>
        <w:t>1</w:t>
      </w:r>
      <w:r>
        <w:rPr>
          <w:rFonts w:hint="eastAsia"/>
        </w:rPr>
        <w:t>。</w:t>
      </w:r>
    </w:p>
    <w:p w:rsidR="00243E8C" w:rsidRDefault="00561C12" w:rsidP="009F252C">
      <w:pPr>
        <w:pStyle w:val="GP-3"/>
        <w:numPr>
          <w:ilvl w:val="2"/>
          <w:numId w:val="18"/>
        </w:numPr>
        <w:ind w:firstLineChars="0"/>
        <w:rPr>
          <w:lang w:eastAsia="zh-CN"/>
        </w:rPr>
      </w:pPr>
      <w:r>
        <w:rPr>
          <w:rFonts w:hint="eastAsia"/>
          <w:lang w:eastAsia="zh-CN"/>
        </w:rPr>
        <w:t>场地工程地质评价</w:t>
      </w:r>
    </w:p>
    <w:p w:rsidR="00E61031" w:rsidRDefault="00E61031" w:rsidP="00147C5F">
      <w:pPr>
        <w:pStyle w:val="GP-4"/>
      </w:pPr>
      <w:r>
        <w:rPr>
          <w:rFonts w:hint="eastAsia"/>
        </w:rPr>
        <w:t>强风化板岩为破碎的极软岩体，受地下水的影响，力学强度很低，厚度分布连续稳定，均匀，相对本工程为三</w:t>
      </w:r>
      <w:r>
        <w:t>层楼的建筑物，不宜直接可选作地基持力层。</w:t>
      </w:r>
    </w:p>
    <w:p w:rsidR="005B688E" w:rsidRDefault="00E61031" w:rsidP="00147C5F">
      <w:pPr>
        <w:pStyle w:val="GP-4"/>
      </w:pPr>
      <w:r>
        <w:t>场地中风化板岩分布稳定连续，物理力学性质好，强度较高，工程建筑性能好，是场地理想的地基持力层。</w:t>
      </w:r>
    </w:p>
    <w:p w:rsidR="00561C12" w:rsidRDefault="005B688E" w:rsidP="00147C5F">
      <w:pPr>
        <w:pStyle w:val="GP-4"/>
      </w:pPr>
      <w:r w:rsidRPr="005B688E">
        <w:rPr>
          <w:rFonts w:hint="eastAsia"/>
        </w:rPr>
        <w:t>场地和地基在区域上和自然状态下是稳定的；在自然状态下不存在滑坡、崩塌、塌陷、砂土液化等不良地质现象，场地总体稳定，可以进行本拟建物的建筑</w:t>
      </w:r>
      <w:r w:rsidR="004113D7">
        <w:rPr>
          <w:rFonts w:hint="eastAsia"/>
        </w:rPr>
        <w:t>。</w:t>
      </w:r>
    </w:p>
    <w:p w:rsidR="00561C12" w:rsidRDefault="00C62AA4" w:rsidP="009F252C">
      <w:pPr>
        <w:pStyle w:val="GP-3"/>
        <w:numPr>
          <w:ilvl w:val="2"/>
          <w:numId w:val="18"/>
        </w:numPr>
        <w:ind w:firstLineChars="0"/>
        <w:rPr>
          <w:lang w:eastAsia="zh-CN"/>
        </w:rPr>
      </w:pPr>
      <w:r>
        <w:rPr>
          <w:rFonts w:hint="eastAsia"/>
          <w:lang w:eastAsia="zh-CN"/>
        </w:rPr>
        <w:t>标高</w:t>
      </w:r>
    </w:p>
    <w:p w:rsidR="00C62AA4" w:rsidRDefault="00C62AA4" w:rsidP="00147C5F">
      <w:pPr>
        <w:pStyle w:val="GP-4"/>
      </w:pPr>
      <w:r>
        <w:rPr>
          <w:rFonts w:hint="eastAsia"/>
        </w:rPr>
        <w:t>建筑物室内地坪标高</w:t>
      </w:r>
      <m:oMath>
        <m:r>
          <m:rPr>
            <m:sty m:val="p"/>
          </m:rPr>
          <w:rPr>
            <w:rFonts w:ascii="Cambria Math" w:hAnsi="Cambria Math"/>
          </w:rPr>
          <m:t>±</m:t>
        </m:r>
        <m:r>
          <m:rPr>
            <m:sty m:val="p"/>
          </m:rPr>
          <w:rPr>
            <w:rFonts w:ascii="Cambria Math" w:hAnsi="Cambria Math" w:hint="eastAsia"/>
          </w:rPr>
          <m:t>0.00</m:t>
        </m:r>
        <m:r>
          <m:rPr>
            <m:sty m:val="p"/>
          </m:rPr>
          <w:rPr>
            <w:rFonts w:ascii="Cambria Math" w:hAnsi="Cambria Math"/>
          </w:rPr>
          <m:t>m</m:t>
        </m:r>
      </m:oMath>
      <w:r>
        <w:rPr>
          <w:rFonts w:hint="eastAsia"/>
        </w:rPr>
        <w:t>相当于绝对标高</w:t>
      </w:r>
      <m:oMath>
        <m:r>
          <m:rPr>
            <m:sty m:val="p"/>
          </m:rPr>
          <w:rPr>
            <w:rFonts w:ascii="Cambria Math" w:hAnsi="Cambria Math" w:hint="eastAsia"/>
          </w:rPr>
          <m:t>166.50</m:t>
        </m:r>
        <m:r>
          <m:rPr>
            <m:sty m:val="p"/>
          </m:rPr>
          <w:rPr>
            <w:rFonts w:ascii="Cambria Math" w:hAnsi="Cambria Math"/>
          </w:rPr>
          <m:t>m</m:t>
        </m:r>
      </m:oMath>
    </w:p>
    <w:p w:rsidR="007525D4" w:rsidRPr="007C1751" w:rsidRDefault="00E44368" w:rsidP="007C1751">
      <w:pPr>
        <w:pStyle w:val="GP-20"/>
        <w:spacing w:before="120" w:after="120"/>
      </w:pPr>
      <w:bookmarkStart w:id="6" w:name="酸稳定常数测定的常用方法"/>
      <w:bookmarkStart w:id="7" w:name="_Toc261510870"/>
      <w:bookmarkStart w:id="8" w:name="_Toc402184261"/>
      <w:r>
        <w:rPr>
          <w:rFonts w:hint="eastAsia"/>
          <w:lang w:eastAsia="zh-CN"/>
        </w:rPr>
        <w:lastRenderedPageBreak/>
        <w:t>1</w:t>
      </w:r>
      <w:r w:rsidR="000F3A78" w:rsidRPr="007C1751">
        <w:t>.</w:t>
      </w:r>
      <w:r>
        <w:rPr>
          <w:rFonts w:hint="eastAsia"/>
          <w:lang w:eastAsia="zh-CN"/>
        </w:rPr>
        <w:t>2</w:t>
      </w:r>
      <w:r w:rsidR="007525D4" w:rsidRPr="007C1751">
        <w:t xml:space="preserve"> </w:t>
      </w:r>
      <w:bookmarkEnd w:id="6"/>
      <w:bookmarkEnd w:id="7"/>
      <w:bookmarkEnd w:id="8"/>
      <w:proofErr w:type="spellStart"/>
      <w:r w:rsidR="000F3A78" w:rsidRPr="007C1751">
        <w:rPr>
          <w:rFonts w:hint="eastAsia"/>
        </w:rPr>
        <w:t>木结构材料</w:t>
      </w:r>
      <w:proofErr w:type="spellEnd"/>
    </w:p>
    <w:p w:rsidR="00E44368" w:rsidRDefault="00E44368" w:rsidP="0057344F">
      <w:pPr>
        <w:pStyle w:val="GP-3"/>
        <w:rPr>
          <w:lang w:eastAsia="zh-CN"/>
        </w:rPr>
      </w:pPr>
      <w:bookmarkStart w:id="9" w:name="_Toc261510871"/>
      <w:bookmarkStart w:id="10" w:name="_Toc402184262"/>
      <w:r>
        <w:rPr>
          <w:rFonts w:hint="eastAsia"/>
          <w:lang w:eastAsia="zh-CN"/>
        </w:rPr>
        <w:t>1</w:t>
      </w:r>
      <w:r>
        <w:t>.</w:t>
      </w:r>
      <w:r>
        <w:rPr>
          <w:rFonts w:hint="eastAsia"/>
          <w:lang w:eastAsia="zh-CN"/>
        </w:rPr>
        <w:t>2</w:t>
      </w:r>
      <w:r w:rsidRPr="00F854A3">
        <w:t>.1</w:t>
      </w:r>
      <w:r w:rsidRPr="00EE3938">
        <w:rPr>
          <w:rFonts w:cs="Arial"/>
        </w:rPr>
        <w:t xml:space="preserve"> </w:t>
      </w:r>
      <w:bookmarkEnd w:id="9"/>
      <w:bookmarkEnd w:id="10"/>
      <w:r>
        <w:rPr>
          <w:rFonts w:hint="eastAsia"/>
          <w:lang w:eastAsia="zh-CN"/>
        </w:rPr>
        <w:t>防腐防虫处理</w:t>
      </w:r>
    </w:p>
    <w:p w:rsidR="00E44368" w:rsidRDefault="00E44368" w:rsidP="00147C5F">
      <w:pPr>
        <w:pStyle w:val="GP-4"/>
      </w:pPr>
      <w:r>
        <w:rPr>
          <w:rFonts w:hint="eastAsia"/>
        </w:rPr>
        <w:t>对于下列情况，木结构材料应采用防腐、防虫处理：</w:t>
      </w:r>
    </w:p>
    <w:p w:rsidR="00E44368" w:rsidRDefault="00E44368" w:rsidP="00147C5F">
      <w:pPr>
        <w:pStyle w:val="GP-0"/>
      </w:pPr>
      <w:r>
        <w:rPr>
          <w:rFonts w:hint="eastAsia"/>
        </w:rPr>
        <w:t>应用于露天环境。</w:t>
      </w:r>
    </w:p>
    <w:p w:rsidR="00E44368" w:rsidRDefault="00E44368" w:rsidP="00147C5F">
      <w:pPr>
        <w:pStyle w:val="GP-0"/>
      </w:pPr>
      <w:r>
        <w:rPr>
          <w:rFonts w:hint="eastAsia"/>
        </w:rPr>
        <w:t>内排水桁架的支座节点处。</w:t>
      </w:r>
    </w:p>
    <w:p w:rsidR="00E44368" w:rsidRDefault="00E44368" w:rsidP="00147C5F">
      <w:pPr>
        <w:pStyle w:val="GP-0"/>
      </w:pPr>
      <w:r>
        <w:rPr>
          <w:rFonts w:hint="eastAsia"/>
        </w:rPr>
        <w:t>与砌体、混凝土结构直接接触。</w:t>
      </w:r>
    </w:p>
    <w:p w:rsidR="00E44368" w:rsidRDefault="00E44368" w:rsidP="00147C5F">
      <w:pPr>
        <w:pStyle w:val="GP-0"/>
      </w:pPr>
      <w:r>
        <w:rPr>
          <w:rFonts w:hint="eastAsia"/>
        </w:rPr>
        <w:t>白蚁容易繁殖的潮湿环境。</w:t>
      </w:r>
    </w:p>
    <w:p w:rsidR="00E44368" w:rsidRDefault="00E44368" w:rsidP="00147C5F">
      <w:pPr>
        <w:pStyle w:val="GP-4"/>
      </w:pPr>
      <w:r>
        <w:rPr>
          <w:rFonts w:hint="eastAsia"/>
        </w:rPr>
        <w:t>木结构构件采用防腐、防虫药剂加压处理，该药剂在木材中的保持量和透入度应符合《木结构工程施工质量验收规范》（</w:t>
      </w:r>
      <w:r>
        <w:t>GB50206-2012</w:t>
      </w:r>
      <w:r>
        <w:t>）的相关规定。防护剂的使用需符合现行国家标准，</w:t>
      </w:r>
      <w:r>
        <w:rPr>
          <w:rFonts w:hint="eastAsia"/>
        </w:rPr>
        <w:t>特别对于露天的构件及其切口处须按国家现行有关规定进行防腐处理，露天钢材连接件需要进行镀锌处理。</w:t>
      </w:r>
    </w:p>
    <w:p w:rsidR="00E44368" w:rsidRDefault="00E44368" w:rsidP="0011612D">
      <w:pPr>
        <w:pStyle w:val="GP-3"/>
        <w:rPr>
          <w:lang w:eastAsia="zh-CN"/>
        </w:rPr>
      </w:pPr>
      <w:r>
        <w:rPr>
          <w:rFonts w:hint="eastAsia"/>
          <w:lang w:eastAsia="zh-CN"/>
        </w:rPr>
        <w:t>1.2.2</w:t>
      </w:r>
      <w:r>
        <w:rPr>
          <w:lang w:eastAsia="zh-CN"/>
        </w:rPr>
        <w:t xml:space="preserve"> </w:t>
      </w:r>
      <w:r>
        <w:rPr>
          <w:rFonts w:hint="eastAsia"/>
          <w:lang w:eastAsia="zh-CN"/>
        </w:rPr>
        <w:t>含水率规定</w:t>
      </w:r>
    </w:p>
    <w:p w:rsidR="00E44368" w:rsidRPr="0011612D" w:rsidRDefault="00E44368" w:rsidP="00147C5F">
      <w:pPr>
        <w:pStyle w:val="GP-4"/>
      </w:pPr>
      <w:r>
        <w:rPr>
          <w:rFonts w:hint="eastAsia"/>
        </w:rPr>
        <w:t>板材和规格材不大于</w:t>
      </w:r>
      <m:oMath>
        <m:r>
          <m:rPr>
            <m:sty m:val="p"/>
          </m:rPr>
          <w:rPr>
            <w:rFonts w:ascii="Cambria Math" w:hAnsi="Cambria Math" w:hint="eastAsia"/>
          </w:rPr>
          <m:t>20%</m:t>
        </m:r>
      </m:oMath>
      <w:r>
        <w:rPr>
          <w:rFonts w:hint="eastAsia"/>
        </w:rPr>
        <w:t>，层板胶合木结构不大于</w:t>
      </w:r>
      <m:oMath>
        <m:r>
          <m:rPr>
            <m:sty m:val="p"/>
          </m:rPr>
          <w:rPr>
            <w:rFonts w:ascii="Cambria Math" w:hAnsi="Cambria Math" w:hint="eastAsia"/>
          </w:rPr>
          <m:t>15%</m:t>
        </m:r>
      </m:oMath>
      <w:r>
        <w:rPr>
          <w:rFonts w:hint="eastAsia"/>
        </w:rPr>
        <w:t>。</w:t>
      </w:r>
    </w:p>
    <w:p w:rsidR="00E44368" w:rsidRDefault="00E44368" w:rsidP="00755652">
      <w:pPr>
        <w:pStyle w:val="GP-3"/>
        <w:rPr>
          <w:lang w:eastAsia="zh-CN"/>
        </w:rPr>
      </w:pPr>
      <w:r>
        <w:rPr>
          <w:rFonts w:hint="eastAsia"/>
          <w:lang w:eastAsia="zh-CN"/>
        </w:rPr>
        <w:t>1.2.3</w:t>
      </w:r>
      <w:r>
        <w:rPr>
          <w:lang w:eastAsia="zh-CN"/>
        </w:rPr>
        <w:t xml:space="preserve"> </w:t>
      </w:r>
      <w:r>
        <w:rPr>
          <w:rFonts w:hint="eastAsia"/>
          <w:lang w:eastAsia="zh-CN"/>
        </w:rPr>
        <w:t>材料等级选用</w:t>
      </w:r>
    </w:p>
    <w:p w:rsidR="00E44368" w:rsidRDefault="00E44368" w:rsidP="00147C5F">
      <w:pPr>
        <w:pStyle w:val="GP-"/>
        <w:ind w:firstLine="420"/>
      </w:pPr>
      <w:r>
        <w:rPr>
          <w:rFonts w:hint="eastAsia"/>
        </w:rPr>
        <w:t>轻型木结构</w:t>
      </w:r>
    </w:p>
    <w:p w:rsidR="00E44368" w:rsidRPr="002E5CCB" w:rsidRDefault="00E44368" w:rsidP="00147C5F">
      <w:pPr>
        <w:pStyle w:val="GP-4"/>
      </w:pPr>
      <w:r w:rsidRPr="002E5CCB">
        <w:rPr>
          <w:rFonts w:hint="eastAsia"/>
        </w:rPr>
        <w:t>//</w:t>
      </w:r>
      <w:proofErr w:type="spellStart"/>
      <w:r w:rsidRPr="002E5CCB">
        <w:rPr>
          <w:rFonts w:hint="eastAsia"/>
        </w:rPr>
        <w:t>todo</w:t>
      </w:r>
      <w:proofErr w:type="spellEnd"/>
    </w:p>
    <w:p w:rsidR="00E44368" w:rsidRDefault="00E44368" w:rsidP="00C5150E">
      <w:pPr>
        <w:pStyle w:val="GP-3"/>
        <w:rPr>
          <w:lang w:eastAsia="zh-CN"/>
        </w:rPr>
      </w:pPr>
      <w:r>
        <w:rPr>
          <w:rFonts w:hint="eastAsia"/>
          <w:lang w:eastAsia="zh-CN"/>
        </w:rPr>
        <w:t xml:space="preserve">1.2.4 </w:t>
      </w:r>
      <w:r>
        <w:rPr>
          <w:rFonts w:hint="eastAsia"/>
          <w:lang w:eastAsia="zh-CN"/>
        </w:rPr>
        <w:t>木结构防火构造要求</w:t>
      </w:r>
    </w:p>
    <w:p w:rsidR="00E44368" w:rsidRDefault="00E44368" w:rsidP="00147C5F">
      <w:pPr>
        <w:pStyle w:val="GP-4"/>
      </w:pPr>
      <w:r>
        <w:rPr>
          <w:rFonts w:hint="eastAsia"/>
        </w:rPr>
        <w:t>木结构应采取可靠的防火措施，具体如下：</w:t>
      </w:r>
    </w:p>
    <w:p w:rsidR="00E44368" w:rsidRDefault="00E44368" w:rsidP="00147C5F">
      <w:pPr>
        <w:pStyle w:val="GP-0"/>
        <w:numPr>
          <w:ilvl w:val="1"/>
          <w:numId w:val="26"/>
        </w:numPr>
      </w:pPr>
      <w:r w:rsidRPr="00843807">
        <w:t>大部分节点采用金属连接件隐藏式连接节点</w:t>
      </w:r>
      <w:r>
        <w:rPr>
          <w:rFonts w:hint="eastAsia"/>
        </w:rPr>
        <w:t>。</w:t>
      </w:r>
    </w:p>
    <w:p w:rsidR="00E44368" w:rsidRDefault="00E44368" w:rsidP="00147C5F">
      <w:pPr>
        <w:pStyle w:val="GP-0"/>
        <w:numPr>
          <w:ilvl w:val="1"/>
          <w:numId w:val="26"/>
        </w:numPr>
      </w:pPr>
      <w:r w:rsidRPr="00843807">
        <w:rPr>
          <w:rFonts w:hint="eastAsia"/>
        </w:rPr>
        <w:t>内嵌钢板连接件的外边缘与木组件相应方向同侧外边缘距离不少于</w:t>
      </w:r>
      <m:oMath>
        <m:r>
          <m:rPr>
            <m:sty m:val="p"/>
          </m:rPr>
          <w:rPr>
            <w:rFonts w:ascii="Cambria Math" w:hAnsi="Cambria Math"/>
          </w:rPr>
          <m:t>50mm</m:t>
        </m:r>
      </m:oMath>
      <w:r>
        <w:rPr>
          <w:rFonts w:hint="eastAsia"/>
        </w:rPr>
        <w:t>。</w:t>
      </w:r>
    </w:p>
    <w:p w:rsidR="00E44368" w:rsidRDefault="00E44368" w:rsidP="00147C5F">
      <w:pPr>
        <w:pStyle w:val="GP-0"/>
        <w:numPr>
          <w:ilvl w:val="1"/>
          <w:numId w:val="26"/>
        </w:numPr>
      </w:pPr>
      <w:r w:rsidRPr="00843807">
        <w:rPr>
          <w:rFonts w:hint="eastAsia"/>
        </w:rPr>
        <w:t>隐藏式连接节点螺栓嵌入木构件内，螺栓孔用木塞封堵</w:t>
      </w:r>
      <w:r>
        <w:rPr>
          <w:rFonts w:hint="eastAsia"/>
        </w:rPr>
        <w:t>。</w:t>
      </w:r>
    </w:p>
    <w:p w:rsidR="00E44368" w:rsidRDefault="00E44368" w:rsidP="00147C5F">
      <w:pPr>
        <w:pStyle w:val="GP-0"/>
        <w:numPr>
          <w:ilvl w:val="1"/>
          <w:numId w:val="26"/>
        </w:numPr>
      </w:pPr>
      <w:r w:rsidRPr="00843807">
        <w:rPr>
          <w:rFonts w:hint="eastAsia"/>
        </w:rPr>
        <w:t>梁柱连接缝采用腻子填缝</w:t>
      </w:r>
      <w:r>
        <w:rPr>
          <w:rFonts w:hint="eastAsia"/>
        </w:rPr>
        <w:t>。</w:t>
      </w:r>
    </w:p>
    <w:p w:rsidR="00E44368" w:rsidRDefault="00E44368" w:rsidP="00147C5F">
      <w:pPr>
        <w:pStyle w:val="GP-0"/>
        <w:numPr>
          <w:ilvl w:val="1"/>
          <w:numId w:val="26"/>
        </w:numPr>
      </w:pPr>
      <w:r w:rsidRPr="00843807">
        <w:t>外露的金属连接件表面涂刷防火涂料</w:t>
      </w:r>
      <w:r>
        <w:rPr>
          <w:rFonts w:hint="eastAsia"/>
        </w:rPr>
        <w:t>。</w:t>
      </w:r>
    </w:p>
    <w:p w:rsidR="00E44368" w:rsidRDefault="00E44368" w:rsidP="00843807">
      <w:pPr>
        <w:pStyle w:val="GP-3"/>
        <w:rPr>
          <w:lang w:eastAsia="zh-CN"/>
        </w:rPr>
      </w:pPr>
      <w:r>
        <w:rPr>
          <w:rFonts w:hint="eastAsia"/>
          <w:lang w:eastAsia="zh-CN"/>
        </w:rPr>
        <w:t>1.2.5</w:t>
      </w:r>
      <w:r>
        <w:rPr>
          <w:lang w:eastAsia="zh-CN"/>
        </w:rPr>
        <w:t xml:space="preserve"> </w:t>
      </w:r>
      <w:r>
        <w:rPr>
          <w:rFonts w:hint="eastAsia"/>
          <w:lang w:eastAsia="zh-CN"/>
        </w:rPr>
        <w:t>木结构连接要求</w:t>
      </w:r>
    </w:p>
    <w:p w:rsidR="00E44368" w:rsidRDefault="00E44368" w:rsidP="00147C5F">
      <w:pPr>
        <w:pStyle w:val="GP-0"/>
        <w:numPr>
          <w:ilvl w:val="0"/>
          <w:numId w:val="28"/>
        </w:numPr>
      </w:pPr>
      <w:r>
        <w:rPr>
          <w:rFonts w:hint="eastAsia"/>
        </w:rPr>
        <w:t>采用钢板连接时，钢板采用</w:t>
      </w:r>
      <m:oMath>
        <m:r>
          <m:rPr>
            <m:sty m:val="p"/>
          </m:rPr>
          <w:rPr>
            <w:rFonts w:ascii="Cambria Math" w:hAnsi="Cambria Math"/>
          </w:rPr>
          <m:t>Q235-B</m:t>
        </m:r>
      </m:oMath>
      <w:r>
        <w:t>钢板</w:t>
      </w:r>
      <w:r w:rsidR="001D58E7">
        <w:rPr>
          <w:rFonts w:hint="eastAsia"/>
        </w:rPr>
        <w:t>，</w:t>
      </w:r>
      <w:r>
        <w:t>热镀锌处理。若非特别说明，木构件外贴钢板</w:t>
      </w:r>
      <w:r>
        <w:rPr>
          <w:rFonts w:hint="eastAsia"/>
        </w:rPr>
        <w:t>厚度为</w:t>
      </w:r>
      <m:oMath>
        <m:r>
          <m:rPr>
            <m:sty m:val="p"/>
          </m:rPr>
          <w:rPr>
            <w:rFonts w:ascii="Cambria Math" w:hAnsi="Cambria Math"/>
          </w:rPr>
          <m:t>12mm</m:t>
        </m:r>
      </m:oMath>
      <w:r>
        <w:t>，内隐藏钢板厚度为</w:t>
      </w:r>
      <m:oMath>
        <m:r>
          <m:rPr>
            <m:sty m:val="p"/>
          </m:rPr>
          <w:rPr>
            <w:rFonts w:ascii="Cambria Math" w:hAnsi="Cambria Math"/>
          </w:rPr>
          <m:t>8mm</m:t>
        </m:r>
      </m:oMath>
      <w:r>
        <w:rPr>
          <w:rFonts w:hint="eastAsia"/>
        </w:rPr>
        <w:t>。</w:t>
      </w:r>
    </w:p>
    <w:p w:rsidR="00E44368" w:rsidRDefault="00E44368" w:rsidP="00147C5F">
      <w:pPr>
        <w:pStyle w:val="GP-0"/>
        <w:numPr>
          <w:ilvl w:val="0"/>
          <w:numId w:val="28"/>
        </w:numPr>
      </w:pPr>
      <w:r w:rsidRPr="00E17A39">
        <w:rPr>
          <w:rFonts w:hint="eastAsia"/>
        </w:rPr>
        <w:t>采用成品连接件连接时，连接件的使用应参照厂商提供的使用指南</w:t>
      </w:r>
      <w:r>
        <w:rPr>
          <w:rFonts w:hint="eastAsia"/>
        </w:rPr>
        <w:t>。</w:t>
      </w:r>
    </w:p>
    <w:p w:rsidR="00E44368" w:rsidRDefault="00E44368" w:rsidP="00147C5F">
      <w:pPr>
        <w:pStyle w:val="GP-0"/>
        <w:numPr>
          <w:ilvl w:val="0"/>
          <w:numId w:val="28"/>
        </w:numPr>
      </w:pPr>
      <w:r w:rsidRPr="00E17A39">
        <w:rPr>
          <w:rFonts w:hint="eastAsia"/>
        </w:rPr>
        <w:t>采用钉连接时，要求见结构设计总说明表</w:t>
      </w:r>
      <m:oMath>
        <m:r>
          <m:rPr>
            <m:sty m:val="p"/>
          </m:rPr>
          <w:rPr>
            <w:rFonts w:ascii="Cambria Math" w:hAnsi="Cambria Math"/>
          </w:rPr>
          <m:t>1</m:t>
        </m:r>
      </m:oMath>
      <w:r w:rsidRPr="00E17A39">
        <w:t>、表</w:t>
      </w:r>
      <m:oMath>
        <m:r>
          <m:rPr>
            <m:sty m:val="p"/>
          </m:rPr>
          <w:rPr>
            <w:rFonts w:ascii="Cambria Math" w:hAnsi="Cambria Math"/>
          </w:rPr>
          <m:t>2</m:t>
        </m:r>
      </m:oMath>
      <w:r>
        <w:rPr>
          <w:rFonts w:hint="eastAsia"/>
        </w:rPr>
        <w:t>。</w:t>
      </w:r>
    </w:p>
    <w:p w:rsidR="00E44368" w:rsidRDefault="00E44368" w:rsidP="00147C5F">
      <w:pPr>
        <w:pStyle w:val="GP-0"/>
        <w:numPr>
          <w:ilvl w:val="0"/>
          <w:numId w:val="28"/>
        </w:numPr>
      </w:pPr>
      <w:r w:rsidRPr="00E17A39">
        <w:rPr>
          <w:rFonts w:hint="eastAsia"/>
        </w:rPr>
        <w:t>胶连接的耐水性和耐久性应与结构用途和使用年限相适应，并应符合环境保护的要求</w:t>
      </w:r>
      <w:r>
        <w:rPr>
          <w:rFonts w:hint="eastAsia"/>
        </w:rPr>
        <w:t>。</w:t>
      </w:r>
    </w:p>
    <w:p w:rsidR="00E44368" w:rsidRDefault="00E44368" w:rsidP="00147C5F">
      <w:pPr>
        <w:pStyle w:val="GP-0"/>
        <w:numPr>
          <w:ilvl w:val="0"/>
          <w:numId w:val="28"/>
        </w:numPr>
      </w:pPr>
      <w:r>
        <w:rPr>
          <w:rFonts w:hint="eastAsia"/>
        </w:rPr>
        <w:t>焊接时焊条应满足接头使用条件下的力学性能和其他物理化学性能；手工焊焊条采用</w:t>
      </w:r>
      <w:r>
        <w:t xml:space="preserve"> </w:t>
      </w:r>
      <m:oMath>
        <m:r>
          <m:rPr>
            <m:sty m:val="p"/>
          </m:rPr>
          <w:rPr>
            <w:rFonts w:ascii="Cambria Math" w:hAnsi="Cambria Math"/>
          </w:rPr>
          <m:t>E43</m:t>
        </m:r>
      </m:oMath>
      <w:r>
        <w:t>系列焊条</w:t>
      </w:r>
      <w:r>
        <w:t>(</w:t>
      </w:r>
      <m:oMath>
        <m:r>
          <m:rPr>
            <m:sty m:val="p"/>
          </m:rPr>
          <w:rPr>
            <w:rFonts w:ascii="Cambria Math" w:hAnsi="Cambria Math"/>
          </w:rPr>
          <m:t>Q235</m:t>
        </m:r>
      </m:oMath>
      <w:r>
        <w:t>)</w:t>
      </w:r>
      <w:r>
        <w:t>；焊条力学性能以及化学成分应符合《碳钢焊条》（</w:t>
      </w:r>
      <m:oMath>
        <m:r>
          <m:rPr>
            <m:sty m:val="p"/>
          </m:rPr>
          <w:rPr>
            <w:rFonts w:ascii="Cambria Math" w:hAnsi="Cambria Math"/>
          </w:rPr>
          <m:t>GB/T 5117-1995</m:t>
        </m:r>
      </m:oMath>
      <w:r>
        <w:t>），《低</w:t>
      </w:r>
      <w:r>
        <w:rPr>
          <w:rFonts w:hint="eastAsia"/>
        </w:rPr>
        <w:t>合金钢焊条》（</w:t>
      </w:r>
      <m:oMath>
        <m:r>
          <m:rPr>
            <m:sty m:val="p"/>
          </m:rPr>
          <w:rPr>
            <w:rFonts w:ascii="Cambria Math" w:hAnsi="Cambria Math"/>
          </w:rPr>
          <m:t>GB/T 5118-1995</m:t>
        </m:r>
      </m:oMath>
      <w:r>
        <w:t>）</w:t>
      </w:r>
      <w:r>
        <w:rPr>
          <w:rFonts w:hint="eastAsia"/>
        </w:rPr>
        <w:t>。</w:t>
      </w:r>
    </w:p>
    <w:p w:rsidR="00E44368" w:rsidRDefault="00E44368" w:rsidP="00147C5F">
      <w:pPr>
        <w:pStyle w:val="GP-0"/>
        <w:numPr>
          <w:ilvl w:val="0"/>
          <w:numId w:val="28"/>
        </w:numPr>
      </w:pPr>
      <w:r w:rsidRPr="00E17A39">
        <w:rPr>
          <w:rFonts w:hint="eastAsia"/>
        </w:rPr>
        <w:t>连接防腐处理</w:t>
      </w:r>
      <w:r w:rsidR="001D58E7">
        <w:rPr>
          <w:rFonts w:hint="eastAsia"/>
        </w:rPr>
        <w:t>：</w:t>
      </w:r>
      <w:r w:rsidRPr="00E17A39">
        <w:t>连接件及钉用于室外或与防腐构件接触时，应采用相应的防腐处理</w:t>
      </w:r>
      <w:r>
        <w:rPr>
          <w:rFonts w:hint="eastAsia"/>
        </w:rPr>
        <w:t>。</w:t>
      </w:r>
    </w:p>
    <w:p w:rsidR="00E44368" w:rsidRDefault="00E44368" w:rsidP="00E17A39">
      <w:pPr>
        <w:pStyle w:val="GP-20"/>
        <w:spacing w:before="120" w:after="120"/>
      </w:pPr>
      <w:r>
        <w:rPr>
          <w:rFonts w:hint="eastAsia"/>
          <w:lang w:eastAsia="zh-CN"/>
        </w:rPr>
        <w:lastRenderedPageBreak/>
        <w:t>1.3</w:t>
      </w:r>
      <w:r>
        <w:t xml:space="preserve"> </w:t>
      </w:r>
      <w:r>
        <w:rPr>
          <w:rFonts w:hint="eastAsia"/>
          <w:lang w:eastAsia="zh-CN"/>
        </w:rPr>
        <w:t>混凝土结构材料</w:t>
      </w:r>
    </w:p>
    <w:p w:rsidR="00E44368" w:rsidRDefault="00E44368" w:rsidP="00E17A39">
      <w:pPr>
        <w:pStyle w:val="GP-3"/>
        <w:rPr>
          <w:lang w:eastAsia="zh-CN"/>
        </w:rPr>
      </w:pPr>
      <w:r>
        <w:rPr>
          <w:rFonts w:hint="eastAsia"/>
          <w:lang w:eastAsia="zh-CN"/>
        </w:rPr>
        <w:t>1.3.1</w:t>
      </w:r>
      <w:r>
        <w:rPr>
          <w:lang w:eastAsia="zh-CN"/>
        </w:rPr>
        <w:t xml:space="preserve"> </w:t>
      </w:r>
      <w:r>
        <w:rPr>
          <w:rFonts w:hint="eastAsia"/>
          <w:lang w:eastAsia="zh-CN"/>
        </w:rPr>
        <w:t>混凝土强度等级</w:t>
      </w:r>
    </w:p>
    <w:p w:rsidR="00E44368" w:rsidRPr="00E17A39" w:rsidRDefault="00E44368" w:rsidP="00147C5F">
      <w:pPr>
        <w:pStyle w:val="GP-4"/>
      </w:pPr>
      <w:r w:rsidRPr="00E17A39">
        <w:rPr>
          <w:rFonts w:hint="eastAsia"/>
        </w:rPr>
        <w:t>基础垫层采用</w:t>
      </w:r>
      <m:oMath>
        <m:r>
          <m:rPr>
            <m:sty m:val="p"/>
          </m:rPr>
          <w:rPr>
            <w:rFonts w:ascii="Cambria Math" w:hAnsi="Cambria Math"/>
          </w:rPr>
          <m:t>C15</m:t>
        </m:r>
      </m:oMath>
      <w:r w:rsidRPr="00E17A39">
        <w:t>；基础、基础梁采用</w:t>
      </w:r>
      <m:oMath>
        <m:r>
          <m:rPr>
            <m:sty m:val="p"/>
          </m:rPr>
          <w:rPr>
            <w:rFonts w:ascii="Cambria Math" w:hAnsi="Cambria Math"/>
          </w:rPr>
          <m:t>C30</m:t>
        </m:r>
      </m:oMath>
      <w:r>
        <w:rPr>
          <w:rFonts w:hint="eastAsia"/>
        </w:rPr>
        <w:t>。</w:t>
      </w:r>
    </w:p>
    <w:p w:rsidR="00E44368" w:rsidRDefault="00E44368" w:rsidP="00E17A39">
      <w:pPr>
        <w:pStyle w:val="GP-3"/>
        <w:rPr>
          <w:lang w:eastAsia="zh-CN"/>
        </w:rPr>
      </w:pPr>
      <w:r>
        <w:rPr>
          <w:rFonts w:hint="eastAsia"/>
          <w:lang w:eastAsia="zh-CN"/>
        </w:rPr>
        <w:t>1.3.2</w:t>
      </w:r>
      <w:r>
        <w:rPr>
          <w:lang w:eastAsia="zh-CN"/>
        </w:rPr>
        <w:t xml:space="preserve"> </w:t>
      </w:r>
      <w:r>
        <w:rPr>
          <w:rFonts w:hint="eastAsia"/>
          <w:lang w:eastAsia="zh-CN"/>
        </w:rPr>
        <w:t>钢筋及钢材</w:t>
      </w:r>
    </w:p>
    <w:p w:rsidR="00E44368" w:rsidRDefault="00E44368" w:rsidP="00147C5F">
      <w:pPr>
        <w:pStyle w:val="GP-0"/>
        <w:numPr>
          <w:ilvl w:val="0"/>
          <w:numId w:val="32"/>
        </w:numPr>
      </w:pPr>
      <w:r w:rsidRPr="00F83A3D">
        <w:rPr>
          <w:rFonts w:hint="eastAsia"/>
        </w:rPr>
        <w:t>钢筋采用</w:t>
      </w:r>
      <m:oMath>
        <m:r>
          <m:rPr>
            <m:sty m:val="p"/>
          </m:rPr>
          <w:rPr>
            <w:rFonts w:ascii="Cambria Math" w:hAnsi="Cambria Math"/>
          </w:rPr>
          <m:t>HPB235</m:t>
        </m:r>
      </m:oMath>
      <w:r w:rsidRPr="00F83A3D">
        <w:t>、</w:t>
      </w:r>
      <m:oMath>
        <m:r>
          <m:rPr>
            <m:sty m:val="p"/>
          </m:rPr>
          <w:rPr>
            <w:rFonts w:ascii="Cambria Math" w:hAnsi="Cambria Math"/>
          </w:rPr>
          <m:t>HRB400</m:t>
        </m:r>
      </m:oMath>
      <w:r>
        <w:rPr>
          <w:rFonts w:hint="eastAsia"/>
        </w:rPr>
        <w:t>。</w:t>
      </w:r>
    </w:p>
    <w:p w:rsidR="00E44368" w:rsidRDefault="00E44368" w:rsidP="00147C5F">
      <w:pPr>
        <w:pStyle w:val="GP-0"/>
        <w:numPr>
          <w:ilvl w:val="0"/>
          <w:numId w:val="32"/>
        </w:numPr>
      </w:pPr>
      <w:r w:rsidRPr="00F83A3D">
        <w:rPr>
          <w:rFonts w:hint="eastAsia"/>
        </w:rPr>
        <w:t>吊钩、吊环均采用</w:t>
      </w:r>
      <m:oMath>
        <m:r>
          <m:rPr>
            <m:sty m:val="p"/>
          </m:rPr>
          <w:rPr>
            <w:rFonts w:ascii="Cambria Math" w:hAnsi="Cambria Math"/>
          </w:rPr>
          <m:t>HPB235</m:t>
        </m:r>
      </m:oMath>
      <w:r w:rsidRPr="00F83A3D">
        <w:t>级钢筋，不得采用冷加工钢筋。钢筋的强度标准值应具有</w:t>
      </w:r>
      <w:r w:rsidRPr="00F83A3D">
        <w:t xml:space="preserve"> </w:t>
      </w:r>
      <w:r w:rsidRPr="00F83A3D">
        <w:t>不小于</w:t>
      </w:r>
      <m:oMath>
        <m:r>
          <m:rPr>
            <m:sty m:val="p"/>
          </m:rPr>
          <w:rPr>
            <w:rFonts w:ascii="Cambria Math" w:hAnsi="Cambria Math"/>
          </w:rPr>
          <m:t>95%</m:t>
        </m:r>
      </m:oMath>
      <w:r w:rsidRPr="00F83A3D">
        <w:t>的保证率</w:t>
      </w:r>
      <w:r>
        <w:rPr>
          <w:rFonts w:hint="eastAsia"/>
        </w:rPr>
        <w:t>。</w:t>
      </w:r>
    </w:p>
    <w:p w:rsidR="00E44368" w:rsidRDefault="00E44368" w:rsidP="00147C5F">
      <w:pPr>
        <w:pStyle w:val="GP-0"/>
        <w:numPr>
          <w:ilvl w:val="0"/>
          <w:numId w:val="32"/>
        </w:numPr>
      </w:pPr>
      <w:r w:rsidRPr="00A04D45">
        <w:rPr>
          <w:rFonts w:hint="eastAsia"/>
        </w:rPr>
        <w:t>钢板采用</w:t>
      </w:r>
      <m:oMath>
        <m:r>
          <m:rPr>
            <m:sty m:val="p"/>
          </m:rPr>
          <w:rPr>
            <w:rFonts w:ascii="Cambria Math" w:hAnsi="Cambria Math"/>
          </w:rPr>
          <m:t>Q235</m:t>
        </m:r>
        <m:r>
          <m:rPr>
            <m:sty m:val="p"/>
          </m:rPr>
          <w:rPr>
            <w:rFonts w:ascii="Cambria Math" w:hAnsi="Cambria Math"/>
          </w:rPr>
          <m:t>－</m:t>
        </m:r>
        <m:r>
          <m:rPr>
            <m:sty m:val="p"/>
          </m:rPr>
          <w:rPr>
            <w:rFonts w:ascii="Cambria Math" w:hAnsi="Cambria Math"/>
          </w:rPr>
          <m:t>B</m:t>
        </m:r>
      </m:oMath>
      <w:r w:rsidRPr="00A04D45">
        <w:t>钢</w:t>
      </w:r>
      <w:r>
        <w:rPr>
          <w:rFonts w:hint="eastAsia"/>
        </w:rPr>
        <w:t>。</w:t>
      </w:r>
    </w:p>
    <w:p w:rsidR="00E44368" w:rsidRDefault="00E44368" w:rsidP="00147C5F">
      <w:pPr>
        <w:pStyle w:val="GP-0"/>
        <w:numPr>
          <w:ilvl w:val="0"/>
          <w:numId w:val="32"/>
        </w:numPr>
      </w:pPr>
      <w:r w:rsidRPr="00A04D45">
        <w:rPr>
          <w:rFonts w:hint="eastAsia"/>
        </w:rPr>
        <w:t>焊条：</w:t>
      </w:r>
      <m:oMath>
        <m:r>
          <m:rPr>
            <m:sty m:val="p"/>
          </m:rPr>
          <w:rPr>
            <w:rFonts w:ascii="Cambria Math" w:hAnsi="Cambria Math"/>
          </w:rPr>
          <m:t>HPB235</m:t>
        </m:r>
      </m:oMath>
      <w:r w:rsidRPr="00A04D45">
        <w:t>钢筋采用</w:t>
      </w:r>
      <m:oMath>
        <m:r>
          <m:rPr>
            <m:sty m:val="p"/>
          </m:rPr>
          <w:rPr>
            <w:rFonts w:ascii="Cambria Math" w:hAnsi="Cambria Math"/>
          </w:rPr>
          <m:t>E43xx</m:t>
        </m:r>
      </m:oMath>
      <w:r>
        <w:rPr>
          <w:rFonts w:hint="eastAsia"/>
        </w:rPr>
        <w:t>，</w:t>
      </w:r>
      <m:oMath>
        <m:r>
          <m:rPr>
            <m:sty m:val="p"/>
          </m:rPr>
          <w:rPr>
            <w:rFonts w:ascii="Cambria Math" w:hAnsi="Cambria Math"/>
          </w:rPr>
          <m:t>HRB400</m:t>
        </m:r>
      </m:oMath>
      <w:r w:rsidRPr="00A04D45">
        <w:t>钢筋采用</w:t>
      </w:r>
      <m:oMath>
        <m:r>
          <m:rPr>
            <m:sty m:val="p"/>
          </m:rPr>
          <w:rPr>
            <w:rFonts w:ascii="Cambria Math" w:hAnsi="Cambria Math"/>
          </w:rPr>
          <m:t>E50xx</m:t>
        </m:r>
      </m:oMath>
      <w:r w:rsidRPr="00A04D45">
        <w:t>型</w:t>
      </w:r>
      <w:r>
        <w:rPr>
          <w:rFonts w:hint="eastAsia"/>
        </w:rPr>
        <w:t>。</w:t>
      </w:r>
    </w:p>
    <w:p w:rsidR="00E44368" w:rsidRPr="00A04D45" w:rsidRDefault="00E44368" w:rsidP="00147C5F">
      <w:pPr>
        <w:pStyle w:val="GP-0"/>
        <w:numPr>
          <w:ilvl w:val="0"/>
          <w:numId w:val="32"/>
        </w:numPr>
      </w:pPr>
      <w:r w:rsidRPr="00A04D45">
        <w:rPr>
          <w:rFonts w:hint="eastAsia"/>
        </w:rPr>
        <w:t>油漆：凡外露钢铁件必须在除锈后涂刷防锈底漆，面漆材料及颜色按建筑要求施工</w:t>
      </w:r>
      <w:r>
        <w:rPr>
          <w:rFonts w:hint="eastAsia"/>
        </w:rPr>
        <w:t>。</w:t>
      </w:r>
    </w:p>
    <w:p w:rsidR="00E44368" w:rsidRDefault="00E44368" w:rsidP="004A4462">
      <w:pPr>
        <w:pStyle w:val="GP-20"/>
        <w:spacing w:before="120" w:after="120"/>
        <w:rPr>
          <w:lang w:eastAsia="zh-CN"/>
        </w:rPr>
      </w:pPr>
      <w:r>
        <w:rPr>
          <w:rFonts w:hint="eastAsia"/>
          <w:lang w:eastAsia="zh-CN"/>
        </w:rPr>
        <w:t>1.4</w:t>
      </w:r>
      <w:r>
        <w:rPr>
          <w:lang w:eastAsia="zh-CN"/>
        </w:rPr>
        <w:t xml:space="preserve"> </w:t>
      </w:r>
      <w:r>
        <w:rPr>
          <w:rFonts w:hint="eastAsia"/>
          <w:lang w:eastAsia="zh-CN"/>
        </w:rPr>
        <w:t>地基基础</w:t>
      </w:r>
    </w:p>
    <w:p w:rsidR="00E44368" w:rsidRDefault="00E44368" w:rsidP="00147C5F">
      <w:pPr>
        <w:pStyle w:val="GP-4"/>
      </w:pPr>
      <w:r w:rsidRPr="00683CC7">
        <w:rPr>
          <w:rFonts w:hint="eastAsia"/>
        </w:rPr>
        <w:t>地基基础的施工应符合以下规定</w:t>
      </w:r>
      <w:r>
        <w:rPr>
          <w:rFonts w:hint="eastAsia"/>
        </w:rPr>
        <w:t>：</w:t>
      </w:r>
    </w:p>
    <w:p w:rsidR="00E44368" w:rsidRDefault="00E44368" w:rsidP="00147C5F">
      <w:pPr>
        <w:pStyle w:val="GP-4"/>
        <w:numPr>
          <w:ilvl w:val="0"/>
          <w:numId w:val="33"/>
        </w:numPr>
        <w:ind w:firstLineChars="0"/>
      </w:pPr>
      <w:r w:rsidRPr="00683CC7">
        <w:rPr>
          <w:rFonts w:hint="eastAsia"/>
        </w:rPr>
        <w:t>开挖基槽时，不应扰动土的原状结构，如经扰动，应挖除扰动部分，根据土的压缩性</w:t>
      </w:r>
      <w:r w:rsidRPr="00683CC7">
        <w:t xml:space="preserve"> </w:t>
      </w:r>
      <w:r w:rsidRPr="00683CC7">
        <w:t>选用级配砂石（或灰土、素土等）进行回填处理。</w:t>
      </w:r>
    </w:p>
    <w:p w:rsidR="00E44368" w:rsidRDefault="00E44368" w:rsidP="00147C5F">
      <w:pPr>
        <w:pStyle w:val="GP-4"/>
        <w:numPr>
          <w:ilvl w:val="0"/>
          <w:numId w:val="33"/>
        </w:numPr>
        <w:ind w:firstLineChars="0"/>
      </w:pPr>
      <w:r w:rsidRPr="00683CC7">
        <w:rPr>
          <w:rFonts w:hint="eastAsia"/>
        </w:rPr>
        <w:t>施工时应人工降低地下水位至施工面以下</w:t>
      </w:r>
      <m:oMath>
        <m:r>
          <m:rPr>
            <m:sty m:val="p"/>
          </m:rPr>
          <w:rPr>
            <w:rFonts w:ascii="Cambria Math" w:hAnsi="Cambria Math"/>
          </w:rPr>
          <m:t>500mm</m:t>
        </m:r>
      </m:oMath>
      <w:r w:rsidRPr="00683CC7">
        <w:t>，开挖基坑时应注意边坡稳定，定期</w:t>
      </w:r>
      <w:r w:rsidRPr="00683CC7">
        <w:t xml:space="preserve"> </w:t>
      </w:r>
      <w:r w:rsidRPr="00683CC7">
        <w:t>观测其对周围道路市政设施和建筑物有无不利影响。</w:t>
      </w:r>
    </w:p>
    <w:p w:rsidR="00E44368" w:rsidRDefault="00E44368" w:rsidP="00147C5F">
      <w:pPr>
        <w:pStyle w:val="GP-4"/>
        <w:numPr>
          <w:ilvl w:val="0"/>
          <w:numId w:val="33"/>
        </w:numPr>
        <w:ind w:firstLineChars="0"/>
      </w:pPr>
      <w:r>
        <w:rPr>
          <w:rFonts w:hint="eastAsia"/>
        </w:rPr>
        <w:t>基坑开挖后应按有关要求进行回弹观测。基坑时应注意边坡稳定，基础施工前应进行</w:t>
      </w:r>
      <w:r>
        <w:t xml:space="preserve"> </w:t>
      </w:r>
      <w:r>
        <w:t>钎探、验槽，如发现土质与地质报告不符合时，须会同勘察、施工、设计、建设监理单位共同协</w:t>
      </w:r>
      <w:r>
        <w:rPr>
          <w:rFonts w:hint="eastAsia"/>
        </w:rPr>
        <w:t>商研究处理。</w:t>
      </w:r>
    </w:p>
    <w:p w:rsidR="00E44368" w:rsidRDefault="00E44368" w:rsidP="00147C5F">
      <w:pPr>
        <w:pStyle w:val="GP-4"/>
        <w:numPr>
          <w:ilvl w:val="0"/>
          <w:numId w:val="33"/>
        </w:numPr>
        <w:ind w:firstLineChars="0"/>
      </w:pPr>
      <w:r w:rsidRPr="00683CC7">
        <w:rPr>
          <w:rFonts w:hint="eastAsia"/>
        </w:rPr>
        <w:t>机械挖土时应按有关规范要求进行，坑底应保留</w:t>
      </w:r>
      <m:oMath>
        <m:r>
          <m:rPr>
            <m:sty m:val="p"/>
          </m:rPr>
          <w:rPr>
            <w:rFonts w:ascii="Cambria Math" w:hAnsi="Cambria Math"/>
          </w:rPr>
          <m:t>200</m:t>
        </m:r>
        <m:r>
          <m:rPr>
            <m:sty m:val="p"/>
          </m:rPr>
          <w:rPr>
            <w:rFonts w:ascii="Cambria Math" w:hAnsi="Cambria Math" w:hint="eastAsia"/>
          </w:rPr>
          <m:t>mm</m:t>
        </m:r>
      </m:oMath>
      <w:r w:rsidRPr="00683CC7">
        <w:t>的土层用人工开挖</w:t>
      </w:r>
      <w:r>
        <w:rPr>
          <w:rFonts w:hint="eastAsia"/>
        </w:rPr>
        <w:t>。</w:t>
      </w:r>
    </w:p>
    <w:p w:rsidR="00E44368" w:rsidRDefault="00E44368" w:rsidP="00147C5F">
      <w:pPr>
        <w:pStyle w:val="GP-4"/>
        <w:numPr>
          <w:ilvl w:val="0"/>
          <w:numId w:val="33"/>
        </w:numPr>
        <w:ind w:firstLineChars="0"/>
      </w:pPr>
      <w:r w:rsidRPr="00683CC7">
        <w:rPr>
          <w:rFonts w:hint="eastAsia"/>
        </w:rPr>
        <w:t>基坑回填土及位于设备基础、地面、散水、踏步等基础之下的回填土必须分层夯实，</w:t>
      </w:r>
      <w:r w:rsidRPr="00683CC7">
        <w:t xml:space="preserve"> </w:t>
      </w:r>
      <w:r w:rsidRPr="00683CC7">
        <w:t>每层厚度不大于</w:t>
      </w:r>
      <m:oMath>
        <m:r>
          <m:rPr>
            <m:sty m:val="p"/>
          </m:rPr>
          <w:rPr>
            <w:rFonts w:ascii="Cambria Math" w:hAnsi="Cambria Math"/>
          </w:rPr>
          <m:t>250mm</m:t>
        </m:r>
      </m:oMath>
      <w:r w:rsidRPr="00683CC7">
        <w:t>，压实系数大于</w:t>
      </w:r>
      <m:oMath>
        <m:r>
          <m:rPr>
            <m:sty m:val="p"/>
          </m:rPr>
          <w:rPr>
            <w:rFonts w:ascii="Cambria Math" w:hAnsi="Cambria Math"/>
          </w:rPr>
          <m:t>0.94</m:t>
        </m:r>
      </m:oMath>
      <w:r>
        <w:rPr>
          <w:rFonts w:hint="eastAsia"/>
        </w:rPr>
        <w:t>。</w:t>
      </w:r>
    </w:p>
    <w:p w:rsidR="00E44368" w:rsidRDefault="00E44368" w:rsidP="00147C5F">
      <w:pPr>
        <w:pStyle w:val="GP-4"/>
        <w:numPr>
          <w:ilvl w:val="0"/>
          <w:numId w:val="33"/>
        </w:numPr>
        <w:ind w:firstLineChars="0"/>
      </w:pPr>
      <w:r w:rsidRPr="00683CC7">
        <w:rPr>
          <w:rFonts w:hint="eastAsia"/>
        </w:rPr>
        <w:t>底层内隔墙、非承重墙（高度小于</w:t>
      </w:r>
      <m:oMath>
        <m:r>
          <m:rPr>
            <m:sty m:val="p"/>
          </m:rPr>
          <w:rPr>
            <w:rFonts w:ascii="Cambria Math" w:hAnsi="Cambria Math"/>
          </w:rPr>
          <m:t>4m</m:t>
        </m:r>
      </m:oMath>
      <w:r w:rsidRPr="00683CC7">
        <w:t>）可直接砌筑在混凝土地面上</w:t>
      </w:r>
      <w:r>
        <w:rPr>
          <w:rFonts w:hint="eastAsia"/>
        </w:rPr>
        <w:t>。</w:t>
      </w:r>
    </w:p>
    <w:p w:rsidR="00273D3E" w:rsidRDefault="00273D3E">
      <w:pPr>
        <w:widowControl/>
        <w:jc w:val="left"/>
        <w:rPr>
          <w:rFonts w:ascii="Arial" w:eastAsia="黑体" w:hAnsi="Arial" w:cs="Arial"/>
          <w:bCs/>
          <w:iCs/>
          <w:sz w:val="28"/>
          <w:szCs w:val="28"/>
          <w:lang w:val="x-none"/>
        </w:rPr>
      </w:pPr>
    </w:p>
    <w:p w:rsidR="00712361" w:rsidRDefault="00712361">
      <w:pPr>
        <w:widowControl/>
        <w:jc w:val="left"/>
        <w:rPr>
          <w:rFonts w:ascii="Arial" w:eastAsia="黑体" w:hAnsi="Arial" w:cs="Arial"/>
          <w:bCs/>
          <w:iCs/>
          <w:sz w:val="28"/>
          <w:szCs w:val="28"/>
          <w:lang w:val="x-none"/>
        </w:rPr>
      </w:pPr>
      <w:r>
        <w:br w:type="page"/>
      </w:r>
    </w:p>
    <w:p w:rsidR="00E44368" w:rsidRPr="004A4462" w:rsidRDefault="00E44368" w:rsidP="00997D09">
      <w:pPr>
        <w:pStyle w:val="GP-10"/>
      </w:pPr>
      <w:r>
        <w:rPr>
          <w:rFonts w:hint="eastAsia"/>
          <w:lang w:eastAsia="zh-CN"/>
        </w:rPr>
        <w:lastRenderedPageBreak/>
        <w:t>2</w:t>
      </w:r>
      <w:r>
        <w:t xml:space="preserve"> </w:t>
      </w:r>
      <w:r w:rsidR="002438D6">
        <w:fldChar w:fldCharType="begin"/>
      </w:r>
      <w:r w:rsidR="002438D6">
        <w:instrText xml:space="preserve"> MACROBUTTON MTEditEquationSection2 </w:instrText>
      </w:r>
      <w:r w:rsidR="002438D6" w:rsidRPr="002438D6">
        <w:rPr>
          <w:rStyle w:val="MTEquationSection"/>
        </w:rPr>
        <w:instrText>Equation Section 1</w:instrText>
      </w:r>
      <w:r w:rsidR="002438D6">
        <w:fldChar w:fldCharType="begin"/>
      </w:r>
      <w:r w:rsidR="002438D6">
        <w:instrText xml:space="preserve"> SEQ MTEqn \r \h \* MERGEFORMAT </w:instrText>
      </w:r>
      <w:r w:rsidR="002438D6">
        <w:fldChar w:fldCharType="end"/>
      </w:r>
      <w:r w:rsidR="002438D6">
        <w:fldChar w:fldCharType="begin"/>
      </w:r>
      <w:r w:rsidR="002438D6">
        <w:instrText xml:space="preserve"> SEQ MTSec \r 1 \h \* MERGEFORMAT </w:instrText>
      </w:r>
      <w:r w:rsidR="002438D6">
        <w:fldChar w:fldCharType="end"/>
      </w:r>
      <w:r w:rsidR="002438D6">
        <w:fldChar w:fldCharType="end"/>
      </w:r>
      <w:r>
        <w:rPr>
          <w:rFonts w:hint="eastAsia"/>
          <w:lang w:eastAsia="zh-CN"/>
        </w:rPr>
        <w:t>荷载计算</w:t>
      </w:r>
    </w:p>
    <w:p w:rsidR="00E44368" w:rsidRDefault="007078D3" w:rsidP="007078D3">
      <w:pPr>
        <w:pStyle w:val="GP-20"/>
        <w:spacing w:before="120" w:after="120"/>
        <w:rPr>
          <w:lang w:eastAsia="zh-CN"/>
        </w:rPr>
      </w:pPr>
      <w:r>
        <w:rPr>
          <w:rFonts w:hint="eastAsia"/>
          <w:lang w:eastAsia="zh-CN"/>
        </w:rPr>
        <w:t>2.1</w:t>
      </w:r>
      <w:r>
        <w:rPr>
          <w:lang w:eastAsia="zh-CN"/>
        </w:rPr>
        <w:t xml:space="preserve"> </w:t>
      </w:r>
      <w:r w:rsidR="009B112D" w:rsidRPr="009B112D">
        <w:rPr>
          <w:rFonts w:hint="eastAsia"/>
          <w:lang w:eastAsia="zh-CN"/>
        </w:rPr>
        <w:t>设计选用的主要建筑材料及自重</w:t>
      </w:r>
    </w:p>
    <w:p w:rsidR="00E44368" w:rsidRDefault="005859E3" w:rsidP="005859E3">
      <w:pPr>
        <w:pStyle w:val="GP-e"/>
      </w:pPr>
      <w:r>
        <w:rPr>
          <w:rFonts w:hint="eastAsia"/>
          <w:lang w:eastAsia="zh-CN"/>
        </w:rPr>
        <w:t>表</w:t>
      </w:r>
      <w:r w:rsidR="00046B81">
        <w:rPr>
          <w:rFonts w:hint="eastAsia"/>
          <w:lang w:eastAsia="zh-CN"/>
        </w:rPr>
        <w:t>2.1</w:t>
      </w:r>
      <w:r w:rsidR="00046B81">
        <w:t xml:space="preserve"> </w:t>
      </w:r>
      <w:r w:rsidR="00046B81">
        <w:rPr>
          <w:rFonts w:hint="eastAsia"/>
          <w:lang w:eastAsia="zh-CN"/>
        </w:rPr>
        <w:t>设计选用的主要建筑材料及自重</w:t>
      </w:r>
    </w:p>
    <w:tbl>
      <w:tblPr>
        <w:tblStyle w:val="af9"/>
        <w:tblW w:w="0" w:type="auto"/>
        <w:jc w:val="center"/>
        <w:tblLook w:val="04A0" w:firstRow="1" w:lastRow="0" w:firstColumn="1" w:lastColumn="0" w:noHBand="0" w:noVBand="1"/>
      </w:tblPr>
      <w:tblGrid>
        <w:gridCol w:w="4389"/>
        <w:gridCol w:w="4389"/>
      </w:tblGrid>
      <w:tr w:rsidR="00100098" w:rsidRPr="00C7300C" w:rsidTr="002E5443">
        <w:trPr>
          <w:jc w:val="center"/>
        </w:trPr>
        <w:tc>
          <w:tcPr>
            <w:tcW w:w="4389" w:type="dxa"/>
            <w:tcBorders>
              <w:left w:val="nil"/>
              <w:bottom w:val="single" w:sz="4" w:space="0" w:color="000000"/>
              <w:right w:val="nil"/>
            </w:tcBorders>
          </w:tcPr>
          <w:p w:rsidR="00100098" w:rsidRPr="00C7300C" w:rsidRDefault="00361CD7" w:rsidP="00100098">
            <w:pPr>
              <w:pStyle w:val="GP-f0"/>
              <w:rPr>
                <w:rFonts w:ascii="宋体" w:hAnsi="宋体"/>
              </w:rPr>
            </w:pPr>
            <w:r w:rsidRPr="00C7300C">
              <w:rPr>
                <w:rFonts w:ascii="宋体" w:hAnsi="宋体" w:hint="eastAsia"/>
              </w:rPr>
              <w:t>材料</w:t>
            </w:r>
          </w:p>
        </w:tc>
        <w:tc>
          <w:tcPr>
            <w:tcW w:w="4389" w:type="dxa"/>
            <w:tcBorders>
              <w:left w:val="nil"/>
              <w:bottom w:val="single" w:sz="4" w:space="0" w:color="000000"/>
              <w:right w:val="nil"/>
            </w:tcBorders>
          </w:tcPr>
          <w:p w:rsidR="00100098" w:rsidRPr="00C7300C" w:rsidRDefault="00361CD7" w:rsidP="00344590">
            <w:pPr>
              <w:pStyle w:val="GP-f0"/>
              <w:rPr>
                <w:rFonts w:ascii="宋体" w:hAnsi="宋体"/>
              </w:rPr>
            </w:pPr>
            <w:r w:rsidRPr="00C7300C">
              <w:rPr>
                <w:rFonts w:ascii="宋体" w:hAnsi="宋体" w:hint="eastAsia"/>
              </w:rPr>
              <w:t>自重</w:t>
            </w:r>
          </w:p>
        </w:tc>
      </w:tr>
      <w:tr w:rsidR="00100098" w:rsidRPr="00C7300C" w:rsidTr="002E5443">
        <w:trPr>
          <w:jc w:val="center"/>
        </w:trPr>
        <w:tc>
          <w:tcPr>
            <w:tcW w:w="4389" w:type="dxa"/>
            <w:tcBorders>
              <w:left w:val="nil"/>
              <w:bottom w:val="nil"/>
              <w:right w:val="nil"/>
            </w:tcBorders>
          </w:tcPr>
          <w:p w:rsidR="00100098" w:rsidRPr="00C7300C" w:rsidRDefault="00361CD7" w:rsidP="00100098">
            <w:pPr>
              <w:pStyle w:val="GP-f0"/>
              <w:rPr>
                <w:rFonts w:ascii="宋体" w:hAnsi="宋体"/>
              </w:rPr>
            </w:pPr>
            <w:r w:rsidRPr="00C7300C">
              <w:rPr>
                <w:rFonts w:ascii="宋体" w:hAnsi="宋体" w:hint="eastAsia"/>
              </w:rPr>
              <w:t>屋面</w:t>
            </w:r>
            <w:r w:rsidR="00523E10">
              <w:rPr>
                <w:rFonts w:ascii="宋体" w:hAnsi="宋体" w:hint="eastAsia"/>
              </w:rPr>
              <w:t>小青</w:t>
            </w:r>
            <w:r w:rsidRPr="00C7300C">
              <w:rPr>
                <w:rFonts w:ascii="宋体" w:hAnsi="宋体" w:hint="eastAsia"/>
              </w:rPr>
              <w:t>瓦</w:t>
            </w:r>
          </w:p>
        </w:tc>
        <w:tc>
          <w:tcPr>
            <w:tcW w:w="4389" w:type="dxa"/>
            <w:tcBorders>
              <w:left w:val="nil"/>
              <w:bottom w:val="nil"/>
              <w:right w:val="nil"/>
            </w:tcBorders>
          </w:tcPr>
          <w:p w:rsidR="00100098" w:rsidRPr="00C7300C" w:rsidRDefault="00523E10" w:rsidP="00344590">
            <w:pPr>
              <w:pStyle w:val="GP-f0"/>
              <w:rPr>
                <w:rFonts w:ascii="宋体" w:hAnsi="宋体"/>
              </w:rPr>
            </w:pPr>
            <m:oMathPara>
              <m:oMath>
                <m:r>
                  <m:rPr>
                    <m:sty m:val="p"/>
                  </m:rPr>
                  <w:rPr>
                    <w:rFonts w:ascii="Cambria Math" w:hAnsi="Cambria Math" w:hint="eastAsia"/>
                  </w:rPr>
                  <m:t>1.0kN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347006" w:rsidP="00100098">
            <w:pPr>
              <w:pStyle w:val="GP-f0"/>
              <w:rPr>
                <w:rFonts w:ascii="宋体" w:hAnsi="宋体"/>
              </w:rPr>
            </w:pPr>
            <w:r>
              <w:rPr>
                <w:rFonts w:ascii="宋体" w:hAnsi="宋体" w:hint="eastAsia"/>
              </w:rPr>
              <w:t>二毡三油加绿豆砂</w:t>
            </w:r>
          </w:p>
        </w:tc>
        <w:tc>
          <w:tcPr>
            <w:tcW w:w="4389" w:type="dxa"/>
            <w:tcBorders>
              <w:top w:val="nil"/>
              <w:left w:val="nil"/>
              <w:bottom w:val="nil"/>
              <w:right w:val="nil"/>
            </w:tcBorders>
          </w:tcPr>
          <w:p w:rsidR="00100098" w:rsidRPr="00C7300C" w:rsidRDefault="00347006" w:rsidP="00344590">
            <w:pPr>
              <w:pStyle w:val="GP-f0"/>
              <w:rPr>
                <w:rFonts w:ascii="宋体" w:hAnsi="宋体"/>
              </w:rPr>
            </w:pPr>
            <m:oMathPara>
              <m:oMath>
                <m:r>
                  <m:rPr>
                    <m:sty m:val="p"/>
                  </m:rPr>
                  <w:rPr>
                    <w:rFonts w:ascii="Cambria Math" w:hAnsi="Cambria Math" w:hint="eastAsia"/>
                  </w:rPr>
                  <m:t>0.35kN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5A65D0" w:rsidP="00100098">
            <w:pPr>
              <w:pStyle w:val="GP-f0"/>
              <w:rPr>
                <w:rFonts w:ascii="宋体" w:hAnsi="宋体"/>
              </w:rPr>
            </w:pPr>
            <w:r w:rsidRPr="00C7300C">
              <w:rPr>
                <w:rFonts w:ascii="宋体" w:hAnsi="宋体" w:hint="eastAsia"/>
              </w:rPr>
              <w:t>胶合木</w:t>
            </w:r>
          </w:p>
        </w:tc>
        <w:tc>
          <w:tcPr>
            <w:tcW w:w="4389" w:type="dxa"/>
            <w:tcBorders>
              <w:top w:val="nil"/>
              <w:left w:val="nil"/>
              <w:bottom w:val="nil"/>
              <w:right w:val="nil"/>
            </w:tcBorders>
          </w:tcPr>
          <w:p w:rsidR="00100098" w:rsidRPr="00C7300C" w:rsidRDefault="005A65D0" w:rsidP="00344590">
            <w:pPr>
              <w:pStyle w:val="GP-f0"/>
              <w:rPr>
                <w:rFonts w:ascii="宋体" w:hAnsi="宋体"/>
              </w:rPr>
            </w:pPr>
            <m:oMathPara>
              <m:oMath>
                <m:r>
                  <m:rPr>
                    <m:sty m:val="p"/>
                  </m:rPr>
                  <w:rPr>
                    <w:rFonts w:ascii="Cambria Math" w:hAnsi="Cambria Math" w:hint="eastAsia"/>
                  </w:rPr>
                  <m:t>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064056" w:rsidP="00100098">
            <w:pPr>
              <w:pStyle w:val="GP-f0"/>
              <w:rPr>
                <w:rFonts w:ascii="宋体" w:hAnsi="宋体"/>
              </w:rPr>
            </w:pPr>
            <w:r w:rsidRPr="00C7300C">
              <w:rPr>
                <w:rFonts w:ascii="宋体" w:hAnsi="宋体" w:hint="eastAsia"/>
              </w:rPr>
              <w:t>钢筋混凝土</w:t>
            </w:r>
          </w:p>
        </w:tc>
        <w:tc>
          <w:tcPr>
            <w:tcW w:w="4389" w:type="dxa"/>
            <w:tcBorders>
              <w:top w:val="nil"/>
              <w:left w:val="nil"/>
              <w:bottom w:val="nil"/>
              <w:right w:val="nil"/>
            </w:tcBorders>
          </w:tcPr>
          <w:p w:rsidR="00100098" w:rsidRPr="00C7300C" w:rsidRDefault="00064056" w:rsidP="00344590">
            <w:pPr>
              <w:pStyle w:val="GP-f0"/>
              <w:rPr>
                <w:rFonts w:ascii="宋体" w:hAnsi="宋体"/>
              </w:rPr>
            </w:pPr>
            <m:oMathPara>
              <m:oMath>
                <m:r>
                  <m:rPr>
                    <m:sty m:val="p"/>
                  </m:rPr>
                  <w:rPr>
                    <w:rFonts w:ascii="Cambria Math" w:hAnsi="Cambria Math" w:hint="eastAsia"/>
                  </w:rPr>
                  <m:t>25kN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r w:rsidR="00347006" w:rsidRPr="00C7300C" w:rsidTr="00F938A9">
        <w:trPr>
          <w:jc w:val="center"/>
        </w:trPr>
        <w:tc>
          <w:tcPr>
            <w:tcW w:w="4389" w:type="dxa"/>
            <w:tcBorders>
              <w:top w:val="nil"/>
              <w:left w:val="nil"/>
              <w:bottom w:val="nil"/>
              <w:right w:val="nil"/>
            </w:tcBorders>
          </w:tcPr>
          <w:p w:rsidR="00347006" w:rsidRPr="00C7300C" w:rsidRDefault="00347006" w:rsidP="00100098">
            <w:pPr>
              <w:pStyle w:val="GP-f0"/>
              <w:rPr>
                <w:rFonts w:ascii="宋体" w:hAnsi="宋体"/>
              </w:rPr>
            </w:pPr>
            <w:r>
              <w:rPr>
                <w:rFonts w:ascii="宋体" w:hAnsi="宋体" w:hint="eastAsia"/>
              </w:rPr>
              <w:t>砖墙</w:t>
            </w:r>
          </w:p>
        </w:tc>
        <w:tc>
          <w:tcPr>
            <w:tcW w:w="4389" w:type="dxa"/>
            <w:tcBorders>
              <w:top w:val="nil"/>
              <w:left w:val="nil"/>
              <w:bottom w:val="nil"/>
              <w:right w:val="nil"/>
            </w:tcBorders>
          </w:tcPr>
          <w:p w:rsidR="00347006" w:rsidRDefault="00347006" w:rsidP="00344590">
            <w:pPr>
              <w:pStyle w:val="GP-f0"/>
              <w:rPr>
                <w:rFonts w:ascii="宋体" w:hAnsi="宋体"/>
              </w:rPr>
            </w:pPr>
            <m:oMathPara>
              <m:oMath>
                <m:r>
                  <m:rPr>
                    <m:sty m:val="p"/>
                  </m:rPr>
                  <w:rPr>
                    <w:rFonts w:ascii="Cambria Math" w:hAnsi="Cambria Math" w:hint="eastAsia"/>
                  </w:rPr>
                  <m:t>19</m:t>
                </m:r>
                <m:r>
                  <m:rPr>
                    <m:sty m:val="p"/>
                  </m:rPr>
                  <w:rPr>
                    <w:rFonts w:ascii="Cambria Math" w:hAnsi="Cambria Math" w:hint="eastAsia"/>
                    <w:szCs w:val="18"/>
                  </w:rPr>
                  <m:t>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3</m:t>
                    </m:r>
                  </m:sup>
                </m:sSup>
              </m:oMath>
            </m:oMathPara>
          </w:p>
        </w:tc>
      </w:tr>
      <w:tr w:rsidR="009E7E50" w:rsidRPr="00C7300C" w:rsidTr="00F938A9">
        <w:trPr>
          <w:jc w:val="center"/>
        </w:trPr>
        <w:tc>
          <w:tcPr>
            <w:tcW w:w="4389" w:type="dxa"/>
            <w:tcBorders>
              <w:top w:val="nil"/>
              <w:left w:val="nil"/>
              <w:bottom w:val="nil"/>
              <w:right w:val="nil"/>
            </w:tcBorders>
          </w:tcPr>
          <w:p w:rsidR="009E7E50" w:rsidRDefault="009E7E50" w:rsidP="00100098">
            <w:pPr>
              <w:pStyle w:val="GP-f0"/>
              <w:rPr>
                <w:rFonts w:ascii="宋体" w:hAnsi="宋体"/>
              </w:rPr>
            </w:pPr>
            <w:r>
              <w:rPr>
                <w:rFonts w:ascii="宋体" w:hAnsi="宋体" w:hint="eastAsia"/>
              </w:rPr>
              <w:t>C形轻钢龙骨隔墙</w:t>
            </w:r>
          </w:p>
        </w:tc>
        <w:tc>
          <w:tcPr>
            <w:tcW w:w="4389" w:type="dxa"/>
            <w:tcBorders>
              <w:top w:val="nil"/>
              <w:left w:val="nil"/>
              <w:bottom w:val="nil"/>
              <w:right w:val="nil"/>
            </w:tcBorders>
          </w:tcPr>
          <w:p w:rsidR="009E7E50" w:rsidRDefault="009E7E50" w:rsidP="00344590">
            <w:pPr>
              <w:pStyle w:val="GP-f0"/>
              <w:rPr>
                <w:rFonts w:ascii="宋体" w:hAnsi="宋体"/>
              </w:rPr>
            </w:pPr>
            <m:oMathPara>
              <m:oMath>
                <m:r>
                  <m:rPr>
                    <m:sty m:val="p"/>
                  </m:rPr>
                  <w:rPr>
                    <w:rFonts w:ascii="Cambria Math" w:hAnsi="Cambria Math" w:hint="eastAsia"/>
                  </w:rPr>
                  <m:t>0.43kN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381604" w:rsidRPr="00C7300C" w:rsidTr="00F938A9">
        <w:trPr>
          <w:jc w:val="center"/>
        </w:trPr>
        <w:tc>
          <w:tcPr>
            <w:tcW w:w="4389" w:type="dxa"/>
            <w:tcBorders>
              <w:top w:val="nil"/>
              <w:left w:val="nil"/>
              <w:bottom w:val="nil"/>
              <w:right w:val="nil"/>
            </w:tcBorders>
          </w:tcPr>
          <w:p w:rsidR="00381604" w:rsidRDefault="00381604" w:rsidP="00100098">
            <w:pPr>
              <w:pStyle w:val="GP-f0"/>
              <w:rPr>
                <w:rFonts w:ascii="宋体" w:hAnsi="宋体"/>
              </w:rPr>
            </w:pPr>
            <w:r>
              <w:rPr>
                <w:rFonts w:ascii="宋体" w:hAnsi="宋体" w:hint="eastAsia"/>
              </w:rPr>
              <w:t>水泥粉刷墙面(</w:t>
            </w:r>
            <m:oMath>
              <m:r>
                <m:rPr>
                  <m:sty m:val="p"/>
                </m:rPr>
                <w:rPr>
                  <w:rFonts w:ascii="Cambria Math" w:hAnsi="Cambria Math"/>
                </w:rPr>
                <m:t>20mm</m:t>
              </m:r>
            </m:oMath>
            <w:r>
              <w:rPr>
                <w:rFonts w:ascii="宋体" w:hAnsi="宋体" w:hint="eastAsia"/>
              </w:rPr>
              <w:t>厚)</w:t>
            </w:r>
          </w:p>
        </w:tc>
        <w:tc>
          <w:tcPr>
            <w:tcW w:w="4389" w:type="dxa"/>
            <w:tcBorders>
              <w:top w:val="nil"/>
              <w:left w:val="nil"/>
              <w:bottom w:val="nil"/>
              <w:right w:val="nil"/>
            </w:tcBorders>
          </w:tcPr>
          <w:p w:rsidR="00381604" w:rsidRDefault="00381604" w:rsidP="00344590">
            <w:pPr>
              <w:pStyle w:val="GP-f0"/>
              <w:rPr>
                <w:rFonts w:ascii="宋体" w:hAnsi="宋体"/>
              </w:rPr>
            </w:pPr>
            <m:oMathPara>
              <m:oMath>
                <m:r>
                  <m:rPr>
                    <m:sty m:val="p"/>
                  </m:rPr>
                  <w:rPr>
                    <w:rFonts w:ascii="Cambria Math" w:hAnsi="Cambria Math" w:hint="eastAsia"/>
                  </w:rPr>
                  <m:t>0.36kN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347006" w:rsidRPr="00C7300C" w:rsidTr="00F938A9">
        <w:trPr>
          <w:jc w:val="center"/>
        </w:trPr>
        <w:tc>
          <w:tcPr>
            <w:tcW w:w="4389" w:type="dxa"/>
            <w:tcBorders>
              <w:top w:val="nil"/>
              <w:left w:val="nil"/>
              <w:bottom w:val="nil"/>
              <w:right w:val="nil"/>
            </w:tcBorders>
          </w:tcPr>
          <w:p w:rsidR="00347006" w:rsidRPr="00C7300C" w:rsidRDefault="00347006" w:rsidP="00100098">
            <w:pPr>
              <w:pStyle w:val="GP-f0"/>
              <w:rPr>
                <w:rFonts w:ascii="宋体" w:hAnsi="宋体"/>
              </w:rPr>
            </w:pPr>
            <w:r>
              <w:rPr>
                <w:rFonts w:ascii="宋体" w:hAnsi="宋体" w:hint="eastAsia"/>
              </w:rPr>
              <w:t>石灰砂浆</w:t>
            </w:r>
            <w:r w:rsidR="00A33887">
              <w:rPr>
                <w:rFonts w:ascii="宋体" w:hAnsi="宋体" w:hint="eastAsia"/>
              </w:rPr>
              <w:t>(</w:t>
            </w:r>
            <w:r>
              <w:rPr>
                <w:rFonts w:ascii="宋体" w:hAnsi="宋体" w:hint="eastAsia"/>
              </w:rPr>
              <w:t>天花板抹灰</w:t>
            </w:r>
            <w:r w:rsidR="00A33887">
              <w:rPr>
                <w:rFonts w:ascii="宋体" w:hAnsi="宋体" w:hint="eastAsia"/>
              </w:rPr>
              <w:t>)</w:t>
            </w:r>
          </w:p>
        </w:tc>
        <w:tc>
          <w:tcPr>
            <w:tcW w:w="4389" w:type="dxa"/>
            <w:tcBorders>
              <w:top w:val="nil"/>
              <w:left w:val="nil"/>
              <w:bottom w:val="nil"/>
              <w:right w:val="nil"/>
            </w:tcBorders>
          </w:tcPr>
          <w:p w:rsidR="00347006" w:rsidRDefault="00347006" w:rsidP="00344590">
            <w:pPr>
              <w:pStyle w:val="GP-f0"/>
              <w:rPr>
                <w:rFonts w:ascii="宋体" w:hAnsi="宋体"/>
              </w:rPr>
            </w:pPr>
            <m:oMathPara>
              <m:oMath>
                <m:r>
                  <m:rPr>
                    <m:sty m:val="p"/>
                  </m:rPr>
                  <w:rPr>
                    <w:rFonts w:ascii="Cambria Math" w:hAnsi="Cambria Math" w:hint="eastAsia"/>
                  </w:rPr>
                  <m:t>17</m:t>
                </m:r>
                <m:r>
                  <m:rPr>
                    <m:sty m:val="p"/>
                  </m:rPr>
                  <w:rPr>
                    <w:rFonts w:ascii="Cambria Math" w:hAnsi="Cambria Math" w:hint="eastAsia"/>
                    <w:szCs w:val="18"/>
                  </w:rPr>
                  <m:t>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3</m:t>
                    </m:r>
                  </m:sup>
                </m:sSup>
              </m:oMath>
            </m:oMathPara>
          </w:p>
        </w:tc>
      </w:tr>
      <w:tr w:rsidR="00100098" w:rsidRPr="00C7300C" w:rsidTr="002E5443">
        <w:trPr>
          <w:jc w:val="center"/>
        </w:trPr>
        <w:tc>
          <w:tcPr>
            <w:tcW w:w="4389" w:type="dxa"/>
            <w:tcBorders>
              <w:top w:val="nil"/>
              <w:left w:val="nil"/>
              <w:bottom w:val="nil"/>
              <w:right w:val="nil"/>
            </w:tcBorders>
          </w:tcPr>
          <w:p w:rsidR="00100098" w:rsidRPr="00C7300C" w:rsidRDefault="00064056" w:rsidP="00100098">
            <w:pPr>
              <w:pStyle w:val="GP-f0"/>
              <w:rPr>
                <w:rFonts w:ascii="宋体" w:hAnsi="宋体"/>
              </w:rPr>
            </w:pPr>
            <m:oMath>
              <m:r>
                <m:rPr>
                  <m:sty m:val="p"/>
                </m:rPr>
                <w:rPr>
                  <w:rFonts w:ascii="Cambria Math" w:hAnsi="Cambria Math" w:hint="eastAsia"/>
                </w:rPr>
                <m:t>10mm</m:t>
              </m:r>
            </m:oMath>
            <w:r w:rsidRPr="00C7300C">
              <w:rPr>
                <w:rFonts w:ascii="宋体" w:hAnsi="宋体" w:hint="eastAsia"/>
              </w:rPr>
              <w:t>厚防滑地砖</w:t>
            </w:r>
          </w:p>
        </w:tc>
        <w:tc>
          <w:tcPr>
            <w:tcW w:w="4389" w:type="dxa"/>
            <w:tcBorders>
              <w:top w:val="nil"/>
              <w:left w:val="nil"/>
              <w:bottom w:val="nil"/>
              <w:right w:val="nil"/>
            </w:tcBorders>
          </w:tcPr>
          <w:p w:rsidR="00100098" w:rsidRPr="00C7300C" w:rsidRDefault="00064056" w:rsidP="00344590">
            <w:pPr>
              <w:pStyle w:val="GP-f0"/>
              <w:rPr>
                <w:rFonts w:ascii="宋体" w:hAnsi="宋体"/>
              </w:rPr>
            </w:pPr>
            <m:oMathPara>
              <m:oMath>
                <m:r>
                  <m:rPr>
                    <m:sty m:val="p"/>
                  </m:rPr>
                  <w:rPr>
                    <w:rFonts w:ascii="Cambria Math" w:hAnsi="Cambria Math" w:hint="eastAsia"/>
                  </w:rPr>
                  <m:t>0.2kN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2E5443">
        <w:trPr>
          <w:jc w:val="center"/>
        </w:trPr>
        <w:tc>
          <w:tcPr>
            <w:tcW w:w="4389" w:type="dxa"/>
            <w:tcBorders>
              <w:top w:val="nil"/>
              <w:left w:val="nil"/>
              <w:right w:val="nil"/>
            </w:tcBorders>
          </w:tcPr>
          <w:p w:rsidR="00100098" w:rsidRPr="00C7300C" w:rsidRDefault="00064056" w:rsidP="00100098">
            <w:pPr>
              <w:pStyle w:val="GP-f0"/>
              <w:rPr>
                <w:rFonts w:ascii="宋体" w:hAnsi="宋体"/>
              </w:rPr>
            </w:pPr>
            <w:r w:rsidRPr="00C7300C">
              <w:rPr>
                <w:rFonts w:ascii="宋体" w:hAnsi="宋体" w:hint="eastAsia"/>
              </w:rPr>
              <w:t>水泥砂浆</w:t>
            </w:r>
          </w:p>
        </w:tc>
        <w:tc>
          <w:tcPr>
            <w:tcW w:w="4389" w:type="dxa"/>
            <w:tcBorders>
              <w:top w:val="nil"/>
              <w:left w:val="nil"/>
              <w:right w:val="nil"/>
            </w:tcBorders>
          </w:tcPr>
          <w:p w:rsidR="00100098" w:rsidRPr="00C7300C" w:rsidRDefault="00064056" w:rsidP="00344590">
            <w:pPr>
              <w:pStyle w:val="GP-f0"/>
              <w:rPr>
                <w:rFonts w:ascii="宋体" w:hAnsi="宋体"/>
              </w:rPr>
            </w:pPr>
            <m:oMathPara>
              <m:oMath>
                <m:r>
                  <m:rPr>
                    <m:sty m:val="p"/>
                  </m:rPr>
                  <w:rPr>
                    <w:rFonts w:ascii="Cambria Math" w:hAnsi="Cambria Math" w:hint="eastAsia"/>
                  </w:rPr>
                  <m:t>20kN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bl>
    <w:p w:rsidR="00046B81" w:rsidRPr="005859E3" w:rsidRDefault="00046B81" w:rsidP="005859E3">
      <w:pPr>
        <w:pStyle w:val="GP-e"/>
      </w:pPr>
    </w:p>
    <w:p w:rsidR="00E44368" w:rsidRDefault="00904754" w:rsidP="00904754">
      <w:pPr>
        <w:pStyle w:val="GP-20"/>
        <w:spacing w:before="120" w:after="120"/>
        <w:rPr>
          <w:lang w:eastAsia="zh-CN"/>
        </w:rPr>
      </w:pPr>
      <w:r>
        <w:rPr>
          <w:rFonts w:hint="eastAsia"/>
          <w:lang w:eastAsia="zh-CN"/>
        </w:rPr>
        <w:t>2.2</w:t>
      </w:r>
      <w:r>
        <w:rPr>
          <w:lang w:eastAsia="zh-CN"/>
        </w:rPr>
        <w:t xml:space="preserve"> </w:t>
      </w:r>
      <w:r>
        <w:rPr>
          <w:rFonts w:hint="eastAsia"/>
          <w:lang w:eastAsia="zh-CN"/>
        </w:rPr>
        <w:t>永久荷载</w:t>
      </w:r>
    </w:p>
    <w:p w:rsidR="00904754" w:rsidRDefault="009D64A6" w:rsidP="009D64A6">
      <w:pPr>
        <w:pStyle w:val="GP-3"/>
        <w:rPr>
          <w:lang w:eastAsia="zh-CN"/>
        </w:rPr>
      </w:pPr>
      <w:r>
        <w:rPr>
          <w:rFonts w:hint="eastAsia"/>
          <w:lang w:eastAsia="zh-CN"/>
        </w:rPr>
        <w:t>2.2.1</w:t>
      </w:r>
      <w:r>
        <w:rPr>
          <w:lang w:eastAsia="zh-CN"/>
        </w:rPr>
        <w:t xml:space="preserve"> </w:t>
      </w:r>
      <w:r>
        <w:rPr>
          <w:rFonts w:hint="eastAsia"/>
          <w:lang w:eastAsia="zh-CN"/>
        </w:rPr>
        <w:t>屋面荷载标准值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9D64A6" w:rsidRPr="00347006" w:rsidTr="00941C32">
        <w:tc>
          <w:tcPr>
            <w:tcW w:w="4389" w:type="dxa"/>
          </w:tcPr>
          <w:p w:rsidR="009D64A6" w:rsidRPr="00347006" w:rsidRDefault="00347006" w:rsidP="00347006">
            <w:pPr>
              <w:pStyle w:val="GP-f0"/>
              <w:rPr>
                <w:rFonts w:ascii="宋体" w:hAnsi="宋体"/>
                <w:szCs w:val="18"/>
              </w:rPr>
            </w:pPr>
            <w:bookmarkStart w:id="11" w:name="_Hlk482827730"/>
            <w:r>
              <w:rPr>
                <w:rFonts w:ascii="宋体" w:hAnsi="宋体" w:hint="eastAsia"/>
              </w:rPr>
              <w:t>二毡三油加绿豆砂</w:t>
            </w:r>
          </w:p>
        </w:tc>
        <w:tc>
          <w:tcPr>
            <w:tcW w:w="4389" w:type="dxa"/>
          </w:tcPr>
          <w:p w:rsidR="009D64A6" w:rsidRPr="00347006" w:rsidRDefault="00347006" w:rsidP="009D64A6">
            <w:pPr>
              <w:pStyle w:val="GP-f0"/>
              <w:rPr>
                <w:rFonts w:ascii="宋体" w:hAnsi="宋体"/>
                <w:szCs w:val="18"/>
              </w:rPr>
            </w:pPr>
            <m:oMathPara>
              <m:oMath>
                <m:r>
                  <m:rPr>
                    <m:sty m:val="p"/>
                  </m:rPr>
                  <w:rPr>
                    <w:rFonts w:ascii="Cambria Math" w:hAnsi="Cambria Math" w:hint="eastAsia"/>
                    <w:szCs w:val="18"/>
                  </w:rPr>
                  <m:t>0.35kN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szCs w:val="18"/>
                      </w:rPr>
                      <m:t>2</m:t>
                    </m:r>
                  </m:sup>
                </m:sSup>
              </m:oMath>
            </m:oMathPara>
          </w:p>
        </w:tc>
      </w:tr>
      <w:tr w:rsidR="009D64A6" w:rsidRPr="00347006" w:rsidTr="00941C32">
        <w:tc>
          <w:tcPr>
            <w:tcW w:w="4389" w:type="dxa"/>
          </w:tcPr>
          <w:p w:rsidR="009D64A6" w:rsidRPr="00347006" w:rsidRDefault="009D64A6" w:rsidP="00347006">
            <w:pPr>
              <w:pStyle w:val="GP-f0"/>
              <w:rPr>
                <w:rFonts w:ascii="宋体" w:hAnsi="宋体"/>
                <w:szCs w:val="18"/>
              </w:rPr>
            </w:pPr>
            <w:r w:rsidRPr="00347006">
              <w:rPr>
                <w:rFonts w:ascii="宋体" w:hAnsi="宋体" w:hint="eastAsia"/>
                <w:szCs w:val="18"/>
              </w:rPr>
              <w:t>屋面保温层</w:t>
            </w:r>
          </w:p>
        </w:tc>
        <w:tc>
          <w:tcPr>
            <w:tcW w:w="4389" w:type="dxa"/>
          </w:tcPr>
          <w:p w:rsidR="009D64A6" w:rsidRPr="00347006" w:rsidRDefault="009D64A6" w:rsidP="009D64A6">
            <w:pPr>
              <w:pStyle w:val="GP-f0"/>
              <w:rPr>
                <w:rFonts w:ascii="宋体" w:hAnsi="宋体"/>
                <w:szCs w:val="18"/>
              </w:rPr>
            </w:pPr>
            <m:oMathPara>
              <m:oMath>
                <m:r>
                  <m:rPr>
                    <m:sty m:val="p"/>
                  </m:rPr>
                  <w:rPr>
                    <w:rFonts w:ascii="Cambria Math" w:hAnsi="Cambria Math" w:hint="eastAsia"/>
                    <w:szCs w:val="18"/>
                  </w:rPr>
                  <m:t>0.10kN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szCs w:val="18"/>
                      </w:rPr>
                      <m:t>2</m:t>
                    </m:r>
                  </m:sup>
                </m:sSup>
              </m:oMath>
            </m:oMathPara>
          </w:p>
        </w:tc>
      </w:tr>
      <w:tr w:rsidR="00C72CB2" w:rsidRPr="00347006" w:rsidTr="00941C32">
        <w:tc>
          <w:tcPr>
            <w:tcW w:w="4389" w:type="dxa"/>
          </w:tcPr>
          <w:p w:rsidR="00C72CB2" w:rsidRPr="00347006" w:rsidRDefault="00347006" w:rsidP="00347006">
            <w:pPr>
              <w:pStyle w:val="GP-f0"/>
              <w:rPr>
                <w:rFonts w:ascii="宋体" w:hAnsi="宋体"/>
                <w:szCs w:val="18"/>
              </w:rPr>
            </w:pPr>
            <m:oMath>
              <m:r>
                <m:rPr>
                  <m:sty m:val="p"/>
                </m:rPr>
                <w:rPr>
                  <w:rFonts w:ascii="Cambria Math" w:hAnsi="Cambria Math" w:hint="eastAsia"/>
                  <w:szCs w:val="18"/>
                </w:rPr>
                <m:t>30mm</m:t>
              </m:r>
            </m:oMath>
            <w:r w:rsidRPr="00347006">
              <w:rPr>
                <w:rFonts w:ascii="宋体" w:hAnsi="宋体" w:hint="eastAsia"/>
                <w:szCs w:val="18"/>
              </w:rPr>
              <w:t>厚水泥砂浆面层</w:t>
            </w:r>
          </w:p>
        </w:tc>
        <w:tc>
          <w:tcPr>
            <w:tcW w:w="4389" w:type="dxa"/>
          </w:tcPr>
          <w:p w:rsidR="00C72CB2" w:rsidRPr="00347006" w:rsidRDefault="00347006" w:rsidP="009D64A6">
            <w:pPr>
              <w:pStyle w:val="GP-f0"/>
              <w:rPr>
                <w:rFonts w:ascii="宋体" w:hAnsi="宋体"/>
                <w:szCs w:val="18"/>
              </w:rPr>
            </w:pPr>
            <m:oMathPara>
              <m:oMath>
                <m:r>
                  <m:rPr>
                    <m:sty m:val="p"/>
                  </m:rPr>
                  <w:rPr>
                    <w:rFonts w:ascii="Cambria Math" w:hAnsi="Cambria Math" w:hint="eastAsia"/>
                    <w:szCs w:val="18"/>
                  </w:rPr>
                  <m:t>0.03</m:t>
                </m:r>
                <m:r>
                  <m:rPr>
                    <m:sty m:val="p"/>
                  </m:rPr>
                  <w:rPr>
                    <w:rFonts w:ascii="Cambria Math" w:hAnsi="Cambria Math"/>
                    <w:szCs w:val="18"/>
                  </w:rPr>
                  <m:t>×</m:t>
                </m:r>
                <m:r>
                  <m:rPr>
                    <m:sty m:val="p"/>
                  </m:rPr>
                  <w:rPr>
                    <w:rFonts w:ascii="Cambria Math" w:hAnsi="Cambria Math" w:hint="eastAsia"/>
                    <w:szCs w:val="18"/>
                  </w:rPr>
                  <m:t>20=0.60kN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347006" w:rsidRPr="00347006" w:rsidTr="00941C32">
        <w:tc>
          <w:tcPr>
            <w:tcW w:w="4389" w:type="dxa"/>
          </w:tcPr>
          <w:p w:rsidR="00347006" w:rsidRPr="00347006" w:rsidRDefault="00347006" w:rsidP="00347006">
            <w:pPr>
              <w:pStyle w:val="GP-f0"/>
              <w:rPr>
                <w:rFonts w:ascii="宋体" w:hAnsi="宋体"/>
                <w:szCs w:val="18"/>
              </w:rPr>
            </w:pPr>
            <m:oMath>
              <m:r>
                <m:rPr>
                  <m:sty m:val="p"/>
                </m:rPr>
                <w:rPr>
                  <w:rFonts w:ascii="Cambria Math" w:hAnsi="Cambria Math"/>
                  <w:szCs w:val="18"/>
                </w:rPr>
                <m:t>100mm</m:t>
              </m:r>
              <m:r>
                <m:rPr>
                  <m:sty m:val="p"/>
                </m:rPr>
                <w:rPr>
                  <w:rFonts w:ascii="Cambria Math" w:hAnsi="Cambria Math" w:hint="eastAsia"/>
                  <w:szCs w:val="18"/>
                </w:rPr>
                <m:t>厚</m:t>
              </m:r>
            </m:oMath>
            <w:r>
              <w:rPr>
                <w:rFonts w:ascii="宋体" w:hAnsi="宋体" w:hint="eastAsia"/>
                <w:szCs w:val="18"/>
              </w:rPr>
              <w:t>混凝土板</w:t>
            </w:r>
          </w:p>
        </w:tc>
        <w:tc>
          <w:tcPr>
            <w:tcW w:w="4389" w:type="dxa"/>
          </w:tcPr>
          <w:p w:rsidR="00347006" w:rsidRPr="00347006" w:rsidRDefault="00347006" w:rsidP="009D64A6">
            <w:pPr>
              <w:pStyle w:val="GP-f0"/>
              <w:rPr>
                <w:rFonts w:ascii="宋体" w:hAnsi="宋体"/>
                <w:szCs w:val="18"/>
              </w:rPr>
            </w:pPr>
            <m:oMathPara>
              <m:oMath>
                <m:r>
                  <m:rPr>
                    <m:sty m:val="p"/>
                  </m:rPr>
                  <w:rPr>
                    <w:rFonts w:ascii="Cambria Math" w:hAnsi="Cambria Math" w:hint="eastAsia"/>
                    <w:szCs w:val="18"/>
                  </w:rPr>
                  <m:t>0.10</m:t>
                </m:r>
                <m:r>
                  <m:rPr>
                    <m:sty m:val="p"/>
                  </m:rPr>
                  <w:rPr>
                    <w:rFonts w:ascii="Cambria Math" w:hAnsi="Cambria Math"/>
                    <w:szCs w:val="18"/>
                  </w:rPr>
                  <m:t>×</m:t>
                </m:r>
                <m:r>
                  <m:rPr>
                    <m:sty m:val="p"/>
                  </m:rPr>
                  <w:rPr>
                    <w:rFonts w:ascii="Cambria Math" w:hAnsi="Cambria Math" w:hint="eastAsia"/>
                    <w:szCs w:val="18"/>
                  </w:rPr>
                  <m:t>25=2.50kN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347006" w:rsidRPr="00347006" w:rsidTr="00941C32">
        <w:tc>
          <w:tcPr>
            <w:tcW w:w="4389" w:type="dxa"/>
          </w:tcPr>
          <w:p w:rsidR="00347006" w:rsidRDefault="00347006" w:rsidP="00347006">
            <w:pPr>
              <w:pStyle w:val="GP-f0"/>
              <w:rPr>
                <w:rFonts w:ascii="宋体" w:hAnsi="宋体"/>
                <w:szCs w:val="18"/>
              </w:rPr>
            </w:pPr>
            <m:oMath>
              <m:r>
                <m:rPr>
                  <m:sty m:val="p"/>
                </m:rPr>
                <w:rPr>
                  <w:rFonts w:ascii="Cambria Math" w:hAnsi="Cambria Math" w:hint="eastAsia"/>
                  <w:szCs w:val="18"/>
                </w:rPr>
                <m:t>20mm</m:t>
              </m:r>
            </m:oMath>
            <w:r>
              <w:rPr>
                <w:rFonts w:ascii="宋体" w:hAnsi="宋体" w:hint="eastAsia"/>
                <w:szCs w:val="18"/>
              </w:rPr>
              <w:t>厚石灰砂浆天花板抹灰</w:t>
            </w:r>
          </w:p>
        </w:tc>
        <w:tc>
          <w:tcPr>
            <w:tcW w:w="4389" w:type="dxa"/>
          </w:tcPr>
          <w:p w:rsidR="00347006" w:rsidRPr="00347006" w:rsidRDefault="00347006" w:rsidP="009D64A6">
            <w:pPr>
              <w:pStyle w:val="GP-f0"/>
              <w:rPr>
                <w:rFonts w:ascii="宋体" w:hAnsi="宋体"/>
                <w:szCs w:val="18"/>
              </w:rPr>
            </w:pPr>
            <m:oMathPara>
              <m:oMath>
                <m:r>
                  <m:rPr>
                    <m:sty m:val="p"/>
                  </m:rPr>
                  <w:rPr>
                    <w:rFonts w:ascii="Cambria Math" w:hAnsi="Cambria Math" w:hint="eastAsia"/>
                    <w:szCs w:val="18"/>
                  </w:rPr>
                  <m:t>0.02</m:t>
                </m:r>
                <m:r>
                  <m:rPr>
                    <m:sty m:val="p"/>
                  </m:rPr>
                  <w:rPr>
                    <w:rFonts w:ascii="Cambria Math" w:hAnsi="Cambria Math"/>
                    <w:szCs w:val="18"/>
                  </w:rPr>
                  <m:t>×</m:t>
                </m:r>
                <m:r>
                  <m:rPr>
                    <m:sty m:val="p"/>
                  </m:rPr>
                  <w:rPr>
                    <w:rFonts w:ascii="Cambria Math" w:hAnsi="Cambria Math" w:hint="eastAsia"/>
                    <w:szCs w:val="18"/>
                  </w:rPr>
                  <m:t>17=0.34kN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9D64A6" w:rsidRPr="00347006" w:rsidTr="00941C32">
        <w:tc>
          <w:tcPr>
            <w:tcW w:w="4389" w:type="dxa"/>
            <w:tcBorders>
              <w:top w:val="single" w:sz="4" w:space="0" w:color="auto"/>
            </w:tcBorders>
          </w:tcPr>
          <w:p w:rsidR="009D64A6" w:rsidRPr="00347006" w:rsidRDefault="009D64A6" w:rsidP="00347006">
            <w:pPr>
              <w:pStyle w:val="GP-f0"/>
              <w:rPr>
                <w:rFonts w:ascii="宋体" w:hAnsi="宋体"/>
                <w:szCs w:val="18"/>
              </w:rPr>
            </w:pPr>
            <w:r w:rsidRPr="00347006">
              <w:rPr>
                <w:rFonts w:ascii="宋体" w:hAnsi="宋体" w:hint="eastAsia"/>
                <w:szCs w:val="18"/>
              </w:rPr>
              <w:t>合计</w:t>
            </w:r>
          </w:p>
        </w:tc>
        <w:tc>
          <w:tcPr>
            <w:tcW w:w="4389" w:type="dxa"/>
            <w:tcBorders>
              <w:top w:val="single" w:sz="4" w:space="0" w:color="auto"/>
            </w:tcBorders>
          </w:tcPr>
          <w:p w:rsidR="009D64A6" w:rsidRPr="00347006" w:rsidRDefault="00535513" w:rsidP="009D64A6">
            <w:pPr>
              <w:pStyle w:val="GP-f0"/>
              <w:rPr>
                <w:rFonts w:ascii="宋体" w:hAnsi="宋体"/>
                <w:szCs w:val="18"/>
              </w:rPr>
            </w:pPr>
            <m:oMathPara>
              <m:oMath>
                <m:r>
                  <m:rPr>
                    <m:sty m:val="p"/>
                  </m:rPr>
                  <w:rPr>
                    <w:rFonts w:ascii="Cambria Math" w:hAnsi="Cambria Math" w:hint="eastAsia"/>
                    <w:szCs w:val="18"/>
                  </w:rPr>
                  <m:t>3.89.kN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szCs w:val="18"/>
                      </w:rPr>
                      <m:t>2</m:t>
                    </m:r>
                  </m:sup>
                </m:sSup>
              </m:oMath>
            </m:oMathPara>
          </w:p>
        </w:tc>
      </w:tr>
    </w:tbl>
    <w:bookmarkEnd w:id="11"/>
    <w:p w:rsidR="009D64A6" w:rsidRDefault="00941C32" w:rsidP="00941C32">
      <w:pPr>
        <w:pStyle w:val="GP-3"/>
        <w:rPr>
          <w:lang w:eastAsia="zh-CN"/>
        </w:rPr>
      </w:pPr>
      <w:r>
        <w:rPr>
          <w:rFonts w:hint="eastAsia"/>
          <w:lang w:eastAsia="zh-CN"/>
        </w:rPr>
        <w:t>2.2.2</w:t>
      </w:r>
      <w:r>
        <w:rPr>
          <w:lang w:eastAsia="zh-CN"/>
        </w:rPr>
        <w:t xml:space="preserve"> </w:t>
      </w:r>
      <w:r w:rsidRPr="00941C32">
        <w:rPr>
          <w:rFonts w:hint="eastAsia"/>
          <w:lang w:eastAsia="zh-CN"/>
        </w:rPr>
        <w:t>混凝土楼面荷载标准值（</w:t>
      </w:r>
      <w:r w:rsidR="00D60D67">
        <w:rPr>
          <w:rFonts w:hint="eastAsia"/>
          <w:lang w:eastAsia="zh-CN"/>
        </w:rPr>
        <w:t>宿舍</w:t>
      </w:r>
      <w:r w:rsidRPr="00941C32">
        <w:rPr>
          <w:rFonts w:hint="eastAsia"/>
          <w:lang w:eastAsia="zh-CN"/>
        </w:rPr>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40245B" w:rsidRPr="00C7300C" w:rsidTr="00CA30DA">
        <w:tc>
          <w:tcPr>
            <w:tcW w:w="4389" w:type="dxa"/>
          </w:tcPr>
          <w:p w:rsidR="0040245B" w:rsidRPr="00C7300C" w:rsidRDefault="00BF68AD" w:rsidP="00CA30DA">
            <w:pPr>
              <w:pStyle w:val="GP-f0"/>
              <w:rPr>
                <w:rFonts w:ascii="宋体" w:hAnsi="宋体"/>
              </w:rPr>
            </w:pPr>
            <w:bookmarkStart w:id="12" w:name="_Hlk482872166"/>
            <m:oMath>
              <m:r>
                <m:rPr>
                  <m:sty m:val="p"/>
                </m:rPr>
                <w:rPr>
                  <w:rFonts w:ascii="Cambria Math" w:hAnsi="Cambria Math"/>
                  <w:szCs w:val="18"/>
                </w:rPr>
                <m:t>100mm</m:t>
              </m:r>
              <m:r>
                <m:rPr>
                  <m:sty m:val="p"/>
                </m:rPr>
                <w:rPr>
                  <w:rFonts w:ascii="Cambria Math" w:hAnsi="Cambria Math" w:hint="eastAsia"/>
                  <w:szCs w:val="18"/>
                </w:rPr>
                <m:t>厚</m:t>
              </m:r>
            </m:oMath>
            <w:r>
              <w:rPr>
                <w:rFonts w:ascii="宋体" w:hAnsi="宋体" w:hint="eastAsia"/>
                <w:szCs w:val="18"/>
              </w:rPr>
              <w:t>混凝土板</w:t>
            </w:r>
          </w:p>
        </w:tc>
        <w:tc>
          <w:tcPr>
            <w:tcW w:w="4389" w:type="dxa"/>
          </w:tcPr>
          <w:p w:rsidR="0040245B" w:rsidRPr="00C7300C" w:rsidRDefault="0040245B" w:rsidP="00CA30DA">
            <w:pPr>
              <w:pStyle w:val="GP-f0"/>
              <w:rPr>
                <w:rFonts w:ascii="宋体" w:hAnsi="宋体"/>
              </w:rPr>
            </w:pPr>
            <m:oMathPara>
              <m:oMath>
                <m:r>
                  <m:rPr>
                    <m:sty m:val="p"/>
                  </m:rPr>
                  <w:rPr>
                    <w:rFonts w:ascii="Cambria Math" w:hAnsi="Cambria Math" w:hint="eastAsia"/>
                  </w:rPr>
                  <m:t>0.</m:t>
                </m:r>
                <m:r>
                  <m:rPr>
                    <m:sty m:val="p"/>
                  </m:rPr>
                  <w:rPr>
                    <w:rFonts w:ascii="Cambria Math" w:hAnsi="Cambria Math"/>
                  </w:rPr>
                  <m:t>1×2</m:t>
                </m:r>
                <m:r>
                  <m:rPr>
                    <m:sty m:val="p"/>
                  </m:rPr>
                  <w:rPr>
                    <w:rFonts w:ascii="Cambria Math" w:hAnsi="Cambria Math" w:hint="eastAsia"/>
                  </w:rPr>
                  <m:t>5</m:t>
                </m:r>
                <m:r>
                  <m:rPr>
                    <m:sty m:val="p"/>
                  </m:rPr>
                  <w:rPr>
                    <w:rFonts w:ascii="Cambria Math" w:hAnsi="Cambria Math"/>
                  </w:rPr>
                  <m:t>=2.5</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B36F17" w:rsidRPr="00C7300C" w:rsidTr="00CA30DA">
        <w:tc>
          <w:tcPr>
            <w:tcW w:w="4389" w:type="dxa"/>
          </w:tcPr>
          <w:p w:rsidR="00B36F17" w:rsidRDefault="00B36F17" w:rsidP="00CA30DA">
            <w:pPr>
              <w:pStyle w:val="GP-f0"/>
              <w:rPr>
                <w:rFonts w:eastAsia="黑体"/>
                <w:szCs w:val="18"/>
              </w:rPr>
            </w:pPr>
            <m:oMath>
              <m:r>
                <m:rPr>
                  <m:sty m:val="p"/>
                </m:rPr>
                <w:rPr>
                  <w:rFonts w:ascii="Cambria Math" w:hAnsi="Cambria Math" w:hint="eastAsia"/>
                  <w:szCs w:val="18"/>
                </w:rPr>
                <m:t>30mm</m:t>
              </m:r>
            </m:oMath>
            <w:r w:rsidRPr="00347006">
              <w:rPr>
                <w:rFonts w:ascii="宋体" w:hAnsi="宋体" w:hint="eastAsia"/>
                <w:szCs w:val="18"/>
              </w:rPr>
              <w:t>厚水泥砂浆面层</w:t>
            </w:r>
          </w:p>
        </w:tc>
        <w:tc>
          <w:tcPr>
            <w:tcW w:w="4389" w:type="dxa"/>
          </w:tcPr>
          <w:p w:rsidR="00B36F17" w:rsidRDefault="00535513" w:rsidP="00CA30DA">
            <w:pPr>
              <w:pStyle w:val="GP-f0"/>
              <w:rPr>
                <w:rFonts w:ascii="宋体" w:hAnsi="宋体"/>
              </w:rPr>
            </w:pPr>
            <m:oMathPara>
              <m:oMath>
                <m:r>
                  <m:rPr>
                    <m:sty m:val="p"/>
                  </m:rPr>
                  <w:rPr>
                    <w:rFonts w:ascii="Cambria Math" w:hAnsi="Cambria Math" w:hint="eastAsia"/>
                    <w:szCs w:val="18"/>
                  </w:rPr>
                  <m:t>0.03</m:t>
                </m:r>
                <m:r>
                  <m:rPr>
                    <m:sty m:val="p"/>
                  </m:rPr>
                  <w:rPr>
                    <w:rFonts w:ascii="Cambria Math" w:hAnsi="Cambria Math"/>
                    <w:szCs w:val="18"/>
                  </w:rPr>
                  <m:t>×</m:t>
                </m:r>
                <m:r>
                  <m:rPr>
                    <m:sty m:val="p"/>
                  </m:rPr>
                  <w:rPr>
                    <w:rFonts w:ascii="Cambria Math" w:hAnsi="Cambria Math" w:hint="eastAsia"/>
                    <w:szCs w:val="18"/>
                  </w:rPr>
                  <m:t>20=0.60kN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40245B" w:rsidRPr="00C7300C" w:rsidTr="00CA30DA">
        <w:tc>
          <w:tcPr>
            <w:tcW w:w="4389" w:type="dxa"/>
          </w:tcPr>
          <w:p w:rsidR="0040245B" w:rsidRPr="00C7300C" w:rsidRDefault="00535513" w:rsidP="00CA30DA">
            <w:pPr>
              <w:pStyle w:val="GP-f0"/>
              <w:rPr>
                <w:rFonts w:ascii="宋体" w:hAnsi="宋体"/>
              </w:rPr>
            </w:pPr>
            <m:oMath>
              <m:r>
                <m:rPr>
                  <m:sty m:val="p"/>
                </m:rPr>
                <w:rPr>
                  <w:rFonts w:ascii="Cambria Math" w:hAnsi="Cambria Math" w:hint="eastAsia"/>
                  <w:szCs w:val="18"/>
                </w:rPr>
                <m:t>20mm</m:t>
              </m:r>
            </m:oMath>
            <w:r>
              <w:rPr>
                <w:rFonts w:ascii="宋体" w:hAnsi="宋体" w:hint="eastAsia"/>
                <w:szCs w:val="18"/>
              </w:rPr>
              <w:t>厚石灰砂浆天花板抹灰</w:t>
            </w:r>
          </w:p>
        </w:tc>
        <w:tc>
          <w:tcPr>
            <w:tcW w:w="4389" w:type="dxa"/>
          </w:tcPr>
          <w:p w:rsidR="0040245B" w:rsidRPr="00C7300C" w:rsidRDefault="00535513" w:rsidP="00CA30DA">
            <w:pPr>
              <w:pStyle w:val="GP-f0"/>
              <w:rPr>
                <w:rFonts w:ascii="宋体" w:hAnsi="宋体"/>
              </w:rPr>
            </w:pPr>
            <m:oMathPara>
              <m:oMath>
                <m:r>
                  <m:rPr>
                    <m:sty m:val="p"/>
                  </m:rPr>
                  <w:rPr>
                    <w:rFonts w:ascii="Cambria Math" w:hAnsi="Cambria Math" w:hint="eastAsia"/>
                    <w:szCs w:val="18"/>
                  </w:rPr>
                  <m:t>0.02</m:t>
                </m:r>
                <m:r>
                  <m:rPr>
                    <m:sty m:val="p"/>
                  </m:rPr>
                  <w:rPr>
                    <w:rFonts w:ascii="Cambria Math" w:hAnsi="Cambria Math"/>
                    <w:szCs w:val="18"/>
                  </w:rPr>
                  <m:t>×</m:t>
                </m:r>
                <m:r>
                  <m:rPr>
                    <m:sty m:val="p"/>
                  </m:rPr>
                  <w:rPr>
                    <w:rFonts w:ascii="Cambria Math" w:hAnsi="Cambria Math" w:hint="eastAsia"/>
                    <w:szCs w:val="18"/>
                  </w:rPr>
                  <m:t>17=0.34kN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40245B" w:rsidRPr="00C7300C" w:rsidTr="00CA30DA">
        <w:tc>
          <w:tcPr>
            <w:tcW w:w="4389" w:type="dxa"/>
            <w:tcBorders>
              <w:top w:val="single" w:sz="4" w:space="0" w:color="auto"/>
            </w:tcBorders>
          </w:tcPr>
          <w:p w:rsidR="0040245B" w:rsidRPr="00C7300C" w:rsidRDefault="0040245B" w:rsidP="00CA30DA">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40245B" w:rsidRPr="00C7300C" w:rsidRDefault="00594691" w:rsidP="00CA30DA">
            <w:pPr>
              <w:pStyle w:val="GP-f0"/>
              <w:rPr>
                <w:rFonts w:ascii="宋体" w:hAnsi="宋体"/>
              </w:rPr>
            </w:pPr>
            <m:oMathPara>
              <m:oMath>
                <m:r>
                  <m:rPr>
                    <m:sty m:val="p"/>
                  </m:rPr>
                  <w:rPr>
                    <w:rFonts w:ascii="Cambria Math" w:hAnsi="Cambria Math" w:hint="eastAsia"/>
                  </w:rPr>
                  <m:t>3.44kN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bookmarkEnd w:id="12"/>
    <w:p w:rsidR="0040245B" w:rsidRPr="0040245B" w:rsidRDefault="00326C19" w:rsidP="00F13859">
      <w:pPr>
        <w:pStyle w:val="GP-3"/>
        <w:rPr>
          <w:lang w:eastAsia="zh-CN"/>
        </w:rPr>
      </w:pPr>
      <w:r>
        <w:rPr>
          <w:rFonts w:hint="eastAsia"/>
          <w:lang w:eastAsia="zh-CN"/>
        </w:rPr>
        <w:t>2.2.</w:t>
      </w:r>
      <w:r w:rsidR="002E446B">
        <w:rPr>
          <w:rFonts w:hint="eastAsia"/>
          <w:lang w:eastAsia="zh-CN"/>
        </w:rPr>
        <w:t>3</w:t>
      </w:r>
      <w:r w:rsidR="00F13859">
        <w:rPr>
          <w:lang w:eastAsia="zh-CN"/>
        </w:rPr>
        <w:t xml:space="preserve"> </w:t>
      </w:r>
      <w:r w:rsidR="00F13859">
        <w:rPr>
          <w:rFonts w:hint="eastAsia"/>
          <w:lang w:eastAsia="zh-CN"/>
        </w:rPr>
        <w:t>办公楼外墙荷载标准值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F13859" w:rsidRPr="00C7300C" w:rsidTr="006900C4">
        <w:tc>
          <w:tcPr>
            <w:tcW w:w="4389" w:type="dxa"/>
          </w:tcPr>
          <w:p w:rsidR="00F13859" w:rsidRPr="00C7300C" w:rsidRDefault="00B82031" w:rsidP="006900C4">
            <w:pPr>
              <w:pStyle w:val="GP-f0"/>
              <w:rPr>
                <w:rFonts w:ascii="宋体" w:hAnsi="宋体"/>
              </w:rPr>
            </w:pPr>
            <m:oMath>
              <m:r>
                <m:rPr>
                  <m:sty m:val="p"/>
                </m:rPr>
                <w:rPr>
                  <w:rFonts w:ascii="Cambria Math" w:hAnsi="Cambria Math" w:hint="eastAsia"/>
                </w:rPr>
                <m:t>240</m:t>
              </m:r>
              <m:r>
                <m:rPr>
                  <m:sty m:val="p"/>
                </m:rPr>
                <w:rPr>
                  <w:rFonts w:ascii="Cambria Math" w:hAnsi="Cambria Math"/>
                </w:rPr>
                <m:t>mm</m:t>
              </m:r>
            </m:oMath>
            <w:r w:rsidR="00A93927" w:rsidRPr="00C7300C">
              <w:rPr>
                <w:rFonts w:ascii="宋体" w:hAnsi="宋体" w:hint="eastAsia"/>
              </w:rPr>
              <w:t>厚</w:t>
            </w:r>
            <w:r>
              <w:rPr>
                <w:rFonts w:ascii="宋体" w:hAnsi="宋体" w:hint="eastAsia"/>
              </w:rPr>
              <w:t>砖墙</w:t>
            </w:r>
          </w:p>
        </w:tc>
        <w:tc>
          <w:tcPr>
            <w:tcW w:w="4389" w:type="dxa"/>
          </w:tcPr>
          <w:p w:rsidR="00F13859" w:rsidRPr="00C7300C" w:rsidRDefault="00B82031" w:rsidP="006900C4">
            <w:pPr>
              <w:pStyle w:val="GP-f0"/>
              <w:rPr>
                <w:rFonts w:ascii="宋体" w:hAnsi="宋体"/>
              </w:rPr>
            </w:pPr>
            <m:oMathPara>
              <m:oMath>
                <m:r>
                  <m:rPr>
                    <m:sty m:val="p"/>
                  </m:rPr>
                  <w:rPr>
                    <w:rFonts w:ascii="Cambria Math" w:hAnsi="Cambria Math" w:hint="eastAsia"/>
                  </w:rPr>
                  <m:t>0.24</m:t>
                </m:r>
                <m:r>
                  <m:rPr>
                    <m:sty m:val="p"/>
                  </m:rPr>
                  <w:rPr>
                    <w:rFonts w:ascii="Cambria Math" w:hAnsi="Cambria Math"/>
                  </w:rPr>
                  <m:t>×</m:t>
                </m:r>
                <m:r>
                  <m:rPr>
                    <m:sty m:val="p"/>
                  </m:rPr>
                  <w:rPr>
                    <w:rFonts w:ascii="Cambria Math" w:hAnsi="Cambria Math" w:hint="eastAsia"/>
                  </w:rPr>
                  <m:t>19=4.56kN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Pr>
          <w:p w:rsidR="00F13859" w:rsidRPr="00C7300C" w:rsidRDefault="00560833" w:rsidP="006900C4">
            <w:pPr>
              <w:pStyle w:val="GP-f0"/>
              <w:rPr>
                <w:rFonts w:ascii="宋体" w:hAnsi="宋体"/>
              </w:rPr>
            </w:pPr>
            <w:r>
              <w:rPr>
                <w:rFonts w:ascii="宋体" w:hAnsi="宋体" w:hint="eastAsia"/>
              </w:rPr>
              <w:t>水泥粉刷墙面(</w:t>
            </w:r>
            <m:oMath>
              <m:r>
                <m:rPr>
                  <m:sty m:val="p"/>
                </m:rPr>
                <w:rPr>
                  <w:rFonts w:ascii="Cambria Math" w:hAnsi="Cambria Math"/>
                </w:rPr>
                <m:t>20mm</m:t>
              </m:r>
            </m:oMath>
            <w:r>
              <w:rPr>
                <w:rFonts w:ascii="宋体" w:hAnsi="宋体" w:hint="eastAsia"/>
              </w:rPr>
              <w:t>厚)</w:t>
            </w:r>
          </w:p>
        </w:tc>
        <w:tc>
          <w:tcPr>
            <w:tcW w:w="4389" w:type="dxa"/>
          </w:tcPr>
          <w:p w:rsidR="00F13859" w:rsidRPr="00C7300C" w:rsidRDefault="00560833" w:rsidP="006900C4">
            <w:pPr>
              <w:pStyle w:val="GP-f0"/>
              <w:rPr>
                <w:rFonts w:ascii="宋体" w:hAnsi="宋体"/>
              </w:rPr>
            </w:pPr>
            <m:oMathPara>
              <m:oMath>
                <m:r>
                  <m:rPr>
                    <m:sty m:val="p"/>
                  </m:rPr>
                  <w:rPr>
                    <w:rFonts w:ascii="Cambria Math" w:hAnsi="Cambria Math" w:hint="eastAsia"/>
                  </w:rPr>
                  <m:t>0.36kN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Borders>
              <w:top w:val="single" w:sz="4" w:space="0" w:color="auto"/>
            </w:tcBorders>
          </w:tcPr>
          <w:p w:rsidR="00F13859" w:rsidRPr="00C7300C" w:rsidRDefault="00F13859" w:rsidP="006900C4">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F13859" w:rsidRPr="00C7300C" w:rsidRDefault="00A02860" w:rsidP="006900C4">
            <w:pPr>
              <w:pStyle w:val="GP-f0"/>
              <w:rPr>
                <w:rFonts w:ascii="宋体" w:hAnsi="宋体"/>
              </w:rPr>
            </w:pPr>
            <m:oMathPara>
              <m:oMath>
                <m:r>
                  <m:rPr>
                    <m:sty m:val="p"/>
                  </m:rPr>
                  <w:rPr>
                    <w:rFonts w:ascii="Cambria Math" w:hAnsi="Cambria Math"/>
                  </w:rPr>
                  <m:t>4.92</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941C32" w:rsidRDefault="002E446B" w:rsidP="006900C4">
      <w:pPr>
        <w:pStyle w:val="GP-3"/>
        <w:rPr>
          <w:lang w:eastAsia="zh-CN"/>
        </w:rPr>
      </w:pPr>
      <w:r>
        <w:rPr>
          <w:rFonts w:hint="eastAsia"/>
          <w:lang w:eastAsia="zh-CN"/>
        </w:rPr>
        <w:lastRenderedPageBreak/>
        <w:t>2.2.4</w:t>
      </w:r>
      <w:r w:rsidR="006900C4">
        <w:rPr>
          <w:lang w:eastAsia="zh-CN"/>
        </w:rPr>
        <w:t xml:space="preserve"> </w:t>
      </w:r>
      <w:r w:rsidR="006900C4">
        <w:rPr>
          <w:rFonts w:hint="eastAsia"/>
          <w:lang w:eastAsia="zh-CN"/>
        </w:rPr>
        <w:t>办公楼内墙荷载标准值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6900C4" w:rsidRPr="00C7300C" w:rsidTr="006900C4">
        <w:tc>
          <w:tcPr>
            <w:tcW w:w="4389" w:type="dxa"/>
          </w:tcPr>
          <w:p w:rsidR="006900C4" w:rsidRPr="00C7300C" w:rsidRDefault="00A214D0" w:rsidP="006900C4">
            <w:pPr>
              <w:pStyle w:val="GP-f0"/>
              <w:rPr>
                <w:rFonts w:ascii="宋体" w:hAnsi="宋体"/>
              </w:rPr>
            </w:pPr>
            <m:oMath>
              <m:r>
                <m:rPr>
                  <m:sty m:val="p"/>
                </m:rPr>
                <w:rPr>
                  <w:rFonts w:ascii="Cambria Math" w:hAnsi="Cambria Math" w:hint="eastAsia"/>
                </w:rPr>
                <m:t>240</m:t>
              </m:r>
              <m:r>
                <m:rPr>
                  <m:sty m:val="p"/>
                </m:rPr>
                <w:rPr>
                  <w:rFonts w:ascii="Cambria Math" w:hAnsi="Cambria Math"/>
                </w:rPr>
                <m:t>mm</m:t>
              </m:r>
            </m:oMath>
            <w:r w:rsidRPr="00C7300C">
              <w:rPr>
                <w:rFonts w:ascii="宋体" w:hAnsi="宋体" w:hint="eastAsia"/>
              </w:rPr>
              <w:t>厚</w:t>
            </w:r>
            <w:r>
              <w:rPr>
                <w:rFonts w:ascii="宋体" w:hAnsi="宋体" w:hint="eastAsia"/>
              </w:rPr>
              <w:t>砖墙</w:t>
            </w:r>
          </w:p>
        </w:tc>
        <w:tc>
          <w:tcPr>
            <w:tcW w:w="4389" w:type="dxa"/>
          </w:tcPr>
          <w:p w:rsidR="006900C4" w:rsidRPr="00C7300C" w:rsidRDefault="00A214D0" w:rsidP="006900C4">
            <w:pPr>
              <w:pStyle w:val="GP-f0"/>
              <w:rPr>
                <w:rFonts w:ascii="宋体" w:hAnsi="宋体"/>
              </w:rPr>
            </w:pPr>
            <m:oMathPara>
              <m:oMath>
                <m:r>
                  <m:rPr>
                    <m:sty m:val="p"/>
                  </m:rPr>
                  <w:rPr>
                    <w:rFonts w:ascii="Cambria Math" w:hAnsi="Cambria Math" w:hint="eastAsia"/>
                  </w:rPr>
                  <m:t>0.</m:t>
                </m:r>
                <m:r>
                  <m:rPr>
                    <m:sty m:val="p"/>
                  </m:rPr>
                  <w:rPr>
                    <w:rFonts w:ascii="Cambria Math" w:hAnsi="Cambria Math"/>
                  </w:rPr>
                  <m:t>24×19=4.56</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Pr>
          <w:p w:rsidR="006900C4" w:rsidRPr="00C7300C" w:rsidRDefault="00A214D0" w:rsidP="006900C4">
            <w:pPr>
              <w:pStyle w:val="GP-f0"/>
              <w:rPr>
                <w:rFonts w:ascii="宋体" w:hAnsi="宋体"/>
              </w:rPr>
            </w:pPr>
            <w:r>
              <w:rPr>
                <w:rFonts w:ascii="宋体" w:hAnsi="宋体" w:hint="eastAsia"/>
              </w:rPr>
              <w:t>水泥粉刷墙面(</w:t>
            </w:r>
            <m:oMath>
              <m:r>
                <m:rPr>
                  <m:sty m:val="p"/>
                </m:rPr>
                <w:rPr>
                  <w:rFonts w:ascii="Cambria Math" w:hAnsi="Cambria Math"/>
                </w:rPr>
                <m:t>20mm</m:t>
              </m:r>
            </m:oMath>
            <w:r>
              <w:rPr>
                <w:rFonts w:ascii="宋体" w:hAnsi="宋体" w:hint="eastAsia"/>
              </w:rPr>
              <w:t>厚</w:t>
            </w:r>
            <w:r w:rsidR="00EE0825">
              <w:rPr>
                <w:rFonts w:ascii="宋体" w:hAnsi="宋体" w:hint="eastAsia"/>
              </w:rPr>
              <w:t>，双面</w:t>
            </w:r>
            <w:r>
              <w:rPr>
                <w:rFonts w:ascii="宋体" w:hAnsi="宋体" w:hint="eastAsia"/>
              </w:rPr>
              <w:t>)</w:t>
            </w:r>
          </w:p>
        </w:tc>
        <w:tc>
          <w:tcPr>
            <w:tcW w:w="4389" w:type="dxa"/>
          </w:tcPr>
          <w:p w:rsidR="006900C4" w:rsidRPr="00C7300C" w:rsidRDefault="00EE0825" w:rsidP="006900C4">
            <w:pPr>
              <w:pStyle w:val="GP-f0"/>
              <w:rPr>
                <w:rFonts w:ascii="宋体" w:hAnsi="宋体"/>
              </w:rPr>
            </w:pPr>
            <m:oMathPara>
              <m:oMath>
                <m:r>
                  <m:rPr>
                    <m:sty m:val="p"/>
                  </m:rPr>
                  <w:rPr>
                    <w:rFonts w:ascii="Cambria Math" w:hAnsi="Cambria Math" w:hint="eastAsia"/>
                  </w:rPr>
                  <m:t>0.36</m:t>
                </m:r>
                <m:r>
                  <m:rPr>
                    <m:sty m:val="p"/>
                  </m:rPr>
                  <w:rPr>
                    <w:rFonts w:ascii="Cambria Math" w:hAnsi="Cambria Math"/>
                  </w:rPr>
                  <m:t>×</m:t>
                </m:r>
                <m:r>
                  <m:rPr>
                    <m:sty m:val="p"/>
                  </m:rPr>
                  <w:rPr>
                    <w:rFonts w:ascii="Cambria Math" w:hAnsi="Cambria Math" w:hint="eastAsia"/>
                  </w:rPr>
                  <m:t>2=0.72kN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Borders>
              <w:top w:val="single" w:sz="4" w:space="0" w:color="auto"/>
            </w:tcBorders>
          </w:tcPr>
          <w:p w:rsidR="006900C4" w:rsidRPr="00C7300C" w:rsidRDefault="006900C4" w:rsidP="006900C4">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6900C4" w:rsidRPr="00C7300C" w:rsidRDefault="00EE0825" w:rsidP="006900C4">
            <w:pPr>
              <w:pStyle w:val="GP-f0"/>
              <w:rPr>
                <w:rFonts w:ascii="宋体" w:hAnsi="宋体"/>
              </w:rPr>
            </w:pPr>
            <m:oMathPara>
              <m:oMath>
                <m:r>
                  <m:rPr>
                    <m:sty m:val="p"/>
                  </m:rPr>
                  <w:rPr>
                    <w:rFonts w:ascii="Cambria Math" w:hAnsi="Cambria Math" w:hint="eastAsia"/>
                  </w:rPr>
                  <m:t>5.28kN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9E7E50" w:rsidRDefault="009E7E50" w:rsidP="009E7E50">
      <w:pPr>
        <w:pStyle w:val="GP-3"/>
        <w:rPr>
          <w:lang w:eastAsia="zh-CN"/>
        </w:rPr>
      </w:pPr>
      <w:r>
        <w:rPr>
          <w:rFonts w:hint="eastAsia"/>
          <w:lang w:eastAsia="zh-CN"/>
        </w:rPr>
        <w:t>2.2.5</w:t>
      </w:r>
      <w:r>
        <w:rPr>
          <w:lang w:eastAsia="zh-CN"/>
        </w:rPr>
        <w:t xml:space="preserve"> </w:t>
      </w:r>
      <w:r>
        <w:rPr>
          <w:rFonts w:hint="eastAsia"/>
          <w:lang w:eastAsia="zh-CN"/>
        </w:rPr>
        <w:t>办公楼内</w:t>
      </w:r>
      <w:proofErr w:type="spellStart"/>
      <w:r>
        <w:rPr>
          <w:rFonts w:hint="eastAsia"/>
          <w:lang w:eastAsia="zh-CN"/>
        </w:rPr>
        <w:t>C</w:t>
      </w:r>
      <w:r>
        <w:rPr>
          <w:rFonts w:hint="eastAsia"/>
          <w:lang w:eastAsia="zh-CN"/>
        </w:rPr>
        <w:t>形轻钢龙骨隔墙</w:t>
      </w:r>
      <w:proofErr w:type="spellEnd"/>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9E7E50" w:rsidRPr="00C7300C" w:rsidTr="00F24C72">
        <w:tc>
          <w:tcPr>
            <w:tcW w:w="4389" w:type="dxa"/>
          </w:tcPr>
          <w:p w:rsidR="009E7E50" w:rsidRPr="00C7300C" w:rsidRDefault="009E7E50" w:rsidP="00F24C72">
            <w:pPr>
              <w:pStyle w:val="GP-f0"/>
              <w:rPr>
                <w:rFonts w:ascii="宋体" w:hAnsi="宋体"/>
              </w:rPr>
            </w:pPr>
            <w:r>
              <w:rPr>
                <w:rFonts w:ascii="宋体" w:hAnsi="宋体" w:hint="eastAsia"/>
              </w:rPr>
              <w:t>C形轻钢龙骨隔墙(三层</w:t>
            </w:r>
            <m:oMath>
              <m:r>
                <m:rPr>
                  <m:sty m:val="p"/>
                </m:rPr>
                <w:rPr>
                  <w:rFonts w:ascii="Cambria Math" w:hAnsi="Cambria Math" w:hint="eastAsia"/>
                </w:rPr>
                <m:t>12mm</m:t>
              </m:r>
            </m:oMath>
            <w:r>
              <w:rPr>
                <w:rFonts w:ascii="宋体" w:hAnsi="宋体" w:hint="eastAsia"/>
              </w:rPr>
              <w:t>纸面石膏板，中填岩棉保温板</w:t>
            </w:r>
            <m:oMath>
              <m:r>
                <m:rPr>
                  <m:sty m:val="p"/>
                </m:rPr>
                <w:rPr>
                  <w:rFonts w:ascii="Cambria Math" w:hAnsi="Cambria Math" w:hint="eastAsia"/>
                </w:rPr>
                <m:t>50mm</m:t>
              </m:r>
            </m:oMath>
            <w:r>
              <w:rPr>
                <w:rFonts w:ascii="宋体" w:hAnsi="宋体" w:hint="eastAsia"/>
              </w:rPr>
              <w:t>)</w:t>
            </w:r>
          </w:p>
        </w:tc>
        <w:tc>
          <w:tcPr>
            <w:tcW w:w="4389" w:type="dxa"/>
          </w:tcPr>
          <w:p w:rsidR="009E7E50" w:rsidRPr="00C7300C" w:rsidRDefault="009E7E50" w:rsidP="00F24C72">
            <w:pPr>
              <w:pStyle w:val="GP-f0"/>
              <w:rPr>
                <w:rFonts w:ascii="宋体" w:hAnsi="宋体"/>
              </w:rPr>
            </w:pPr>
            <m:oMathPara>
              <m:oMath>
                <m:r>
                  <m:rPr>
                    <m:sty m:val="p"/>
                  </m:rPr>
                  <w:rPr>
                    <w:rFonts w:ascii="Cambria Math" w:hAnsi="Cambria Math" w:hint="eastAsia"/>
                  </w:rPr>
                  <m:t>0.43kN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9E7E50" w:rsidRPr="00C7300C" w:rsidTr="00F24C72">
        <w:tc>
          <w:tcPr>
            <w:tcW w:w="4389" w:type="dxa"/>
            <w:tcBorders>
              <w:top w:val="single" w:sz="4" w:space="0" w:color="auto"/>
            </w:tcBorders>
          </w:tcPr>
          <w:p w:rsidR="009E7E50" w:rsidRPr="00C7300C" w:rsidRDefault="009E7E50" w:rsidP="00F24C72">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9E7E50" w:rsidRPr="00C7300C" w:rsidRDefault="0004665C" w:rsidP="00F24C72">
            <w:pPr>
              <w:pStyle w:val="GP-f0"/>
              <w:rPr>
                <w:rFonts w:ascii="宋体" w:hAnsi="宋体"/>
              </w:rPr>
            </w:pPr>
            <m:oMathPara>
              <m:oMath>
                <m:r>
                  <m:rPr>
                    <m:sty m:val="p"/>
                  </m:rPr>
                  <w:rPr>
                    <w:rFonts w:ascii="Cambria Math" w:hAnsi="Cambria Math" w:hint="eastAsia"/>
                  </w:rPr>
                  <m:t>0.</m:t>
                </m:r>
                <m:r>
                  <m:rPr>
                    <m:sty m:val="p"/>
                  </m:rPr>
                  <w:rPr>
                    <w:rFonts w:ascii="Cambria Math" w:hAnsi="Cambria Math"/>
                  </w:rPr>
                  <m:t>43</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941C32" w:rsidRDefault="000154E5" w:rsidP="000154E5">
      <w:pPr>
        <w:pStyle w:val="GP-20"/>
        <w:spacing w:before="120" w:after="120"/>
        <w:rPr>
          <w:lang w:eastAsia="zh-CN"/>
        </w:rPr>
      </w:pPr>
      <w:r>
        <w:rPr>
          <w:rFonts w:hint="eastAsia"/>
          <w:lang w:eastAsia="zh-CN"/>
        </w:rPr>
        <w:t>2.3</w:t>
      </w:r>
      <w:r>
        <w:rPr>
          <w:lang w:eastAsia="zh-CN"/>
        </w:rPr>
        <w:t xml:space="preserve"> </w:t>
      </w:r>
      <w:r>
        <w:rPr>
          <w:rFonts w:hint="eastAsia"/>
          <w:lang w:eastAsia="zh-CN"/>
        </w:rPr>
        <w:t>可变荷载</w:t>
      </w:r>
    </w:p>
    <w:p w:rsidR="000154E5" w:rsidRDefault="000154E5" w:rsidP="000154E5">
      <w:pPr>
        <w:pStyle w:val="GP-3"/>
        <w:rPr>
          <w:lang w:eastAsia="zh-CN"/>
        </w:rPr>
      </w:pPr>
      <w:r>
        <w:rPr>
          <w:rFonts w:hint="eastAsia"/>
          <w:lang w:eastAsia="zh-CN"/>
        </w:rPr>
        <w:t>2.3.1</w:t>
      </w:r>
      <w:r>
        <w:rPr>
          <w:lang w:eastAsia="zh-CN"/>
        </w:rPr>
        <w:t xml:space="preserve"> </w:t>
      </w:r>
      <w:r>
        <w:rPr>
          <w:rFonts w:hint="eastAsia"/>
          <w:lang w:eastAsia="zh-CN"/>
        </w:rPr>
        <w:t>屋面活荷载</w:t>
      </w:r>
    </w:p>
    <w:p w:rsidR="000154E5" w:rsidRDefault="00213EA9" w:rsidP="00147C5F">
      <w:pPr>
        <w:pStyle w:val="GP-4"/>
      </w:pPr>
      <w:r>
        <w:rPr>
          <w:rFonts w:hint="eastAsia"/>
        </w:rPr>
        <w:t>上人屋面，活荷载为</w:t>
      </w:r>
      <m:oMath>
        <m:r>
          <m:rPr>
            <m:sty m:val="p"/>
          </m:rPr>
          <w:rPr>
            <w:rFonts w:ascii="Cambria Math" w:hAnsi="Cambria Math"/>
          </w:rPr>
          <m:t>2</m:t>
        </m:r>
        <m:r>
          <m:rPr>
            <m:sty m:val="p"/>
          </m:rPr>
          <w:rPr>
            <w:rFonts w:ascii="Cambria Math" w:hAnsi="Cambria Math" w:hint="eastAsia"/>
          </w:rPr>
          <m:t>kN</m:t>
        </m:r>
        <m:r>
          <m:rPr>
            <m:sty m:val="p"/>
          </m:rPr>
          <w:rPr>
            <w:rFonts w:ascii="Cambria Math" w:hAnsi="Cambria Math"/>
          </w:rPr>
          <m:t>/</m:t>
        </m:r>
        <m:sSup>
          <m:sSupPr>
            <m:ctrlPr>
              <w:rPr>
                <w:rFonts w:ascii="Cambria Math" w:eastAsiaTheme="minorEastAsia" w:hAnsi="Cambria Math"/>
              </w:rPr>
            </m:ctrlPr>
          </m:sSupPr>
          <m:e>
            <m:r>
              <m:rPr>
                <m:sty m:val="p"/>
              </m:rPr>
              <w:rPr>
                <w:rFonts w:ascii="Cambria Math" w:hAnsi="Cambria Math"/>
              </w:rPr>
              <m:t>m</m:t>
            </m:r>
          </m:e>
          <m:sup>
            <m:r>
              <w:rPr>
                <w:rFonts w:ascii="Cambria Math" w:hAnsi="Cambria Math"/>
              </w:rPr>
              <m:t>2</m:t>
            </m:r>
          </m:sup>
        </m:sSup>
      </m:oMath>
      <w:r w:rsidR="00AB458E">
        <w:rPr>
          <w:rFonts w:hint="eastAsia"/>
        </w:rPr>
        <w:t>。</w:t>
      </w:r>
    </w:p>
    <w:p w:rsidR="00AB458E" w:rsidRDefault="00AB458E" w:rsidP="00AB458E">
      <w:pPr>
        <w:pStyle w:val="GP-3"/>
        <w:rPr>
          <w:lang w:eastAsia="zh-CN"/>
        </w:rPr>
      </w:pPr>
      <w:r>
        <w:rPr>
          <w:rFonts w:hint="eastAsia"/>
          <w:lang w:eastAsia="zh-CN"/>
        </w:rPr>
        <w:t>2.3.2</w:t>
      </w:r>
      <w:r>
        <w:rPr>
          <w:lang w:eastAsia="zh-CN"/>
        </w:rPr>
        <w:t xml:space="preserve"> </w:t>
      </w:r>
      <w:r>
        <w:rPr>
          <w:rFonts w:hint="eastAsia"/>
          <w:lang w:eastAsia="zh-CN"/>
        </w:rPr>
        <w:t>楼面活荷载</w:t>
      </w:r>
    </w:p>
    <w:p w:rsidR="00AB458E" w:rsidRDefault="00AB458E" w:rsidP="00147C5F">
      <w:pPr>
        <w:pStyle w:val="GP-4"/>
      </w:pPr>
      <w:r w:rsidRPr="00AB458E">
        <w:rPr>
          <w:rFonts w:hint="eastAsia"/>
        </w:rPr>
        <w:t>根据《建筑结构荷载规范》（</w:t>
      </w:r>
      <m:oMath>
        <m:r>
          <m:rPr>
            <m:sty m:val="p"/>
          </m:rPr>
          <w:rPr>
            <w:rFonts w:ascii="Cambria Math" w:hAnsi="Cambria Math"/>
          </w:rPr>
          <m:t>GB 50009-2012</m:t>
        </m:r>
      </m:oMath>
      <w:r w:rsidRPr="00AB458E">
        <w:t>）表</w:t>
      </w:r>
      <m:oMath>
        <m:r>
          <m:rPr>
            <m:sty m:val="p"/>
          </m:rPr>
          <w:rPr>
            <w:rFonts w:ascii="Cambria Math" w:hAnsi="Cambria Math"/>
          </w:rPr>
          <m:t>5.1.1</m:t>
        </m:r>
      </m:oMath>
      <w:r w:rsidRPr="00AB458E">
        <w:t>取以下数值：</w:t>
      </w:r>
    </w:p>
    <w:p w:rsidR="00AB458E" w:rsidRPr="00AB458E" w:rsidRDefault="00AB458E" w:rsidP="00AB458E">
      <w:pPr>
        <w:pStyle w:val="GP-e"/>
      </w:pPr>
      <w:r>
        <w:rPr>
          <w:rFonts w:hint="eastAsia"/>
          <w:lang w:eastAsia="zh-CN"/>
        </w:rPr>
        <w:t>表</w:t>
      </w:r>
      <w:r>
        <w:rPr>
          <w:rFonts w:hint="eastAsia"/>
          <w:lang w:eastAsia="zh-CN"/>
        </w:rPr>
        <w:t>2.2</w:t>
      </w:r>
      <w:r>
        <w:t xml:space="preserve"> </w:t>
      </w:r>
      <w:r>
        <w:rPr>
          <w:rFonts w:hint="eastAsia"/>
          <w:lang w:eastAsia="zh-CN"/>
        </w:rPr>
        <w:t>楼面活荷载取值</w:t>
      </w:r>
    </w:p>
    <w:tbl>
      <w:tblPr>
        <w:tblStyle w:val="GP-f2"/>
        <w:tblW w:w="0" w:type="auto"/>
        <w:tblLook w:val="04A0" w:firstRow="1" w:lastRow="0" w:firstColumn="1" w:lastColumn="0" w:noHBand="0" w:noVBand="1"/>
      </w:tblPr>
      <w:tblGrid>
        <w:gridCol w:w="4389"/>
        <w:gridCol w:w="4389"/>
      </w:tblGrid>
      <w:tr w:rsidR="00AB458E" w:rsidRPr="00A42A11" w:rsidTr="00AB458E">
        <w:trPr>
          <w:cnfStyle w:val="100000000000" w:firstRow="1" w:lastRow="0" w:firstColumn="0" w:lastColumn="0" w:oddVBand="0" w:evenVBand="0" w:oddHBand="0" w:evenHBand="0" w:firstRowFirstColumn="0" w:firstRowLastColumn="0" w:lastRowFirstColumn="0" w:lastRowLastColumn="0"/>
        </w:trPr>
        <w:tc>
          <w:tcPr>
            <w:tcW w:w="4389" w:type="dxa"/>
          </w:tcPr>
          <w:p w:rsidR="00AB458E" w:rsidRPr="00A42A11" w:rsidRDefault="00AB458E" w:rsidP="00147C5F">
            <w:pPr>
              <w:pStyle w:val="GP-4"/>
              <w:ind w:firstLine="360"/>
            </w:pPr>
            <w:r w:rsidRPr="00A42A11">
              <w:rPr>
                <w:rFonts w:hint="eastAsia"/>
              </w:rPr>
              <w:t>类别</w:t>
            </w:r>
          </w:p>
        </w:tc>
        <w:tc>
          <w:tcPr>
            <w:tcW w:w="4389" w:type="dxa"/>
          </w:tcPr>
          <w:p w:rsidR="00AB458E" w:rsidRPr="00A42A11" w:rsidRDefault="00AB458E" w:rsidP="008A3907">
            <w:pPr>
              <w:pStyle w:val="GP-4"/>
              <w:ind w:firstLine="360"/>
              <w:jc w:val="center"/>
            </w:pPr>
            <w:r w:rsidRPr="00A42A11">
              <w:rPr>
                <w:rFonts w:hint="eastAsia"/>
              </w:rPr>
              <w:t>荷载标准值</w:t>
            </w:r>
            <w:r w:rsidR="00A42A11" w:rsidRPr="00A42A11">
              <w:rPr>
                <w:rFonts w:hint="eastAsia"/>
              </w:rPr>
              <w:t>/(</w:t>
            </w:r>
            <m:oMath>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rsidR="00A42A11" w:rsidRPr="00A42A11">
              <w:rPr>
                <w:rFonts w:hint="eastAsia"/>
              </w:rPr>
              <w:t>)</w:t>
            </w:r>
          </w:p>
        </w:tc>
      </w:tr>
      <w:tr w:rsidR="00AB458E" w:rsidRPr="00A42A11" w:rsidTr="00AB458E">
        <w:tc>
          <w:tcPr>
            <w:tcW w:w="4389" w:type="dxa"/>
          </w:tcPr>
          <w:p w:rsidR="00AB458E" w:rsidRPr="00A42A11" w:rsidRDefault="00A42A11" w:rsidP="00147C5F">
            <w:pPr>
              <w:pStyle w:val="GP-4"/>
              <w:ind w:firstLine="360"/>
            </w:pPr>
            <w:r w:rsidRPr="00A42A11">
              <w:rPr>
                <w:rFonts w:hint="eastAsia"/>
              </w:rPr>
              <w:t>办公室</w:t>
            </w:r>
          </w:p>
        </w:tc>
        <w:tc>
          <w:tcPr>
            <w:tcW w:w="4389" w:type="dxa"/>
          </w:tcPr>
          <w:p w:rsidR="00AB458E" w:rsidRPr="00A42A11" w:rsidRDefault="008A3907" w:rsidP="008A3907">
            <w:pPr>
              <w:pStyle w:val="GP-4"/>
              <w:ind w:firstLine="360"/>
              <w:jc w:val="center"/>
            </w:pPr>
            <m:oMathPara>
              <m:oMath>
                <m:r>
                  <m:rPr>
                    <m:sty m:val="p"/>
                  </m:rPr>
                  <w:rPr>
                    <w:rFonts w:ascii="Cambria Math" w:hAnsi="Cambria Math" w:hint="eastAsia"/>
                  </w:rPr>
                  <m:t>2.0</m:t>
                </m:r>
              </m:oMath>
            </m:oMathPara>
          </w:p>
        </w:tc>
      </w:tr>
      <w:tr w:rsidR="00AB458E" w:rsidRPr="00A42A11" w:rsidTr="00AB458E">
        <w:tc>
          <w:tcPr>
            <w:tcW w:w="4389" w:type="dxa"/>
          </w:tcPr>
          <w:p w:rsidR="00AB458E" w:rsidRPr="00A42A11" w:rsidRDefault="002C309D" w:rsidP="00147C5F">
            <w:pPr>
              <w:pStyle w:val="GP-4"/>
              <w:ind w:firstLine="360"/>
            </w:pPr>
            <w:r>
              <w:rPr>
                <w:rFonts w:hint="eastAsia"/>
              </w:rPr>
              <w:t>楼梯</w:t>
            </w:r>
          </w:p>
        </w:tc>
        <w:tc>
          <w:tcPr>
            <w:tcW w:w="4389" w:type="dxa"/>
          </w:tcPr>
          <w:p w:rsidR="00AB458E" w:rsidRPr="00A42A11" w:rsidRDefault="008A3907" w:rsidP="008A3907">
            <w:pPr>
              <w:pStyle w:val="GP-4"/>
              <w:ind w:firstLine="360"/>
              <w:jc w:val="center"/>
            </w:pPr>
            <m:oMathPara>
              <m:oMath>
                <m:r>
                  <m:rPr>
                    <m:sty m:val="p"/>
                  </m:rPr>
                  <w:rPr>
                    <w:rFonts w:ascii="Cambria Math" w:hAnsi="Cambria Math" w:hint="eastAsia"/>
                  </w:rPr>
                  <m:t>2.0</m:t>
                </m:r>
              </m:oMath>
            </m:oMathPara>
          </w:p>
        </w:tc>
      </w:tr>
      <w:tr w:rsidR="00AB458E" w:rsidRPr="00A42A11" w:rsidTr="00AB458E">
        <w:tc>
          <w:tcPr>
            <w:tcW w:w="4389" w:type="dxa"/>
          </w:tcPr>
          <w:p w:rsidR="00AB458E" w:rsidRPr="00A42A11" w:rsidRDefault="00553231" w:rsidP="00147C5F">
            <w:pPr>
              <w:pStyle w:val="GP-4"/>
              <w:ind w:firstLine="360"/>
            </w:pPr>
            <w:bookmarkStart w:id="13" w:name="_GoBack"/>
            <w:bookmarkEnd w:id="13"/>
            <w:r>
              <w:rPr>
                <w:rFonts w:hint="eastAsia"/>
              </w:rPr>
              <w:t>宿舍</w:t>
            </w:r>
          </w:p>
        </w:tc>
        <w:tc>
          <w:tcPr>
            <w:tcW w:w="4389" w:type="dxa"/>
          </w:tcPr>
          <w:p w:rsidR="00AB458E" w:rsidRPr="00A42A11" w:rsidRDefault="00553231" w:rsidP="008A3907">
            <w:pPr>
              <w:pStyle w:val="GP-4"/>
              <w:ind w:firstLine="360"/>
              <w:jc w:val="center"/>
            </w:pPr>
            <m:oMathPara>
              <m:oMath>
                <m:r>
                  <m:rPr>
                    <m:sty m:val="p"/>
                  </m:rPr>
                  <w:rPr>
                    <w:rFonts w:ascii="Cambria Math" w:hAnsi="Cambria Math" w:hint="eastAsia"/>
                  </w:rPr>
                  <m:t>2.0</m:t>
                </m:r>
              </m:oMath>
            </m:oMathPara>
          </w:p>
        </w:tc>
      </w:tr>
    </w:tbl>
    <w:p w:rsidR="00AB458E" w:rsidRDefault="00BB2575" w:rsidP="00BB2575">
      <w:pPr>
        <w:pStyle w:val="GP-3"/>
        <w:rPr>
          <w:lang w:eastAsia="zh-CN"/>
        </w:rPr>
      </w:pPr>
      <w:r>
        <w:rPr>
          <w:rFonts w:hint="eastAsia"/>
          <w:lang w:eastAsia="zh-CN"/>
        </w:rPr>
        <w:t xml:space="preserve">2.3.3 </w:t>
      </w:r>
      <w:r w:rsidR="00147C5F">
        <w:rPr>
          <w:rFonts w:hint="eastAsia"/>
          <w:lang w:eastAsia="zh-CN"/>
        </w:rPr>
        <w:t>雪荷载</w:t>
      </w:r>
    </w:p>
    <w:p w:rsidR="00147C5F" w:rsidRDefault="00147C5F" w:rsidP="00147C5F">
      <w:pPr>
        <w:pStyle w:val="GP-4"/>
      </w:pPr>
      <w:r w:rsidRPr="00147C5F">
        <w:rPr>
          <w:rFonts w:hint="eastAsia"/>
        </w:rPr>
        <w:t>根据《建筑结构荷载规范》（</w:t>
      </w:r>
      <m:oMath>
        <m:r>
          <m:rPr>
            <m:sty m:val="p"/>
          </m:rPr>
          <w:rPr>
            <w:rFonts w:ascii="Cambria Math" w:hAnsi="Cambria Math"/>
          </w:rPr>
          <m:t>GB 50009-2012</m:t>
        </m:r>
      </m:oMath>
      <w:r w:rsidRPr="00147C5F">
        <w:t>）表</w:t>
      </w:r>
      <m:oMath>
        <m:r>
          <m:rPr>
            <m:sty m:val="p"/>
          </m:rPr>
          <w:rPr>
            <w:rFonts w:ascii="Cambria Math" w:hAnsi="Cambria Math"/>
          </w:rPr>
          <m:t>E.5</m:t>
        </m:r>
      </m:oMath>
      <w:r w:rsidRPr="00147C5F">
        <w:t>取值</w:t>
      </w:r>
      <w:r>
        <w:rPr>
          <w:rFonts w:hint="eastAsia"/>
        </w:rPr>
        <w:t>。表中没有黔东南</w:t>
      </w:r>
      <w:r w:rsidRPr="00147C5F">
        <w:rPr>
          <w:rFonts w:hint="eastAsia"/>
        </w:rPr>
        <w:t>的雪压数值，</w:t>
      </w:r>
      <w:r w:rsidRPr="00147C5F">
        <w:t xml:space="preserve"> </w:t>
      </w:r>
      <w:r>
        <w:t>所以采用位置与</w:t>
      </w:r>
      <w:r>
        <w:rPr>
          <w:rFonts w:hint="eastAsia"/>
        </w:rPr>
        <w:t>黔东南</w:t>
      </w:r>
      <w:r w:rsidR="00132FB4">
        <w:t>临近的</w:t>
      </w:r>
      <w:r w:rsidR="00132FB4">
        <w:rPr>
          <w:rFonts w:hint="eastAsia"/>
        </w:rPr>
        <w:t>铜仁</w:t>
      </w:r>
      <w:r w:rsidRPr="00147C5F">
        <w:t>的数值计算。</w:t>
      </w:r>
    </w:p>
    <w:p w:rsidR="00132FB4" w:rsidRDefault="00132FB4" w:rsidP="00147C5F">
      <w:pPr>
        <w:pStyle w:val="GP-4"/>
      </w:pPr>
      <w:r>
        <w:rPr>
          <w:rFonts w:hint="eastAsia"/>
        </w:rPr>
        <w:t>基本雪压</w:t>
      </w:r>
      <m:oMath>
        <m:sSub>
          <m:sSubPr>
            <m:ctrlPr>
              <w:rPr>
                <w:rFonts w:ascii="Cambria Math" w:hAnsi="Cambria Math"/>
              </w:rPr>
            </m:ctrlPr>
          </m:sSubPr>
          <m:e>
            <m:r>
              <w:rPr>
                <w:rFonts w:ascii="Cambria Math" w:hAnsi="Cambria Math" w:hint="eastAsia"/>
              </w:rPr>
              <m:t>S</m:t>
            </m:r>
          </m:e>
          <m:sub>
            <m:r>
              <w:rPr>
                <w:rFonts w:ascii="Cambria Math" w:hAnsi="Cambria Math"/>
              </w:rPr>
              <m:t>0</m:t>
            </m:r>
          </m:sub>
        </m:sSub>
        <m:r>
          <w:rPr>
            <w:rFonts w:ascii="Cambria Math" w:hAnsi="Cambria Math"/>
          </w:rPr>
          <m:t>=</m:t>
        </m:r>
        <m:r>
          <w:rPr>
            <w:rFonts w:ascii="Cambria Math" w:hAnsi="Cambria Math" w:hint="eastAsia"/>
          </w:rPr>
          <m:t>0.35</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p>
    <w:p w:rsidR="008A3907" w:rsidRPr="006C29DE" w:rsidRDefault="006C29DE" w:rsidP="00147C5F">
      <w:pPr>
        <w:pStyle w:val="GP-4"/>
      </w:pPr>
      <w:r>
        <w:rPr>
          <w:rFonts w:hint="eastAsia"/>
        </w:rPr>
        <w:t>屋顶坡度</w:t>
      </w:r>
      <m:oMath>
        <m:r>
          <m:rPr>
            <m:sty m:val="p"/>
          </m:rPr>
          <w:rPr>
            <w:rFonts w:ascii="Cambria Math" w:hAnsi="Cambria Math"/>
          </w:rPr>
          <m:t>α</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0</m:t>
            </m:r>
          </m:e>
          <m:sup>
            <m:r>
              <w:rPr>
                <w:rFonts w:ascii="Cambria Math" w:hAnsi="Cambria Math"/>
              </w:rPr>
              <m:t>°</m:t>
            </m:r>
          </m:sup>
        </m:sSup>
      </m:oMath>
      <w:r>
        <w:rPr>
          <w:rFonts w:hint="eastAsia"/>
        </w:rPr>
        <w:t>，积雪分布系数</w:t>
      </w:r>
      <m:oMath>
        <m:sSub>
          <m:sSubPr>
            <m:ctrlPr>
              <w:rPr>
                <w:rFonts w:ascii="Cambria Math" w:hAnsi="Cambria Math"/>
              </w:rPr>
            </m:ctrlPr>
          </m:sSubPr>
          <m:e>
            <m:r>
              <w:rPr>
                <w:rFonts w:ascii="Cambria Math" w:hAnsi="Cambria Math"/>
              </w:rPr>
              <m:t>μ</m:t>
            </m:r>
          </m:e>
          <m:sub>
            <m:r>
              <w:rPr>
                <w:rFonts w:ascii="Cambria Math" w:hAnsi="Cambria Math" w:hint="eastAsia"/>
              </w:rPr>
              <m:t>r</m:t>
            </m:r>
          </m:sub>
        </m:sSub>
        <m:r>
          <w:rPr>
            <w:rFonts w:ascii="Cambria Math" w:hAnsi="Cambria Math"/>
          </w:rPr>
          <m:t>=1.0</m:t>
        </m:r>
      </m:oMath>
    </w:p>
    <w:p w:rsidR="006C0513" w:rsidRDefault="00D325E1" w:rsidP="00147C5F">
      <w:pPr>
        <w:pStyle w:val="GP-4"/>
      </w:pPr>
      <w:r>
        <w:rPr>
          <w:rFonts w:hint="eastAsia"/>
        </w:rPr>
        <w:t>雪压</w:t>
      </w:r>
      <w:r w:rsidR="00632DC2">
        <w:rPr>
          <w:rFonts w:hint="eastAsia"/>
        </w:rPr>
        <w:t>标准值计算公式</w:t>
      </w:r>
      <w:r>
        <w:rPr>
          <w:rFonts w:hint="eastAsia"/>
        </w:rPr>
        <w:t>为</w:t>
      </w:r>
      <w:r w:rsidR="00592DC0">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2"/>
        <w:gridCol w:w="543"/>
      </w:tblGrid>
      <w:tr w:rsidR="006C0513" w:rsidTr="006C0513">
        <w:trPr>
          <w:jc w:val="center"/>
        </w:trPr>
        <w:tc>
          <w:tcPr>
            <w:tcW w:w="503" w:type="dxa"/>
            <w:tcMar>
              <w:top w:w="60" w:type="dxa"/>
              <w:bottom w:w="60" w:type="dxa"/>
            </w:tcMar>
            <w:vAlign w:val="center"/>
          </w:tcPr>
          <w:p w:rsidR="006C0513" w:rsidRDefault="006C0513" w:rsidP="006C0513">
            <w:pPr>
              <w:pStyle w:val="GP-4"/>
              <w:ind w:firstLineChars="0" w:firstLine="0"/>
              <w:jc w:val="left"/>
            </w:pPr>
          </w:p>
        </w:tc>
        <w:tc>
          <w:tcPr>
            <w:tcW w:w="7742" w:type="dxa"/>
            <w:tcMar>
              <w:top w:w="60" w:type="dxa"/>
              <w:bottom w:w="60" w:type="dxa"/>
            </w:tcMar>
            <w:vAlign w:val="center"/>
          </w:tcPr>
          <w:p w:rsidR="006C0513" w:rsidRDefault="00F24C72" w:rsidP="006C0513">
            <w:pPr>
              <w:pStyle w:val="GP-4"/>
              <w:ind w:firstLineChars="0" w:firstLine="0"/>
              <w:jc w:val="center"/>
            </w:pPr>
            <m:oMathPara>
              <m:oMath>
                <m:sSub>
                  <m:sSubPr>
                    <m:ctrlPr>
                      <w:rPr>
                        <w:rFonts w:ascii="Cambria Math" w:hAnsi="Cambria Math"/>
                        <w:i/>
                      </w:rPr>
                    </m:ctrlPr>
                  </m:sSubPr>
                  <m:e>
                    <m:r>
                      <w:rPr>
                        <w:rFonts w:ascii="Cambria Math" w:hAnsi="Cambria Math" w:hint="eastAsia"/>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r</m:t>
                    </m:r>
                  </m:sub>
                </m:sSub>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rPr>
                  <m:t>=1.0×0.35=0.35</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m:oMathPara>
          </w:p>
        </w:tc>
        <w:tc>
          <w:tcPr>
            <w:tcW w:w="543" w:type="dxa"/>
            <w:tcMar>
              <w:top w:w="60" w:type="dxa"/>
              <w:bottom w:w="60" w:type="dxa"/>
            </w:tcMar>
            <w:vAlign w:val="center"/>
          </w:tcPr>
          <w:p w:rsidR="006C0513" w:rsidRDefault="002438D6" w:rsidP="006C0513">
            <w:pPr>
              <w:pStyle w:val="GP-4"/>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bookmarkStart w:id="14" w:name="Gorden法"/>
            <w:r>
              <w:instrText>(</w:instrText>
            </w:r>
            <w:fldSimple w:instr=" SEQ MTChap \c \* Arabic \* MERGEFORMAT ">
              <w:r w:rsidR="00407932">
                <w:rPr>
                  <w:noProof/>
                </w:rPr>
                <w:instrText>2</w:instrText>
              </w:r>
            </w:fldSimple>
            <w:r>
              <w:instrText>.</w:instrText>
            </w:r>
            <w:fldSimple w:instr=" SEQ MTEqn \c \* Arabic \* MERGEFORMAT ">
              <w:r w:rsidR="00407932">
                <w:rPr>
                  <w:noProof/>
                </w:rPr>
                <w:instrText>1</w:instrText>
              </w:r>
            </w:fldSimple>
            <w:r>
              <w:instrText>)</w:instrText>
            </w:r>
            <w:bookmarkEnd w:id="14"/>
            <w:r>
              <w:fldChar w:fldCharType="end"/>
            </w:r>
          </w:p>
        </w:tc>
      </w:tr>
    </w:tbl>
    <w:p w:rsidR="00345BA5" w:rsidRDefault="00345BA5" w:rsidP="00345BA5">
      <w:pPr>
        <w:pStyle w:val="GP-3"/>
        <w:rPr>
          <w:lang w:eastAsia="zh-CN"/>
        </w:rPr>
      </w:pPr>
      <w:r>
        <w:rPr>
          <w:rFonts w:hint="eastAsia"/>
          <w:lang w:eastAsia="zh-CN"/>
        </w:rPr>
        <w:t xml:space="preserve">2.3.4 </w:t>
      </w:r>
      <w:r>
        <w:rPr>
          <w:rFonts w:hint="eastAsia"/>
          <w:lang w:eastAsia="zh-CN"/>
        </w:rPr>
        <w:t>风荷载</w:t>
      </w:r>
    </w:p>
    <w:p w:rsidR="00345BA5" w:rsidRDefault="00BD38F4" w:rsidP="00345BA5">
      <w:pPr>
        <w:pStyle w:val="GP-4"/>
      </w:pPr>
      <w:r w:rsidRPr="00BD38F4">
        <w:rPr>
          <w:rFonts w:hint="eastAsia"/>
        </w:rPr>
        <w:t>根据《建筑结构荷载规范》（</w:t>
      </w:r>
      <m:oMath>
        <m:r>
          <m:rPr>
            <m:sty m:val="p"/>
          </m:rPr>
          <w:rPr>
            <w:rFonts w:ascii="Cambria Math" w:hAnsi="Cambria Math"/>
          </w:rPr>
          <m:t>GB 50009-2012</m:t>
        </m:r>
      </m:oMath>
      <w:r w:rsidRPr="00BD38F4">
        <w:t>）表</w:t>
      </w:r>
      <m:oMath>
        <m:r>
          <m:rPr>
            <m:sty m:val="p"/>
          </m:rPr>
          <w:rPr>
            <w:rFonts w:ascii="Cambria Math" w:hAnsi="Cambria Math"/>
          </w:rPr>
          <m:t>E.5</m:t>
        </m:r>
      </m:oMath>
      <w:r w:rsidR="00AD7B09">
        <w:t>取值。表中没有</w:t>
      </w:r>
      <w:r w:rsidR="00AD7B09">
        <w:rPr>
          <w:rFonts w:hint="eastAsia"/>
        </w:rPr>
        <w:t>黔东南</w:t>
      </w:r>
      <w:r w:rsidRPr="00BD38F4">
        <w:t>的风压数值，</w:t>
      </w:r>
      <w:r w:rsidRPr="00BD38F4">
        <w:t xml:space="preserve"> </w:t>
      </w:r>
      <w:r w:rsidR="00AD7B09">
        <w:t>所以采用位置与</w:t>
      </w:r>
      <w:r w:rsidR="00AD7B09">
        <w:rPr>
          <w:rFonts w:hint="eastAsia"/>
        </w:rPr>
        <w:t>黔东南</w:t>
      </w:r>
      <w:r w:rsidR="00AD7B09">
        <w:t>临近的</w:t>
      </w:r>
      <w:r w:rsidR="00AD7B09">
        <w:rPr>
          <w:rFonts w:hint="eastAsia"/>
        </w:rPr>
        <w:t>铜仁</w:t>
      </w:r>
      <w:r w:rsidRPr="00BD38F4">
        <w:t>的数值计算。</w:t>
      </w:r>
    </w:p>
    <w:p w:rsidR="00AD7B09" w:rsidRDefault="00AD7B09" w:rsidP="00345BA5">
      <w:pPr>
        <w:pStyle w:val="GP-4"/>
      </w:pPr>
      <w:r>
        <w:rPr>
          <w:rFonts w:hint="eastAsia"/>
        </w:rPr>
        <w:t>基本风压</w:t>
      </w:r>
      <m:oMath>
        <m:sSub>
          <m:sSubPr>
            <m:ctrlPr>
              <w:rPr>
                <w:rFonts w:ascii="Cambria Math" w:hAnsi="Cambria Math"/>
                <w:i/>
              </w:rPr>
            </m:ctrlPr>
          </m:sSubPr>
          <m:e>
            <m:r>
              <w:rPr>
                <w:rFonts w:ascii="Cambria Math" w:hAnsi="Cambria Math" w:hint="eastAsia"/>
              </w:rPr>
              <m:t>w</m:t>
            </m:r>
          </m:e>
          <m:sub>
            <m:r>
              <w:rPr>
                <w:rFonts w:ascii="Cambria Math" w:hAnsi="Cambria Math"/>
              </w:rPr>
              <m:t>0</m:t>
            </m:r>
          </m:sub>
        </m:sSub>
        <m:r>
          <w:rPr>
            <w:rFonts w:ascii="Cambria Math" w:hAnsi="Cambria Math"/>
          </w:rPr>
          <m:t>=0.30</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p>
    <w:p w:rsidR="00AD7B09" w:rsidRDefault="00AD7B09" w:rsidP="00345BA5">
      <w:pPr>
        <w:pStyle w:val="GP-4"/>
      </w:pPr>
      <w:r>
        <w:rPr>
          <w:rFonts w:hint="eastAsia"/>
        </w:rPr>
        <w:t>风振系数</w:t>
      </w:r>
      <m:oMath>
        <m:sSub>
          <m:sSubPr>
            <m:ctrlPr>
              <w:rPr>
                <w:rFonts w:ascii="Cambria Math" w:hAnsi="Cambria Math"/>
                <w:i/>
              </w:rPr>
            </m:ctrlPr>
          </m:sSubPr>
          <m:e>
            <m:r>
              <w:rPr>
                <w:rFonts w:ascii="Cambria Math" w:hAnsi="Cambria Math"/>
              </w:rPr>
              <m:t>β</m:t>
            </m:r>
          </m:e>
          <m:sub>
            <m:r>
              <w:rPr>
                <w:rFonts w:ascii="Cambria Math" w:hAnsi="Cambria Math" w:hint="eastAsia"/>
              </w:rPr>
              <m:t>z</m:t>
            </m:r>
          </m:sub>
        </m:sSub>
        <m:r>
          <w:rPr>
            <w:rFonts w:ascii="Cambria Math" w:hAnsi="Cambria Math"/>
          </w:rPr>
          <m:t>=</m:t>
        </m:r>
        <m:r>
          <m:rPr>
            <m:sty m:val="p"/>
          </m:rPr>
          <w:rPr>
            <w:rFonts w:ascii="Cambria Math" w:hAnsi="Cambria Math"/>
          </w:rPr>
          <m:t>1.0</m:t>
        </m:r>
      </m:oMath>
    </w:p>
    <w:p w:rsidR="00AD7B09" w:rsidRDefault="00AD7B09" w:rsidP="00345BA5">
      <w:pPr>
        <w:pStyle w:val="GP-4"/>
      </w:pPr>
      <w:r>
        <w:rPr>
          <w:rFonts w:hint="eastAsia"/>
        </w:rPr>
        <w:t>体形系数：迎风墙面</w:t>
      </w:r>
      <w:r w:rsidR="00520EA8">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hint="eastAsia"/>
              </w:rPr>
              <m:t>s</m:t>
            </m:r>
            <m:r>
              <w:rPr>
                <w:rFonts w:ascii="Cambria Math" w:hAnsi="Cambria Math"/>
              </w:rPr>
              <m:t>1</m:t>
            </m:r>
          </m:sub>
        </m:sSub>
        <m:r>
          <w:rPr>
            <w:rFonts w:ascii="Cambria Math" w:hAnsi="Cambria Math"/>
          </w:rPr>
          <m:t>=0.8</m:t>
        </m:r>
      </m:oMath>
      <w:r w:rsidR="00520EA8">
        <w:rPr>
          <w:rFonts w:hint="eastAsia"/>
        </w:rPr>
        <w:t>，背风墙面</w:t>
      </w:r>
      <m:oMath>
        <m:sSub>
          <m:sSubPr>
            <m:ctrlPr>
              <w:rPr>
                <w:rFonts w:ascii="Cambria Math" w:hAnsi="Cambria Math"/>
                <w:i/>
              </w:rPr>
            </m:ctrlPr>
          </m:sSubPr>
          <m:e>
            <m:r>
              <w:rPr>
                <w:rFonts w:ascii="Cambria Math" w:hAnsi="Cambria Math"/>
              </w:rPr>
              <m:t>μ</m:t>
            </m:r>
          </m:e>
          <m:sub>
            <m:r>
              <w:rPr>
                <w:rFonts w:ascii="Cambria Math" w:hAnsi="Cambria Math" w:hint="eastAsia"/>
              </w:rPr>
              <m:t>s2</m:t>
            </m:r>
          </m:sub>
        </m:sSub>
        <m:r>
          <w:rPr>
            <w:rFonts w:ascii="Cambria Math" w:hAnsi="Cambria Math"/>
          </w:rPr>
          <m:t>=</m:t>
        </m:r>
        <m:r>
          <w:rPr>
            <w:rFonts w:ascii="微软雅黑" w:eastAsia="微软雅黑" w:hAnsi="微软雅黑" w:cs="微软雅黑" w:hint="eastAsia"/>
          </w:rPr>
          <m:t>-</m:t>
        </m:r>
        <m:r>
          <w:rPr>
            <w:rFonts w:ascii="Cambria Math" w:hAnsi="Cambria Math" w:hint="eastAsia"/>
          </w:rPr>
          <m:t>0.5</m:t>
        </m:r>
      </m:oMath>
    </w:p>
    <w:p w:rsidR="00520EA8" w:rsidRDefault="00520EA8" w:rsidP="00345BA5">
      <w:pPr>
        <w:pStyle w:val="GP-4"/>
      </w:pPr>
      <w:r>
        <w:rPr>
          <w:rFonts w:hint="eastAsia"/>
        </w:rPr>
        <w:t>风压高度变化系数：</w:t>
      </w:r>
      <w:proofErr w:type="spellStart"/>
      <w:r w:rsidR="00F35897">
        <w:rPr>
          <w:rFonts w:hint="eastAsia"/>
        </w:rPr>
        <w:t>B</w:t>
      </w:r>
      <w:r w:rsidR="00F35897">
        <w:rPr>
          <w:rFonts w:hint="eastAsia"/>
        </w:rPr>
        <w:t>类地形，</w:t>
      </w:r>
      <w:r>
        <w:rPr>
          <w:rFonts w:hint="eastAsia"/>
        </w:rPr>
        <w:t>距地面</w:t>
      </w:r>
      <w:proofErr w:type="spellEnd"/>
      <m:oMath>
        <m:r>
          <m:rPr>
            <m:sty m:val="p"/>
          </m:rPr>
          <w:rPr>
            <w:rFonts w:ascii="Cambria Math" w:hAnsi="Cambria Math" w:hint="eastAsia"/>
          </w:rPr>
          <m:t>10m</m:t>
        </m:r>
      </m:oMath>
      <w:r>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hint="eastAsia"/>
              </w:rPr>
              <m:t>z</m:t>
            </m:r>
          </m:sub>
        </m:sSub>
        <m:r>
          <w:rPr>
            <w:rFonts w:ascii="Cambria Math" w:hAnsi="Cambria Math"/>
          </w:rPr>
          <m:t>=1.0</m:t>
        </m:r>
      </m:oMath>
    </w:p>
    <w:p w:rsidR="00940169" w:rsidRDefault="00940169" w:rsidP="00940169">
      <w:pPr>
        <w:pStyle w:val="GP-4"/>
      </w:pPr>
      <w:r>
        <w:rPr>
          <w:rFonts w:hint="eastAsia"/>
        </w:rPr>
        <w:lastRenderedPageBreak/>
        <w:t>风荷载标准值计算公式：</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38"/>
        <w:gridCol w:w="7671"/>
        <w:gridCol w:w="579"/>
      </w:tblGrid>
      <w:tr w:rsidR="002438D6" w:rsidTr="002438D6">
        <w:trPr>
          <w:jc w:val="center"/>
        </w:trPr>
        <w:tc>
          <w:tcPr>
            <w:tcW w:w="538" w:type="dxa"/>
            <w:tcMar>
              <w:top w:w="60" w:type="dxa"/>
              <w:bottom w:w="60" w:type="dxa"/>
            </w:tcMar>
            <w:vAlign w:val="center"/>
          </w:tcPr>
          <w:p w:rsidR="002438D6" w:rsidRDefault="002438D6" w:rsidP="002438D6">
            <w:pPr>
              <w:pStyle w:val="GP-f3"/>
              <w:jc w:val="left"/>
            </w:pPr>
          </w:p>
        </w:tc>
        <w:tc>
          <w:tcPr>
            <w:tcW w:w="7671" w:type="dxa"/>
            <w:tcMar>
              <w:top w:w="60" w:type="dxa"/>
              <w:bottom w:w="60" w:type="dxa"/>
            </w:tcMar>
            <w:vAlign w:val="center"/>
          </w:tcPr>
          <w:p w:rsidR="002438D6" w:rsidRPr="00240213" w:rsidRDefault="00F24C72" w:rsidP="002438D6">
            <w:pPr>
              <w:pStyle w:val="GP-f3"/>
              <w:jc w:val="center"/>
              <w:rPr>
                <w:i/>
              </w:rPr>
            </w:pPr>
            <m:oMathPara>
              <m:oMath>
                <m:sSub>
                  <m:sSubPr>
                    <m:ctrlPr>
                      <w:rPr>
                        <w:rFonts w:ascii="Cambria Math" w:hAnsi="Cambria Math"/>
                        <w:i/>
                        <w:kern w:val="0"/>
                      </w:rPr>
                    </m:ctrlPr>
                  </m:sSubPr>
                  <m:e>
                    <m:r>
                      <w:rPr>
                        <w:rFonts w:ascii="Cambria Math" w:hAnsi="Cambria Math" w:hint="eastAsia"/>
                      </w:rPr>
                      <m:t>w</m:t>
                    </m:r>
                  </m:e>
                  <m:sub>
                    <m:r>
                      <w:rPr>
                        <w:rFonts w:ascii="Cambria Math" w:hAnsi="Cambria Math"/>
                      </w:rPr>
                      <m:t>k</m:t>
                    </m:r>
                  </m:sub>
                </m:sSub>
                <m:r>
                  <w:rPr>
                    <w:rFonts w:ascii="Cambria Math" w:hAnsi="Cambria Math"/>
                  </w:rPr>
                  <m:t>=</m:t>
                </m:r>
                <m:sSub>
                  <m:sSubPr>
                    <m:ctrlPr>
                      <w:rPr>
                        <w:rFonts w:ascii="Cambria Math" w:hAnsi="Cambria Math"/>
                        <w:i/>
                        <w:kern w:val="0"/>
                      </w:rPr>
                    </m:ctrlPr>
                  </m:sSubPr>
                  <m:e>
                    <m:r>
                      <w:rPr>
                        <w:rFonts w:ascii="Cambria Math" w:hAnsi="Cambria Math"/>
                      </w:rPr>
                      <m:t>β</m:t>
                    </m:r>
                  </m:e>
                  <m:sub>
                    <m:r>
                      <w:rPr>
                        <w:rFonts w:ascii="Cambria Math" w:hAnsi="Cambria Math"/>
                      </w:rPr>
                      <m:t>z</m:t>
                    </m:r>
                  </m:sub>
                </m:sSub>
                <m:sSub>
                  <m:sSubPr>
                    <m:ctrlPr>
                      <w:rPr>
                        <w:rFonts w:ascii="Cambria Math" w:hAnsi="Cambria Math"/>
                        <w:i/>
                        <w:kern w:val="0"/>
                      </w:rPr>
                    </m:ctrlPr>
                  </m:sSubPr>
                  <m:e>
                    <m:r>
                      <w:rPr>
                        <w:rFonts w:ascii="Cambria Math" w:hAnsi="Cambria Math"/>
                      </w:rPr>
                      <m:t>μ</m:t>
                    </m:r>
                  </m:e>
                  <m:sub>
                    <m:r>
                      <w:rPr>
                        <w:rFonts w:ascii="Cambria Math" w:hAnsi="Cambria Math"/>
                      </w:rPr>
                      <m:t>s</m:t>
                    </m:r>
                  </m:sub>
                </m:sSub>
                <m:sSub>
                  <m:sSubPr>
                    <m:ctrlPr>
                      <w:rPr>
                        <w:rFonts w:ascii="Cambria Math" w:hAnsi="Cambria Math"/>
                        <w:i/>
                        <w:kern w:val="0"/>
                      </w:rPr>
                    </m:ctrlPr>
                  </m:sSubPr>
                  <m:e>
                    <m:r>
                      <w:rPr>
                        <w:rFonts w:ascii="Cambria Math" w:hAnsi="Cambria Math"/>
                      </w:rPr>
                      <m:t>μ</m:t>
                    </m:r>
                  </m:e>
                  <m:sub>
                    <m:r>
                      <w:rPr>
                        <w:rFonts w:ascii="Cambria Math" w:hAnsi="Cambria Math"/>
                      </w:rPr>
                      <m:t>z</m:t>
                    </m:r>
                  </m:sub>
                </m:sSub>
                <m:sSub>
                  <m:sSubPr>
                    <m:ctrlPr>
                      <w:rPr>
                        <w:rFonts w:ascii="Cambria Math" w:hAnsi="Cambria Math"/>
                        <w:i/>
                        <w:kern w:val="0"/>
                      </w:rPr>
                    </m:ctrlPr>
                  </m:sSubPr>
                  <m:e>
                    <m:r>
                      <w:rPr>
                        <w:rFonts w:ascii="Cambria Math" w:hAnsi="Cambria Math"/>
                      </w:rPr>
                      <m:t>w</m:t>
                    </m:r>
                  </m:e>
                  <m:sub>
                    <m:r>
                      <w:rPr>
                        <w:rFonts w:ascii="Cambria Math" w:hAnsi="Cambria Math"/>
                      </w:rPr>
                      <m:t>0</m:t>
                    </m:r>
                  </m:sub>
                </m:sSub>
              </m:oMath>
            </m:oMathPara>
          </w:p>
        </w:tc>
        <w:tc>
          <w:tcPr>
            <w:tcW w:w="579" w:type="dxa"/>
            <w:tcMar>
              <w:top w:w="60" w:type="dxa"/>
              <w:bottom w:w="60" w:type="dxa"/>
            </w:tcMar>
            <w:vAlign w:val="center"/>
          </w:tcPr>
          <w:p w:rsidR="002438D6" w:rsidRDefault="002438D6" w:rsidP="002438D6">
            <w:pPr>
              <w:pStyle w:val="GP-f3"/>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407932">
                <w:rPr>
                  <w:noProof/>
                </w:rPr>
                <w:instrText>2</w:instrText>
              </w:r>
            </w:fldSimple>
            <w:r>
              <w:instrText>.</w:instrText>
            </w:r>
            <w:fldSimple w:instr=" SEQ MTEqn \c \* Arabic \* MERGEFORMAT ">
              <w:r w:rsidR="00407932">
                <w:rPr>
                  <w:noProof/>
                </w:rPr>
                <w:instrText>2</w:instrText>
              </w:r>
            </w:fldSimple>
            <w:r>
              <w:instrText>)</w:instrText>
            </w:r>
            <w:r>
              <w:fldChar w:fldCharType="end"/>
            </w:r>
          </w:p>
        </w:tc>
      </w:tr>
    </w:tbl>
    <w:p w:rsidR="00941C32" w:rsidRDefault="00F55CFA" w:rsidP="00240213">
      <w:pPr>
        <w:pStyle w:val="GP-4"/>
      </w:pPr>
      <w:r>
        <w:rPr>
          <w:rFonts w:hint="eastAsia"/>
        </w:rPr>
        <w:t>迎风墙面：</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2"/>
        <w:gridCol w:w="543"/>
      </w:tblGrid>
      <w:tr w:rsidR="00407932" w:rsidTr="00407932">
        <w:trPr>
          <w:jc w:val="center"/>
        </w:trPr>
        <w:tc>
          <w:tcPr>
            <w:tcW w:w="503" w:type="dxa"/>
            <w:tcMar>
              <w:top w:w="60" w:type="dxa"/>
              <w:bottom w:w="60" w:type="dxa"/>
            </w:tcMar>
            <w:vAlign w:val="center"/>
          </w:tcPr>
          <w:p w:rsidR="00407932" w:rsidRDefault="00407932" w:rsidP="00407932">
            <w:pPr>
              <w:pStyle w:val="GP-4"/>
              <w:ind w:firstLineChars="0" w:firstLine="0"/>
              <w:jc w:val="left"/>
            </w:pPr>
          </w:p>
        </w:tc>
        <w:tc>
          <w:tcPr>
            <w:tcW w:w="7742" w:type="dxa"/>
            <w:tcMar>
              <w:top w:w="60" w:type="dxa"/>
              <w:bottom w:w="60" w:type="dxa"/>
            </w:tcMar>
            <w:vAlign w:val="center"/>
          </w:tcPr>
          <w:p w:rsidR="00407932" w:rsidRDefault="00F24C72" w:rsidP="00407932">
            <w:pPr>
              <w:pStyle w:val="GP-4"/>
              <w:ind w:firstLineChars="0" w:firstLine="0"/>
              <w:jc w:val="center"/>
            </w:pPr>
            <m:oMathPara>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=1.0</m:t>
                </m:r>
                <m:r>
                  <m:rPr>
                    <m:sty m:val="p"/>
                  </m:rPr>
                  <w:rPr>
                    <w:rFonts w:ascii="Cambria Math" w:hAnsi="Cambria Math"/>
                  </w:rPr>
                  <m:t>×0.8×1.0×0.30=0.24kN/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c>
          <w:tcPr>
            <w:tcW w:w="543" w:type="dxa"/>
            <w:tcMar>
              <w:top w:w="60" w:type="dxa"/>
              <w:bottom w:w="60" w:type="dxa"/>
            </w:tcMar>
            <w:vAlign w:val="center"/>
          </w:tcPr>
          <w:p w:rsidR="00407932" w:rsidRDefault="00407932" w:rsidP="00407932">
            <w:pPr>
              <w:pStyle w:val="GP-4"/>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3</w:instrText>
              </w:r>
            </w:fldSimple>
            <w:r>
              <w:instrText>)</w:instrText>
            </w:r>
            <w:r>
              <w:fldChar w:fldCharType="end"/>
            </w:r>
          </w:p>
        </w:tc>
      </w:tr>
    </w:tbl>
    <w:p w:rsidR="00941C32" w:rsidRDefault="00407932" w:rsidP="00AB15B6">
      <w:pPr>
        <w:pStyle w:val="GP-4"/>
      </w:pPr>
      <w:r>
        <w:rPr>
          <w:rFonts w:hint="eastAsia"/>
        </w:rPr>
        <w:t>背风墙面：</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3"/>
        <w:gridCol w:w="542"/>
      </w:tblGrid>
      <w:tr w:rsidR="00407932" w:rsidTr="00407932">
        <w:trPr>
          <w:jc w:val="center"/>
        </w:trPr>
        <w:tc>
          <w:tcPr>
            <w:tcW w:w="503" w:type="dxa"/>
            <w:tcMar>
              <w:top w:w="60" w:type="dxa"/>
              <w:bottom w:w="60" w:type="dxa"/>
            </w:tcMar>
            <w:vAlign w:val="center"/>
          </w:tcPr>
          <w:p w:rsidR="00407932" w:rsidRDefault="00407932" w:rsidP="00407932">
            <w:pPr>
              <w:pStyle w:val="GP-4"/>
              <w:ind w:firstLineChars="0" w:firstLine="0"/>
              <w:jc w:val="left"/>
            </w:pPr>
          </w:p>
        </w:tc>
        <w:tc>
          <w:tcPr>
            <w:tcW w:w="7743" w:type="dxa"/>
            <w:tcMar>
              <w:top w:w="60" w:type="dxa"/>
              <w:bottom w:w="60" w:type="dxa"/>
            </w:tcMar>
            <w:vAlign w:val="center"/>
          </w:tcPr>
          <w:p w:rsidR="00407932" w:rsidRDefault="00F24C72" w:rsidP="00407932">
            <w:pPr>
              <w:pStyle w:val="GP-4"/>
              <w:ind w:firstLineChars="0" w:firstLine="0"/>
              <w:jc w:val="center"/>
            </w:pPr>
            <m:oMathPara>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=1.0</m:t>
                </m:r>
                <m:r>
                  <m:rPr>
                    <m:sty m:val="p"/>
                  </m:rP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0.5</m:t>
                </m:r>
                <m:r>
                  <m:rPr>
                    <m:sty m:val="p"/>
                  </m:rPr>
                  <w:rPr>
                    <w:rFonts w:ascii="Cambria Math" w:hAnsi="Cambria Math"/>
                  </w:rPr>
                  <m:t>×1.0×0.30=</m:t>
                </m:r>
                <m:r>
                  <m:rPr>
                    <m:sty m:val="p"/>
                  </m:rPr>
                  <w:rPr>
                    <w:rFonts w:ascii="微软雅黑" w:eastAsia="微软雅黑" w:hAnsi="微软雅黑" w:cs="微软雅黑" w:hint="eastAsia"/>
                  </w:rPr>
                  <m:t>-</m:t>
                </m:r>
                <m:r>
                  <m:rPr>
                    <m:sty m:val="p"/>
                  </m:rPr>
                  <w:rPr>
                    <w:rFonts w:ascii="Cambria Math" w:hAnsi="Cambria Math"/>
                  </w:rPr>
                  <m:t>0.</m:t>
                </m:r>
                <m:r>
                  <m:rPr>
                    <m:sty m:val="p"/>
                  </m:rPr>
                  <w:rPr>
                    <w:rFonts w:ascii="Cambria Math" w:hAnsi="Cambria Math" w:hint="eastAsia"/>
                  </w:rPr>
                  <m:t>15</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c>
          <w:tcPr>
            <w:tcW w:w="542" w:type="dxa"/>
            <w:tcMar>
              <w:top w:w="60" w:type="dxa"/>
              <w:bottom w:w="60" w:type="dxa"/>
            </w:tcMar>
            <w:vAlign w:val="center"/>
          </w:tcPr>
          <w:p w:rsidR="00407932" w:rsidRDefault="00407932" w:rsidP="00407932">
            <w:pPr>
              <w:pStyle w:val="GP-4"/>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4</w:instrText>
              </w:r>
            </w:fldSimple>
            <w:r>
              <w:instrText>)</w:instrText>
            </w:r>
            <w:r>
              <w:fldChar w:fldCharType="end"/>
            </w:r>
          </w:p>
        </w:tc>
      </w:tr>
    </w:tbl>
    <w:p w:rsidR="00941C32" w:rsidRDefault="001A7F76" w:rsidP="00AB15B6">
      <w:pPr>
        <w:pStyle w:val="GP-4"/>
      </w:pPr>
      <w:r>
        <w:rPr>
          <w:rFonts w:hint="eastAsia"/>
        </w:rPr>
        <w:t>结构整体为</w:t>
      </w:r>
      <w:r w:rsidR="00A33695">
        <w:rPr>
          <w:rFonts w:hint="eastAsia"/>
        </w:rPr>
        <w:t>长方体，考虑横向风荷载为不利情况：</w:t>
      </w:r>
    </w:p>
    <w:p w:rsidR="00A33695" w:rsidRPr="00CE019C" w:rsidRDefault="00F24C72" w:rsidP="00A33695">
      <w:pPr>
        <w:pStyle w:val="GP-4"/>
        <w:jc w:val="center"/>
      </w:pPr>
      <m:oMathPara>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0.24+0.15</m:t>
              </m:r>
            </m:e>
          </m:d>
          <m:r>
            <w:rPr>
              <w:rFonts w:ascii="Cambria Math" w:hAnsi="Cambria Math"/>
            </w:rPr>
            <m:t>×27.55×9.96=107.01</m:t>
          </m:r>
          <m:r>
            <m:rPr>
              <m:sty m:val="p"/>
            </m:rPr>
            <w:rPr>
              <w:rFonts w:ascii="Cambria Math" w:hAnsi="Cambria Math"/>
            </w:rPr>
            <m:t>kN</m:t>
          </m:r>
        </m:oMath>
      </m:oMathPara>
    </w:p>
    <w:p w:rsidR="00941C32" w:rsidRDefault="002B76A3" w:rsidP="002B76A3">
      <w:pPr>
        <w:pStyle w:val="GP-3"/>
        <w:rPr>
          <w:lang w:eastAsia="zh-CN"/>
        </w:rPr>
      </w:pPr>
      <w:r>
        <w:rPr>
          <w:rFonts w:hint="eastAsia"/>
          <w:lang w:eastAsia="zh-CN"/>
        </w:rPr>
        <w:t xml:space="preserve">2.3.5 </w:t>
      </w:r>
      <w:r>
        <w:rPr>
          <w:rFonts w:hint="eastAsia"/>
          <w:lang w:eastAsia="zh-CN"/>
        </w:rPr>
        <w:t>地震荷载</w:t>
      </w:r>
    </w:p>
    <w:p w:rsidR="002B76A3" w:rsidRDefault="00DA4688" w:rsidP="00DA4688">
      <w:pPr>
        <w:pStyle w:val="GP-4"/>
      </w:pPr>
      <w:r>
        <w:rPr>
          <w:rFonts w:hint="eastAsia"/>
        </w:rPr>
        <w:t>整体结构为三层砌体结构，楼板现浇，横墙承重，结构整体质量、刚度分布均匀、刚度相对较大，采用层间剪切模型计算</w:t>
      </w:r>
      <w:r w:rsidR="007575DF">
        <w:rPr>
          <w:rFonts w:hint="eastAsia"/>
        </w:rPr>
        <w:t>。</w:t>
      </w:r>
    </w:p>
    <w:p w:rsidR="007575DF" w:rsidRDefault="007575DF" w:rsidP="007575DF">
      <w:pPr>
        <w:pStyle w:val="GP-f5"/>
        <w:ind w:firstLine="420"/>
      </w:pPr>
      <w:r>
        <w:rPr>
          <w:rFonts w:hint="eastAsia"/>
        </w:rPr>
        <w:t xml:space="preserve">A. </w:t>
      </w:r>
      <w:r>
        <w:rPr>
          <w:rFonts w:hint="eastAsia"/>
        </w:rPr>
        <w:t>确定计算简图</w:t>
      </w:r>
    </w:p>
    <w:p w:rsidR="007575DF" w:rsidRDefault="007575DF" w:rsidP="007575DF">
      <w:pPr>
        <w:pStyle w:val="GP-4"/>
      </w:pPr>
      <w:r>
        <w:rPr>
          <w:rFonts w:hint="eastAsia"/>
        </w:rPr>
        <w:t>根据砌体结构房屋的特点以及砌体结构抗震结构抗震方式选择，使用层间剪切模型计算，因此采用如下的计算简图：</w:t>
      </w:r>
    </w:p>
    <w:p w:rsidR="007575DF" w:rsidRDefault="00E668C6" w:rsidP="00C2576E">
      <w:pPr>
        <w:jc w:val="center"/>
      </w:pPr>
      <w:r>
        <w:object w:dxaOrig="4320" w:dyaOrig="2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in;height:219pt" o:ole="">
            <v:imagedata r:id="rId10" o:title="" croptop="7598f" cropbottom="16147f" cropleft="20935f" cropright="33223f"/>
          </v:shape>
          <o:OLEObject Type="Embed" ProgID="AutoCAD.Drawing.20" ShapeID="_x0000_i1027" DrawAspect="Content" ObjectID="_1556966006" r:id="rId11"/>
        </w:object>
      </w:r>
    </w:p>
    <w:p w:rsidR="00BF33D8" w:rsidRDefault="00BF33D8" w:rsidP="00BF33D8">
      <w:pPr>
        <w:pStyle w:val="GP-f9"/>
      </w:pPr>
      <w:r>
        <w:rPr>
          <w:rFonts w:hint="eastAsia"/>
        </w:rPr>
        <w:t>图</w:t>
      </w:r>
      <w:r>
        <w:rPr>
          <w:rFonts w:hint="eastAsia"/>
        </w:rPr>
        <w:t>3.1</w:t>
      </w:r>
      <w:r>
        <w:t xml:space="preserve"> </w:t>
      </w:r>
      <w:r w:rsidR="000977AE">
        <w:rPr>
          <w:rFonts w:hint="eastAsia"/>
        </w:rPr>
        <w:t>结构计算简图</w:t>
      </w:r>
      <w:r w:rsidR="000977AE">
        <w:rPr>
          <w:rFonts w:hint="eastAsia"/>
        </w:rPr>
        <w:t>(</w:t>
      </w:r>
      <w:r w:rsidR="000977AE">
        <w:rPr>
          <w:rFonts w:hint="eastAsia"/>
        </w:rPr>
        <w:t>单位：</w:t>
      </w:r>
      <m:oMath>
        <m:r>
          <m:rPr>
            <m:sty m:val="p"/>
          </m:rPr>
          <w:rPr>
            <w:rFonts w:ascii="Cambria Math" w:hAnsi="Cambria Math" w:hint="eastAsia"/>
          </w:rPr>
          <m:t>mm</m:t>
        </m:r>
      </m:oMath>
      <w:r w:rsidR="000977AE">
        <w:rPr>
          <w:rFonts w:hint="eastAsia"/>
        </w:rPr>
        <w:t>)</w:t>
      </w:r>
    </w:p>
    <w:p w:rsidR="0043730C" w:rsidRDefault="0043730C" w:rsidP="0043730C">
      <w:pPr>
        <w:pStyle w:val="GP-f5"/>
        <w:ind w:firstLine="420"/>
      </w:pPr>
      <w:r>
        <w:rPr>
          <w:rFonts w:hint="eastAsia"/>
        </w:rPr>
        <w:t xml:space="preserve">B. </w:t>
      </w:r>
      <w:r>
        <w:rPr>
          <w:rFonts w:hint="eastAsia"/>
        </w:rPr>
        <w:t>确定</w:t>
      </w:r>
      <w:r w:rsidR="00437728">
        <w:rPr>
          <w:rFonts w:hint="eastAsia"/>
        </w:rPr>
        <w:t>各</w:t>
      </w:r>
      <w:r w:rsidR="00C52D3F">
        <w:rPr>
          <w:rFonts w:hint="eastAsia"/>
        </w:rPr>
        <w:t>楼层质量</w:t>
      </w:r>
    </w:p>
    <w:p w:rsidR="00C52D3F" w:rsidRDefault="002738DE" w:rsidP="00C52D3F">
      <w:pPr>
        <w:pStyle w:val="GP-4"/>
      </w:pPr>
      <w:r>
        <w:rPr>
          <w:rFonts w:hint="eastAsia"/>
        </w:rPr>
        <w:t>在计算简图中，第</w:t>
      </w:r>
      <m:oMath>
        <m:r>
          <w:rPr>
            <w:rFonts w:ascii="Cambria Math" w:hAnsi="Cambria Math"/>
          </w:rPr>
          <m:t>i</m:t>
        </m:r>
      </m:oMath>
      <w:r>
        <w:rPr>
          <w:rFonts w:hint="eastAsia"/>
        </w:rPr>
        <w:t>个质点的重量包括该楼层屋盖的全部重量、上下各半层墙体</w:t>
      </w:r>
      <w:r>
        <w:rPr>
          <w:rFonts w:hint="eastAsia"/>
        </w:rPr>
        <w:t>(</w:t>
      </w:r>
      <w:proofErr w:type="spellStart"/>
      <w:r>
        <w:rPr>
          <w:rFonts w:hint="eastAsia"/>
        </w:rPr>
        <w:t>包括门窗等</w:t>
      </w:r>
      <w:proofErr w:type="spellEnd"/>
      <w:r>
        <w:rPr>
          <w:rFonts w:hint="eastAsia"/>
        </w:rPr>
        <w:t>)</w:t>
      </w:r>
      <w:proofErr w:type="spellStart"/>
      <w:r>
        <w:rPr>
          <w:rFonts w:hint="eastAsia"/>
        </w:rPr>
        <w:t>重量以及该楼面活荷载的组合值，</w:t>
      </w:r>
      <w:r w:rsidR="007B7DF1">
        <w:rPr>
          <w:rFonts w:hint="eastAsia"/>
        </w:rPr>
        <w:t>一般情况下，楼层活荷载按照</w:t>
      </w:r>
      <w:proofErr w:type="spellEnd"/>
      <m:oMath>
        <m:r>
          <m:rPr>
            <m:sty m:val="p"/>
          </m:rPr>
          <w:rPr>
            <w:rFonts w:ascii="Cambria Math" w:hAnsi="Cambria Math" w:hint="eastAsia"/>
          </w:rPr>
          <m:t>50%</m:t>
        </m:r>
      </m:oMath>
      <w:r w:rsidR="007B7DF1">
        <w:rPr>
          <w:rFonts w:hint="eastAsia"/>
        </w:rPr>
        <w:t>计入，但对按照实际情况考虑的楼层活荷载按</w:t>
      </w:r>
      <m:oMath>
        <m:r>
          <m:rPr>
            <m:sty m:val="p"/>
          </m:rPr>
          <w:rPr>
            <w:rFonts w:ascii="Cambria Math" w:hAnsi="Cambria Math" w:hint="eastAsia"/>
          </w:rPr>
          <m:t>100%</m:t>
        </m:r>
      </m:oMath>
      <w:r w:rsidR="007B7DF1">
        <w:rPr>
          <w:rFonts w:hint="eastAsia"/>
        </w:rPr>
        <w:t>计入，屋面活荷载一般不计入，但屋面雪荷载、积灰荷载按</w:t>
      </w:r>
      <m:oMath>
        <m:r>
          <m:rPr>
            <m:sty m:val="p"/>
          </m:rPr>
          <w:rPr>
            <w:rFonts w:ascii="Cambria Math" w:hAnsi="Cambria Math" w:hint="eastAsia"/>
          </w:rPr>
          <m:t>50</m:t>
        </m:r>
        <m:r>
          <m:rPr>
            <m:sty m:val="p"/>
          </m:rPr>
          <w:rPr>
            <w:rFonts w:ascii="Cambria Math" w:hAnsi="Cambria Math"/>
          </w:rPr>
          <m:t>%</m:t>
        </m:r>
      </m:oMath>
      <w:r w:rsidR="007B7DF1">
        <w:rPr>
          <w:rFonts w:hint="eastAsia"/>
        </w:rPr>
        <w:t>计入；底部固定端的标高取室外地面以下</w:t>
      </w:r>
      <m:oMath>
        <m:r>
          <m:rPr>
            <m:sty m:val="p"/>
          </m:rPr>
          <w:rPr>
            <w:rFonts w:ascii="Cambria Math" w:hAnsi="Cambria Math" w:hint="eastAsia"/>
          </w:rPr>
          <m:t>500mm</m:t>
        </m:r>
      </m:oMath>
      <w:r w:rsidR="007B7DF1">
        <w:rPr>
          <w:rFonts w:hint="eastAsia"/>
        </w:rPr>
        <w:t>，</w:t>
      </w:r>
      <w:r w:rsidR="00D86008">
        <w:rPr>
          <w:rFonts w:hint="eastAsia"/>
        </w:rPr>
        <w:t>处标高及基础梁顶部标高两者中的较大值。</w:t>
      </w:r>
    </w:p>
    <w:p w:rsidR="00D86008" w:rsidRPr="007B7DF1" w:rsidRDefault="007A6C8C" w:rsidP="007A6C8C">
      <w:pPr>
        <w:pStyle w:val="GP-fb"/>
        <w:ind w:firstLine="420"/>
      </w:pPr>
      <w:r>
        <w:rPr>
          <w:rFonts w:hint="eastAsia"/>
        </w:rPr>
        <w:t>a</w:t>
      </w:r>
      <w:r>
        <w:t xml:space="preserve">. </w:t>
      </w:r>
      <w:r w:rsidR="0053472E">
        <w:rPr>
          <w:rFonts w:hint="eastAsia"/>
        </w:rPr>
        <w:t>一层</w:t>
      </w: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Pr="00C2576E" w:rsidRDefault="002738DE" w:rsidP="00C52D3F">
      <w:pPr>
        <w:pStyle w:val="GP-4"/>
      </w:pPr>
    </w:p>
    <w:p w:rsidR="00C2576E" w:rsidRDefault="00C2576E">
      <w:pPr>
        <w:widowControl/>
        <w:jc w:val="left"/>
        <w:rPr>
          <w:rFonts w:ascii="Arial" w:eastAsia="黑体" w:hAnsi="Arial" w:cs="Arial"/>
          <w:bCs/>
          <w:iCs/>
          <w:sz w:val="28"/>
          <w:szCs w:val="28"/>
          <w:lang w:val="x-none"/>
        </w:rPr>
      </w:pPr>
      <w:r>
        <w:br w:type="page"/>
      </w:r>
    </w:p>
    <w:p w:rsidR="00941C32" w:rsidRDefault="00BA0F32" w:rsidP="00BA0F32">
      <w:pPr>
        <w:pStyle w:val="GP-10"/>
        <w:rPr>
          <w:lang w:eastAsia="zh-CN"/>
        </w:rPr>
      </w:pPr>
      <w:r>
        <w:rPr>
          <w:rFonts w:hint="eastAsia"/>
          <w:lang w:eastAsia="zh-CN"/>
        </w:rPr>
        <w:lastRenderedPageBreak/>
        <w:t xml:space="preserve">3 </w:t>
      </w:r>
      <w:r>
        <w:rPr>
          <w:rFonts w:hint="eastAsia"/>
          <w:lang w:eastAsia="zh-CN"/>
        </w:rPr>
        <w:t>构件设计</w:t>
      </w:r>
    </w:p>
    <w:p w:rsidR="00941C32" w:rsidRDefault="00420238" w:rsidP="00420238">
      <w:pPr>
        <w:pStyle w:val="GP-20"/>
        <w:spacing w:before="120" w:after="120"/>
        <w:rPr>
          <w:lang w:eastAsia="zh-CN"/>
        </w:rPr>
      </w:pPr>
      <w:r>
        <w:rPr>
          <w:rFonts w:hint="eastAsia"/>
          <w:lang w:eastAsia="zh-CN"/>
        </w:rPr>
        <w:t>3.1</w:t>
      </w:r>
      <w:r>
        <w:rPr>
          <w:lang w:eastAsia="zh-CN"/>
        </w:rPr>
        <w:t xml:space="preserve"> </w:t>
      </w:r>
      <w:r>
        <w:rPr>
          <w:rFonts w:hint="eastAsia"/>
          <w:lang w:eastAsia="zh-CN"/>
        </w:rPr>
        <w:t>楼盖设计</w:t>
      </w:r>
    </w:p>
    <w:p w:rsidR="00AB15B6" w:rsidRDefault="00420238" w:rsidP="00420238">
      <w:pPr>
        <w:pStyle w:val="GP-3"/>
        <w:rPr>
          <w:lang w:eastAsia="zh-CN"/>
        </w:rPr>
      </w:pPr>
      <w:r>
        <w:rPr>
          <w:rFonts w:hint="eastAsia"/>
          <w:lang w:eastAsia="zh-CN"/>
        </w:rPr>
        <w:t>3.1.1</w:t>
      </w:r>
      <w:r>
        <w:rPr>
          <w:lang w:eastAsia="zh-CN"/>
        </w:rPr>
        <w:t xml:space="preserve"> </w:t>
      </w:r>
      <w:r>
        <w:rPr>
          <w:rFonts w:hint="eastAsia"/>
          <w:lang w:eastAsia="zh-CN"/>
        </w:rPr>
        <w:t>计算参数</w:t>
      </w:r>
    </w:p>
    <w:p w:rsidR="000F2E9D" w:rsidRDefault="000F2E9D" w:rsidP="000F2E9D">
      <w:pPr>
        <w:pStyle w:val="GP-f5"/>
        <w:ind w:firstLine="420"/>
      </w:pPr>
      <w:r>
        <w:rPr>
          <w:rFonts w:hint="eastAsia"/>
        </w:rPr>
        <w:t>A</w:t>
      </w:r>
      <w:r>
        <w:t xml:space="preserve">. </w:t>
      </w:r>
      <w:r>
        <w:rPr>
          <w:rFonts w:hint="eastAsia"/>
        </w:rPr>
        <w:t>楼面</w:t>
      </w:r>
      <w:r w:rsidR="00420238" w:rsidRPr="00420238">
        <w:rPr>
          <w:rFonts w:hint="eastAsia"/>
        </w:rPr>
        <w:t>构造做法：</w:t>
      </w:r>
    </w:p>
    <w:p w:rsidR="00AB15B6" w:rsidRPr="00420238" w:rsidRDefault="00420238" w:rsidP="000F2E9D">
      <w:pPr>
        <w:pStyle w:val="GP-4"/>
      </w:pPr>
      <m:oMath>
        <m:r>
          <m:rPr>
            <m:sty m:val="p"/>
          </m:rPr>
          <w:rPr>
            <w:rFonts w:ascii="Cambria Math" w:hAnsi="Cambria Math" w:hint="eastAsia"/>
          </w:rPr>
          <m:t>30mm</m:t>
        </m:r>
      </m:oMath>
      <w:r w:rsidRPr="00420238">
        <w:rPr>
          <w:rFonts w:hint="eastAsia"/>
        </w:rPr>
        <w:t>厚水泥砂浆面层，</w:t>
      </w:r>
      <m:oMath>
        <m:r>
          <m:rPr>
            <m:sty m:val="p"/>
          </m:rPr>
          <w:rPr>
            <w:rFonts w:ascii="Cambria Math" w:hAnsi="Cambria Math" w:hint="eastAsia"/>
          </w:rPr>
          <m:t>20mm</m:t>
        </m:r>
      </m:oMath>
      <w:r w:rsidRPr="00420238">
        <w:rPr>
          <w:rFonts w:hint="eastAsia"/>
        </w:rPr>
        <w:t>厚石灰砂浆天棚抹灰</w:t>
      </w:r>
      <w:r>
        <w:rPr>
          <w:rFonts w:hint="eastAsia"/>
        </w:rPr>
        <w:t>。</w:t>
      </w:r>
    </w:p>
    <w:p w:rsidR="00AB15B6" w:rsidRDefault="000F2E9D" w:rsidP="000F2E9D">
      <w:pPr>
        <w:pStyle w:val="GP-f5"/>
        <w:ind w:firstLine="420"/>
      </w:pPr>
      <w:r w:rsidRPr="000F2E9D">
        <w:rPr>
          <w:rFonts w:hint="eastAsia"/>
        </w:rPr>
        <w:t>B.</w:t>
      </w:r>
      <w:r>
        <w:rPr>
          <w:rFonts w:hint="eastAsia"/>
        </w:rPr>
        <w:t xml:space="preserve"> </w:t>
      </w:r>
      <w:r>
        <w:rPr>
          <w:rFonts w:hint="eastAsia"/>
        </w:rPr>
        <w:t>材料选用：</w:t>
      </w:r>
    </w:p>
    <w:p w:rsidR="000F2E9D" w:rsidRPr="009E29B1" w:rsidRDefault="000F2E9D" w:rsidP="000F2E9D">
      <w:pPr>
        <w:pStyle w:val="GP-4"/>
      </w:pPr>
      <w:r w:rsidRPr="009E29B1">
        <w:rPr>
          <w:rFonts w:hint="eastAsia"/>
        </w:rPr>
        <w:t>混凝土：采用</w:t>
      </w:r>
      <m:oMath>
        <m:r>
          <m:rPr>
            <m:sty m:val="p"/>
          </m:rPr>
          <w:rPr>
            <w:rFonts w:ascii="Cambria Math" w:hAnsi="Cambria Math" w:hint="eastAsia"/>
          </w:rPr>
          <m:t>C30</m:t>
        </m:r>
      </m:oMath>
      <w:r w:rsidRPr="009E29B1">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c</m:t>
            </m:r>
          </m:sub>
        </m:sSub>
        <m:r>
          <m:rPr>
            <m:sty m:val="p"/>
          </m:rPr>
          <w:rPr>
            <w:rFonts w:ascii="Cambria Math" w:hAnsi="Cambria Math" w:hint="eastAsia"/>
          </w:rPr>
          <m:t>=14.3N/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hint="eastAsia"/>
              </w:rPr>
              <m:t>f</m:t>
            </m:r>
          </m:e>
          <m:sub>
            <m:r>
              <w:rPr>
                <w:rFonts w:ascii="Cambria Math" w:hAnsi="Cambria Math"/>
              </w:rPr>
              <m:t>t</m:t>
            </m:r>
          </m:sub>
        </m:sSub>
        <m:r>
          <m:rPr>
            <m:sty m:val="p"/>
          </m:rPr>
          <w:rPr>
            <w:rFonts w:ascii="Cambria Math" w:hAnsi="Cambria Math" w:hint="eastAsia"/>
          </w:rPr>
          <m:t>=1.43N/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sidRPr="009E29B1">
        <w:rPr>
          <w:rFonts w:hint="eastAsia"/>
        </w:rPr>
        <w:t>）；</w:t>
      </w:r>
    </w:p>
    <w:p w:rsidR="000F2E9D" w:rsidRPr="009E29B1" w:rsidRDefault="000F2E9D" w:rsidP="000F2E9D">
      <w:pPr>
        <w:pStyle w:val="GP-4"/>
      </w:pPr>
      <w:r w:rsidRPr="009E29B1">
        <w:rPr>
          <w:rFonts w:hint="eastAsia"/>
        </w:rPr>
        <w:t>钢筋：梁中受力纵筋均采用</w:t>
      </w:r>
      <m:oMath>
        <m:r>
          <m:rPr>
            <m:sty m:val="p"/>
          </m:rPr>
          <w:rPr>
            <w:rFonts w:ascii="Cambria Math" w:hAnsi="Cambria Math" w:hint="eastAsia"/>
          </w:rPr>
          <m:t>HRB400</m:t>
        </m:r>
      </m:oMath>
      <w:r w:rsidRPr="009E29B1">
        <w:rPr>
          <w:rFonts w:hint="eastAsia"/>
        </w:rPr>
        <w:t>钢筋（Ⅲ级钢，</w:t>
      </w:r>
      <m:oMath>
        <m:sSub>
          <m:sSubPr>
            <m:ctrlPr>
              <w:rPr>
                <w:rFonts w:ascii="Cambria Math" w:hAnsi="Cambria Math"/>
                <w:i/>
              </w:rPr>
            </m:ctrlPr>
          </m:sSubPr>
          <m:e>
            <m:r>
              <w:rPr>
                <w:rFonts w:ascii="Cambria Math" w:hAnsi="Cambria Math" w:hint="eastAsia"/>
              </w:rPr>
              <m:t>f</m:t>
            </m:r>
          </m:e>
          <m:sub>
            <m:r>
              <w:rPr>
                <w:rFonts w:ascii="Cambria Math" w:hAnsi="Cambria Math"/>
              </w:rPr>
              <m:t>y</m:t>
            </m:r>
          </m:sub>
        </m:sSub>
        <m:r>
          <m:rPr>
            <m:sty m:val="p"/>
          </m:rPr>
          <w:rPr>
            <w:rFonts w:ascii="Cambria Math" w:hAnsi="Cambria Math" w:hint="eastAsia"/>
          </w:rPr>
          <m:t>=360N/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sidRPr="009E29B1">
        <w:rPr>
          <w:rFonts w:hint="eastAsia"/>
        </w:rPr>
        <w:t>）；</w:t>
      </w:r>
    </w:p>
    <w:p w:rsidR="000F2E9D" w:rsidRDefault="000F2E9D" w:rsidP="000F2E9D">
      <w:pPr>
        <w:pStyle w:val="GP-4"/>
      </w:pPr>
      <w:r w:rsidRPr="009E29B1">
        <w:rPr>
          <w:rFonts w:hint="eastAsia"/>
        </w:rPr>
        <w:t>其他钢筋均采用</w:t>
      </w:r>
      <m:oMath>
        <m:r>
          <m:rPr>
            <m:sty m:val="p"/>
          </m:rPr>
          <w:rPr>
            <w:rFonts w:ascii="Cambria Math" w:hAnsi="Cambria Math" w:hint="eastAsia"/>
          </w:rPr>
          <m:t>HPB300</m:t>
        </m:r>
      </m:oMath>
      <w:r w:rsidRPr="009E29B1">
        <w:rPr>
          <w:rFonts w:hint="eastAsia"/>
        </w:rPr>
        <w:t>钢筋（Ⅰ级钢，</w:t>
      </w:r>
      <m:oMath>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hint="eastAsia"/>
          </w:rPr>
          <m:t>=270N/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sidRPr="009E29B1">
        <w:rPr>
          <w:rFonts w:hint="eastAsia"/>
        </w:rPr>
        <w:t>）</w:t>
      </w:r>
    </w:p>
    <w:p w:rsidR="00AB15B6" w:rsidRDefault="00AE60C8" w:rsidP="00AE60C8">
      <w:pPr>
        <w:pStyle w:val="GP-f5"/>
        <w:ind w:firstLine="420"/>
      </w:pPr>
      <w:r>
        <w:rPr>
          <w:rFonts w:hint="eastAsia"/>
        </w:rPr>
        <w:t xml:space="preserve">C. </w:t>
      </w:r>
    </w:p>
    <w:p w:rsidR="00AB15B6" w:rsidRDefault="00AB15B6" w:rsidP="00AB15B6">
      <w:pPr>
        <w:pStyle w:val="GP-4"/>
      </w:pPr>
    </w:p>
    <w:p w:rsidR="00941C32" w:rsidRDefault="00941C32" w:rsidP="00AB15B6">
      <w:pPr>
        <w:pStyle w:val="GP-4"/>
      </w:pPr>
    </w:p>
    <w:p w:rsidR="00941C32" w:rsidRDefault="00941C32" w:rsidP="00AB15B6">
      <w:pPr>
        <w:pStyle w:val="GP-4"/>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Pr="00941C32" w:rsidRDefault="00941C32" w:rsidP="00941C32">
      <w:pPr>
        <w:pStyle w:val="GP-f0"/>
      </w:pPr>
    </w:p>
    <w:p w:rsidR="007525D4" w:rsidRPr="00CC3AF6" w:rsidRDefault="007525D4" w:rsidP="0057344F">
      <w:pPr>
        <w:spacing w:line="360" w:lineRule="exact"/>
        <w:ind w:firstLine="437"/>
      </w:pPr>
      <w:r>
        <w:rPr>
          <w:rFonts w:hint="eastAsia"/>
        </w:rPr>
        <w:t>对</w:t>
      </w:r>
      <w:r w:rsidRPr="00CC3AF6">
        <w:t>待测酸是未知浓度及未知组分数的体系</w:t>
      </w:r>
      <w:r>
        <w:rPr>
          <w:rFonts w:hint="eastAsia"/>
        </w:rPr>
        <w:t>而言</w:t>
      </w:r>
      <w:r w:rsidRPr="00CC3AF6">
        <w:t>，在求解稳定常数前，先需要确定体系的组分数和各个组分的初始浓度</w:t>
      </w:r>
      <w:r w:rsidRPr="00CC3AF6">
        <w:rPr>
          <w:vertAlign w:val="superscript"/>
        </w:rPr>
        <w:t>[1]</w:t>
      </w:r>
      <w:r w:rsidRPr="00CC3AF6">
        <w:t>。在介质和离子强度一定的条件下，</w:t>
      </w:r>
      <w:r w:rsidRPr="009F2519">
        <w:rPr>
          <w:rFonts w:ascii="宋体" w:hAnsi="宋体"/>
        </w:rPr>
        <w:t>……</w:t>
      </w:r>
      <w:r w:rsidRPr="00CC3AF6">
        <w:t>。</w:t>
      </w:r>
    </w:p>
    <w:p w:rsidR="007525D4" w:rsidRPr="00EE3938" w:rsidRDefault="00F24C72" w:rsidP="0057344F">
      <w:pPr>
        <w:pStyle w:val="GP-3"/>
        <w:ind w:firstLine="413"/>
        <w:rPr>
          <w:rFonts w:cs="Arial"/>
          <w:b/>
        </w:rPr>
      </w:pPr>
      <w:bookmarkStart w:id="15" w:name="_Toc261510872"/>
      <w:r>
        <w:rPr>
          <w:b/>
          <w:noProof/>
        </w:rPr>
        <w:pict>
          <v:shape id="_x0000_s1040" type="#_x0000_t62" style="position:absolute;left:0;text-align:left;margin-left:229.25pt;margin-top:7.3pt;width:144.75pt;height:68.3pt;rotation:180;z-index:251673600" adj="35992,17978" strokecolor="#0070c0">
            <v:textbox style="mso-next-textbox:#_x0000_s1040">
              <w:txbxContent>
                <w:p w:rsidR="00F24C72" w:rsidRPr="002412F0" w:rsidRDefault="00F24C72" w:rsidP="0057344F">
                  <w:pPr>
                    <w:rPr>
                      <w:color w:val="0070C0"/>
                    </w:rPr>
                  </w:pPr>
                  <w:r w:rsidRPr="002412F0">
                    <w:rPr>
                      <w:color w:val="0070C0"/>
                      <w:sz w:val="18"/>
                      <w:szCs w:val="18"/>
                    </w:rPr>
                    <w:t>3</w:t>
                  </w:r>
                  <w:r w:rsidRPr="002412F0">
                    <w:rPr>
                      <w:color w:val="0070C0"/>
                      <w:sz w:val="18"/>
                      <w:szCs w:val="18"/>
                    </w:rPr>
                    <w:t>级标题：五号，黑体（英文</w:t>
                  </w:r>
                  <w:r w:rsidRPr="002412F0">
                    <w:rPr>
                      <w:color w:val="0070C0"/>
                      <w:sz w:val="18"/>
                    </w:rPr>
                    <w:t>Times New Roman</w:t>
                  </w:r>
                  <w:r w:rsidRPr="002412F0">
                    <w:rPr>
                      <w:color w:val="0070C0"/>
                      <w:sz w:val="18"/>
                      <w:szCs w:val="18"/>
                    </w:rPr>
                    <w:t>），缩进2个</w:t>
                  </w:r>
                  <w:r w:rsidRPr="002412F0">
                    <w:rPr>
                      <w:rFonts w:hint="eastAsia"/>
                      <w:color w:val="0070C0"/>
                      <w:sz w:val="18"/>
                      <w:szCs w:val="18"/>
                    </w:rPr>
                    <w:t>汉</w:t>
                  </w:r>
                  <w:r w:rsidRPr="002412F0">
                    <w:rPr>
                      <w:color w:val="0070C0"/>
                      <w:sz w:val="18"/>
                      <w:szCs w:val="18"/>
                    </w:rPr>
                    <w:t>字符书写序号，序号与题名之间空一格，行距18磅，</w:t>
                  </w:r>
                  <w:r w:rsidRPr="002412F0">
                    <w:rPr>
                      <w:color w:val="0070C0"/>
                      <w:sz w:val="18"/>
                      <w:szCs w:val="18"/>
                    </w:rPr>
                    <w:t>段前0.5行，段后0.5行。</w:t>
                  </w:r>
                </w:p>
              </w:txbxContent>
            </v:textbox>
          </v:shape>
        </w:pict>
      </w:r>
      <w:bookmarkStart w:id="16" w:name="_Toc402184263"/>
      <w:r w:rsidR="007525D4" w:rsidRPr="00F854A3">
        <w:t>1.2.2</w:t>
      </w:r>
      <w:r w:rsidR="007525D4" w:rsidRPr="00EE3938">
        <w:rPr>
          <w:rFonts w:cs="Arial"/>
        </w:rPr>
        <w:t xml:space="preserve"> </w:t>
      </w:r>
      <w:r w:rsidR="007525D4" w:rsidRPr="00EE3938">
        <w:t xml:space="preserve">Monte </w:t>
      </w:r>
      <w:proofErr w:type="spellStart"/>
      <w:r w:rsidR="007525D4" w:rsidRPr="00EE3938">
        <w:t>Carlo</w:t>
      </w:r>
      <w:r w:rsidR="007525D4" w:rsidRPr="00EE3938">
        <w:rPr>
          <w:rFonts w:cs="Arial"/>
        </w:rPr>
        <w:t>法</w:t>
      </w:r>
      <w:bookmarkEnd w:id="15"/>
      <w:bookmarkEnd w:id="16"/>
      <w:proofErr w:type="spellEnd"/>
    </w:p>
    <w:p w:rsidR="007525D4" w:rsidRPr="00D67025" w:rsidRDefault="007525D4" w:rsidP="0057344F">
      <w:pPr>
        <w:spacing w:line="360" w:lineRule="exact"/>
        <w:rPr>
          <w:rFonts w:ascii="宋体" w:hAnsi="宋体"/>
        </w:rPr>
      </w:pPr>
      <w:bookmarkStart w:id="17" w:name="本文所作工作"/>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F24C72" w:rsidP="0057344F">
      <w:pPr>
        <w:pStyle w:val="2"/>
        <w:spacing w:beforeLines="50" w:before="120" w:afterLines="50" w:after="120" w:line="360" w:lineRule="exact"/>
        <w:rPr>
          <w:rFonts w:ascii="Arial" w:eastAsia="黑体" w:hAnsi="Arial" w:cs="Arial"/>
          <w:b w:val="0"/>
          <w:i w:val="0"/>
        </w:rPr>
      </w:pPr>
      <w:hyperlink w:anchor="生成函数法及其优势" w:history="1">
        <w:bookmarkStart w:id="18" w:name="_Toc261510873"/>
        <w:bookmarkStart w:id="19" w:name="_Toc402184264"/>
        <w:r w:rsidR="007525D4" w:rsidRPr="00F854A3">
          <w:rPr>
            <w:rFonts w:eastAsia="黑体"/>
            <w:b w:val="0"/>
            <w:i w:val="0"/>
          </w:rPr>
          <w:t xml:space="preserve">1.3 </w:t>
        </w:r>
        <w:r w:rsidR="007525D4" w:rsidRPr="00EE3938">
          <w:rPr>
            <w:rFonts w:ascii="Arial" w:eastAsia="黑体" w:hAnsi="Arial" w:cs="Arial"/>
            <w:b w:val="0"/>
            <w:i w:val="0"/>
          </w:rPr>
          <w:t>生成函数法的基本概况</w:t>
        </w:r>
        <w:bookmarkEnd w:id="18"/>
        <w:bookmarkEnd w:id="19"/>
      </w:hyperlink>
    </w:p>
    <w:p w:rsidR="007525D4" w:rsidRPr="00CC3AF6" w:rsidRDefault="007525D4" w:rsidP="0057344F">
      <w:pPr>
        <w:spacing w:line="360" w:lineRule="exact"/>
        <w:ind w:firstLineChars="200" w:firstLine="420"/>
      </w:pPr>
      <w:r w:rsidRPr="00CC3AF6">
        <w:t>配合物或酸稳定常数的测定时有报道</w:t>
      </w:r>
      <w:r w:rsidRPr="00CC3AF6">
        <w:rPr>
          <w:vertAlign w:val="superscript"/>
        </w:rPr>
        <w:t>[2-5]</w:t>
      </w:r>
      <w:r w:rsidRPr="00CC3AF6">
        <w:t>。生成函数法是测定稳定常数的常用的方法，</w:t>
      </w:r>
      <w:r w:rsidRPr="009F2519">
        <w:rPr>
          <w:rFonts w:ascii="宋体" w:hAnsi="宋体"/>
        </w:rPr>
        <w:t>……</w:t>
      </w:r>
      <w:r w:rsidRPr="009F2519">
        <w:rPr>
          <w:rFonts w:ascii="宋体" w:hAnsi="宋体"/>
        </w:rPr>
        <w:t>。</w:t>
      </w:r>
    </w:p>
    <w:p w:rsidR="007525D4" w:rsidRDefault="007525D4" w:rsidP="0057344F">
      <w:pPr>
        <w:spacing w:line="360" w:lineRule="exact"/>
        <w:rPr>
          <w:rFonts w:ascii="宋体" w:hAnsi="宋体"/>
        </w:rPr>
      </w:pPr>
    </w:p>
    <w:p w:rsidR="007525D4" w:rsidRPr="009F2519" w:rsidRDefault="007525D4" w:rsidP="0057344F">
      <w:pPr>
        <w:spacing w:line="360" w:lineRule="exact"/>
        <w:rPr>
          <w:rFonts w:ascii="宋体" w:hAnsi="宋体"/>
        </w:rPr>
      </w:pPr>
      <w:r w:rsidRPr="009F2519">
        <w:rPr>
          <w:rFonts w:ascii="宋体" w:hAnsi="宋体"/>
        </w:rPr>
        <w:t xml:space="preserve">    ……</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20" w:name="_Toc261510874"/>
      <w:bookmarkStart w:id="21" w:name="_Toc402184265"/>
      <w:r w:rsidRPr="00F854A3">
        <w:rPr>
          <w:rFonts w:eastAsia="黑体"/>
          <w:b w:val="0"/>
          <w:i w:val="0"/>
        </w:rPr>
        <w:t>1.4</w:t>
      </w:r>
      <w:r w:rsidRPr="00EE3938">
        <w:rPr>
          <w:rFonts w:ascii="Arial" w:eastAsia="黑体" w:hAnsi="Arial" w:cs="Arial"/>
          <w:b w:val="0"/>
          <w:i w:val="0"/>
        </w:rPr>
        <w:t xml:space="preserve"> </w:t>
      </w:r>
      <w:proofErr w:type="spellStart"/>
      <w:r w:rsidRPr="00EE3938">
        <w:rPr>
          <w:rFonts w:ascii="Arial" w:eastAsia="黑体" w:hAnsi="Arial" w:cs="Arial"/>
          <w:b w:val="0"/>
          <w:i w:val="0"/>
        </w:rPr>
        <w:t>本文所作的工作</w:t>
      </w:r>
      <w:bookmarkEnd w:id="20"/>
      <w:bookmarkEnd w:id="21"/>
      <w:proofErr w:type="spellEnd"/>
    </w:p>
    <w:bookmarkEnd w:id="17"/>
    <w:p w:rsidR="007525D4" w:rsidRPr="00CC3AF6" w:rsidRDefault="007525D4" w:rsidP="0057344F">
      <w:pPr>
        <w:spacing w:line="360" w:lineRule="exact"/>
        <w:ind w:firstLine="435"/>
      </w:pPr>
      <w:r w:rsidRPr="00CC3AF6">
        <w:t>本文将生成函数法作为一个整体，分别用直接计算生成函数法、分段拟合生成函数法及半整数生成函数法对配合物和酸稳定常数</w:t>
      </w:r>
      <w:r>
        <w:rPr>
          <w:rFonts w:hint="eastAsia"/>
        </w:rPr>
        <w:t>的</w:t>
      </w:r>
      <w:r w:rsidRPr="00CC3AF6">
        <w:t>测定进行了</w:t>
      </w:r>
      <w:r>
        <w:rPr>
          <w:rFonts w:hint="eastAsia"/>
        </w:rPr>
        <w:t>研究</w:t>
      </w:r>
      <w:r w:rsidRPr="00CC3AF6">
        <w:t>。主要做了以下工作：</w:t>
      </w:r>
    </w:p>
    <w:p w:rsidR="007525D4" w:rsidRPr="00CC3AF6" w:rsidRDefault="007525D4" w:rsidP="0057344F">
      <w:pPr>
        <w:spacing w:line="360" w:lineRule="exact"/>
        <w:ind w:firstLine="435"/>
      </w:pPr>
      <w:r w:rsidRPr="00CC3AF6">
        <w:t>（1）推导了直接计算生成函数法、分段拟合生成函数法及半整数生成函数法的计算式，并讨论了这几种方法的应用特点</w:t>
      </w:r>
      <w:r>
        <w:rPr>
          <w:rFonts w:hint="eastAsia"/>
        </w:rPr>
        <w:t>，</w:t>
      </w:r>
      <w:r w:rsidRPr="009F2519">
        <w:rPr>
          <w:rFonts w:ascii="宋体" w:hAnsi="宋体"/>
          <w:lang w:val="zh-CN"/>
        </w:rPr>
        <w:t>……</w:t>
      </w:r>
      <w:r w:rsidRPr="009F2519">
        <w:rPr>
          <w:rFonts w:ascii="宋体" w:hAnsi="宋体"/>
          <w:lang w:val="zh-CN"/>
        </w:rPr>
        <w:t>。</w:t>
      </w:r>
    </w:p>
    <w:p w:rsidR="007525D4" w:rsidRPr="00CC3AF6" w:rsidRDefault="007525D4" w:rsidP="00147C5F">
      <w:pPr>
        <w:pStyle w:val="GP-4"/>
      </w:pPr>
      <w:r w:rsidRPr="00CC3AF6">
        <w:t>（</w:t>
      </w:r>
      <w:r w:rsidRPr="00CC3AF6">
        <w:t>2</w:t>
      </w:r>
      <w:r w:rsidRPr="00CC3AF6">
        <w:t>）以</w:t>
      </w:r>
      <w:proofErr w:type="spellStart"/>
      <w:r w:rsidRPr="00CC3AF6">
        <w:t>NaOH</w:t>
      </w:r>
      <w:r w:rsidRPr="00CC3AF6">
        <w:t>为滴定剂，用</w:t>
      </w:r>
      <w:r w:rsidRPr="00CC3AF6">
        <w:t>pH</w:t>
      </w:r>
      <w:r w:rsidRPr="00CC3AF6">
        <w:t>电位滴定法分别测定了</w:t>
      </w:r>
      <w:proofErr w:type="spellEnd"/>
      <w:r w:rsidRPr="009F2519">
        <w:rPr>
          <w:rFonts w:ascii="宋体" w:hAnsi="宋体"/>
        </w:rPr>
        <w:t>……。</w:t>
      </w:r>
    </w:p>
    <w:p w:rsidR="007525D4" w:rsidRPr="00CC3AF6" w:rsidRDefault="007525D4" w:rsidP="0057344F">
      <w:pPr>
        <w:spacing w:line="360" w:lineRule="exact"/>
      </w:pPr>
      <w:r w:rsidRPr="00CC3AF6">
        <w:t xml:space="preserve">    （3）</w:t>
      </w:r>
      <w:r w:rsidRPr="009F2519">
        <w:rPr>
          <w:rFonts w:ascii="宋体" w:hAnsi="宋体"/>
          <w:lang w:val="zh-CN"/>
        </w:rPr>
        <w:t>……</w:t>
      </w:r>
      <w:r w:rsidRPr="009F2519">
        <w:rPr>
          <w:rFonts w:ascii="宋体" w:hAnsi="宋体"/>
          <w:lang w:val="zh-CN"/>
        </w:rPr>
        <w:t>。</w:t>
      </w:r>
    </w:p>
    <w:p w:rsidR="007525D4" w:rsidRPr="00CC3AF6" w:rsidRDefault="007525D4" w:rsidP="0057344F">
      <w:pPr>
        <w:spacing w:line="360" w:lineRule="exact"/>
      </w:pPr>
    </w:p>
    <w:p w:rsidR="007525D4" w:rsidRPr="009F2519" w:rsidRDefault="00F24C72" w:rsidP="0057344F">
      <w:pPr>
        <w:spacing w:line="360" w:lineRule="exact"/>
        <w:ind w:firstLineChars="250" w:firstLine="525"/>
        <w:rPr>
          <w:rFonts w:ascii="宋体" w:hAnsi="宋体"/>
        </w:rPr>
      </w:pPr>
      <w:r>
        <w:rPr>
          <w:noProof/>
        </w:rPr>
        <w:pict>
          <v:shape id="_x0000_s1041" type="#_x0000_t62" style="position:absolute;left:0;text-align:left;margin-left:121.25pt;margin-top:14.8pt;width:228.5pt;height:55.5pt;rotation:180;z-index:251674624" adj="16065,41079" strokecolor="#0070c0">
            <v:textbox style="mso-next-textbox:#_x0000_s1041">
              <w:txbxContent>
                <w:p w:rsidR="00F24C72" w:rsidRPr="002412F0" w:rsidRDefault="00F24C72" w:rsidP="0057344F">
                  <w:pPr>
                    <w:rPr>
                      <w:color w:val="0070C0"/>
                    </w:rPr>
                  </w:pPr>
                  <w:r w:rsidRPr="002412F0">
                    <w:rPr>
                      <w:color w:val="0070C0"/>
                      <w:sz w:val="18"/>
                      <w:szCs w:val="18"/>
                    </w:rPr>
                    <w:t>正文：五号，宋体（</w:t>
                  </w:r>
                  <w:r w:rsidRPr="002412F0">
                    <w:rPr>
                      <w:color w:val="0070C0"/>
                      <w:sz w:val="18"/>
                      <w:szCs w:val="18"/>
                    </w:rPr>
                    <w:t>英文Times New Roman），两端对齐，段落首行左缩进2个</w:t>
                  </w:r>
                  <w:r w:rsidRPr="002412F0">
                    <w:rPr>
                      <w:rFonts w:hint="eastAsia"/>
                      <w:color w:val="0070C0"/>
                      <w:sz w:val="18"/>
                      <w:szCs w:val="18"/>
                    </w:rPr>
                    <w:t>汉</w:t>
                  </w:r>
                  <w:r w:rsidRPr="002412F0">
                    <w:rPr>
                      <w:color w:val="0070C0"/>
                      <w:sz w:val="18"/>
                      <w:szCs w:val="18"/>
                    </w:rPr>
                    <w:t>字符，行距18磅，</w:t>
                  </w:r>
                  <w:r w:rsidRPr="002412F0">
                    <w:rPr>
                      <w:color w:val="0070C0"/>
                      <w:sz w:val="18"/>
                      <w:szCs w:val="18"/>
                    </w:rPr>
                    <w:t>段前0行，段后0行。</w:t>
                  </w:r>
                </w:p>
              </w:txbxContent>
            </v:textbox>
          </v:shape>
        </w:pict>
      </w:r>
      <w:r w:rsidR="007525D4" w:rsidRPr="009F2519">
        <w:rPr>
          <w:rFonts w:ascii="宋体" w:hAnsi="宋体"/>
          <w:lang w:val="zh-CN"/>
        </w:rPr>
        <w:t>……</w:t>
      </w:r>
      <w:r w:rsidR="007525D4" w:rsidRPr="009F2519">
        <w:rPr>
          <w:rFonts w:ascii="宋体" w:hAnsi="宋体"/>
          <w:lang w:val="zh-CN"/>
        </w:rPr>
        <w:t>。</w:t>
      </w:r>
    </w:p>
    <w:p w:rsidR="007525D4" w:rsidRPr="007D2A7D" w:rsidRDefault="007525D4" w:rsidP="0057344F">
      <w:pPr>
        <w:spacing w:line="360" w:lineRule="exact"/>
        <w:rPr>
          <w:rFonts w:ascii="宋体" w:hAnsi="宋体"/>
        </w:rPr>
      </w:pPr>
    </w:p>
    <w:p w:rsidR="007525D4" w:rsidRDefault="007525D4" w:rsidP="0057344F">
      <w:pPr>
        <w:spacing w:line="360" w:lineRule="exact"/>
      </w:pPr>
    </w:p>
    <w:p w:rsidR="007525D4" w:rsidRDefault="007525D4" w:rsidP="0057344F">
      <w:pPr>
        <w:spacing w:line="360" w:lineRule="exact"/>
      </w:pPr>
      <w:r>
        <w:br w:type="page"/>
      </w:r>
    </w:p>
    <w:p w:rsidR="007525D4" w:rsidRPr="00EE3938" w:rsidRDefault="00F24C72" w:rsidP="0057344F">
      <w:pPr>
        <w:pStyle w:val="1"/>
        <w:spacing w:beforeLines="50" w:before="120" w:afterLines="50" w:after="120" w:line="360" w:lineRule="exact"/>
        <w:jc w:val="center"/>
        <w:rPr>
          <w:rFonts w:ascii="Arial" w:eastAsia="黑体" w:hAnsi="Arial" w:cs="Arial"/>
          <w:b w:val="0"/>
          <w:i w:val="0"/>
        </w:rPr>
      </w:pPr>
      <w:bookmarkStart w:id="22" w:name="_Toc261510875"/>
      <w:bookmarkStart w:id="23" w:name="理论部分"/>
      <w:r>
        <w:rPr>
          <w:rFonts w:eastAsia="黑体"/>
          <w:b w:val="0"/>
          <w:i w:val="0"/>
          <w:noProof/>
        </w:rPr>
        <w:lastRenderedPageBreak/>
        <w:pict>
          <v:shape id="_x0000_s1054" type="#_x0000_t62" style="position:absolute;left:0;text-align:left;margin-left:290.75pt;margin-top:.55pt;width:78pt;height:28.5pt;rotation:180;z-index:251687936" adj="28813,9208" strokecolor="#0070c0">
            <v:textbox style="mso-next-textbox:#_x0000_s1054">
              <w:txbxContent>
                <w:p w:rsidR="00F24C72" w:rsidRPr="00497E27" w:rsidRDefault="00F24C72" w:rsidP="0057344F">
                  <w:pPr>
                    <w:rPr>
                      <w:color w:val="0070C0"/>
                    </w:rPr>
                  </w:pPr>
                  <w:r w:rsidRPr="00497E27">
                    <w:rPr>
                      <w:rFonts w:hint="eastAsia"/>
                      <w:color w:val="0070C0"/>
                      <w:sz w:val="18"/>
                      <w:szCs w:val="18"/>
                    </w:rPr>
                    <w:t>每章另起一页</w:t>
                  </w:r>
                </w:p>
              </w:txbxContent>
            </v:textbox>
          </v:shape>
        </w:pict>
      </w:r>
      <w:bookmarkStart w:id="24" w:name="_Toc402184266"/>
      <w:r w:rsidR="007525D4" w:rsidRPr="00F854A3">
        <w:rPr>
          <w:rFonts w:eastAsia="黑体"/>
          <w:b w:val="0"/>
          <w:i w:val="0"/>
        </w:rPr>
        <w:t>2</w:t>
      </w:r>
      <w:r w:rsidR="007525D4" w:rsidRPr="00EE3938">
        <w:rPr>
          <w:rFonts w:ascii="Arial" w:eastAsia="黑体" w:hAnsi="Arial" w:cs="Arial"/>
          <w:b w:val="0"/>
          <w:i w:val="0"/>
        </w:rPr>
        <w:t xml:space="preserve">  </w:t>
      </w:r>
      <w:proofErr w:type="spellStart"/>
      <w:r w:rsidR="007525D4" w:rsidRPr="00EE3938">
        <w:rPr>
          <w:rFonts w:ascii="Arial" w:eastAsia="黑体" w:hAnsi="Arial" w:cs="Arial"/>
          <w:b w:val="0"/>
          <w:i w:val="0"/>
        </w:rPr>
        <w:t>理论部分</w:t>
      </w:r>
      <w:bookmarkEnd w:id="22"/>
      <w:bookmarkEnd w:id="24"/>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25" w:name="_Toc261510876"/>
      <w:bookmarkStart w:id="26" w:name="_Toc402184267"/>
      <w:bookmarkStart w:id="27" w:name="生成函数法测定稳定常数关系式的导出"/>
      <w:bookmarkEnd w:id="23"/>
      <w:r w:rsidRPr="00F854A3">
        <w:rPr>
          <w:rFonts w:eastAsia="黑体"/>
          <w:b w:val="0"/>
          <w:i w:val="0"/>
        </w:rPr>
        <w:t>2.1</w:t>
      </w:r>
      <w:r w:rsidRPr="00EE3938">
        <w:rPr>
          <w:rFonts w:ascii="Arial" w:eastAsia="黑体" w:hAnsi="Arial" w:cs="Arial"/>
          <w:b w:val="0"/>
          <w:i w:val="0"/>
        </w:rPr>
        <w:t xml:space="preserve"> </w:t>
      </w:r>
      <w:proofErr w:type="spellStart"/>
      <w:r w:rsidRPr="00EE3938">
        <w:rPr>
          <w:rFonts w:ascii="Arial" w:eastAsia="黑体" w:hAnsi="Arial" w:cs="Arial"/>
          <w:b w:val="0"/>
          <w:i w:val="0"/>
        </w:rPr>
        <w:t>生成函数法的基本关系式</w:t>
      </w:r>
      <w:bookmarkEnd w:id="25"/>
      <w:bookmarkEnd w:id="26"/>
      <w:proofErr w:type="spellEnd"/>
    </w:p>
    <w:p w:rsidR="007525D4" w:rsidRPr="00CC3AF6" w:rsidRDefault="007525D4" w:rsidP="0057344F">
      <w:pPr>
        <w:tabs>
          <w:tab w:val="num" w:pos="720"/>
        </w:tabs>
        <w:spacing w:line="360" w:lineRule="exact"/>
        <w:ind w:firstLine="420"/>
        <w:rPr>
          <w:color w:val="000000"/>
        </w:rPr>
      </w:pPr>
      <w:r w:rsidRPr="00CC3AF6">
        <w:rPr>
          <w:color w:val="000000"/>
        </w:rPr>
        <w:t>根据配位（或酸碱）反应的平衡关系，可以得到生成函数</w:t>
      </w:r>
      <w:r w:rsidRPr="00CC3AF6">
        <w:rPr>
          <w:color w:val="000000"/>
          <w:vertAlign w:val="superscript"/>
        </w:rPr>
        <w:t>[6]</w:t>
      </w:r>
      <w:r w:rsidRPr="00CC3AF6">
        <w:rPr>
          <w:color w:val="000000"/>
        </w:rPr>
        <w:t>与配合物（或酸）的各级累积稳定常数及溶液中游离配位剂（或氢离子）</w:t>
      </w:r>
      <w:r>
        <w:rPr>
          <w:rFonts w:hint="eastAsia"/>
          <w:color w:val="000000"/>
        </w:rPr>
        <w:t>的</w:t>
      </w:r>
      <w:r w:rsidRPr="00CC3AF6">
        <w:rPr>
          <w:color w:val="000000"/>
        </w:rPr>
        <w:t>平衡浓度之间的关系：</w:t>
      </w:r>
    </w:p>
    <w:p w:rsidR="007525D4" w:rsidRPr="00CC3AF6" w:rsidRDefault="007525D4" w:rsidP="0057344F">
      <w:pPr>
        <w:spacing w:line="360" w:lineRule="auto"/>
        <w:ind w:right="28"/>
        <w:jc w:val="right"/>
        <w:rPr>
          <w:color w:val="000000"/>
        </w:rPr>
      </w:pPr>
      <w:r w:rsidRPr="00660DCA">
        <w:rPr>
          <w:color w:val="000000"/>
          <w:position w:val="-64"/>
        </w:rPr>
        <w:object w:dxaOrig="2040" w:dyaOrig="1400">
          <v:shape id="_x0000_i1028" type="#_x0000_t75" style="width:100.5pt;height:1in" o:ole="" fillcolor="window">
            <v:imagedata r:id="rId12" o:title=""/>
          </v:shape>
          <o:OLEObject Type="Embed" ProgID="Equation.3" ShapeID="_x0000_i1028" DrawAspect="Content" ObjectID="_1556966007" r:id="rId13"/>
        </w:object>
      </w:r>
      <w:r w:rsidRPr="00660DCA">
        <w:rPr>
          <w:color w:val="000000"/>
        </w:rPr>
        <w:t xml:space="preserve">   或   </w:t>
      </w:r>
      <w:r w:rsidRPr="00660DCA">
        <w:rPr>
          <w:color w:val="000000"/>
          <w:position w:val="-64"/>
        </w:rPr>
        <w:object w:dxaOrig="2260" w:dyaOrig="1400">
          <v:shape id="_x0000_i1029" type="#_x0000_t75" style="width:115.5pt;height:1in" o:ole="" fillcolor="window">
            <v:imagedata r:id="rId14" o:title=""/>
          </v:shape>
          <o:OLEObject Type="Embed" ProgID="Equation.3" ShapeID="_x0000_i1029" DrawAspect="Content" ObjectID="_1556966008" r:id="rId15"/>
        </w:object>
      </w:r>
      <w:r w:rsidRPr="00660DCA">
        <w:rPr>
          <w:color w:val="000000"/>
        </w:rPr>
        <w:t xml:space="preserve">              （</w:t>
      </w:r>
      <w:r w:rsidRPr="00660DCA">
        <w:rPr>
          <w:rFonts w:hint="eastAsia"/>
          <w:color w:val="000000"/>
        </w:rPr>
        <w:t>2.</w:t>
      </w:r>
      <w:r w:rsidRPr="00660DCA">
        <w:rPr>
          <w:color w:val="000000"/>
        </w:rPr>
        <w:t>1）</w:t>
      </w:r>
    </w:p>
    <w:p w:rsidR="007525D4" w:rsidRDefault="007525D4" w:rsidP="0057344F">
      <w:pPr>
        <w:spacing w:line="360" w:lineRule="exact"/>
        <w:rPr>
          <w:color w:val="000000"/>
        </w:rPr>
      </w:pPr>
      <w:r w:rsidRPr="00CC3AF6">
        <w:rPr>
          <w:color w:val="000000"/>
        </w:rPr>
        <w:t>式（</w:t>
      </w:r>
      <w:r>
        <w:rPr>
          <w:rFonts w:hint="eastAsia"/>
          <w:color w:val="000000"/>
        </w:rPr>
        <w:t>2.</w:t>
      </w:r>
      <w:r w:rsidRPr="00CC3AF6">
        <w:rPr>
          <w:color w:val="000000"/>
        </w:rPr>
        <w:t>1）中，</w:t>
      </w:r>
      <w:r w:rsidRPr="00CC3AF6">
        <w:rPr>
          <w:color w:val="000000"/>
          <w:position w:val="-6"/>
        </w:rPr>
        <w:object w:dxaOrig="220" w:dyaOrig="260">
          <v:shape id="_x0000_i1030" type="#_x0000_t75" style="width:14.25pt;height:14.25pt" o:ole="">
            <v:imagedata r:id="rId16" o:title=""/>
          </v:shape>
          <o:OLEObject Type="Embed" ProgID="Equation.3" ShapeID="_x0000_i1030" DrawAspect="Content" ObjectID="_1556966009" r:id="rId17"/>
        </w:object>
      </w:r>
      <w:r w:rsidRPr="00CC3AF6">
        <w:rPr>
          <w:color w:val="000000"/>
        </w:rPr>
        <w:t>是配合物（或酸）的生成函数；</w:t>
      </w:r>
      <w:r w:rsidRPr="00CC3AF6">
        <w:rPr>
          <w:i/>
          <w:color w:val="000000"/>
        </w:rPr>
        <w:t>β</w:t>
      </w:r>
      <w:r w:rsidRPr="00CC3AF6">
        <w:rPr>
          <w:i/>
          <w:color w:val="000000"/>
          <w:vertAlign w:val="subscript"/>
        </w:rPr>
        <w:t>j</w:t>
      </w:r>
      <w:r w:rsidRPr="00CC3AF6">
        <w:rPr>
          <w:color w:val="000000"/>
        </w:rPr>
        <w:t>（</w:t>
      </w:r>
      <w:r w:rsidRPr="00CC3AF6">
        <w:rPr>
          <w:i/>
          <w:color w:val="000000"/>
        </w:rPr>
        <w:t>j</w:t>
      </w:r>
      <w:r w:rsidRPr="00CC3AF6">
        <w:rPr>
          <w:color w:val="000000"/>
        </w:rPr>
        <w:t>=1</w:t>
      </w:r>
      <w:r w:rsidR="00E71C5C">
        <w:rPr>
          <w:color w:val="000000"/>
        </w:rPr>
        <w:t>，</w:t>
      </w:r>
      <w:r w:rsidRPr="00CC3AF6">
        <w:rPr>
          <w:color w:val="000000"/>
        </w:rPr>
        <w:t>2</w:t>
      </w:r>
      <w:r w:rsidR="00E71C5C">
        <w:rPr>
          <w:color w:val="000000"/>
        </w:rPr>
        <w:t>，</w:t>
      </w:r>
      <w:r w:rsidRPr="009F2519">
        <w:rPr>
          <w:rFonts w:ascii="宋体" w:hAnsi="宋体"/>
          <w:color w:val="000000"/>
        </w:rPr>
        <w:t>…</w:t>
      </w:r>
      <w:r w:rsidR="00E71C5C">
        <w:rPr>
          <w:color w:val="000000"/>
        </w:rPr>
        <w:t>，</w:t>
      </w:r>
      <w:r w:rsidRPr="00CC3AF6">
        <w:rPr>
          <w:i/>
          <w:color w:val="000000"/>
        </w:rPr>
        <w:t>n</w:t>
      </w:r>
      <w:r w:rsidRPr="00CC3AF6">
        <w:rPr>
          <w:color w:val="000000"/>
        </w:rPr>
        <w:t>）是配合物（或酸）的各级累积稳定常数；[L]（或[H</w:t>
      </w:r>
      <w:r w:rsidRPr="00CC3AF6">
        <w:rPr>
          <w:color w:val="000000"/>
          <w:vertAlign w:val="superscript"/>
        </w:rPr>
        <w:t>+</w:t>
      </w:r>
      <w:r w:rsidRPr="00CC3AF6">
        <w:rPr>
          <w:color w:val="000000"/>
        </w:rPr>
        <w:t>]）是溶液中游离配位剂（或氢离子）的平衡浓度（其中，L的电荷已略）。</w:t>
      </w:r>
    </w:p>
    <w:p w:rsidR="007525D4" w:rsidRPr="00DF2A3A" w:rsidRDefault="007525D4" w:rsidP="0057344F">
      <w:pPr>
        <w:spacing w:line="360" w:lineRule="exact"/>
        <w:ind w:firstLineChars="200" w:firstLine="420"/>
        <w:rPr>
          <w:kern w:val="0"/>
        </w:rPr>
      </w:pPr>
      <w:r>
        <w:rPr>
          <w:rFonts w:hint="eastAsia"/>
          <w:kern w:val="0"/>
        </w:rPr>
        <w:t>将式（2.1）写作以下形式，可以得到</w:t>
      </w:r>
      <w:r w:rsidRPr="00DF2A3A">
        <w:rPr>
          <w:kern w:val="0"/>
        </w:rPr>
        <w:t>生成函数法测定配合物</w:t>
      </w:r>
      <w:r w:rsidRPr="00DF2A3A">
        <w:rPr>
          <w:rFonts w:hint="eastAsia"/>
          <w:kern w:val="0"/>
        </w:rPr>
        <w:t>（或酸）</w:t>
      </w:r>
      <w:r w:rsidRPr="00DF2A3A">
        <w:rPr>
          <w:kern w:val="0"/>
        </w:rPr>
        <w:t>稳定常数的基本关系式</w:t>
      </w:r>
      <w:r>
        <w:rPr>
          <w:rFonts w:hint="eastAsia"/>
          <w:kern w:val="0"/>
        </w:rPr>
        <w:t>：</w:t>
      </w:r>
    </w:p>
    <w:p w:rsidR="007525D4" w:rsidRPr="00DF2A3A" w:rsidRDefault="007525D4" w:rsidP="0057344F">
      <w:pPr>
        <w:spacing w:line="360" w:lineRule="auto"/>
        <w:jc w:val="right"/>
        <w:rPr>
          <w:kern w:val="0"/>
        </w:rPr>
      </w:pPr>
      <w:r w:rsidRPr="00DF2A3A">
        <w:rPr>
          <w:kern w:val="0"/>
          <w:position w:val="-30"/>
        </w:rPr>
        <w:object w:dxaOrig="2400" w:dyaOrig="700">
          <v:shape id="_x0000_i1031" type="#_x0000_t75" style="width:122.25pt;height:36pt" o:ole="" fillcolor="window">
            <v:imagedata r:id="rId18" o:title=""/>
          </v:shape>
          <o:OLEObject Type="Embed" ProgID="Equation.3" ShapeID="_x0000_i1031" DrawAspect="Content" ObjectID="_1556966010" r:id="rId19"/>
        </w:object>
      </w:r>
      <w:r w:rsidRPr="00DF2A3A">
        <w:rPr>
          <w:rFonts w:hint="eastAsia"/>
          <w:kern w:val="0"/>
        </w:rPr>
        <w:t xml:space="preserve">  </w:t>
      </w:r>
      <w:r>
        <w:rPr>
          <w:rFonts w:hint="eastAsia"/>
          <w:kern w:val="0"/>
        </w:rPr>
        <w:t xml:space="preserve"> </w:t>
      </w:r>
      <w:r w:rsidRPr="00DF2A3A">
        <w:rPr>
          <w:rFonts w:hint="eastAsia"/>
          <w:kern w:val="0"/>
        </w:rPr>
        <w:t xml:space="preserve">或  </w:t>
      </w:r>
      <w:r>
        <w:rPr>
          <w:rFonts w:hint="eastAsia"/>
          <w:kern w:val="0"/>
        </w:rPr>
        <w:t xml:space="preserve"> </w:t>
      </w:r>
      <w:r w:rsidRPr="00DF2A3A">
        <w:rPr>
          <w:kern w:val="0"/>
          <w:position w:val="-30"/>
        </w:rPr>
        <w:object w:dxaOrig="2560" w:dyaOrig="700">
          <v:shape id="_x0000_i1032" type="#_x0000_t75" style="width:129.75pt;height:36pt" o:ole="" fillcolor="window">
            <v:imagedata r:id="rId20" o:title=""/>
          </v:shape>
          <o:OLEObject Type="Embed" ProgID="Equation.3" ShapeID="_x0000_i1032" DrawAspect="Content" ObjectID="_1556966011" r:id="rId21"/>
        </w:object>
      </w:r>
      <w:r w:rsidRPr="00DF2A3A">
        <w:rPr>
          <w:rFonts w:hint="eastAsia"/>
          <w:kern w:val="0"/>
        </w:rPr>
        <w:t xml:space="preserve">   </w:t>
      </w:r>
      <w:r>
        <w:rPr>
          <w:rFonts w:hint="eastAsia"/>
          <w:kern w:val="0"/>
        </w:rPr>
        <w:t xml:space="preserve"> </w:t>
      </w:r>
      <w:r w:rsidRPr="00DF2A3A">
        <w:rPr>
          <w:rFonts w:hint="eastAsia"/>
          <w:kern w:val="0"/>
        </w:rPr>
        <w:t xml:space="preserve">    （</w:t>
      </w:r>
      <w:r>
        <w:rPr>
          <w:rFonts w:hint="eastAsia"/>
          <w:kern w:val="0"/>
        </w:rPr>
        <w:t>2.2</w:t>
      </w:r>
      <w:r w:rsidRPr="00DF2A3A">
        <w:rPr>
          <w:rFonts w:hint="eastAsia"/>
          <w:kern w:val="0"/>
        </w:rPr>
        <w:t>）</w:t>
      </w:r>
    </w:p>
    <w:p w:rsidR="007525D4" w:rsidRPr="00CC3AF6" w:rsidRDefault="007525D4" w:rsidP="0057344F">
      <w:pPr>
        <w:spacing w:line="360" w:lineRule="exact"/>
        <w:rPr>
          <w:color w:val="000000"/>
        </w:rPr>
      </w:pPr>
      <w:r w:rsidRPr="00CC3AF6">
        <w:rPr>
          <w:color w:val="000000"/>
        </w:rPr>
        <w:t>利用式（</w:t>
      </w:r>
      <w:r>
        <w:rPr>
          <w:rFonts w:hint="eastAsia"/>
          <w:color w:val="000000"/>
        </w:rPr>
        <w:t>2.2</w:t>
      </w:r>
      <w:r w:rsidRPr="00CC3AF6">
        <w:rPr>
          <w:color w:val="000000"/>
        </w:rPr>
        <w:t>），可以</w:t>
      </w:r>
      <w:r w:rsidRPr="009F2519">
        <w:rPr>
          <w:rFonts w:ascii="宋体" w:hAnsi="宋体"/>
        </w:rPr>
        <w:t>……</w:t>
      </w:r>
      <w:r w:rsidRPr="009F2519">
        <w:rPr>
          <w:rFonts w:ascii="宋体" w:hAnsi="宋体"/>
          <w:color w:val="000000"/>
        </w:rPr>
        <w:t>。</w:t>
      </w:r>
    </w:p>
    <w:p w:rsidR="007525D4" w:rsidRDefault="007525D4" w:rsidP="0057344F">
      <w:pPr>
        <w:spacing w:line="360" w:lineRule="exact"/>
        <w:rPr>
          <w:color w:val="000000"/>
        </w:rPr>
      </w:pPr>
      <w:r>
        <w:rPr>
          <w:rFonts w:hint="eastAsia"/>
          <w:color w:val="000000"/>
        </w:rPr>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F24C72" w:rsidP="0057344F">
      <w:pPr>
        <w:pStyle w:val="2"/>
        <w:spacing w:beforeLines="50" w:before="120" w:afterLines="50" w:after="120" w:line="360" w:lineRule="exact"/>
        <w:rPr>
          <w:rFonts w:ascii="Arial" w:eastAsia="黑体" w:hAnsi="Arial" w:cs="Arial"/>
          <w:b w:val="0"/>
          <w:i w:val="0"/>
        </w:rPr>
      </w:pPr>
      <w:bookmarkStart w:id="28" w:name="_Toc261510877"/>
      <w:r>
        <w:rPr>
          <w:noProof/>
          <w:color w:val="000000"/>
        </w:rPr>
        <w:pict>
          <v:shape id="_x0000_s1042" type="#_x0000_t62" style="position:absolute;left:0;text-align:left;margin-left:188.75pt;margin-top:23.8pt;width:272.25pt;height:146.1pt;rotation:180;z-index:251675648" adj="16550,32610" strokecolor="#0070c0">
            <v:textbox style="mso-next-textbox:#_x0000_s1042">
              <w:txbxContent>
                <w:p w:rsidR="00F24C72" w:rsidRPr="00497E27" w:rsidRDefault="00F24C72" w:rsidP="0057344F">
                  <w:pPr>
                    <w:rPr>
                      <w:color w:val="0070C0"/>
                      <w:sz w:val="18"/>
                      <w:szCs w:val="18"/>
                    </w:rPr>
                  </w:pPr>
                  <w:r w:rsidRPr="00497E27">
                    <w:rPr>
                      <w:color w:val="0070C0"/>
                      <w:sz w:val="18"/>
                      <w:szCs w:val="18"/>
                    </w:rPr>
                    <w:t>（1）</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序号标注于该式所在行（当有续行时，应标注于最后一行）的行末。公式按章节顺序编号，如（2.2）表示第二章的第二个公式。</w:t>
                  </w:r>
                  <w:r w:rsidRPr="00497E27">
                    <w:rPr>
                      <w:color w:val="0070C0"/>
                      <w:sz w:val="18"/>
                      <w:szCs w:val="20"/>
                    </w:rPr>
                    <w:t>公式序号必须连续，不得重复或跳缺。重复引用的公式不得另编新序号。公式和编号之间不加虚线。</w:t>
                  </w:r>
                </w:p>
                <w:p w:rsidR="00F24C72" w:rsidRPr="00497E27" w:rsidRDefault="00F24C72" w:rsidP="0057344F">
                  <w:pPr>
                    <w:rPr>
                      <w:color w:val="0070C0"/>
                      <w:sz w:val="18"/>
                      <w:szCs w:val="18"/>
                    </w:rPr>
                  </w:pPr>
                  <w:r w:rsidRPr="00497E27">
                    <w:rPr>
                      <w:color w:val="0070C0"/>
                      <w:sz w:val="18"/>
                      <w:szCs w:val="18"/>
                    </w:rPr>
                    <w:t>（2）公式：五号，宋体（英文Times New Roman），使用公式编辑器，居中，</w:t>
                  </w:r>
                  <w:r w:rsidRPr="00497E27">
                    <w:rPr>
                      <w:color w:val="0070C0"/>
                      <w:sz w:val="18"/>
                      <w:szCs w:val="18"/>
                    </w:rPr>
                    <w:t>式号右对齐。</w:t>
                  </w:r>
                </w:p>
                <w:p w:rsidR="00F24C72" w:rsidRPr="00497E27" w:rsidRDefault="00F24C72" w:rsidP="0057344F">
                  <w:pPr>
                    <w:rPr>
                      <w:color w:val="0070C0"/>
                      <w:sz w:val="18"/>
                      <w:szCs w:val="18"/>
                    </w:rPr>
                  </w:pPr>
                  <w:r w:rsidRPr="00497E27">
                    <w:rPr>
                      <w:color w:val="0070C0"/>
                      <w:sz w:val="18"/>
                      <w:szCs w:val="18"/>
                    </w:rPr>
                    <w:t>（3）公式行行距1.5倍，段前0行，段后0行。</w:t>
                  </w:r>
                </w:p>
                <w:p w:rsidR="00F24C72" w:rsidRPr="00497E27" w:rsidRDefault="00F24C72" w:rsidP="0057344F">
                  <w:pPr>
                    <w:rPr>
                      <w:color w:val="0070C0"/>
                      <w:sz w:val="18"/>
                      <w:szCs w:val="18"/>
                    </w:rPr>
                  </w:pPr>
                  <w:r w:rsidRPr="00497E27">
                    <w:rPr>
                      <w:color w:val="0070C0"/>
                      <w:sz w:val="18"/>
                      <w:szCs w:val="18"/>
                    </w:rPr>
                    <w:t>（4）计算式及正文中涉及的物理量和变量，应为斜体；元素符号、记号及运算符号，应为正体。</w:t>
                  </w:r>
                </w:p>
              </w:txbxContent>
            </v:textbox>
          </v:shape>
        </w:pict>
      </w:r>
      <w:bookmarkStart w:id="29" w:name="_Toc402184268"/>
      <w:r w:rsidR="007525D4" w:rsidRPr="00F854A3">
        <w:rPr>
          <w:rFonts w:eastAsia="黑体"/>
          <w:b w:val="0"/>
          <w:i w:val="0"/>
        </w:rPr>
        <w:t>2.2</w:t>
      </w:r>
      <w:r w:rsidR="007525D4" w:rsidRPr="00EE3938">
        <w:rPr>
          <w:rFonts w:ascii="Arial" w:eastAsia="黑体" w:hAnsi="Arial" w:cs="Arial"/>
          <w:b w:val="0"/>
          <w:i w:val="0"/>
        </w:rPr>
        <w:t xml:space="preserve"> </w:t>
      </w:r>
      <w:proofErr w:type="spellStart"/>
      <w:r w:rsidR="007525D4" w:rsidRPr="00EE3938">
        <w:rPr>
          <w:rFonts w:ascii="Arial" w:eastAsia="黑体" w:hAnsi="Arial" w:cs="Arial"/>
          <w:b w:val="0"/>
          <w:i w:val="0"/>
        </w:rPr>
        <w:t>各种生成函数法的测定原理</w:t>
      </w:r>
      <w:bookmarkEnd w:id="28"/>
      <w:bookmarkEnd w:id="29"/>
      <w:proofErr w:type="spellEnd"/>
    </w:p>
    <w:p w:rsidR="007525D4" w:rsidRPr="00EE3938" w:rsidRDefault="00F24C72" w:rsidP="0057344F">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bookmarkStart w:id="30" w:name="_Toc261510878"/>
        <w:bookmarkStart w:id="31" w:name="_Toc402184269"/>
        <w:r w:rsidR="007525D4" w:rsidRPr="00F854A3">
          <w:rPr>
            <w:rFonts w:ascii="Times New Roman" w:hAnsi="Times New Roman"/>
            <w:b w:val="0"/>
            <w:sz w:val="21"/>
            <w:szCs w:val="21"/>
          </w:rPr>
          <w:t>2.2.1</w:t>
        </w:r>
        <w:r w:rsidR="007525D4" w:rsidRPr="00EE3938">
          <w:rPr>
            <w:rFonts w:cs="Arial"/>
            <w:b w:val="0"/>
            <w:sz w:val="21"/>
            <w:szCs w:val="21"/>
          </w:rPr>
          <w:t xml:space="preserve"> </w:t>
        </w:r>
        <w:r w:rsidR="007525D4" w:rsidRPr="00EE3938">
          <w:rPr>
            <w:rFonts w:cs="Arial"/>
            <w:b w:val="0"/>
            <w:sz w:val="21"/>
            <w:szCs w:val="21"/>
          </w:rPr>
          <w:t>直接计算生成函数法</w:t>
        </w:r>
        <w:bookmarkEnd w:id="30"/>
        <w:bookmarkEnd w:id="31"/>
      </w:hyperlink>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2" w:name="_Toc261510879"/>
      <w:bookmarkStart w:id="33" w:name="_Toc402184270"/>
      <w:r w:rsidRPr="00F854A3">
        <w:rPr>
          <w:rFonts w:ascii="Times New Roman" w:hAnsi="Times New Roman"/>
          <w:b w:val="0"/>
          <w:sz w:val="21"/>
          <w:szCs w:val="21"/>
        </w:rPr>
        <w:t>2.2.2</w:t>
      </w:r>
      <w:r w:rsidRPr="00EE3938">
        <w:rPr>
          <w:rFonts w:cs="Arial"/>
          <w:b w:val="0"/>
          <w:sz w:val="21"/>
          <w:szCs w:val="21"/>
        </w:rPr>
        <w:t xml:space="preserve"> </w:t>
      </w:r>
      <w:proofErr w:type="spellStart"/>
      <w:r w:rsidRPr="00EE3938">
        <w:rPr>
          <w:rFonts w:cs="Arial"/>
          <w:b w:val="0"/>
          <w:sz w:val="21"/>
          <w:szCs w:val="21"/>
        </w:rPr>
        <w:t>分段拟合生成函数法</w:t>
      </w:r>
      <w:bookmarkEnd w:id="32"/>
      <w:bookmarkEnd w:id="33"/>
      <w:proofErr w:type="spellEnd"/>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4" w:name="_Toc261510880"/>
      <w:bookmarkStart w:id="35" w:name="_Toc402184271"/>
      <w:bookmarkEnd w:id="27"/>
      <w:r w:rsidRPr="00F854A3">
        <w:rPr>
          <w:rFonts w:ascii="Times New Roman" w:hAnsi="Times New Roman"/>
          <w:b w:val="0"/>
          <w:sz w:val="21"/>
          <w:szCs w:val="21"/>
        </w:rPr>
        <w:t>2.2.3</w:t>
      </w:r>
      <w:r w:rsidRPr="00EE3938">
        <w:rPr>
          <w:rFonts w:cs="Arial"/>
          <w:b w:val="0"/>
          <w:sz w:val="21"/>
          <w:szCs w:val="21"/>
        </w:rPr>
        <w:t xml:space="preserve"> </w:t>
      </w:r>
      <w:proofErr w:type="spellStart"/>
      <w:r w:rsidRPr="00EE3938">
        <w:rPr>
          <w:rFonts w:cs="Arial"/>
          <w:b w:val="0"/>
          <w:sz w:val="21"/>
          <w:szCs w:val="21"/>
        </w:rPr>
        <w:t>半整数生成函数法</w:t>
      </w:r>
      <w:bookmarkEnd w:id="34"/>
      <w:bookmarkEnd w:id="35"/>
      <w:proofErr w:type="spellEnd"/>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Default="007525D4" w:rsidP="0057344F">
      <w:pPr>
        <w:spacing w:line="360" w:lineRule="exact"/>
        <w:rPr>
          <w:rFonts w:ascii="宋体" w:hAnsi="宋体"/>
        </w:rPr>
      </w:pPr>
    </w:p>
    <w:p w:rsidR="007525D4" w:rsidRDefault="007525D4" w:rsidP="0057344F">
      <w:pPr>
        <w:spacing w:line="360" w:lineRule="exact"/>
      </w:pPr>
    </w:p>
    <w:p w:rsidR="007525D4" w:rsidRPr="007C2174" w:rsidRDefault="007525D4" w:rsidP="0057344F">
      <w:pPr>
        <w:spacing w:line="360" w:lineRule="exact"/>
      </w:pPr>
      <w:r>
        <w:br w:type="page"/>
      </w:r>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36" w:name="_Toc261510881"/>
      <w:bookmarkStart w:id="37" w:name="_Toc402184272"/>
      <w:bookmarkStart w:id="38" w:name="实验部分"/>
      <w:r w:rsidRPr="00F854A3">
        <w:rPr>
          <w:rFonts w:eastAsia="黑体"/>
          <w:b w:val="0"/>
          <w:i w:val="0"/>
        </w:rPr>
        <w:lastRenderedPageBreak/>
        <w:t>3</w:t>
      </w:r>
      <w:r w:rsidRPr="00EE3938">
        <w:rPr>
          <w:rFonts w:ascii="Arial" w:eastAsia="黑体" w:hAnsi="Arial" w:cs="Arial"/>
          <w:b w:val="0"/>
          <w:i w:val="0"/>
        </w:rPr>
        <w:t xml:space="preserve">  </w:t>
      </w:r>
      <w:proofErr w:type="spellStart"/>
      <w:r w:rsidRPr="00EE3938">
        <w:rPr>
          <w:rFonts w:ascii="Arial" w:eastAsia="黑体" w:hAnsi="Arial" w:cs="Arial"/>
          <w:b w:val="0"/>
          <w:i w:val="0"/>
        </w:rPr>
        <w:t>实验部分</w:t>
      </w:r>
      <w:bookmarkEnd w:id="36"/>
      <w:bookmarkEnd w:id="37"/>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39" w:name="_Toc261510882"/>
      <w:bookmarkStart w:id="40" w:name="_Toc402184273"/>
      <w:bookmarkEnd w:id="38"/>
      <w:r w:rsidRPr="00F854A3">
        <w:rPr>
          <w:rFonts w:eastAsia="黑体"/>
          <w:b w:val="0"/>
          <w:i w:val="0"/>
        </w:rPr>
        <w:t>3.1</w:t>
      </w:r>
      <w:bookmarkStart w:id="41" w:name="仪器和试剂"/>
      <w:r w:rsidRPr="00EE3938">
        <w:rPr>
          <w:rFonts w:ascii="Arial" w:eastAsia="黑体" w:hAnsi="Arial" w:cs="Arial"/>
          <w:b w:val="0"/>
          <w:i w:val="0"/>
        </w:rPr>
        <w:t xml:space="preserve"> </w:t>
      </w:r>
      <w:proofErr w:type="spellStart"/>
      <w:r w:rsidRPr="00EE3938">
        <w:rPr>
          <w:rFonts w:ascii="Arial" w:eastAsia="黑体" w:hAnsi="Arial" w:cs="Arial"/>
          <w:b w:val="0"/>
          <w:i w:val="0"/>
        </w:rPr>
        <w:t>仪器和试剂</w:t>
      </w:r>
      <w:bookmarkEnd w:id="39"/>
      <w:bookmarkEnd w:id="40"/>
      <w:bookmarkEnd w:id="41"/>
      <w:proofErr w:type="spellEnd"/>
      <w:r w:rsidRPr="00EE3938">
        <w:rPr>
          <w:rFonts w:ascii="Arial" w:eastAsia="黑体" w:hAnsi="Arial" w:cs="Arial"/>
          <w:b w:val="0"/>
          <w:i w:val="0"/>
        </w:rPr>
        <w:tab/>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2" w:name="_Toc261510883"/>
      <w:bookmarkStart w:id="43" w:name="_Toc402184274"/>
      <w:bookmarkStart w:id="44" w:name="仪器"/>
      <w:r w:rsidRPr="00F854A3">
        <w:rPr>
          <w:rFonts w:ascii="Times New Roman" w:hAnsi="Times New Roman"/>
          <w:b w:val="0"/>
          <w:sz w:val="21"/>
          <w:szCs w:val="21"/>
        </w:rPr>
        <w:t>3.1.1</w:t>
      </w:r>
      <w:r w:rsidRPr="00EE3938">
        <w:rPr>
          <w:rFonts w:cs="Arial"/>
          <w:b w:val="0"/>
          <w:sz w:val="21"/>
          <w:szCs w:val="21"/>
        </w:rPr>
        <w:t xml:space="preserve"> </w:t>
      </w:r>
      <w:proofErr w:type="spellStart"/>
      <w:r w:rsidRPr="00EE3938">
        <w:rPr>
          <w:rFonts w:cs="Arial"/>
          <w:b w:val="0"/>
          <w:sz w:val="21"/>
          <w:szCs w:val="21"/>
        </w:rPr>
        <w:t>仪器</w:t>
      </w:r>
      <w:bookmarkEnd w:id="42"/>
      <w:bookmarkEnd w:id="43"/>
      <w:proofErr w:type="spellEnd"/>
    </w:p>
    <w:bookmarkEnd w:id="44"/>
    <w:p w:rsidR="007525D4" w:rsidRPr="000E4DAC" w:rsidRDefault="007525D4" w:rsidP="0057344F">
      <w:pPr>
        <w:spacing w:line="360" w:lineRule="exact"/>
        <w:ind w:firstLineChars="200" w:firstLine="420"/>
      </w:pPr>
      <w:r w:rsidRPr="000E4DAC">
        <w:t>798-MPT全自动</w:t>
      </w:r>
      <w:r>
        <w:rPr>
          <w:rFonts w:hint="eastAsia"/>
        </w:rPr>
        <w:t>电位</w:t>
      </w:r>
      <w:r w:rsidRPr="000E4DAC">
        <w:t>滴定仪（瑞士万通）；</w:t>
      </w:r>
    </w:p>
    <w:p w:rsidR="007525D4" w:rsidRPr="000E4DAC" w:rsidRDefault="007525D4" w:rsidP="0057344F">
      <w:pPr>
        <w:spacing w:line="360" w:lineRule="exact"/>
        <w:ind w:firstLineChars="200" w:firstLine="420"/>
      </w:pPr>
      <w:r w:rsidRPr="000E4DAC">
        <w:t>氢离子选择性复合电极（瑞士万通）；</w:t>
      </w:r>
    </w:p>
    <w:p w:rsidR="007525D4" w:rsidRPr="00422D40" w:rsidRDefault="007525D4" w:rsidP="0057344F">
      <w:pPr>
        <w:spacing w:line="360" w:lineRule="exact"/>
        <w:ind w:firstLineChars="200" w:firstLine="420"/>
      </w:pP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5" w:name="_Toc261510884"/>
      <w:bookmarkStart w:id="46" w:name="_Toc402184275"/>
      <w:r w:rsidRPr="00F854A3">
        <w:rPr>
          <w:rFonts w:ascii="Times New Roman" w:hAnsi="Times New Roman"/>
          <w:b w:val="0"/>
          <w:sz w:val="21"/>
          <w:szCs w:val="21"/>
        </w:rPr>
        <w:t>3.1.2</w:t>
      </w:r>
      <w:r w:rsidRPr="00EE3938">
        <w:rPr>
          <w:rFonts w:cs="Arial"/>
          <w:b w:val="0"/>
          <w:sz w:val="21"/>
          <w:szCs w:val="21"/>
        </w:rPr>
        <w:t xml:space="preserve"> </w:t>
      </w:r>
      <w:proofErr w:type="spellStart"/>
      <w:r w:rsidRPr="00EE3938">
        <w:rPr>
          <w:rFonts w:cs="Arial"/>
          <w:b w:val="0"/>
          <w:sz w:val="21"/>
          <w:szCs w:val="21"/>
        </w:rPr>
        <w:t>试剂</w:t>
      </w:r>
      <w:bookmarkEnd w:id="45"/>
      <w:bookmarkEnd w:id="46"/>
      <w:proofErr w:type="spellEnd"/>
    </w:p>
    <w:p w:rsidR="007525D4" w:rsidRPr="000E4DAC" w:rsidRDefault="007525D4" w:rsidP="0057344F">
      <w:pPr>
        <w:spacing w:line="360" w:lineRule="exact"/>
        <w:ind w:firstLine="435"/>
      </w:pPr>
      <w:r w:rsidRPr="000E4DAC">
        <w:t>氢氧化钠（A.R.）；</w:t>
      </w:r>
    </w:p>
    <w:p w:rsidR="007525D4" w:rsidRPr="000E4DAC" w:rsidRDefault="007525D4" w:rsidP="0057344F">
      <w:pPr>
        <w:spacing w:line="360" w:lineRule="exact"/>
        <w:ind w:firstLine="435"/>
      </w:pPr>
      <w:r w:rsidRPr="000E4DAC">
        <w:t>邻苯二甲酸氢钾（容量基准试剂）；</w:t>
      </w:r>
    </w:p>
    <w:p w:rsidR="007525D4" w:rsidRPr="000E4DAC" w:rsidRDefault="007525D4" w:rsidP="0057344F">
      <w:pPr>
        <w:spacing w:line="360" w:lineRule="exact"/>
        <w:ind w:firstLine="435"/>
      </w:pPr>
      <w:r w:rsidRPr="000E4DAC">
        <w:t>氯化钾（A.R.）；</w:t>
      </w:r>
    </w:p>
    <w:p w:rsidR="007525D4" w:rsidRPr="00422D40" w:rsidRDefault="007525D4" w:rsidP="0057344F">
      <w:pPr>
        <w:spacing w:line="360" w:lineRule="exac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47" w:name="溶液的配制及浓度的测定"/>
      <w:bookmarkStart w:id="48" w:name="_Toc261510885"/>
      <w:bookmarkStart w:id="49" w:name="_Toc402184276"/>
      <w:r w:rsidRPr="00F854A3">
        <w:rPr>
          <w:rFonts w:eastAsia="黑体"/>
          <w:b w:val="0"/>
          <w:i w:val="0"/>
        </w:rPr>
        <w:t>3.2</w:t>
      </w:r>
      <w:r w:rsidRPr="00EE3938">
        <w:rPr>
          <w:rFonts w:ascii="Arial" w:eastAsia="黑体" w:hAnsi="Arial" w:cs="Arial"/>
          <w:b w:val="0"/>
          <w:i w:val="0"/>
        </w:rPr>
        <w:t xml:space="preserve"> </w:t>
      </w:r>
      <w:proofErr w:type="spellStart"/>
      <w:r w:rsidRPr="00EE3938">
        <w:rPr>
          <w:rFonts w:ascii="Arial" w:eastAsia="黑体" w:hAnsi="Arial" w:cs="Arial"/>
          <w:b w:val="0"/>
          <w:i w:val="0"/>
        </w:rPr>
        <w:t>溶液的配制及</w:t>
      </w:r>
      <w:bookmarkEnd w:id="47"/>
      <w:r w:rsidRPr="00EE3938">
        <w:rPr>
          <w:rFonts w:ascii="Arial" w:eastAsia="黑体" w:hAnsi="Arial" w:cs="Arial"/>
          <w:b w:val="0"/>
          <w:i w:val="0"/>
        </w:rPr>
        <w:t>标定</w:t>
      </w:r>
      <w:bookmarkEnd w:id="48"/>
      <w:bookmarkEnd w:id="49"/>
      <w:proofErr w:type="spellEnd"/>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50" w:name="_Toc261510886"/>
      <w:bookmarkStart w:id="51" w:name="_Toc402184277"/>
      <w:bookmarkStart w:id="52" w:name="NaOH标准溶液的配制及标定"/>
      <w:r w:rsidRPr="00F854A3">
        <w:rPr>
          <w:rFonts w:ascii="Times New Roman" w:hAnsi="Times New Roman"/>
          <w:b w:val="0"/>
          <w:sz w:val="21"/>
          <w:szCs w:val="21"/>
        </w:rPr>
        <w:t>3.2.1</w:t>
      </w:r>
      <w:r w:rsidRPr="00EE3938">
        <w:rPr>
          <w:rFonts w:cs="Arial"/>
          <w:b w:val="0"/>
          <w:sz w:val="21"/>
          <w:szCs w:val="21"/>
        </w:rPr>
        <w:t xml:space="preserve"> </w:t>
      </w:r>
      <w:proofErr w:type="spellStart"/>
      <w:r w:rsidRPr="00EE3938">
        <w:rPr>
          <w:rFonts w:cs="Arial"/>
          <w:b w:val="0"/>
          <w:sz w:val="21"/>
          <w:szCs w:val="21"/>
        </w:rPr>
        <w:t>NaOH</w:t>
      </w:r>
      <w:r w:rsidRPr="00EE3938">
        <w:rPr>
          <w:rFonts w:cs="Arial"/>
          <w:b w:val="0"/>
          <w:sz w:val="21"/>
          <w:szCs w:val="21"/>
        </w:rPr>
        <w:t>标准溶液的配制及标定</w:t>
      </w:r>
      <w:bookmarkEnd w:id="50"/>
      <w:bookmarkEnd w:id="51"/>
      <w:proofErr w:type="spellEnd"/>
    </w:p>
    <w:bookmarkEnd w:id="52"/>
    <w:p w:rsidR="007525D4" w:rsidRPr="000E4DAC" w:rsidRDefault="007525D4" w:rsidP="0057344F">
      <w:pPr>
        <w:spacing w:line="360" w:lineRule="exact"/>
        <w:ind w:firstLineChars="200" w:firstLine="420"/>
      </w:pPr>
      <w:r w:rsidRPr="000E4DAC">
        <w:t xml:space="preserve">称12.0g </w:t>
      </w:r>
      <w:r>
        <w:rPr>
          <w:rFonts w:hint="eastAsia"/>
        </w:rPr>
        <w:t>固体</w:t>
      </w:r>
      <w:proofErr w:type="spellStart"/>
      <w:r w:rsidRPr="000E4DAC">
        <w:t>NaOH</w:t>
      </w:r>
      <w:proofErr w:type="spellEnd"/>
      <w:r w:rsidRPr="000E4DAC">
        <w:t>至100mL烧杯，蒸馏水溶解，转移</w:t>
      </w:r>
      <w:r>
        <w:rPr>
          <w:rFonts w:hint="eastAsia"/>
        </w:rPr>
        <w:t>至</w:t>
      </w:r>
      <w:r w:rsidRPr="000E4DAC">
        <w:t>试剂瓶，用蒸馏水稀释</w:t>
      </w:r>
      <w:r>
        <w:rPr>
          <w:rFonts w:hint="eastAsia"/>
        </w:rPr>
        <w:t>至</w:t>
      </w:r>
      <w:r w:rsidRPr="000E4DAC">
        <w:t>总体积为3L，待标定。</w:t>
      </w:r>
    </w:p>
    <w:p w:rsidR="007525D4" w:rsidRPr="000E4DAC" w:rsidRDefault="007525D4" w:rsidP="0057344F">
      <w:pPr>
        <w:spacing w:line="360" w:lineRule="exact"/>
        <w:ind w:firstLine="420"/>
      </w:pPr>
      <w:r w:rsidRPr="000E4DAC">
        <w:t>将基准邻苯二甲酸氢钾于105</w:t>
      </w:r>
      <w:r w:rsidRPr="000E4DAC">
        <w:rPr>
          <w:vertAlign w:val="superscript"/>
        </w:rPr>
        <w:t>o</w:t>
      </w:r>
      <w:r w:rsidRPr="000E4DAC">
        <w:t>C～110</w:t>
      </w:r>
      <w:r w:rsidRPr="000E4DAC">
        <w:rPr>
          <w:vertAlign w:val="superscript"/>
        </w:rPr>
        <w:t xml:space="preserve"> </w:t>
      </w:r>
      <w:proofErr w:type="spellStart"/>
      <w:r w:rsidRPr="000E4DAC">
        <w:rPr>
          <w:vertAlign w:val="superscript"/>
        </w:rPr>
        <w:t>o</w:t>
      </w:r>
      <w:r w:rsidRPr="000E4DAC">
        <w:t>C</w:t>
      </w:r>
      <w:proofErr w:type="spellEnd"/>
      <w:r w:rsidRPr="000E4DAC">
        <w:t>烘至恒重（约3小时），置于干燥器</w:t>
      </w:r>
      <w:r>
        <w:rPr>
          <w:rFonts w:hint="eastAsia"/>
        </w:rPr>
        <w:t>，</w:t>
      </w:r>
      <w:r w:rsidRPr="000E4DAC">
        <w:t>冷却至室温。精确称取基准邻苯二甲酸氢钾</w:t>
      </w:r>
      <w:r>
        <w:rPr>
          <w:rFonts w:hint="eastAsia"/>
        </w:rPr>
        <w:t>若干</w:t>
      </w:r>
      <w:r w:rsidRPr="000E4DAC">
        <w:t>（见表3</w:t>
      </w:r>
      <w:r>
        <w:rPr>
          <w:rFonts w:hint="eastAsia"/>
        </w:rPr>
        <w:t>.</w:t>
      </w:r>
      <w:r w:rsidRPr="000E4DAC">
        <w:t>1）至100mL烧杯，分别加入50mL蒸馏水，溶解，用待标定的</w:t>
      </w:r>
      <w:proofErr w:type="spellStart"/>
      <w:r w:rsidRPr="000E4DAC">
        <w:t>NaOH</w:t>
      </w:r>
      <w:proofErr w:type="spellEnd"/>
      <w:r w:rsidRPr="000E4DAC">
        <w:t>溶液自动电位滴定，平行实验三次。</w:t>
      </w:r>
      <w:proofErr w:type="spellStart"/>
      <w:r w:rsidRPr="000E4DAC">
        <w:t>NaOH</w:t>
      </w:r>
      <w:proofErr w:type="spellEnd"/>
      <w:r w:rsidRPr="000E4DAC">
        <w:t>标准溶液的标定结果见表3</w:t>
      </w:r>
      <w:r>
        <w:rPr>
          <w:rFonts w:hint="eastAsia"/>
        </w:rPr>
        <w:t>.</w:t>
      </w:r>
      <w:r w:rsidRPr="000E4DAC">
        <w:t>1。</w:t>
      </w:r>
    </w:p>
    <w:p w:rsidR="007525D4" w:rsidRDefault="007525D4" w:rsidP="0057344F">
      <w:pPr>
        <w:spacing w:line="360" w:lineRule="exact"/>
      </w:pPr>
    </w:p>
    <w:p w:rsidR="007525D4" w:rsidRPr="00EE3938" w:rsidRDefault="007525D4" w:rsidP="0057344F">
      <w:pPr>
        <w:spacing w:line="360" w:lineRule="exact"/>
        <w:jc w:val="center"/>
        <w:rPr>
          <w:rFonts w:ascii="Arial" w:eastAsia="黑体" w:hAnsi="Arial" w:cs="Arial"/>
        </w:rPr>
      </w:pPr>
      <w:r w:rsidRPr="00EE3938">
        <w:rPr>
          <w:rFonts w:ascii="Arial" w:eastAsia="黑体" w:hAnsi="Arial" w:cs="Arial"/>
          <w:kern w:val="0"/>
          <w:sz w:val="18"/>
          <w:szCs w:val="18"/>
        </w:rPr>
        <w:t>表</w:t>
      </w:r>
      <w:r w:rsidRPr="00F854A3">
        <w:rPr>
          <w:rFonts w:eastAsia="黑体"/>
          <w:kern w:val="0"/>
          <w:sz w:val="18"/>
          <w:szCs w:val="18"/>
        </w:rPr>
        <w:t>3.1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氢氧化钠溶液浓度标定</w:t>
      </w:r>
    </w:p>
    <w:tbl>
      <w:tblPr>
        <w:tblW w:w="8804" w:type="dxa"/>
        <w:tblInd w:w="93" w:type="dxa"/>
        <w:tblLayout w:type="fixed"/>
        <w:tblLook w:val="04A0" w:firstRow="1" w:lastRow="0" w:firstColumn="1" w:lastColumn="0" w:noHBand="0" w:noVBand="1"/>
      </w:tblPr>
      <w:tblGrid>
        <w:gridCol w:w="1008"/>
        <w:gridCol w:w="2598"/>
        <w:gridCol w:w="2599"/>
        <w:gridCol w:w="2599"/>
      </w:tblGrid>
      <w:tr w:rsidR="007525D4" w:rsidRPr="000E4DAC">
        <w:trPr>
          <w:trHeight w:val="258"/>
        </w:trPr>
        <w:tc>
          <w:tcPr>
            <w:tcW w:w="1008"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编号</w:t>
            </w:r>
          </w:p>
        </w:tc>
        <w:tc>
          <w:tcPr>
            <w:tcW w:w="2598"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邻苯二甲酸氢钾质量/g</w:t>
            </w:r>
          </w:p>
        </w:tc>
        <w:tc>
          <w:tcPr>
            <w:tcW w:w="2599"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溶液体积/mL</w:t>
            </w:r>
          </w:p>
        </w:tc>
        <w:tc>
          <w:tcPr>
            <w:tcW w:w="2599"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溶液浓度/（mol·L</w:t>
            </w:r>
            <w:r w:rsidRPr="000E4DAC">
              <w:rPr>
                <w:kern w:val="0"/>
                <w:sz w:val="18"/>
                <w:szCs w:val="18"/>
                <w:vertAlign w:val="superscript"/>
              </w:rPr>
              <w:t>-1</w:t>
            </w:r>
            <w:r w:rsidRPr="000E4DAC">
              <w:rPr>
                <w:kern w:val="0"/>
                <w:sz w:val="18"/>
                <w:szCs w:val="18"/>
              </w:rPr>
              <w:t>）</w:t>
            </w:r>
          </w:p>
        </w:tc>
      </w:tr>
      <w:tr w:rsidR="007525D4" w:rsidRPr="000E4DAC">
        <w:trPr>
          <w:trHeight w:val="285"/>
        </w:trPr>
        <w:tc>
          <w:tcPr>
            <w:tcW w:w="1008"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w:t>
            </w:r>
          </w:p>
        </w:tc>
        <w:tc>
          <w:tcPr>
            <w:tcW w:w="2598"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0.1118</w:t>
            </w:r>
          </w:p>
        </w:tc>
        <w:tc>
          <w:tcPr>
            <w:tcW w:w="2599"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0.0926</w:t>
            </w:r>
          </w:p>
        </w:tc>
      </w:tr>
      <w:tr w:rsidR="007525D4" w:rsidRPr="000E4DAC">
        <w:trPr>
          <w:trHeight w:val="106"/>
        </w:trPr>
        <w:tc>
          <w:tcPr>
            <w:tcW w:w="1008"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w:t>
            </w:r>
          </w:p>
        </w:tc>
        <w:tc>
          <w:tcPr>
            <w:tcW w:w="2598"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0.1028</w:t>
            </w:r>
          </w:p>
        </w:tc>
        <w:tc>
          <w:tcPr>
            <w:tcW w:w="2599"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5.42</w:t>
            </w:r>
          </w:p>
        </w:tc>
        <w:tc>
          <w:tcPr>
            <w:tcW w:w="2599"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0.0929</w:t>
            </w:r>
          </w:p>
        </w:tc>
      </w:tr>
      <w:tr w:rsidR="007525D4" w:rsidRPr="000E4DAC">
        <w:trPr>
          <w:trHeight w:val="285"/>
        </w:trPr>
        <w:tc>
          <w:tcPr>
            <w:tcW w:w="1008"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3</w:t>
            </w:r>
          </w:p>
        </w:tc>
        <w:tc>
          <w:tcPr>
            <w:tcW w:w="2598"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0.1124</w:t>
            </w:r>
          </w:p>
        </w:tc>
        <w:tc>
          <w:tcPr>
            <w:tcW w:w="2599"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0.0932</w:t>
            </w:r>
          </w:p>
        </w:tc>
      </w:tr>
    </w:tbl>
    <w:p w:rsidR="007525D4" w:rsidRDefault="00F24C72" w:rsidP="0057344F">
      <w:pPr>
        <w:pStyle w:val="3"/>
        <w:spacing w:beforeLines="50" w:before="120" w:afterLines="50" w:after="120" w:line="360" w:lineRule="exact"/>
        <w:rPr>
          <w:rFonts w:cs="Arial"/>
          <w:sz w:val="21"/>
          <w:szCs w:val="21"/>
        </w:rPr>
      </w:pPr>
      <w:bookmarkStart w:id="53" w:name="_Toc402163302"/>
      <w:bookmarkStart w:id="54" w:name="_Toc261510887"/>
      <w:bookmarkStart w:id="55" w:name="氯化钾离子强度调节剂的配制"/>
      <w:r>
        <w:rPr>
          <w:rFonts w:cs="Arial"/>
          <w:noProof/>
          <w:sz w:val="21"/>
          <w:szCs w:val="21"/>
        </w:rPr>
        <w:pict>
          <v:shape id="_x0000_s1052" type="#_x0000_t62" style="position:absolute;left:0;text-align:left;margin-left:235.85pt;margin-top:18.55pt;width:120.75pt;height:55.5pt;rotation:180;z-index:251685888;mso-position-horizontal-relative:text;mso-position-vertical-relative:text" adj="-10644,51606" strokecolor="#0070c0">
            <v:textbox style="mso-next-textbox:#_x0000_s1052">
              <w:txbxContent>
                <w:p w:rsidR="00F24C72" w:rsidRPr="00E37770" w:rsidRDefault="00F24C72" w:rsidP="0057344F">
                  <w:pPr>
                    <w:rPr>
                      <w:color w:val="0070C0"/>
                      <w:sz w:val="18"/>
                      <w:szCs w:val="18"/>
                    </w:rPr>
                  </w:pPr>
                  <w:r w:rsidRPr="00E37770">
                    <w:rPr>
                      <w:rFonts w:hint="eastAsia"/>
                      <w:color w:val="0070C0"/>
                      <w:sz w:val="18"/>
                      <w:szCs w:val="18"/>
                    </w:rPr>
                    <w:t>物理量后不允许出现两次“/</w:t>
                  </w:r>
                  <w:r w:rsidRPr="00E37770">
                    <w:rPr>
                      <w:rFonts w:hint="eastAsia"/>
                      <w:color w:val="0070C0"/>
                      <w:sz w:val="18"/>
                      <w:szCs w:val="18"/>
                    </w:rPr>
                    <w:t>”，第二次出现的“/”，用“-1”次方表示。</w:t>
                  </w:r>
                </w:p>
              </w:txbxContent>
            </v:textbox>
          </v:shape>
        </w:pict>
      </w:r>
      <w:bookmarkEnd w:id="53"/>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56" w:name="_Toc402184278"/>
      <w:r w:rsidRPr="00F854A3">
        <w:rPr>
          <w:rFonts w:ascii="Times New Roman" w:hAnsi="Times New Roman"/>
          <w:b w:val="0"/>
          <w:sz w:val="21"/>
          <w:szCs w:val="21"/>
        </w:rPr>
        <w:t>3.2.2</w:t>
      </w:r>
      <w:r w:rsidRPr="00EE3938">
        <w:rPr>
          <w:rFonts w:cs="Arial"/>
          <w:b w:val="0"/>
          <w:sz w:val="21"/>
          <w:szCs w:val="21"/>
        </w:rPr>
        <w:t xml:space="preserve"> </w:t>
      </w:r>
      <w:proofErr w:type="spellStart"/>
      <w:r w:rsidRPr="00EE3938">
        <w:rPr>
          <w:rFonts w:cs="Arial"/>
          <w:b w:val="0"/>
          <w:sz w:val="21"/>
          <w:szCs w:val="21"/>
        </w:rPr>
        <w:t>氯化钾离子强度调节剂的配制</w:t>
      </w:r>
      <w:bookmarkEnd w:id="54"/>
      <w:bookmarkEnd w:id="56"/>
      <w:proofErr w:type="spellEnd"/>
    </w:p>
    <w:p w:rsidR="007525D4" w:rsidRPr="009F2519" w:rsidRDefault="007525D4" w:rsidP="0057344F">
      <w:pPr>
        <w:spacing w:line="360" w:lineRule="exact"/>
        <w:ind w:firstLineChars="200" w:firstLine="420"/>
        <w:rPr>
          <w:rFonts w:ascii="宋体" w:hAnsi="宋体"/>
        </w:rPr>
      </w:pPr>
      <w:bookmarkStart w:id="57" w:name="酸的配制及浓度标定"/>
      <w:bookmarkEnd w:id="55"/>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58" w:name="_Toc261510888"/>
      <w:bookmarkStart w:id="59" w:name="_Toc402184279"/>
      <w:r w:rsidRPr="00F854A3">
        <w:rPr>
          <w:rFonts w:eastAsia="黑体"/>
          <w:b w:val="0"/>
          <w:i w:val="0"/>
        </w:rPr>
        <w:t>3.3</w:t>
      </w:r>
      <w:r w:rsidRPr="00EE3938">
        <w:rPr>
          <w:rFonts w:ascii="Arial" w:eastAsia="黑体" w:hAnsi="Arial" w:cs="Arial"/>
          <w:b w:val="0"/>
          <w:i w:val="0"/>
        </w:rPr>
        <w:t xml:space="preserve"> </w:t>
      </w:r>
      <w:proofErr w:type="spellStart"/>
      <w:r w:rsidRPr="00EE3938">
        <w:rPr>
          <w:rFonts w:ascii="Arial" w:eastAsia="黑体" w:hAnsi="Arial" w:cs="Arial"/>
          <w:b w:val="0"/>
          <w:i w:val="0"/>
        </w:rPr>
        <w:t>实验步骤</w:t>
      </w:r>
      <w:bookmarkEnd w:id="58"/>
      <w:bookmarkEnd w:id="59"/>
      <w:proofErr w:type="spellEnd"/>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260D1E" w:rsidRDefault="007525D4" w:rsidP="0057344F">
      <w:pPr>
        <w:spacing w:line="360" w:lineRule="exact"/>
        <w:rPr>
          <w:rFonts w:eastAsia="黑体"/>
          <w:b/>
          <w:sz w:val="28"/>
          <w:szCs w:val="28"/>
        </w:rPr>
      </w:pPr>
      <w:r>
        <w:rPr>
          <w:rFonts w:ascii="宋体" w:hAnsi="宋体"/>
        </w:rPr>
        <w:br w:type="page"/>
      </w:r>
      <w:bookmarkEnd w:id="57"/>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60" w:name="_Toc261510889"/>
      <w:bookmarkStart w:id="61" w:name="_Toc402184280"/>
      <w:r w:rsidRPr="00F854A3">
        <w:rPr>
          <w:rFonts w:eastAsia="黑体"/>
          <w:b w:val="0"/>
          <w:i w:val="0"/>
        </w:rPr>
        <w:lastRenderedPageBreak/>
        <w:t>4</w:t>
      </w:r>
      <w:r w:rsidRPr="00EE3938">
        <w:rPr>
          <w:rFonts w:ascii="Arial" w:eastAsia="黑体" w:hAnsi="Arial" w:cs="Arial"/>
          <w:b w:val="0"/>
          <w:i w:val="0"/>
        </w:rPr>
        <w:t xml:space="preserve">  </w:t>
      </w:r>
      <w:bookmarkStart w:id="62" w:name="结果和讨论"/>
      <w:proofErr w:type="spellStart"/>
      <w:r w:rsidRPr="00EE3938">
        <w:rPr>
          <w:rFonts w:ascii="Arial" w:eastAsia="黑体" w:hAnsi="Arial" w:cs="Arial"/>
          <w:b w:val="0"/>
          <w:i w:val="0"/>
        </w:rPr>
        <w:t>结果和讨论</w:t>
      </w:r>
      <w:bookmarkEnd w:id="60"/>
      <w:bookmarkEnd w:id="61"/>
      <w:bookmarkEnd w:id="62"/>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63" w:name="_Toc261510890"/>
      <w:bookmarkStart w:id="64" w:name="_Toc402184281"/>
      <w:r w:rsidRPr="00F854A3">
        <w:rPr>
          <w:rFonts w:eastAsia="黑体"/>
          <w:b w:val="0"/>
          <w:i w:val="0"/>
        </w:rPr>
        <w:t xml:space="preserve">4.1 </w:t>
      </w:r>
      <w:proofErr w:type="spellStart"/>
      <w:r w:rsidRPr="00EE3938">
        <w:rPr>
          <w:rFonts w:ascii="Arial" w:eastAsia="黑体" w:hAnsi="Arial" w:cs="Arial"/>
          <w:b w:val="0"/>
          <w:i w:val="0"/>
        </w:rPr>
        <w:t>多元酸体系的结果和讨论</w:t>
      </w:r>
      <w:bookmarkEnd w:id="63"/>
      <w:bookmarkEnd w:id="64"/>
      <w:proofErr w:type="spellEnd"/>
    </w:p>
    <w:p w:rsidR="007525D4" w:rsidRPr="00EE3938" w:rsidRDefault="00F24C72" w:rsidP="0057344F">
      <w:pPr>
        <w:pStyle w:val="3"/>
        <w:spacing w:beforeLines="50" w:before="120" w:afterLines="50" w:after="120" w:line="360" w:lineRule="exact"/>
        <w:ind w:firstLineChars="196" w:firstLine="627"/>
        <w:rPr>
          <w:rFonts w:cs="Arial"/>
          <w:b w:val="0"/>
          <w:sz w:val="21"/>
          <w:szCs w:val="21"/>
        </w:rPr>
      </w:pPr>
      <w:bookmarkStart w:id="65" w:name="_Toc249606357"/>
      <w:bookmarkStart w:id="66" w:name="_Toc255729466"/>
      <w:bookmarkStart w:id="67" w:name="_Toc261510891"/>
      <w:bookmarkStart w:id="68" w:name="直接计算生成函数法数据处理过程举例"/>
      <w:r>
        <w:rPr>
          <w:rFonts w:ascii="Times New Roman" w:hAnsi="Times New Roman"/>
          <w:b w:val="0"/>
          <w:i/>
          <w:noProof/>
        </w:rPr>
        <w:pict>
          <v:shape id="_x0000_s1043" type="#_x0000_t62" style="position:absolute;left:0;text-align:left;margin-left:153.35pt;margin-top:17.25pt;width:243pt;height:87.55pt;rotation:180;z-index:251676672" adj="22151,826" strokecolor="#0070c0">
            <v:textbox style="mso-next-textbox:#_x0000_s1043">
              <w:txbxContent>
                <w:p w:rsidR="00F24C72" w:rsidRPr="00E37770" w:rsidRDefault="00F24C72" w:rsidP="0057344F">
                  <w:pPr>
                    <w:rPr>
                      <w:color w:val="0070C0"/>
                      <w:sz w:val="18"/>
                    </w:rPr>
                  </w:pPr>
                  <w:r w:rsidRPr="00E37770">
                    <w:rPr>
                      <w:color w:val="0070C0"/>
                      <w:sz w:val="18"/>
                    </w:rPr>
                    <w:t>三级以下单独占行标题采用A.</w:t>
                  </w:r>
                  <w:r w:rsidRPr="00E37770">
                    <w:rPr>
                      <w:color w:val="0070C0"/>
                      <w:sz w:val="18"/>
                    </w:rPr>
                    <w:t>、B.、C.和a.、b.、c.…或（1）、（2）、（3）和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…。黑体五号。标题序号缩进2</w:t>
                  </w:r>
                  <w:r w:rsidRPr="00E37770">
                    <w:rPr>
                      <w:rFonts w:hint="eastAsia"/>
                      <w:color w:val="0070C0"/>
                      <w:sz w:val="18"/>
                    </w:rPr>
                    <w:t>个汉</w:t>
                  </w:r>
                  <w:r w:rsidRPr="00E37770">
                    <w:rPr>
                      <w:color w:val="0070C0"/>
                      <w:sz w:val="18"/>
                    </w:rPr>
                    <w:t>字符。序号和标题之间空一格。</w:t>
                  </w:r>
                </w:p>
                <w:p w:rsidR="00F24C72" w:rsidRPr="00E37770" w:rsidRDefault="00F24C72" w:rsidP="0057344F">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），行距18磅，</w:t>
                  </w:r>
                  <w:r w:rsidRPr="00E37770">
                    <w:rPr>
                      <w:color w:val="0070C0"/>
                      <w:sz w:val="18"/>
                      <w:szCs w:val="18"/>
                    </w:rPr>
                    <w:t>段前0行，段后0行。</w:t>
                  </w:r>
                </w:p>
              </w:txbxContent>
            </v:textbox>
          </v:shape>
        </w:pict>
      </w:r>
      <w:bookmarkStart w:id="69" w:name="_Toc402184282"/>
      <w:r w:rsidR="007525D4" w:rsidRPr="00F854A3">
        <w:rPr>
          <w:rFonts w:ascii="Times New Roman" w:hAnsi="Times New Roman"/>
          <w:b w:val="0"/>
          <w:sz w:val="21"/>
          <w:szCs w:val="21"/>
        </w:rPr>
        <w:t>4.1.1</w:t>
      </w:r>
      <w:r w:rsidR="007525D4" w:rsidRPr="00EE3938">
        <w:rPr>
          <w:rFonts w:cs="Arial"/>
          <w:b w:val="0"/>
          <w:sz w:val="21"/>
          <w:szCs w:val="21"/>
        </w:rPr>
        <w:t xml:space="preserve"> </w:t>
      </w:r>
      <w:proofErr w:type="spellStart"/>
      <w:r w:rsidR="007525D4" w:rsidRPr="00EE3938">
        <w:rPr>
          <w:rFonts w:cs="Arial"/>
          <w:b w:val="0"/>
          <w:sz w:val="21"/>
          <w:szCs w:val="21"/>
        </w:rPr>
        <w:t>直接计算法</w:t>
      </w:r>
      <w:bookmarkEnd w:id="65"/>
      <w:bookmarkEnd w:id="66"/>
      <w:bookmarkEnd w:id="67"/>
      <w:bookmarkEnd w:id="69"/>
      <w:proofErr w:type="spellEnd"/>
    </w:p>
    <w:p w:rsidR="007525D4" w:rsidRPr="008817F1" w:rsidRDefault="007525D4" w:rsidP="0057344F">
      <w:pPr>
        <w:spacing w:line="360" w:lineRule="exact"/>
        <w:jc w:val="left"/>
      </w:pPr>
      <w:r w:rsidRPr="008817F1">
        <w:t xml:space="preserve">    </w:t>
      </w:r>
    </w:p>
    <w:p w:rsidR="007525D4" w:rsidRPr="009F2519" w:rsidRDefault="007525D4" w:rsidP="0057344F">
      <w:pPr>
        <w:spacing w:line="360" w:lineRule="exact"/>
        <w:ind w:firstLineChars="200" w:firstLine="420"/>
        <w:jc w:val="left"/>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70" w:name="_Toc249606358"/>
      <w:bookmarkStart w:id="71" w:name="_Toc255729467"/>
      <w:bookmarkStart w:id="72" w:name="_Toc261510892"/>
      <w:bookmarkStart w:id="73" w:name="_Toc402184283"/>
      <w:r w:rsidRPr="00F854A3">
        <w:rPr>
          <w:rFonts w:ascii="Times New Roman" w:hAnsi="Times New Roman"/>
          <w:b w:val="0"/>
          <w:sz w:val="21"/>
          <w:szCs w:val="21"/>
        </w:rPr>
        <w:t>4.1.2</w:t>
      </w:r>
      <w:r w:rsidRPr="00EE3938">
        <w:rPr>
          <w:rFonts w:cs="Arial"/>
          <w:b w:val="0"/>
          <w:sz w:val="21"/>
          <w:szCs w:val="21"/>
        </w:rPr>
        <w:t xml:space="preserve"> </w:t>
      </w:r>
      <w:proofErr w:type="spellStart"/>
      <w:r w:rsidRPr="00EE3938">
        <w:rPr>
          <w:rFonts w:cs="Arial"/>
          <w:b w:val="0"/>
          <w:sz w:val="21"/>
          <w:szCs w:val="21"/>
        </w:rPr>
        <w:t>半整数法</w:t>
      </w:r>
      <w:bookmarkEnd w:id="70"/>
      <w:bookmarkEnd w:id="71"/>
      <w:bookmarkEnd w:id="72"/>
      <w:bookmarkEnd w:id="73"/>
      <w:proofErr w:type="spellEnd"/>
    </w:p>
    <w:p w:rsidR="007525D4" w:rsidRPr="00EE3938" w:rsidRDefault="007525D4" w:rsidP="0057344F">
      <w:pPr>
        <w:spacing w:line="360" w:lineRule="exact"/>
        <w:ind w:leftChars="-1" w:left="-2" w:firstLineChars="200" w:firstLine="420"/>
        <w:rPr>
          <w:rFonts w:ascii="Arial" w:eastAsia="黑体" w:hAnsi="Arial" w:cs="Arial"/>
          <w:kern w:val="0"/>
        </w:rPr>
      </w:pPr>
      <w:r>
        <w:rPr>
          <w:rFonts w:eastAsia="黑体" w:hint="eastAsia"/>
          <w:kern w:val="0"/>
        </w:rPr>
        <w:t xml:space="preserve">A. </w:t>
      </w:r>
      <w:r w:rsidRPr="00EE3938">
        <w:rPr>
          <w:rFonts w:ascii="Arial" w:eastAsia="黑体" w:hAnsi="Arial" w:cs="Arial"/>
          <w:kern w:val="0"/>
        </w:rPr>
        <w:t>半整数法的求解过程</w:t>
      </w:r>
    </w:p>
    <w:p w:rsidR="007525D4" w:rsidRPr="003675C3" w:rsidRDefault="007525D4" w:rsidP="0057344F">
      <w:pPr>
        <w:spacing w:line="360" w:lineRule="exact"/>
        <w:ind w:leftChars="-1" w:left="-2" w:firstLineChars="200" w:firstLine="420"/>
        <w:rPr>
          <w:rFonts w:ascii="Arial" w:eastAsia="黑体" w:hAnsi="Arial" w:cs="Arial"/>
          <w:b/>
          <w:kern w:val="0"/>
        </w:rPr>
      </w:pPr>
      <w:r w:rsidRPr="00F854A3">
        <w:rPr>
          <w:rFonts w:eastAsia="黑体"/>
          <w:kern w:val="0"/>
        </w:rPr>
        <w:t>a</w:t>
      </w:r>
      <w:r>
        <w:rPr>
          <w:rFonts w:eastAsia="黑体" w:hint="eastAsia"/>
          <w:kern w:val="0"/>
        </w:rPr>
        <w:t xml:space="preserve">. </w:t>
      </w:r>
      <w:r w:rsidRPr="00EE3938">
        <w:rPr>
          <w:rFonts w:ascii="Arial" w:eastAsia="黑体" w:hAnsi="Arial" w:cs="Arial"/>
          <w:kern w:val="0"/>
        </w:rPr>
        <w:t>可以直接得到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F24C72">
        <w:rPr>
          <w:rFonts w:ascii="Arial" w:eastAsia="黑体" w:hAnsi="Arial" w:cs="Arial"/>
          <w:kern w:val="0"/>
        </w:rPr>
        <w:pict>
          <v:shape id="_x0000_i1033"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2692&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92692&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EE3938">
        <w:rPr>
          <w:rFonts w:ascii="Arial" w:eastAsia="黑体" w:hAnsi="Arial" w:cs="Arial"/>
          <w:kern w:val="0"/>
        </w:rPr>
        <w:instrText xml:space="preserve"> </w:instrText>
      </w:r>
      <w:r w:rsidRPr="00EE3938">
        <w:rPr>
          <w:rFonts w:ascii="Arial" w:eastAsia="黑体" w:hAnsi="Arial" w:cs="Arial"/>
          <w:kern w:val="0"/>
        </w:rPr>
        <w:fldChar w:fldCharType="separate"/>
      </w:r>
      <w:r w:rsidR="00F24C72">
        <w:rPr>
          <w:rFonts w:ascii="Arial" w:eastAsia="黑体" w:hAnsi="Arial" w:cs="Arial"/>
          <w:kern w:val="0"/>
        </w:rPr>
        <w:pict>
          <v:shape id="_x0000_i1034"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2692&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92692&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EE3938">
        <w:rPr>
          <w:rFonts w:ascii="Arial" w:eastAsia="黑体" w:hAnsi="Arial" w:cs="Arial"/>
          <w:kern w:val="0"/>
        </w:rPr>
        <w:fldChar w:fldCharType="end"/>
      </w:r>
      <w:r w:rsidRPr="00EE3938">
        <w:rPr>
          <w:rFonts w:ascii="Arial" w:eastAsia="黑体" w:hAnsi="Arial" w:cs="Arial"/>
          <w:kern w:val="0"/>
        </w:rPr>
        <w:t>半整数的情况</w:t>
      </w:r>
    </w:p>
    <w:p w:rsidR="007525D4" w:rsidRPr="009F2519" w:rsidRDefault="007525D4" w:rsidP="0057344F">
      <w:pPr>
        <w:spacing w:line="360" w:lineRule="exact"/>
        <w:ind w:firstLineChars="200" w:firstLine="420"/>
        <w:rPr>
          <w:kern w:val="0"/>
        </w:rPr>
      </w:pPr>
      <w:r w:rsidRPr="009F2519">
        <w:rPr>
          <w:kern w:val="0"/>
        </w:rPr>
        <w:t>从表4</w:t>
      </w:r>
      <w:r>
        <w:rPr>
          <w:rFonts w:hint="eastAsia"/>
          <w:kern w:val="0"/>
        </w:rPr>
        <w:t>.</w:t>
      </w:r>
      <w:r w:rsidRPr="009F2519">
        <w:rPr>
          <w:kern w:val="0"/>
        </w:rPr>
        <w:t>1可见，当</w:t>
      </w:r>
      <w:r w:rsidRPr="00B701DF">
        <w:rPr>
          <w:kern w:val="0"/>
          <w:position w:val="-6"/>
        </w:rPr>
        <w:object w:dxaOrig="200" w:dyaOrig="340">
          <v:shape id="_x0000_i1035" type="#_x0000_t75" style="width:7.5pt;height:14.25pt" o:ole="">
            <v:imagedata r:id="rId23" o:title=""/>
          </v:shape>
          <o:OLEObject Type="Embed" ProgID="Equation.3" ShapeID="_x0000_i1035" DrawAspect="Content" ObjectID="_1556966012" r:id="rId24"/>
        </w:object>
      </w:r>
      <w:r w:rsidRPr="009F2519">
        <w:rPr>
          <w:kern w:val="0"/>
        </w:rPr>
        <w:fldChar w:fldCharType="begin"/>
      </w:r>
      <w:r w:rsidRPr="009F2519">
        <w:rPr>
          <w:kern w:val="0"/>
        </w:rPr>
        <w:instrText xml:space="preserve"> QUOTE </w:instrText>
      </w:r>
      <w:r w:rsidR="00F24C72">
        <w:rPr>
          <w:position w:val="-6"/>
        </w:rPr>
        <w:pict>
          <v:shape id="_x0000_i1036"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045&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C32045&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9F2519">
        <w:rPr>
          <w:kern w:val="0"/>
        </w:rPr>
        <w:instrText xml:space="preserve"> </w:instrText>
      </w:r>
      <w:r w:rsidRPr="009F2519">
        <w:rPr>
          <w:kern w:val="0"/>
        </w:rPr>
        <w:fldChar w:fldCharType="separate"/>
      </w:r>
      <w:r w:rsidR="00F24C72">
        <w:rPr>
          <w:position w:val="-6"/>
        </w:rPr>
        <w:pict>
          <v:shape id="_x0000_i1037"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045&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C32045&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9F2519">
        <w:rPr>
          <w:kern w:val="0"/>
        </w:rPr>
        <w:fldChar w:fldCharType="end"/>
      </w:r>
      <w:r w:rsidRPr="009F2519">
        <w:rPr>
          <w:kern w:val="0"/>
        </w:rPr>
        <w:t>为0.5和1.5时的pH分别是5.32和2.74，即</w:t>
      </w:r>
      <w:r w:rsidRPr="009F2519">
        <w:rPr>
          <w:rFonts w:ascii="宋体" w:hAnsi="宋体"/>
        </w:rPr>
        <w:t>……</w:t>
      </w:r>
      <w:r w:rsidRPr="009F2519">
        <w:rPr>
          <w:kern w:val="0"/>
        </w:rPr>
        <w:t xml:space="preserve">。 </w:t>
      </w:r>
    </w:p>
    <w:p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b</w:t>
      </w:r>
      <w:r>
        <w:rPr>
          <w:rFonts w:ascii="Arial" w:eastAsia="黑体" w:hAnsi="Arial" w:cs="Arial" w:hint="eastAsia"/>
          <w:kern w:val="0"/>
        </w:rPr>
        <w:t xml:space="preserve">. </w:t>
      </w:r>
      <w:r w:rsidRPr="00EE3938">
        <w:rPr>
          <w:rFonts w:ascii="Arial" w:eastAsia="黑体" w:hAnsi="Arial" w:cs="Arial"/>
          <w:kern w:val="0"/>
        </w:rPr>
        <w:t>无法直接得到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F24C72">
        <w:rPr>
          <w:rFonts w:ascii="Arial" w:eastAsia="黑体" w:hAnsi="Arial" w:cs="Arial"/>
          <w:kern w:val="0"/>
        </w:rPr>
        <w:pict>
          <v:shape id="_x0000_i1038"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5C61&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15C61&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EE3938">
        <w:rPr>
          <w:rFonts w:ascii="Arial" w:eastAsia="黑体" w:hAnsi="Arial" w:cs="Arial"/>
          <w:kern w:val="0"/>
        </w:rPr>
        <w:instrText xml:space="preserve"> </w:instrText>
      </w:r>
      <w:r w:rsidRPr="00EE3938">
        <w:rPr>
          <w:rFonts w:ascii="Arial" w:eastAsia="黑体" w:hAnsi="Arial" w:cs="Arial"/>
          <w:kern w:val="0"/>
        </w:rPr>
        <w:fldChar w:fldCharType="separate"/>
      </w:r>
      <w:r w:rsidR="00F24C72">
        <w:rPr>
          <w:rFonts w:ascii="Arial" w:eastAsia="黑体" w:hAnsi="Arial" w:cs="Arial"/>
          <w:kern w:val="0"/>
        </w:rPr>
        <w:pict>
          <v:shape id="_x0000_i1039"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5C61&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15C61&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EE3938">
        <w:rPr>
          <w:rFonts w:ascii="Arial" w:eastAsia="黑体" w:hAnsi="Arial" w:cs="Arial"/>
          <w:kern w:val="0"/>
        </w:rPr>
        <w:fldChar w:fldCharType="end"/>
      </w:r>
      <w:r w:rsidRPr="00EE3938">
        <w:rPr>
          <w:rFonts w:ascii="Arial" w:eastAsia="黑体" w:hAnsi="Arial" w:cs="Arial"/>
          <w:kern w:val="0"/>
        </w:rPr>
        <w:t>半整数的情况</w:t>
      </w:r>
    </w:p>
    <w:p w:rsidR="007525D4" w:rsidRDefault="007525D4" w:rsidP="0057344F">
      <w:pPr>
        <w:spacing w:line="360" w:lineRule="exact"/>
        <w:ind w:firstLineChars="200" w:firstLine="420"/>
      </w:pPr>
      <w:r w:rsidRPr="009F2519">
        <w:rPr>
          <w:kern w:val="0"/>
        </w:rPr>
        <w:t>在用半整数生成函数法直接求解时，会遇到这样的问题</w:t>
      </w:r>
      <w:r w:rsidRPr="009F2519">
        <w:rPr>
          <w:rFonts w:ascii="宋体" w:hAnsi="宋体"/>
        </w:rPr>
        <w:t>……</w:t>
      </w:r>
      <w:r w:rsidRPr="009F2519">
        <w:rPr>
          <w:kern w:val="0"/>
        </w:rPr>
        <w:t>。表4</w:t>
      </w:r>
      <w:r>
        <w:rPr>
          <w:rFonts w:hint="eastAsia"/>
          <w:kern w:val="0"/>
        </w:rPr>
        <w:t>.</w:t>
      </w:r>
      <w:r w:rsidRPr="009F2519">
        <w:rPr>
          <w:kern w:val="0"/>
        </w:rPr>
        <w:t>4列出了滴定过程中乙二酸溶液的各主要物理量的部分数据。从表4</w:t>
      </w:r>
      <w:r>
        <w:rPr>
          <w:rFonts w:hint="eastAsia"/>
          <w:kern w:val="0"/>
        </w:rPr>
        <w:t>.</w:t>
      </w:r>
      <w:r w:rsidRPr="009F2519">
        <w:rPr>
          <w:kern w:val="0"/>
        </w:rPr>
        <w:t>4可见</w:t>
      </w:r>
      <w:r w:rsidRPr="009F2519">
        <w:rPr>
          <w:rFonts w:ascii="宋体" w:hAnsi="宋体"/>
          <w:kern w:val="0"/>
        </w:rPr>
        <w:t>，</w:t>
      </w:r>
      <w:r w:rsidRPr="009F2519">
        <w:rPr>
          <w:rFonts w:ascii="宋体" w:hAnsi="宋体"/>
        </w:rPr>
        <w:t>……</w:t>
      </w:r>
      <w:r w:rsidRPr="009F2519">
        <w:t>。</w:t>
      </w:r>
    </w:p>
    <w:p w:rsidR="007525D4" w:rsidRDefault="007525D4" w:rsidP="0057344F">
      <w:pPr>
        <w:tabs>
          <w:tab w:val="left" w:pos="6795"/>
        </w:tabs>
        <w:spacing w:line="360" w:lineRule="exact"/>
      </w:pPr>
      <w:r>
        <w:tab/>
      </w:r>
    </w:p>
    <w:p w:rsidR="007525D4" w:rsidRDefault="00F24C72" w:rsidP="0057344F">
      <w:pPr>
        <w:spacing w:line="360" w:lineRule="exact"/>
        <w:ind w:firstLineChars="200" w:firstLine="420"/>
      </w:pPr>
      <w:r>
        <w:rPr>
          <w:noProof/>
        </w:rPr>
        <w:pict>
          <v:shape id="_x0000_s1053" type="#_x0000_t62" style="position:absolute;left:0;text-align:left;margin-left:153.35pt;margin-top:13.3pt;width:83.25pt;height:26.25pt;rotation:180;z-index:251686912" adj="21501,-142273" strokecolor="#0070c0">
            <v:textbox style="mso-next-textbox:#_x0000_s1053">
              <w:txbxContent>
                <w:p w:rsidR="00F24C72" w:rsidRDefault="00F24C72" w:rsidP="0057344F">
                  <w:pPr>
                    <w:rPr>
                      <w:color w:val="FF0000"/>
                      <w:sz w:val="18"/>
                    </w:rPr>
                  </w:pPr>
                  <w:r w:rsidRPr="00E37770">
                    <w:rPr>
                      <w:rFonts w:ascii="宋体" w:hAnsi="宋体" w:hint="eastAsia"/>
                      <w:color w:val="0070C0"/>
                      <w:sz w:val="18"/>
                      <w:szCs w:val="18"/>
                    </w:rPr>
                    <w:t>图表可横版</w:t>
                  </w:r>
                </w:p>
              </w:txbxContent>
            </v:textbox>
          </v:shape>
        </w:pict>
      </w:r>
    </w:p>
    <w:p w:rsidR="007525D4" w:rsidRDefault="007525D4" w:rsidP="0057344F">
      <w:pPr>
        <w:spacing w:line="360" w:lineRule="exact"/>
      </w:pPr>
    </w:p>
    <w:p w:rsidR="007525D4" w:rsidRDefault="007525D4" w:rsidP="0057344F">
      <w:pPr>
        <w:spacing w:line="360" w:lineRule="exact"/>
      </w:pPr>
    </w:p>
    <w:p w:rsidR="007525D4" w:rsidRDefault="00F24C72" w:rsidP="0057344F">
      <w:pPr>
        <w:spacing w:line="360" w:lineRule="exact"/>
      </w:pPr>
      <w:r>
        <w:rPr>
          <w:noProof/>
          <w:kern w:val="0"/>
        </w:rPr>
        <w:pict>
          <v:shape id="_x0000_s1045" type="#_x0000_t62" style="position:absolute;left:0;text-align:left;margin-left:259.1pt;margin-top:12.3pt;width:175.1pt;height:106.75pt;rotation:180;z-index:251678720" adj="18633,-6415" strokecolor="#0070c0">
            <v:textbox style="mso-next-textbox:#_x0000_s1045">
              <w:txbxContent>
                <w:p w:rsidR="00F24C72" w:rsidRPr="00FA5CED" w:rsidRDefault="00F24C72" w:rsidP="0057344F">
                  <w:pPr>
                    <w:rPr>
                      <w:color w:val="0070C0"/>
                      <w:sz w:val="18"/>
                      <w:szCs w:val="18"/>
                    </w:rPr>
                  </w:pPr>
                  <w:r w:rsidRPr="00FA5CED">
                    <w:rPr>
                      <w:color w:val="0070C0"/>
                      <w:sz w:val="18"/>
                    </w:rPr>
                    <w:t>表序写在表题左方不加标点，空一格写表题，表题末尾不加标点，</w:t>
                  </w:r>
                  <w:r w:rsidRPr="00FA5CED">
                    <w:rPr>
                      <w:color w:val="0070C0"/>
                      <w:sz w:val="18"/>
                      <w:szCs w:val="20"/>
                    </w:rPr>
                    <w:t>表格逐章编序</w:t>
                  </w:r>
                  <w:r w:rsidRPr="00FA5CED">
                    <w:rPr>
                      <w:color w:val="0070C0"/>
                      <w:sz w:val="18"/>
                    </w:rPr>
                    <w:t>，</w:t>
                  </w:r>
                  <w:r w:rsidRPr="00FA5CED">
                    <w:rPr>
                      <w:color w:val="0070C0"/>
                      <w:sz w:val="18"/>
                      <w:szCs w:val="20"/>
                    </w:rPr>
                    <w:t>表序必须连续，</w:t>
                  </w:r>
                  <w:r w:rsidRPr="00FA5CED">
                    <w:rPr>
                      <w:color w:val="0070C0"/>
                      <w:sz w:val="18"/>
                    </w:rPr>
                    <w:t>如表4.4表示第四章的第四个表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居中置于表上方，行距</w:t>
                  </w:r>
                  <w:r w:rsidRPr="00FA5CED">
                    <w:rPr>
                      <w:rFonts w:hint="eastAsia"/>
                      <w:color w:val="0070C0"/>
                      <w:sz w:val="18"/>
                      <w:szCs w:val="18"/>
                    </w:rPr>
                    <w:t>18磅</w:t>
                  </w:r>
                  <w:r w:rsidRPr="00FA5CED">
                    <w:rPr>
                      <w:color w:val="0070C0"/>
                      <w:sz w:val="18"/>
                      <w:szCs w:val="18"/>
                    </w:rPr>
                    <w:t>，段前0行，段后0行。</w:t>
                  </w:r>
                </w:p>
                <w:p w:rsidR="00F24C72" w:rsidRPr="00677267" w:rsidRDefault="00F24C72" w:rsidP="0057344F">
                  <w:pPr>
                    <w:rPr>
                      <w:color w:val="FF0000"/>
                      <w:sz w:val="18"/>
                    </w:rPr>
                  </w:pPr>
                </w:p>
              </w:txbxContent>
            </v:textbox>
          </v:shape>
        </w:pict>
      </w:r>
    </w:p>
    <w:p w:rsidR="007525D4" w:rsidRDefault="007525D4" w:rsidP="0057344F">
      <w:pPr>
        <w:spacing w:line="360" w:lineRule="exact"/>
      </w:pPr>
    </w:p>
    <w:p w:rsidR="007525D4" w:rsidRDefault="007525D4" w:rsidP="0057344F">
      <w:pPr>
        <w:spacing w:line="360" w:lineRule="exact"/>
        <w:ind w:firstLineChars="200" w:firstLine="420"/>
      </w:pPr>
      <w:r w:rsidRPr="009F2519">
        <w:rPr>
          <w:rFonts w:ascii="宋体" w:hAnsi="宋体"/>
        </w:rPr>
        <w:t>……</w:t>
      </w:r>
    </w:p>
    <w:p w:rsidR="007525D4" w:rsidRDefault="00F24C72" w:rsidP="0057344F">
      <w:pPr>
        <w:spacing w:line="360" w:lineRule="exact"/>
      </w:pPr>
      <w:r>
        <w:rPr>
          <w:noProof/>
        </w:rPr>
        <w:pict>
          <v:shape id="_x0000_s1044" type="#_x0000_t62" style="position:absolute;left:0;text-align:left;margin-left:-42.25pt;margin-top:7.3pt;width:175.1pt;height:70.5pt;rotation:180;z-index:251677696" adj="12064,-24465" strokecolor="#0070c0">
            <v:textbox style="mso-next-textbox:#_x0000_s1044">
              <w:txbxContent>
                <w:p w:rsidR="00F24C72" w:rsidRPr="00FA5CED" w:rsidRDefault="00F24C72" w:rsidP="0057344F">
                  <w:pPr>
                    <w:rPr>
                      <w:color w:val="0070C0"/>
                      <w:sz w:val="18"/>
                      <w:szCs w:val="18"/>
                    </w:rPr>
                  </w:pPr>
                  <w:r w:rsidRPr="00FA5CED">
                    <w:rPr>
                      <w:color w:val="0070C0"/>
                      <w:sz w:val="18"/>
                      <w:szCs w:val="18"/>
                    </w:rPr>
                    <w:t>（1）</w:t>
                  </w:r>
                  <w:r w:rsidRPr="00FA5CED">
                    <w:rPr>
                      <w:color w:val="0070C0"/>
                      <w:sz w:val="18"/>
                      <w:szCs w:val="18"/>
                    </w:rPr>
                    <w:t>表格上下与正文之间各空一行；（2）采用三线表，两端与页面对齐；</w:t>
                  </w:r>
                </w:p>
                <w:p w:rsidR="00F24C72" w:rsidRPr="00FA5CED" w:rsidRDefault="00F24C72" w:rsidP="0057344F">
                  <w:pPr>
                    <w:rPr>
                      <w:color w:val="0070C0"/>
                      <w:sz w:val="18"/>
                      <w:szCs w:val="18"/>
                    </w:rPr>
                  </w:pPr>
                  <w:r w:rsidRPr="00FA5CED">
                    <w:rPr>
                      <w:color w:val="0070C0"/>
                      <w:sz w:val="18"/>
                      <w:szCs w:val="18"/>
                    </w:rPr>
                    <w:t>（3）</w:t>
                  </w:r>
                  <w:r w:rsidRPr="00FA5CED">
                    <w:rPr>
                      <w:color w:val="0070C0"/>
                      <w:sz w:val="18"/>
                    </w:rPr>
                    <w:t>表中文字：小五</w:t>
                  </w:r>
                  <w:r w:rsidRPr="00FA5CED">
                    <w:rPr>
                      <w:color w:val="0070C0"/>
                      <w:sz w:val="18"/>
                      <w:szCs w:val="18"/>
                    </w:rPr>
                    <w:t>，</w:t>
                  </w:r>
                  <w:r w:rsidRPr="00FA5CED">
                    <w:rPr>
                      <w:color w:val="0070C0"/>
                      <w:sz w:val="18"/>
                    </w:rPr>
                    <w:t xml:space="preserve">宋体 </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w:t>
                  </w:r>
                  <w:r w:rsidRPr="00FA5CED">
                    <w:rPr>
                      <w:color w:val="0070C0"/>
                      <w:sz w:val="18"/>
                      <w:szCs w:val="18"/>
                    </w:rPr>
                    <w:t>段前0行，段后0行。</w:t>
                  </w:r>
                </w:p>
                <w:p w:rsidR="00F24C72" w:rsidRDefault="00F24C72" w:rsidP="0057344F">
                  <w:pPr>
                    <w:rPr>
                      <w:color w:val="FF0000"/>
                      <w:sz w:val="18"/>
                    </w:rPr>
                  </w:pPr>
                </w:p>
              </w:txbxContent>
            </v:textbox>
          </v:shape>
        </w:pict>
      </w:r>
    </w:p>
    <w:p w:rsidR="007525D4" w:rsidRDefault="007525D4" w:rsidP="0057344F">
      <w:pPr>
        <w:spacing w:line="360" w:lineRule="exact"/>
      </w:pPr>
    </w:p>
    <w:p w:rsidR="007525D4" w:rsidRDefault="007525D4" w:rsidP="0057344F">
      <w:pPr>
        <w:spacing w:line="360" w:lineRule="exact"/>
      </w:pPr>
    </w:p>
    <w:p w:rsidR="007525D4" w:rsidRDefault="007525D4" w:rsidP="0057344F">
      <w:pPr>
        <w:spacing w:line="360" w:lineRule="exact"/>
        <w:ind w:firstLineChars="200" w:firstLine="420"/>
      </w:pPr>
      <w:r w:rsidRPr="009F2519">
        <w:rPr>
          <w:rFonts w:ascii="宋体" w:hAnsi="宋体"/>
        </w:rPr>
        <w:t>……</w:t>
      </w:r>
      <w:r>
        <w:rPr>
          <w:rFonts w:ascii="宋体" w:hAnsi="宋体" w:hint="eastAsia"/>
        </w:rPr>
        <w:t>。</w:t>
      </w:r>
    </w:p>
    <w:p w:rsidR="007525D4" w:rsidRDefault="007525D4" w:rsidP="0057344F">
      <w:pPr>
        <w:spacing w:line="360" w:lineRule="exact"/>
      </w:pPr>
    </w:p>
    <w:p w:rsidR="007525D4" w:rsidRPr="00EE3938" w:rsidRDefault="007525D4" w:rsidP="0057344F">
      <w:pPr>
        <w:spacing w:line="360" w:lineRule="exact"/>
        <w:jc w:val="center"/>
        <w:rPr>
          <w:rFonts w:ascii="Arial" w:eastAsia="黑体" w:hAnsi="Arial" w:cs="Arial"/>
          <w:sz w:val="18"/>
          <w:szCs w:val="18"/>
          <w:lang w:val="pt-BR"/>
        </w:rPr>
      </w:pPr>
      <w:r w:rsidRPr="00EE3938">
        <w:rPr>
          <w:rFonts w:ascii="Arial" w:eastAsia="黑体" w:hAnsi="黑体" w:cs="Arial"/>
          <w:sz w:val="18"/>
          <w:szCs w:val="18"/>
          <w:lang w:val="pt-BR"/>
        </w:rPr>
        <w:t>表</w:t>
      </w:r>
      <w:r w:rsidRPr="00F854A3">
        <w:rPr>
          <w:rFonts w:eastAsia="黑体"/>
          <w:sz w:val="18"/>
          <w:szCs w:val="18"/>
          <w:lang w:val="pt-BR"/>
        </w:rPr>
        <w:t>4.4</w:t>
      </w:r>
      <w:r w:rsidRPr="00EE3938">
        <w:rPr>
          <w:rFonts w:ascii="Arial" w:eastAsia="黑体" w:hAnsi="Arial" w:cs="Arial" w:hint="eastAsia"/>
          <w:sz w:val="18"/>
          <w:szCs w:val="18"/>
          <w:lang w:val="pt-BR"/>
        </w:rPr>
        <w:t xml:space="preserve"> </w:t>
      </w:r>
      <w:r w:rsidRPr="00EE3938">
        <w:rPr>
          <w:rFonts w:ascii="Arial" w:eastAsia="黑体" w:hAnsi="黑体" w:cs="Arial"/>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trPr>
          <w:trHeight w:val="226"/>
        </w:trPr>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B701DF">
              <w:rPr>
                <w:kern w:val="0"/>
                <w:position w:val="-6"/>
              </w:rPr>
              <w:object w:dxaOrig="200" w:dyaOrig="340">
                <v:shape id="_x0000_i1040" type="#_x0000_t75" style="width:7.5pt;height:14.25pt" o:ole="">
                  <v:imagedata r:id="rId23" o:title=""/>
                </v:shape>
                <o:OLEObject Type="Embed" ProgID="Equation.3" ShapeID="_x0000_i1040" DrawAspect="Content" ObjectID="_1556966013" r:id="rId26"/>
              </w:object>
            </w:r>
          </w:p>
        </w:tc>
      </w:tr>
      <w:tr w:rsidR="007525D4" w:rsidRPr="000565ED">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trPr>
          <w:trHeight w:val="285"/>
        </w:trPr>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r>
      <w:tr w:rsidR="007525D4" w:rsidRPr="000E4DAC">
        <w:trPr>
          <w:trHeight w:val="285"/>
        </w:trPr>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1.00</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2.62×10</w:t>
            </w:r>
            <w:r w:rsidRPr="000E4DAC">
              <w:rPr>
                <w:kern w:val="0"/>
                <w:sz w:val="18"/>
                <w:szCs w:val="18"/>
                <w:vertAlign w:val="superscript"/>
              </w:rPr>
              <w:t>2</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2.22</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6.07×10</w:t>
            </w:r>
            <w:r w:rsidRPr="000E4DAC">
              <w:rPr>
                <w:kern w:val="0"/>
                <w:sz w:val="18"/>
                <w:szCs w:val="18"/>
                <w:vertAlign w:val="superscript"/>
              </w:rPr>
              <w:t>-3</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1.14</w:t>
            </w:r>
          </w:p>
        </w:tc>
      </w:tr>
      <w:tr w:rsidR="007525D4" w:rsidRPr="000E4DAC">
        <w:trPr>
          <w:trHeight w:val="285"/>
        </w:trPr>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1.50</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2.60×10</w:t>
            </w:r>
            <w:r w:rsidRPr="000E4DAC">
              <w:rPr>
                <w:kern w:val="0"/>
                <w:sz w:val="18"/>
                <w:szCs w:val="18"/>
                <w:vertAlign w:val="superscript"/>
              </w:rPr>
              <w:t>2</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2.27</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5.42×10</w:t>
            </w:r>
            <w:r w:rsidRPr="000E4DAC">
              <w:rPr>
                <w:kern w:val="0"/>
                <w:sz w:val="18"/>
                <w:szCs w:val="18"/>
                <w:vertAlign w:val="superscript"/>
              </w:rPr>
              <w:t>-3</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1.10</w:t>
            </w:r>
          </w:p>
        </w:tc>
      </w:tr>
      <w:tr w:rsidR="007525D4" w:rsidRPr="000E4DAC">
        <w:trPr>
          <w:trHeight w:val="285"/>
        </w:trPr>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r>
      <w:tr w:rsidR="007525D4" w:rsidRPr="000565ED">
        <w:trPr>
          <w:trHeight w:val="285"/>
        </w:trPr>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rsidR="007525D4" w:rsidRDefault="007525D4" w:rsidP="0057344F">
      <w:pPr>
        <w:spacing w:line="360" w:lineRule="exact"/>
      </w:pPr>
    </w:p>
    <w:p w:rsidR="007525D4" w:rsidRPr="00EE3938" w:rsidRDefault="007525D4" w:rsidP="0057344F">
      <w:pPr>
        <w:wordWrap w:val="0"/>
        <w:spacing w:line="360" w:lineRule="exact"/>
        <w:jc w:val="right"/>
        <w:rPr>
          <w:rFonts w:ascii="宋体" w:hAnsi="宋体" w:cs="Arial"/>
          <w:sz w:val="18"/>
          <w:szCs w:val="18"/>
          <w:lang w:val="pt-BR"/>
        </w:rPr>
      </w:pPr>
      <w:r w:rsidRPr="00EE3938">
        <w:rPr>
          <w:rFonts w:ascii="Arial" w:eastAsia="黑体" w:hAnsi="黑体" w:cs="Arial" w:hint="eastAsia"/>
          <w:sz w:val="18"/>
          <w:szCs w:val="18"/>
          <w:lang w:val="pt-BR"/>
        </w:rPr>
        <w:t>续</w:t>
      </w:r>
      <w:r w:rsidRPr="00EE3938">
        <w:rPr>
          <w:rFonts w:ascii="Arial" w:eastAsia="黑体" w:hAnsi="黑体" w:cs="Arial"/>
          <w:sz w:val="18"/>
          <w:szCs w:val="18"/>
          <w:lang w:val="pt-BR"/>
        </w:rPr>
        <w:t>表</w:t>
      </w:r>
      <w:r w:rsidRPr="00F854A3">
        <w:rPr>
          <w:rFonts w:eastAsia="黑体"/>
          <w:sz w:val="18"/>
          <w:szCs w:val="18"/>
          <w:lang w:val="pt-BR"/>
        </w:rPr>
        <w:t>4.</w:t>
      </w:r>
      <w:r>
        <w:rPr>
          <w:rFonts w:eastAsia="黑体" w:hint="eastAsia"/>
          <w:sz w:val="18"/>
          <w:szCs w:val="18"/>
          <w:lang w:val="pt-BR"/>
        </w:rPr>
        <w:t xml:space="preserve">4  </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trPr>
          <w:trHeight w:val="226"/>
        </w:trPr>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B701DF">
              <w:rPr>
                <w:kern w:val="0"/>
                <w:position w:val="-6"/>
              </w:rPr>
              <w:object w:dxaOrig="200" w:dyaOrig="340">
                <v:shape id="_x0000_i1041" type="#_x0000_t75" style="width:7.5pt;height:14.25pt" o:ole="">
                  <v:imagedata r:id="rId23" o:title=""/>
                </v:shape>
                <o:OLEObject Type="Embed" ProgID="Equation.3" ShapeID="_x0000_i1041" DrawAspect="Content" ObjectID="_1556966014" r:id="rId27"/>
              </w:object>
            </w:r>
          </w:p>
        </w:tc>
      </w:tr>
      <w:tr w:rsidR="007525D4" w:rsidRPr="000565ED">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lastRenderedPageBreak/>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565ED">
        <w:trPr>
          <w:trHeight w:val="285"/>
        </w:trPr>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rsidR="007525D4" w:rsidRPr="003675C3" w:rsidRDefault="00F24C72" w:rsidP="0057344F">
      <w:pPr>
        <w:spacing w:line="360" w:lineRule="exact"/>
        <w:rPr>
          <w:rFonts w:ascii="Arial" w:hAnsi="Arial" w:cs="Arial"/>
          <w:kern w:val="0"/>
          <w:sz w:val="24"/>
        </w:rPr>
      </w:pPr>
      <w:r>
        <w:rPr>
          <w:noProof/>
          <w:kern w:val="0"/>
          <w:sz w:val="24"/>
        </w:rPr>
        <w:pict>
          <v:shape id="_x0000_s1046" type="#_x0000_t62" style="position:absolute;left:0;text-align:left;margin-left:150.5pt;margin-top:7.7pt;width:297pt;height:60.35pt;rotation:180;z-index:251679744;mso-position-horizontal-relative:text;mso-position-vertical-relative:text" adj="3181,52720" strokecolor="#0070c0">
            <v:textbox style="mso-next-textbox:#_x0000_s1046">
              <w:txbxContent>
                <w:p w:rsidR="00F24C72" w:rsidRPr="00FA5CED" w:rsidRDefault="00F24C72" w:rsidP="0057344F">
                  <w:pPr>
                    <w:rPr>
                      <w:color w:val="0070C0"/>
                      <w:sz w:val="18"/>
                      <w:szCs w:val="18"/>
                    </w:rPr>
                  </w:pPr>
                  <w:r w:rsidRPr="00FA5CED">
                    <w:rPr>
                      <w:color w:val="0070C0"/>
                      <w:sz w:val="18"/>
                      <w:szCs w:val="18"/>
                    </w:rPr>
                    <w:t>（1）</w:t>
                  </w:r>
                  <w:r w:rsidRPr="00FA5CED">
                    <w:rPr>
                      <w:color w:val="0070C0"/>
                      <w:sz w:val="18"/>
                      <w:szCs w:val="18"/>
                    </w:rPr>
                    <w:t>若表格分页，则该表第2页</w:t>
                  </w:r>
                  <w:r w:rsidRPr="00FA5CED">
                    <w:rPr>
                      <w:color w:val="0070C0"/>
                      <w:sz w:val="18"/>
                      <w:szCs w:val="18"/>
                    </w:rPr>
                    <w:t>的表题省略，但表头（即“</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lang w:val="pt-BR"/>
                    </w:rPr>
                    <w:t>续表X.X</w:t>
                  </w:r>
                  <w:r w:rsidRPr="00FA5CED">
                    <w:rPr>
                      <w:color w:val="0070C0"/>
                      <w:sz w:val="18"/>
                      <w:szCs w:val="18"/>
                    </w:rPr>
                    <w:t>”；</w:t>
                  </w:r>
                </w:p>
                <w:p w:rsidR="00F24C72" w:rsidRPr="00FA5CED" w:rsidRDefault="00F24C72" w:rsidP="0057344F">
                  <w:pPr>
                    <w:rPr>
                      <w:color w:val="0070C0"/>
                      <w:sz w:val="18"/>
                    </w:rPr>
                  </w:pPr>
                  <w:r w:rsidRPr="00FA5CED">
                    <w:rPr>
                      <w:color w:val="0070C0"/>
                      <w:sz w:val="18"/>
                      <w:szCs w:val="18"/>
                    </w:rPr>
                    <w:t>（2）“</w:t>
                  </w:r>
                  <w:r w:rsidRPr="00FA5CED">
                    <w:rPr>
                      <w:color w:val="0070C0"/>
                      <w:sz w:val="18"/>
                      <w:szCs w:val="18"/>
                      <w:lang w:val="pt-BR"/>
                    </w:rPr>
                    <w:t>续表X.X</w:t>
                  </w:r>
                  <w:r w:rsidRPr="00FA5CED">
                    <w:rPr>
                      <w:color w:val="0070C0"/>
                      <w:sz w:val="18"/>
                      <w:szCs w:val="18"/>
                    </w:rPr>
                    <w:t>”的格式：</w:t>
                  </w:r>
                  <w:r w:rsidRPr="00FA5CED">
                    <w:rPr>
                      <w:color w:val="0070C0"/>
                      <w:sz w:val="18"/>
                    </w:rPr>
                    <w:t>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，段前0行，段后0行，右空2格。</w:t>
                  </w:r>
                </w:p>
              </w:txbxContent>
            </v:textbox>
          </v:shape>
        </w:pict>
      </w:r>
    </w:p>
    <w:p w:rsidR="007525D4" w:rsidRDefault="007525D4" w:rsidP="0057344F">
      <w:pPr>
        <w:spacing w:line="360" w:lineRule="exact"/>
        <w:jc w:val="center"/>
        <w:rPr>
          <w:noProof/>
          <w:kern w:val="0"/>
          <w:sz w:val="24"/>
        </w:rPr>
      </w:pPr>
    </w:p>
    <w:p w:rsidR="007525D4" w:rsidRDefault="00F24C72" w:rsidP="0057344F">
      <w:pPr>
        <w:spacing w:line="360" w:lineRule="exact"/>
        <w:jc w:val="center"/>
        <w:rPr>
          <w:noProof/>
          <w:kern w:val="0"/>
          <w:sz w:val="24"/>
        </w:rPr>
      </w:pPr>
      <w:r>
        <w:rPr>
          <w:noProof/>
        </w:rPr>
        <w:pict>
          <v:shape id="_x0000_s1057" type="#_x0000_t75" style="position:absolute;left:0;text-align:left;margin-left:46.9pt;margin-top:14.8pt;width:343.5pt;height:166.5pt;z-index:-251625472">
            <v:imagedata r:id="rId28" o:title=""/>
          </v:shape>
        </w:pict>
      </w:r>
      <w:r>
        <w:rPr>
          <w:rFonts w:ascii="宋体" w:hAnsi="宋体" w:cs="Arial"/>
          <w:b/>
          <w:noProof/>
          <w:kern w:val="0"/>
        </w:rPr>
        <w:pict>
          <v:shape id="_x0000_s1047" type="#_x0000_t62" style="position:absolute;left:0;text-align:left;margin-left:-72.25pt;margin-top:16.15pt;width:126pt;height:90pt;rotation:180;flip:y;z-index:251680768" adj="-3009,18239" strokecolor="#0070c0">
            <v:textbox style="mso-next-textbox:#_x0000_s1047">
              <w:txbxContent>
                <w:p w:rsidR="00F24C72" w:rsidRPr="00FA5CED" w:rsidRDefault="00F24C72" w:rsidP="0057344F">
                  <w:pPr>
                    <w:rPr>
                      <w:color w:val="0070C0"/>
                      <w:sz w:val="18"/>
                      <w:szCs w:val="18"/>
                    </w:rPr>
                  </w:pPr>
                  <w:r w:rsidRPr="00FA5CED">
                    <w:rPr>
                      <w:color w:val="0070C0"/>
                      <w:sz w:val="18"/>
                      <w:szCs w:val="18"/>
                    </w:rPr>
                    <w:t>（1）</w:t>
                  </w:r>
                  <w:r w:rsidRPr="00FA5CED">
                    <w:rPr>
                      <w:color w:val="0070C0"/>
                      <w:sz w:val="18"/>
                      <w:szCs w:val="18"/>
                    </w:rPr>
                    <w:t>图居中，上下与正文之间各空一行；</w:t>
                  </w:r>
                </w:p>
                <w:p w:rsidR="00F24C72" w:rsidRPr="00FA5CED" w:rsidRDefault="00F24C72" w:rsidP="0057344F">
                  <w:pPr>
                    <w:rPr>
                      <w:color w:val="0070C0"/>
                      <w:sz w:val="18"/>
                    </w:rPr>
                  </w:pPr>
                  <w:r w:rsidRPr="00FA5CED">
                    <w:rPr>
                      <w:color w:val="0070C0"/>
                      <w:sz w:val="18"/>
                      <w:szCs w:val="18"/>
                    </w:rPr>
                    <w:t>（2）图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（英文Times New Roman）</w:t>
                  </w:r>
                  <w:r w:rsidRPr="00FA5CED">
                    <w:rPr>
                      <w:color w:val="0070C0"/>
                      <w:sz w:val="18"/>
                    </w:rPr>
                    <w:t>，</w:t>
                  </w:r>
                  <w:r w:rsidRPr="00FA5CED">
                    <w:rPr>
                      <w:color w:val="0070C0"/>
                      <w:sz w:val="18"/>
                      <w:szCs w:val="18"/>
                    </w:rPr>
                    <w:t>行距1倍，</w:t>
                  </w:r>
                  <w:r w:rsidRPr="00FA5CED">
                    <w:rPr>
                      <w:color w:val="0070C0"/>
                      <w:sz w:val="18"/>
                      <w:szCs w:val="18"/>
                    </w:rPr>
                    <w:t>段前0行，段后0行。</w:t>
                  </w:r>
                </w:p>
              </w:txbxContent>
            </v:textbox>
          </v:shape>
        </w:pict>
      </w:r>
    </w:p>
    <w:p w:rsidR="007525D4" w:rsidRPr="005A390A" w:rsidRDefault="007525D4" w:rsidP="0057344F">
      <w:pPr>
        <w:spacing w:line="360" w:lineRule="exact"/>
        <w:jc w:val="center"/>
        <w:rPr>
          <w:noProof/>
          <w:kern w:val="0"/>
          <w:sz w:val="28"/>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kern w:val="0"/>
          <w:sz w:val="24"/>
        </w:rPr>
      </w:pPr>
    </w:p>
    <w:p w:rsidR="007525D4" w:rsidRDefault="007525D4" w:rsidP="0057344F">
      <w:pPr>
        <w:spacing w:line="360" w:lineRule="exact"/>
        <w:jc w:val="center"/>
        <w:rPr>
          <w:kern w:val="0"/>
          <w:sz w:val="24"/>
        </w:rPr>
      </w:pPr>
    </w:p>
    <w:p w:rsidR="007525D4" w:rsidRDefault="007525D4" w:rsidP="0057344F">
      <w:pPr>
        <w:spacing w:line="360" w:lineRule="exact"/>
        <w:jc w:val="center"/>
        <w:rPr>
          <w:kern w:val="0"/>
          <w:sz w:val="24"/>
        </w:rPr>
      </w:pPr>
    </w:p>
    <w:p w:rsidR="007525D4" w:rsidRDefault="00F24C72" w:rsidP="0057344F">
      <w:pPr>
        <w:spacing w:line="360" w:lineRule="exact"/>
        <w:jc w:val="center"/>
        <w:rPr>
          <w:kern w:val="0"/>
          <w:sz w:val="24"/>
        </w:rPr>
      </w:pPr>
      <w:r>
        <w:rPr>
          <w:kern w:val="0"/>
          <w:sz w:val="24"/>
        </w:rPr>
        <w:pict>
          <v:shape id="_x0000_i1042" type="#_x0000_t75" style="width:316.5pt;height:180pt">
            <v:imagedata croptop="-65520f" cropbottom="65520f"/>
          </v:shape>
        </w:pict>
      </w:r>
    </w:p>
    <w:p w:rsidR="007525D4" w:rsidRPr="00EE3938" w:rsidRDefault="007525D4" w:rsidP="0057344F">
      <w:pPr>
        <w:spacing w:line="360" w:lineRule="exact"/>
        <w:ind w:firstLineChars="150" w:firstLine="270"/>
        <w:jc w:val="center"/>
        <w:rPr>
          <w:rFonts w:ascii="Arial" w:eastAsia="黑体" w:hAnsi="Arial" w:cs="Arial"/>
          <w:kern w:val="0"/>
          <w:sz w:val="18"/>
          <w:szCs w:val="18"/>
        </w:rPr>
      </w:pPr>
      <w:r w:rsidRPr="00EE3938">
        <w:rPr>
          <w:rFonts w:ascii="Arial" w:eastAsia="黑体" w:hAnsi="Arial" w:cs="Arial"/>
          <w:kern w:val="0"/>
          <w:sz w:val="18"/>
          <w:szCs w:val="18"/>
        </w:rPr>
        <w:t>图</w:t>
      </w:r>
      <w:r w:rsidRPr="00F854A3">
        <w:rPr>
          <w:rFonts w:eastAsia="黑体"/>
          <w:kern w:val="0"/>
          <w:sz w:val="18"/>
          <w:szCs w:val="18"/>
        </w:rPr>
        <w:t>4.1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乙二酸</w:t>
      </w:r>
      <w:r w:rsidRPr="00EE3938">
        <w:rPr>
          <w:rFonts w:ascii="Arial" w:eastAsia="黑体" w:hAnsi="Arial" w:cs="Arial"/>
          <w:kern w:val="0"/>
          <w:sz w:val="18"/>
          <w:szCs w:val="18"/>
        </w:rPr>
        <w:t xml:space="preserve"> </w:t>
      </w:r>
      <w:r w:rsidRPr="00EE3938">
        <w:rPr>
          <w:rFonts w:ascii="Arial" w:eastAsia="黑体" w:hAnsi="Arial" w:cs="Arial"/>
          <w:kern w:val="0"/>
          <w:sz w:val="18"/>
          <w:szCs w:val="18"/>
        </w:rPr>
        <w:fldChar w:fldCharType="begin"/>
      </w:r>
      <w:r w:rsidRPr="00EE3938">
        <w:rPr>
          <w:rFonts w:ascii="Arial" w:eastAsia="黑体" w:hAnsi="Arial" w:cs="Arial"/>
          <w:kern w:val="0"/>
          <w:sz w:val="18"/>
          <w:szCs w:val="18"/>
        </w:rPr>
        <w:instrText xml:space="preserve"> QUOTE </w:instrText>
      </w:r>
      <w:r w:rsidR="00F24C72">
        <w:rPr>
          <w:rFonts w:ascii="Arial" w:eastAsia="黑体" w:hAnsi="Arial" w:cs="Arial"/>
          <w:position w:val="-8"/>
          <w:sz w:val="18"/>
          <w:szCs w:val="18"/>
        </w:rPr>
        <w:pict>
          <v:shape id="_x0000_i1043"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2B02&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722B02&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EE3938">
        <w:rPr>
          <w:rFonts w:ascii="Arial" w:eastAsia="黑体" w:hAnsi="Arial" w:cs="Arial"/>
          <w:kern w:val="0"/>
          <w:sz w:val="18"/>
          <w:szCs w:val="18"/>
        </w:rPr>
        <w:instrText xml:space="preserve"> </w:instrText>
      </w:r>
      <w:r w:rsidRPr="00EE3938">
        <w:rPr>
          <w:rFonts w:ascii="Arial" w:eastAsia="黑体" w:hAnsi="Arial" w:cs="Arial"/>
          <w:kern w:val="0"/>
          <w:sz w:val="18"/>
          <w:szCs w:val="18"/>
        </w:rPr>
        <w:fldChar w:fldCharType="separate"/>
      </w:r>
      <w:r w:rsidR="00F24C72">
        <w:rPr>
          <w:rFonts w:ascii="Arial" w:eastAsia="黑体" w:hAnsi="Arial" w:cs="Arial"/>
          <w:position w:val="-8"/>
          <w:sz w:val="18"/>
          <w:szCs w:val="18"/>
        </w:rPr>
        <w:pict>
          <v:shape id="_x0000_i1044"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2B02&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722B02&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EE3938">
        <w:rPr>
          <w:rFonts w:ascii="Arial" w:eastAsia="黑体" w:hAnsi="Arial" w:cs="Arial"/>
          <w:kern w:val="0"/>
          <w:sz w:val="18"/>
          <w:szCs w:val="18"/>
        </w:rPr>
        <w:fldChar w:fldCharType="end"/>
      </w:r>
      <w:r w:rsidRPr="00EE3938">
        <w:rPr>
          <w:rFonts w:ascii="Arial" w:eastAsia="黑体" w:hAnsi="Arial" w:cs="Arial"/>
          <w:kern w:val="0"/>
          <w:sz w:val="18"/>
          <w:szCs w:val="18"/>
        </w:rPr>
        <w:t>≥1.15</w:t>
      </w:r>
      <w:r w:rsidRPr="00EE3938">
        <w:rPr>
          <w:rFonts w:ascii="Arial" w:eastAsia="黑体" w:hAnsi="Arial" w:cs="Arial"/>
          <w:kern w:val="0"/>
          <w:sz w:val="18"/>
          <w:szCs w:val="18"/>
        </w:rPr>
        <w:t>数据段曲线及其拟合曲线（实线</w:t>
      </w:r>
      <w:r w:rsidRPr="00EE3938">
        <w:rPr>
          <w:rFonts w:ascii="Arial" w:eastAsia="黑体" w:hAnsi="Arial" w:cs="Arial"/>
          <w:kern w:val="0"/>
          <w:sz w:val="18"/>
          <w:szCs w:val="18"/>
        </w:rPr>
        <w:t>--</w:t>
      </w:r>
      <w:r w:rsidRPr="00EE3938">
        <w:rPr>
          <w:rFonts w:ascii="Arial" w:eastAsia="黑体" w:hAnsi="Arial" w:cs="Arial"/>
          <w:kern w:val="0"/>
          <w:sz w:val="18"/>
          <w:szCs w:val="18"/>
        </w:rPr>
        <w:t>实际曲线，虚线</w:t>
      </w:r>
      <w:r w:rsidRPr="00EE3938">
        <w:rPr>
          <w:rFonts w:ascii="Arial" w:eastAsia="黑体" w:hAnsi="Arial" w:cs="Arial"/>
          <w:kern w:val="0"/>
          <w:sz w:val="18"/>
          <w:szCs w:val="18"/>
        </w:rPr>
        <w:t>--</w:t>
      </w:r>
      <w:r w:rsidRPr="00EE3938">
        <w:rPr>
          <w:rFonts w:ascii="Arial" w:eastAsia="黑体" w:hAnsi="Arial" w:cs="Arial"/>
          <w:kern w:val="0"/>
          <w:sz w:val="18"/>
          <w:szCs w:val="18"/>
        </w:rPr>
        <w:t>拟合曲线）</w:t>
      </w:r>
    </w:p>
    <w:p w:rsidR="007525D4" w:rsidRPr="00B701DF" w:rsidRDefault="007525D4" w:rsidP="0057344F">
      <w:pPr>
        <w:spacing w:line="360" w:lineRule="exact"/>
        <w:rPr>
          <w:rFonts w:ascii="宋体" w:hAnsi="宋体" w:cs="Arial"/>
          <w:b/>
          <w:kern w:val="0"/>
        </w:rPr>
      </w:pPr>
    </w:p>
    <w:p w:rsidR="007525D4" w:rsidRPr="009F2519" w:rsidRDefault="007525D4" w:rsidP="0057344F">
      <w:pPr>
        <w:spacing w:line="360" w:lineRule="exact"/>
        <w:ind w:firstLineChars="200" w:firstLine="420"/>
      </w:pPr>
      <w:r>
        <w:rPr>
          <w:rFonts w:hint="eastAsia"/>
        </w:rPr>
        <w:t>针对</w:t>
      </w:r>
      <w:r w:rsidRPr="000E4DAC">
        <w:t>这种情况，</w:t>
      </w:r>
      <w:r>
        <w:rPr>
          <w:rFonts w:hint="eastAsia"/>
        </w:rPr>
        <w:t>可以</w:t>
      </w:r>
      <w:r w:rsidRPr="000E4DAC">
        <w:t>采用</w:t>
      </w:r>
      <w:r>
        <w:rPr>
          <w:rFonts w:hint="eastAsia"/>
        </w:rPr>
        <w:t>多项式</w:t>
      </w:r>
      <w:r w:rsidRPr="000E4DAC">
        <w:t>拟合</w:t>
      </w:r>
      <w:r>
        <w:rPr>
          <w:rFonts w:hint="eastAsia"/>
        </w:rPr>
        <w:t>的方法</w:t>
      </w:r>
      <w:r w:rsidRPr="000E4DAC">
        <w:t>求解。</w:t>
      </w:r>
      <w:r w:rsidRPr="000E4DAC">
        <w:rPr>
          <w:kern w:val="0"/>
        </w:rPr>
        <w:t>以乙二酸为例，在E</w:t>
      </w:r>
      <w:r>
        <w:rPr>
          <w:rFonts w:hint="eastAsia"/>
          <w:kern w:val="0"/>
        </w:rPr>
        <w:t>xcel</w:t>
      </w:r>
      <w:r w:rsidRPr="000E4DAC">
        <w:rPr>
          <w:kern w:val="0"/>
        </w:rPr>
        <w:t>中，选取1.28&lt;</w:t>
      </w:r>
      <w:r w:rsidRPr="000E4DAC">
        <w:rPr>
          <w:kern w:val="0"/>
        </w:rPr>
        <w:fldChar w:fldCharType="begin"/>
      </w:r>
      <w:r w:rsidRPr="000E4DAC">
        <w:rPr>
          <w:kern w:val="0"/>
        </w:rPr>
        <w:instrText xml:space="preserve"> QUOTE </w:instrText>
      </w:r>
      <w:r w:rsidR="00F24C72">
        <w:rPr>
          <w:position w:val="-8"/>
        </w:rPr>
        <w:pict>
          <v:shape id="_x0000_i1045"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77D&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54377D&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0E4DAC">
        <w:rPr>
          <w:kern w:val="0"/>
        </w:rPr>
        <w:instrText xml:space="preserve"> </w:instrText>
      </w:r>
      <w:r w:rsidRPr="000E4DAC">
        <w:rPr>
          <w:kern w:val="0"/>
        </w:rPr>
        <w:fldChar w:fldCharType="separate"/>
      </w:r>
      <w:r w:rsidR="00F24C72">
        <w:rPr>
          <w:position w:val="-8"/>
        </w:rPr>
        <w:pict>
          <v:shape id="_x0000_i1046"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77D&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54377D&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0E4DAC">
        <w:rPr>
          <w:kern w:val="0"/>
        </w:rPr>
        <w:fldChar w:fldCharType="end"/>
      </w:r>
      <w:r w:rsidRPr="000E4DAC">
        <w:rPr>
          <w:kern w:val="0"/>
        </w:rPr>
        <w:t>&lt;1.15之间的数据，以</w:t>
      </w:r>
      <w:r w:rsidRPr="000E4DAC">
        <w:rPr>
          <w:kern w:val="0"/>
        </w:rPr>
        <w:fldChar w:fldCharType="begin"/>
      </w:r>
      <w:r w:rsidRPr="000E4DAC">
        <w:rPr>
          <w:kern w:val="0"/>
        </w:rPr>
        <w:instrText xml:space="preserve"> QUOTE </w:instrText>
      </w:r>
      <w:r w:rsidR="00F24C72">
        <w:rPr>
          <w:position w:val="-6"/>
        </w:rPr>
        <w:pict>
          <v:shape id="_x0000_i1047"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A10&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D32A10&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0E4DAC">
        <w:rPr>
          <w:kern w:val="0"/>
        </w:rPr>
        <w:instrText xml:space="preserve"> </w:instrText>
      </w:r>
      <w:r w:rsidRPr="000E4DAC">
        <w:rPr>
          <w:kern w:val="0"/>
        </w:rPr>
        <w:fldChar w:fldCharType="separate"/>
      </w:r>
      <w:r w:rsidR="00F24C72">
        <w:rPr>
          <w:position w:val="-6"/>
        </w:rPr>
        <w:pict>
          <v:shape id="_x0000_i1048"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A10&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D32A10&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0E4DAC">
        <w:rPr>
          <w:kern w:val="0"/>
        </w:rPr>
        <w:fldChar w:fldCharType="end"/>
      </w:r>
      <w:r w:rsidRPr="000E4DAC">
        <w:rPr>
          <w:kern w:val="0"/>
        </w:rPr>
        <w:t>为横坐标，pH为纵坐标，做</w:t>
      </w:r>
      <w:r w:rsidRPr="000E4DAC">
        <w:rPr>
          <w:kern w:val="0"/>
        </w:rPr>
        <w:fldChar w:fldCharType="begin"/>
      </w:r>
      <w:r w:rsidRPr="000E4DAC">
        <w:rPr>
          <w:kern w:val="0"/>
        </w:rPr>
        <w:instrText xml:space="preserve"> QUOTE </w:instrText>
      </w:r>
      <w:r w:rsidR="00F24C72">
        <w:rPr>
          <w:position w:val="-6"/>
        </w:rPr>
        <w:pict>
          <v:shape id="_x0000_i1049"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EBD&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A27EBD&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0E4DAC">
        <w:rPr>
          <w:kern w:val="0"/>
        </w:rPr>
        <w:instrText xml:space="preserve"> </w:instrText>
      </w:r>
      <w:r w:rsidRPr="000E4DAC">
        <w:rPr>
          <w:kern w:val="0"/>
        </w:rPr>
        <w:fldChar w:fldCharType="separate"/>
      </w:r>
      <w:r w:rsidR="00F24C72">
        <w:rPr>
          <w:position w:val="-6"/>
        </w:rPr>
        <w:pict>
          <v:shape id="_x0000_i1050"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EBD&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A27EBD&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0E4DAC">
        <w:rPr>
          <w:kern w:val="0"/>
        </w:rPr>
        <w:fldChar w:fldCharType="end"/>
      </w:r>
      <w:r w:rsidRPr="000E4DAC">
        <w:rPr>
          <w:kern w:val="0"/>
        </w:rPr>
        <w:t>-pH曲线（见图4</w:t>
      </w:r>
      <w:r>
        <w:rPr>
          <w:rFonts w:hint="eastAsia"/>
          <w:kern w:val="0"/>
        </w:rPr>
        <w:t>.</w:t>
      </w:r>
      <w:r w:rsidRPr="000E4DAC">
        <w:rPr>
          <w:kern w:val="0"/>
        </w:rPr>
        <w:t>1），并添加趋势线，选择相</w:t>
      </w:r>
      <w:r w:rsidRPr="009F2519">
        <w:rPr>
          <w:rFonts w:hAnsi="宋体"/>
          <w:kern w:val="0"/>
        </w:rPr>
        <w:t>关系数</w:t>
      </w:r>
      <w:r w:rsidRPr="009F2519">
        <w:rPr>
          <w:i/>
          <w:kern w:val="0"/>
        </w:rPr>
        <w:t>R</w:t>
      </w:r>
      <w:r w:rsidRPr="009F2519">
        <w:rPr>
          <w:kern w:val="0"/>
          <w:vertAlign w:val="superscript"/>
        </w:rPr>
        <w:t>2</w:t>
      </w:r>
      <w:r w:rsidRPr="009F2519">
        <w:rPr>
          <w:rFonts w:hAnsi="宋体"/>
          <w:kern w:val="0"/>
        </w:rPr>
        <w:t>最接近</w:t>
      </w:r>
      <w:r w:rsidRPr="009F2519">
        <w:rPr>
          <w:kern w:val="0"/>
        </w:rPr>
        <w:t>1</w:t>
      </w:r>
      <w:r w:rsidRPr="009F2519">
        <w:rPr>
          <w:rFonts w:hAnsi="宋体"/>
          <w:kern w:val="0"/>
        </w:rPr>
        <w:t>的多项式作为拟合方程</w:t>
      </w:r>
      <w:r>
        <w:rPr>
          <w:rFonts w:hAnsi="宋体" w:hint="eastAsia"/>
          <w:kern w:val="0"/>
        </w:rPr>
        <w:t>，</w:t>
      </w:r>
      <w:r w:rsidRPr="009F2519">
        <w:rPr>
          <w:rFonts w:ascii="宋体" w:hAnsi="宋体"/>
        </w:rPr>
        <w:t>……</w:t>
      </w:r>
      <w:r w:rsidRPr="009F2519">
        <w:rPr>
          <w:rFonts w:hAnsi="宋体"/>
        </w:rPr>
        <w:t>。</w:t>
      </w:r>
    </w:p>
    <w:p w:rsidR="007525D4" w:rsidRPr="00916CF4" w:rsidRDefault="007525D4" w:rsidP="0057344F">
      <w:pPr>
        <w:spacing w:line="360" w:lineRule="exact"/>
        <w:ind w:leftChars="-1" w:left="-2" w:firstLineChars="200" w:firstLine="420"/>
        <w:rPr>
          <w:rFonts w:ascii="Arial" w:eastAsia="黑体" w:hAnsi="Arial" w:cs="Arial"/>
          <w:kern w:val="0"/>
        </w:rPr>
      </w:pPr>
      <w:r w:rsidRPr="00916CF4">
        <w:rPr>
          <w:rFonts w:eastAsia="黑体"/>
          <w:kern w:val="0"/>
        </w:rPr>
        <w:t>B</w:t>
      </w:r>
      <w:r>
        <w:rPr>
          <w:rFonts w:ascii="Arial" w:eastAsia="黑体" w:hAnsi="Arial" w:cs="Arial" w:hint="eastAsia"/>
          <w:kern w:val="0"/>
        </w:rPr>
        <w:t xml:space="preserve">. </w:t>
      </w:r>
      <w:r w:rsidRPr="00916CF4">
        <w:rPr>
          <w:rFonts w:ascii="Arial" w:eastAsia="黑体" w:hAnsi="Arial" w:cs="Arial"/>
          <w:kern w:val="0"/>
        </w:rPr>
        <w:t>半整数法的计算结果</w:t>
      </w:r>
    </w:p>
    <w:p w:rsidR="007525D4" w:rsidRPr="009F2519" w:rsidRDefault="00F24C72" w:rsidP="0057344F">
      <w:pPr>
        <w:spacing w:line="360" w:lineRule="exact"/>
        <w:ind w:firstLineChars="200" w:firstLine="420"/>
        <w:rPr>
          <w:rFonts w:ascii="宋体" w:hAnsi="宋体"/>
          <w:kern w:val="0"/>
        </w:rPr>
      </w:pPr>
      <w:r>
        <w:rPr>
          <w:rFonts w:ascii="Arial" w:eastAsia="黑体" w:hAnsi="Arial" w:cs="Arial"/>
          <w:noProof/>
          <w:kern w:val="0"/>
        </w:rPr>
        <w:pict>
          <v:shape id="_x0000_s1048" type="#_x0000_t62" style="position:absolute;left:0;text-align:left;margin-left:130.25pt;margin-top:26.05pt;width:297pt;height:60.35pt;rotation:180;z-index:251681792" adj="18345,63994" strokecolor="#0070c0">
            <v:textbox style="mso-next-textbox:#_x0000_s1048">
              <w:txbxContent>
                <w:p w:rsidR="00F24C72" w:rsidRPr="00FA5CED" w:rsidRDefault="00F24C72" w:rsidP="0057344F">
                  <w:pPr>
                    <w:rPr>
                      <w:color w:val="0070C0"/>
                      <w:sz w:val="18"/>
                    </w:rPr>
                  </w:pPr>
                  <w:r w:rsidRPr="00FA5CED">
                    <w:rPr>
                      <w:color w:val="0070C0"/>
                      <w:sz w:val="18"/>
                    </w:rPr>
                    <w:t>（1）</w:t>
                  </w:r>
                  <w:r w:rsidRPr="00FA5CED">
                    <w:rPr>
                      <w:color w:val="0070C0"/>
                      <w:sz w:val="18"/>
                    </w:rPr>
                    <w:t>插图</w:t>
                  </w:r>
                  <w:r w:rsidRPr="00FA5CED">
                    <w:rPr>
                      <w:color w:val="0070C0"/>
                      <w:sz w:val="18"/>
                    </w:rPr>
                    <w:t>应有图序和图题，全文插图以章分组编序号，图序必须连续，不得重复或跳缺。如图4.1表示第四章的第一幅图。</w:t>
                  </w:r>
                </w:p>
                <w:p w:rsidR="00F24C72" w:rsidRPr="00FA5CED" w:rsidRDefault="00F24C72" w:rsidP="0057344F">
                  <w:pPr>
                    <w:rPr>
                      <w:color w:val="0070C0"/>
                      <w:sz w:val="18"/>
                    </w:rPr>
                  </w:pPr>
                  <w:r w:rsidRPr="00FA5CED">
                    <w:rPr>
                      <w:color w:val="0070C0"/>
                      <w:sz w:val="18"/>
                    </w:rPr>
                    <w:t>（2）图题：小五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居中置于图下方，行距</w:t>
                  </w:r>
                  <w:r w:rsidRPr="00FA5CED">
                    <w:rPr>
                      <w:rFonts w:hint="eastAsia"/>
                      <w:color w:val="0070C0"/>
                      <w:sz w:val="18"/>
                      <w:szCs w:val="18"/>
                    </w:rPr>
                    <w:t>18磅</w:t>
                  </w:r>
                  <w:r w:rsidRPr="00FA5CED">
                    <w:rPr>
                      <w:color w:val="0070C0"/>
                      <w:sz w:val="18"/>
                      <w:szCs w:val="18"/>
                    </w:rPr>
                    <w:t>，段前0行，段后0行。</w:t>
                  </w:r>
                </w:p>
              </w:txbxContent>
            </v:textbox>
          </v:shape>
        </w:pict>
      </w:r>
      <w:r w:rsidR="007525D4" w:rsidRPr="000E4DAC">
        <w:rPr>
          <w:kern w:val="0"/>
        </w:rPr>
        <w:t>利用半整数</w:t>
      </w:r>
      <w:r w:rsidR="007525D4">
        <w:rPr>
          <w:rFonts w:hint="eastAsia"/>
          <w:kern w:val="0"/>
        </w:rPr>
        <w:t>生成函数</w:t>
      </w:r>
      <w:r w:rsidR="007525D4" w:rsidRPr="000E4DAC">
        <w:rPr>
          <w:kern w:val="0"/>
        </w:rPr>
        <w:t>法，对各种多元酸三次平行实验数据分别进行处理，并求平均值，结果</w:t>
      </w:r>
      <w:r w:rsidR="007525D4" w:rsidRPr="009F2519">
        <w:rPr>
          <w:rFonts w:ascii="宋体" w:hAnsi="宋体"/>
          <w:kern w:val="0"/>
        </w:rPr>
        <w:t>见</w:t>
      </w:r>
      <w:r w:rsidR="007525D4" w:rsidRPr="009F2519">
        <w:rPr>
          <w:rFonts w:ascii="宋体" w:hAnsi="宋体"/>
          <w:kern w:val="0"/>
        </w:rPr>
        <w:t>……</w:t>
      </w:r>
      <w:r w:rsidR="007525D4" w:rsidRPr="009F2519">
        <w:rPr>
          <w:rFonts w:ascii="宋体" w:hAnsi="宋体"/>
          <w:kern w:val="0"/>
        </w:rPr>
        <w:t>。</w:t>
      </w:r>
    </w:p>
    <w:p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C</w:t>
      </w:r>
      <w:r>
        <w:rPr>
          <w:rFonts w:ascii="Arial" w:eastAsia="黑体" w:hAnsi="Arial" w:cs="Arial" w:hint="eastAsia"/>
          <w:kern w:val="0"/>
        </w:rPr>
        <w:t xml:space="preserve">. </w:t>
      </w:r>
      <w:r w:rsidRPr="00EE3938">
        <w:rPr>
          <w:rFonts w:ascii="Arial" w:eastAsia="黑体" w:hAnsi="Arial" w:cs="Arial"/>
          <w:kern w:val="0"/>
        </w:rPr>
        <w:t>半整数法计算结果的讨论</w:t>
      </w:r>
    </w:p>
    <w:p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74" w:name="_Toc249606359"/>
      <w:bookmarkStart w:id="75" w:name="_Toc255729468"/>
      <w:bookmarkStart w:id="76" w:name="_Toc261510893"/>
      <w:bookmarkStart w:id="77" w:name="_Toc402184284"/>
      <w:r w:rsidRPr="00F854A3">
        <w:rPr>
          <w:rFonts w:ascii="Times New Roman" w:hAnsi="Times New Roman"/>
          <w:b w:val="0"/>
          <w:sz w:val="21"/>
          <w:szCs w:val="21"/>
        </w:rPr>
        <w:t>4.1.3</w:t>
      </w:r>
      <w:r w:rsidRPr="00EE3938">
        <w:rPr>
          <w:rFonts w:cs="Arial"/>
          <w:b w:val="0"/>
          <w:sz w:val="21"/>
          <w:szCs w:val="21"/>
        </w:rPr>
        <w:t xml:space="preserve"> </w:t>
      </w:r>
      <w:proofErr w:type="spellStart"/>
      <w:r w:rsidRPr="00EE3938">
        <w:rPr>
          <w:rFonts w:cs="Arial"/>
          <w:b w:val="0"/>
          <w:sz w:val="21"/>
          <w:szCs w:val="21"/>
        </w:rPr>
        <w:t>分段拟合法</w:t>
      </w:r>
      <w:bookmarkEnd w:id="74"/>
      <w:bookmarkEnd w:id="75"/>
      <w:bookmarkEnd w:id="76"/>
      <w:bookmarkEnd w:id="77"/>
      <w:proofErr w:type="spellEnd"/>
    </w:p>
    <w:p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78" w:name="_Toc261510894"/>
      <w:bookmarkStart w:id="79" w:name="_Toc402184285"/>
      <w:r w:rsidRPr="00F854A3">
        <w:rPr>
          <w:rFonts w:eastAsia="黑体"/>
          <w:b w:val="0"/>
          <w:i w:val="0"/>
        </w:rPr>
        <w:t>4.2</w:t>
      </w:r>
      <w:r w:rsidRPr="00EE3938">
        <w:rPr>
          <w:rFonts w:ascii="Arial" w:eastAsia="黑体" w:hAnsi="Arial" w:cs="Arial"/>
          <w:b w:val="0"/>
          <w:i w:val="0"/>
        </w:rPr>
        <w:t xml:space="preserve"> </w:t>
      </w:r>
      <w:proofErr w:type="spellStart"/>
      <w:r w:rsidRPr="00EE3938">
        <w:rPr>
          <w:rFonts w:ascii="Arial" w:eastAsia="黑体" w:hAnsi="Arial" w:cs="Arial"/>
          <w:b w:val="0"/>
          <w:i w:val="0"/>
        </w:rPr>
        <w:t>氨基酸合铜体系的结果和讨论</w:t>
      </w:r>
      <w:bookmarkEnd w:id="78"/>
      <w:bookmarkEnd w:id="79"/>
      <w:proofErr w:type="spellEnd"/>
    </w:p>
    <w:p w:rsidR="007525D4" w:rsidRDefault="007525D4" w:rsidP="0057344F">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0" w:name="_Toc261510896"/>
      <w:bookmarkStart w:id="81" w:name="_Toc402184286"/>
      <w:r w:rsidRPr="00F854A3">
        <w:rPr>
          <w:rFonts w:eastAsia="黑体"/>
          <w:b w:val="0"/>
          <w:i w:val="0"/>
        </w:rPr>
        <w:t xml:space="preserve">4.3 </w:t>
      </w:r>
      <w:proofErr w:type="spellStart"/>
      <w:r w:rsidRPr="00EE3938">
        <w:rPr>
          <w:rFonts w:ascii="Arial" w:eastAsia="黑体" w:hAnsi="Arial" w:cs="Arial"/>
          <w:b w:val="0"/>
          <w:i w:val="0"/>
        </w:rPr>
        <w:t>关于</w:t>
      </w:r>
      <w:r>
        <w:rPr>
          <w:rFonts w:ascii="Arial" w:eastAsia="黑体" w:hAnsi="Arial" w:cs="Arial" w:hint="eastAsia"/>
          <w:b w:val="0"/>
          <w:i w:val="0"/>
        </w:rPr>
        <w:t>计算方法</w:t>
      </w:r>
      <w:r w:rsidRPr="00EE3938">
        <w:rPr>
          <w:rFonts w:ascii="Arial" w:eastAsia="黑体" w:hAnsi="Arial" w:cs="Arial"/>
          <w:b w:val="0"/>
          <w:i w:val="0"/>
        </w:rPr>
        <w:t>的讨论</w:t>
      </w:r>
      <w:bookmarkEnd w:id="80"/>
      <w:bookmarkEnd w:id="81"/>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2" w:name="_Toc402184287"/>
      <w:r w:rsidRPr="00F854A3">
        <w:rPr>
          <w:rFonts w:eastAsia="黑体"/>
          <w:b w:val="0"/>
          <w:i w:val="0"/>
        </w:rPr>
        <w:t>4.4</w:t>
      </w:r>
      <w:r w:rsidRPr="00EE3938">
        <w:rPr>
          <w:rFonts w:ascii="Arial" w:eastAsia="黑体" w:hAnsi="Arial" w:cs="Arial"/>
          <w:b w:val="0"/>
          <w:i w:val="0"/>
        </w:rPr>
        <w:t xml:space="preserve"> </w:t>
      </w:r>
      <w:proofErr w:type="spellStart"/>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82"/>
      <w:proofErr w:type="spellEnd"/>
    </w:p>
    <w:p w:rsidR="007525D4" w:rsidRPr="00D43968" w:rsidRDefault="007525D4" w:rsidP="0057344F">
      <w:pPr>
        <w:spacing w:line="360" w:lineRule="exact"/>
        <w:jc w:val="left"/>
      </w:pPr>
      <w:r>
        <w:rPr>
          <w:rFonts w:ascii="宋体" w:hAnsi="宋体"/>
        </w:rPr>
        <w:br w:type="page"/>
      </w:r>
    </w:p>
    <w:p w:rsidR="007525D4" w:rsidRPr="00EE3938" w:rsidRDefault="00F24C72" w:rsidP="0057344F">
      <w:pPr>
        <w:pStyle w:val="1"/>
        <w:spacing w:beforeLines="50" w:before="120" w:afterLines="50" w:after="120" w:line="360" w:lineRule="exact"/>
        <w:jc w:val="center"/>
        <w:rPr>
          <w:rFonts w:ascii="Arial" w:eastAsia="黑体" w:hAnsi="Arial" w:cs="Arial"/>
          <w:b w:val="0"/>
          <w:i w:val="0"/>
        </w:rPr>
      </w:pPr>
      <w:bookmarkStart w:id="83" w:name="_Toc261510897"/>
      <w:bookmarkEnd w:id="68"/>
      <w:r>
        <w:rPr>
          <w:noProof/>
        </w:rPr>
        <w:lastRenderedPageBreak/>
        <w:pict>
          <v:shape id="_x0000_s1049" type="#_x0000_t62" style="position:absolute;left:0;text-align:left;margin-left:44.75pt;margin-top:-63.95pt;width:145.1pt;height:67pt;rotation:180;z-index:251682816" adj="22321,-17716" strokecolor="#0070c0">
            <v:textbox style="mso-next-textbox:#_x0000_s1049">
              <w:txbxContent>
                <w:p w:rsidR="00F24C72" w:rsidRPr="00FA5CED" w:rsidRDefault="00F24C72" w:rsidP="0057344F">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（1）</w:t>
                  </w:r>
                  <w:r w:rsidRPr="00FA5CED">
                    <w:rPr>
                      <w:color w:val="0070C0"/>
                    </w:rPr>
                    <w:t>…</w:t>
                  </w:r>
                  <w:r w:rsidRPr="00FA5CED">
                    <w:rPr>
                      <w:color w:val="0070C0"/>
                    </w:rPr>
                    <w:t>。</w:t>
                  </w:r>
                </w:p>
                <w:p w:rsidR="00F24C72" w:rsidRPr="00FA5CED" w:rsidRDefault="00F24C72" w:rsidP="0057344F">
                  <w:pPr>
                    <w:ind w:firstLineChars="350" w:firstLine="630"/>
                    <w:rPr>
                      <w:color w:val="0070C0"/>
                    </w:rPr>
                  </w:pPr>
                  <w:r w:rsidRPr="00FA5CED">
                    <w:rPr>
                      <w:color w:val="0070C0"/>
                      <w:sz w:val="18"/>
                      <w:szCs w:val="18"/>
                    </w:rPr>
                    <w:t>（2）</w:t>
                  </w:r>
                  <w:r w:rsidRPr="00FA5CED">
                    <w:rPr>
                      <w:color w:val="0070C0"/>
                    </w:rPr>
                    <w:t>…。</w:t>
                  </w:r>
                </w:p>
                <w:p w:rsidR="00F24C72" w:rsidRPr="00FA5CED" w:rsidRDefault="00F24C72" w:rsidP="0057344F">
                  <w:pPr>
                    <w:ind w:firstLineChars="350" w:firstLine="630"/>
                    <w:rPr>
                      <w:color w:val="0070C0"/>
                      <w:sz w:val="18"/>
                    </w:rPr>
                  </w:pPr>
                  <w:r w:rsidRPr="00FA5CED">
                    <w:rPr>
                      <w:color w:val="0070C0"/>
                      <w:sz w:val="18"/>
                      <w:szCs w:val="18"/>
                    </w:rPr>
                    <w:t>（3）</w:t>
                  </w:r>
                  <w:r w:rsidRPr="00FA5CED">
                    <w:rPr>
                      <w:color w:val="0070C0"/>
                    </w:rPr>
                    <w:t>…</w:t>
                  </w:r>
                  <w:r w:rsidRPr="00FA5CED">
                    <w:rPr>
                      <w:color w:val="0070C0"/>
                      <w:sz w:val="18"/>
                      <w:szCs w:val="18"/>
                    </w:rPr>
                    <w:t>。</w:t>
                  </w:r>
                </w:p>
              </w:txbxContent>
            </v:textbox>
          </v:shape>
        </w:pict>
      </w:r>
      <w:bookmarkStart w:id="84" w:name="_Toc402184288"/>
      <w:r w:rsidR="007525D4" w:rsidRPr="00F854A3">
        <w:rPr>
          <w:rFonts w:eastAsia="黑体"/>
          <w:b w:val="0"/>
          <w:i w:val="0"/>
        </w:rPr>
        <w:t>5</w:t>
      </w:r>
      <w:r w:rsidR="007525D4" w:rsidRPr="00EE3938">
        <w:rPr>
          <w:rFonts w:ascii="黑体" w:eastAsia="黑体" w:hint="eastAsia"/>
          <w:b w:val="0"/>
          <w:i w:val="0"/>
        </w:rPr>
        <w:t xml:space="preserve"> </w:t>
      </w:r>
      <w:r w:rsidR="007525D4" w:rsidRPr="00EE3938">
        <w:rPr>
          <w:rFonts w:ascii="Arial" w:eastAsia="黑体" w:hAnsi="Arial" w:cs="Arial"/>
          <w:b w:val="0"/>
          <w:i w:val="0"/>
        </w:rPr>
        <w:t xml:space="preserve"> </w:t>
      </w:r>
      <w:bookmarkStart w:id="85" w:name="结论和展望"/>
      <w:proofErr w:type="spellStart"/>
      <w:r w:rsidR="007525D4" w:rsidRPr="00EE3938">
        <w:rPr>
          <w:rFonts w:ascii="Arial" w:eastAsia="黑体" w:hAnsi="Arial" w:cs="Arial"/>
          <w:b w:val="0"/>
          <w:i w:val="0"/>
        </w:rPr>
        <w:t>结论和展望</w:t>
      </w:r>
      <w:bookmarkEnd w:id="83"/>
      <w:bookmarkEnd w:id="84"/>
      <w:bookmarkEnd w:id="85"/>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6" w:name="_Toc261510898"/>
      <w:bookmarkStart w:id="87" w:name="_Toc402184289"/>
      <w:bookmarkStart w:id="88" w:name="结论"/>
      <w:r w:rsidRPr="00F854A3">
        <w:rPr>
          <w:rFonts w:eastAsia="黑体"/>
          <w:b w:val="0"/>
          <w:i w:val="0"/>
        </w:rPr>
        <w:t xml:space="preserve">5.1 </w:t>
      </w:r>
      <w:proofErr w:type="spellStart"/>
      <w:r w:rsidRPr="00EE3938">
        <w:rPr>
          <w:rFonts w:ascii="Arial" w:eastAsia="黑体" w:hAnsi="Arial" w:cs="Arial"/>
          <w:b w:val="0"/>
          <w:i w:val="0"/>
        </w:rPr>
        <w:t>结论</w:t>
      </w:r>
      <w:bookmarkEnd w:id="86"/>
      <w:bookmarkEnd w:id="87"/>
      <w:proofErr w:type="spellEnd"/>
    </w:p>
    <w:bookmarkEnd w:id="88"/>
    <w:p w:rsidR="007525D4" w:rsidRPr="009F2519" w:rsidRDefault="007525D4" w:rsidP="0057344F">
      <w:pPr>
        <w:spacing w:line="360" w:lineRule="exact"/>
        <w:ind w:firstLine="435"/>
        <w:rPr>
          <w:rFonts w:ascii="宋体" w:hAnsi="宋体"/>
        </w:rPr>
      </w:pPr>
      <w:r w:rsidRPr="000E4DAC">
        <w:t>（</w:t>
      </w:r>
      <w:r>
        <w:rPr>
          <w:rFonts w:hint="eastAsia"/>
        </w:rPr>
        <w:t>1</w:t>
      </w:r>
      <w:r w:rsidRPr="000E4DAC">
        <w:t>）生成函数法可以分为直接计算生成函数法、分段拟合生成函数法及半整数生成函数法。</w:t>
      </w:r>
      <w:r w:rsidRPr="009F2519">
        <w:rPr>
          <w:rFonts w:ascii="宋体" w:hAnsi="宋体"/>
        </w:rPr>
        <w:t>这三种方法有如下特点：</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9F2519">
        <w:rPr>
          <w:rFonts w:ascii="宋体" w:hAnsi="宋体"/>
        </w:rPr>
        <w:t>；</w:t>
      </w:r>
      <w:r w:rsidRPr="009F2519">
        <w:rPr>
          <w:rFonts w:ascii="宋体" w:hAnsi="宋体" w:cs="宋体" w:hint="eastAsia"/>
        </w:rPr>
        <w:t>③</w:t>
      </w:r>
      <w:r w:rsidRPr="009F2519">
        <w:rPr>
          <w:rFonts w:ascii="宋体" w:hAnsi="宋体"/>
        </w:rPr>
        <w:t>……</w:t>
      </w:r>
      <w:r w:rsidRPr="009F2519">
        <w:rPr>
          <w:rFonts w:ascii="宋体" w:hAnsi="宋体"/>
        </w:rPr>
        <w:t>。</w:t>
      </w:r>
    </w:p>
    <w:p w:rsidR="007525D4" w:rsidRPr="000E4DAC" w:rsidRDefault="007525D4" w:rsidP="0057344F">
      <w:pPr>
        <w:spacing w:line="360" w:lineRule="exact"/>
        <w:ind w:firstLine="435"/>
      </w:pPr>
      <w:r w:rsidRPr="000E4DAC">
        <w:t>（</w:t>
      </w:r>
      <w:r>
        <w:rPr>
          <w:rFonts w:hint="eastAsia"/>
        </w:rPr>
        <w:t>2</w:t>
      </w:r>
      <w:r w:rsidRPr="000E4DAC">
        <w:t>）本文运用三种不同生成函数法，测定了</w:t>
      </w:r>
      <w:r>
        <w:rPr>
          <w:rFonts w:hint="eastAsia"/>
        </w:rPr>
        <w:t>多元</w:t>
      </w:r>
      <w:r w:rsidRPr="000E4DAC">
        <w:t>酸</w:t>
      </w:r>
      <w:r>
        <w:rPr>
          <w:rFonts w:hint="eastAsia"/>
        </w:rPr>
        <w:t>和氨基酸合铜配合物</w:t>
      </w:r>
      <w:r w:rsidRPr="000E4DAC">
        <w:t>的稳定常数，得到了</w:t>
      </w:r>
      <w:r w:rsidRPr="009F2519">
        <w:rPr>
          <w:rFonts w:ascii="宋体" w:hAnsi="宋体"/>
        </w:rPr>
        <w:t>……</w:t>
      </w:r>
      <w:r w:rsidRPr="000E4DAC">
        <w:t>。</w:t>
      </w:r>
    </w:p>
    <w:p w:rsidR="007525D4" w:rsidRPr="000E4DAC" w:rsidRDefault="007525D4" w:rsidP="0057344F">
      <w:pPr>
        <w:spacing w:line="360" w:lineRule="exact"/>
        <w:ind w:firstLine="420"/>
      </w:pPr>
      <w:r w:rsidRPr="000E4DAC">
        <w:t>（</w:t>
      </w:r>
      <w:r>
        <w:rPr>
          <w:rFonts w:hint="eastAsia"/>
        </w:rPr>
        <w:t>3</w:t>
      </w:r>
      <w:r w:rsidRPr="000E4DAC">
        <w:t>）三种生成函数法中无论哪一种方法，对待测酸</w:t>
      </w:r>
      <w:r>
        <w:rPr>
          <w:rFonts w:hint="eastAsia"/>
        </w:rPr>
        <w:t>或配合物</w:t>
      </w:r>
      <w:r w:rsidRPr="000E4DAC">
        <w:t>稳定常数的大小均有一定的要求，如</w:t>
      </w:r>
      <w:r w:rsidRPr="009F2519">
        <w:rPr>
          <w:rFonts w:ascii="宋体" w:hAnsi="宋体"/>
        </w:rPr>
        <w:t>……</w:t>
      </w:r>
      <w:r w:rsidRPr="000E4DAC">
        <w:t>。</w:t>
      </w:r>
    </w:p>
    <w:p w:rsidR="007525D4" w:rsidRPr="00D43968" w:rsidRDefault="007525D4" w:rsidP="0057344F">
      <w:pPr>
        <w:spacing w:line="360" w:lineRule="exact"/>
        <w:jc w:val="left"/>
        <w:rPr>
          <w:rFonts w:eastAsia="黑体"/>
        </w:rPr>
      </w:pPr>
      <w:bookmarkStart w:id="89" w:name="展望"/>
      <w:r w:rsidRPr="00D43968">
        <w:rPr>
          <w:rFonts w:eastAsia="黑体"/>
        </w:rPr>
        <w:t xml:space="preserve">    </w:t>
      </w:r>
    </w:p>
    <w:p w:rsidR="007525D4" w:rsidRPr="007269E5" w:rsidRDefault="007525D4" w:rsidP="0057344F">
      <w:pPr>
        <w:spacing w:line="360" w:lineRule="exact"/>
        <w:ind w:firstLineChars="200" w:firstLine="420"/>
        <w:jc w:val="left"/>
      </w:pPr>
      <w:r w:rsidRPr="009F2519">
        <w:rPr>
          <w:rFonts w:ascii="宋体" w:hAnsi="宋体"/>
        </w:rPr>
        <w:t>……</w:t>
      </w:r>
      <w:r w:rsidRPr="007269E5">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90" w:name="_Toc261510899"/>
      <w:bookmarkStart w:id="91" w:name="_Toc402184290"/>
      <w:r w:rsidRPr="00F854A3">
        <w:rPr>
          <w:rFonts w:eastAsia="黑体"/>
          <w:b w:val="0"/>
          <w:i w:val="0"/>
        </w:rPr>
        <w:t>5.2</w:t>
      </w:r>
      <w:r w:rsidRPr="00EE3938">
        <w:rPr>
          <w:rFonts w:ascii="Arial" w:eastAsia="黑体" w:hAnsi="Arial" w:cs="Arial"/>
          <w:b w:val="0"/>
          <w:i w:val="0"/>
        </w:rPr>
        <w:t xml:space="preserve"> </w:t>
      </w:r>
      <w:proofErr w:type="spellStart"/>
      <w:r w:rsidRPr="00EE3938">
        <w:rPr>
          <w:rFonts w:ascii="Arial" w:eastAsia="黑体" w:hAnsi="Arial" w:cs="Arial"/>
          <w:b w:val="0"/>
          <w:i w:val="0"/>
        </w:rPr>
        <w:t>展望</w:t>
      </w:r>
      <w:bookmarkEnd w:id="90"/>
      <w:bookmarkEnd w:id="91"/>
      <w:proofErr w:type="spellEnd"/>
    </w:p>
    <w:bookmarkEnd w:id="89"/>
    <w:p w:rsidR="007525D4" w:rsidRPr="000E4DAC" w:rsidRDefault="007525D4" w:rsidP="0057344F">
      <w:pPr>
        <w:spacing w:line="360" w:lineRule="exact"/>
      </w:pPr>
      <w:r w:rsidRPr="000E4DAC">
        <w:t xml:space="preserve">    （1）生成函数法理论可靠，计算</w:t>
      </w:r>
      <w:r>
        <w:rPr>
          <w:rFonts w:hint="eastAsia"/>
        </w:rPr>
        <w:t>方便</w:t>
      </w:r>
      <w:r w:rsidRPr="000E4DAC">
        <w:t>，</w:t>
      </w:r>
      <w:r>
        <w:rPr>
          <w:rFonts w:hint="eastAsia"/>
        </w:rPr>
        <w:t>但</w:t>
      </w:r>
      <w:r w:rsidRPr="009F2519">
        <w:rPr>
          <w:rFonts w:ascii="宋体" w:hAnsi="宋体"/>
        </w:rPr>
        <w:t>……</w:t>
      </w:r>
      <w:r w:rsidRPr="000E4DAC">
        <w:t>。</w:t>
      </w:r>
    </w:p>
    <w:p w:rsidR="007525D4" w:rsidRPr="000E4DAC" w:rsidRDefault="007525D4" w:rsidP="0057344F">
      <w:pPr>
        <w:spacing w:line="360" w:lineRule="exact"/>
      </w:pPr>
      <w:r w:rsidRPr="000E4DAC">
        <w:t xml:space="preserve">    （2）在生成函数法的应用中，还有以下问题有待研究和解决：</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0E4DAC">
        <w:t>。</w:t>
      </w:r>
    </w:p>
    <w:p w:rsidR="007525D4" w:rsidRPr="00D43968" w:rsidRDefault="007525D4" w:rsidP="0057344F">
      <w:pPr>
        <w:spacing w:line="360" w:lineRule="exact"/>
        <w:jc w:val="left"/>
      </w:pPr>
      <w:r w:rsidRPr="00D43968">
        <w:t xml:space="preserve">    </w:t>
      </w:r>
    </w:p>
    <w:p w:rsidR="007525D4" w:rsidRPr="00D43968" w:rsidRDefault="007525D4" w:rsidP="0057344F">
      <w:pPr>
        <w:spacing w:line="360" w:lineRule="exact"/>
        <w:ind w:firstLineChars="200" w:firstLine="420"/>
        <w:jc w:val="left"/>
      </w:pPr>
      <w:r w:rsidRPr="009F2519">
        <w:rPr>
          <w:rFonts w:ascii="宋体" w:hAnsi="宋体"/>
        </w:rPr>
        <w:t>……</w:t>
      </w:r>
      <w:r w:rsidRPr="00D43968">
        <w:rPr>
          <w:rFonts w:hAnsi="宋体"/>
        </w:rPr>
        <w:t>。</w:t>
      </w:r>
    </w:p>
    <w:p w:rsidR="007525D4" w:rsidRPr="00D43968" w:rsidRDefault="00F24C72" w:rsidP="0057344F">
      <w:pPr>
        <w:spacing w:line="360" w:lineRule="exact"/>
        <w:jc w:val="left"/>
      </w:pPr>
      <w:r>
        <w:rPr>
          <w:noProof/>
        </w:rPr>
        <w:pict>
          <v:shape id="_x0000_s1050" type="#_x0000_t62" style="position:absolute;margin-left:148.25pt;margin-top:14.55pt;width:171.75pt;height:27.25pt;rotation:180;z-index:251683840" adj="421,62184" strokecolor="#0070c0">
            <v:textbox style="mso-next-textbox:#_x0000_s1050">
              <w:txbxContent>
                <w:p w:rsidR="00F24C72" w:rsidRPr="00FA5CED" w:rsidRDefault="00F24C72" w:rsidP="0057344F">
                  <w:pPr>
                    <w:rPr>
                      <w:color w:val="0070C0"/>
                      <w:sz w:val="18"/>
                    </w:rPr>
                  </w:pPr>
                  <w:r w:rsidRPr="00FA5CED">
                    <w:rPr>
                      <w:color w:val="0070C0"/>
                      <w:sz w:val="18"/>
                      <w:szCs w:val="18"/>
                    </w:rPr>
                    <w:t xml:space="preserve">段内层次号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v:textbox>
          </v:shape>
        </w:pict>
      </w:r>
    </w:p>
    <w:p w:rsidR="007525D4" w:rsidRPr="00D43968" w:rsidRDefault="007525D4" w:rsidP="0057344F">
      <w:pPr>
        <w:spacing w:line="360" w:lineRule="exact"/>
        <w:jc w:val="left"/>
      </w:pPr>
    </w:p>
    <w:p w:rsidR="007525D4" w:rsidRDefault="007525D4" w:rsidP="0057344F">
      <w:pPr>
        <w:pStyle w:val="1"/>
        <w:spacing w:beforeLines="50" w:before="120" w:afterLines="50" w:after="120" w:line="360" w:lineRule="exact"/>
        <w:jc w:val="center"/>
        <w:rPr>
          <w:rFonts w:ascii="黑体" w:eastAsia="黑体" w:hAnsi="Arial" w:cs="Arial"/>
          <w:b w:val="0"/>
          <w:i w:val="0"/>
        </w:rPr>
      </w:pPr>
      <w:r>
        <w:br w:type="page"/>
      </w:r>
      <w:bookmarkStart w:id="92" w:name="_Toc261510900"/>
      <w:r w:rsidR="00F24C72">
        <w:rPr>
          <w:rFonts w:ascii="黑体" w:eastAsia="黑体"/>
          <w:b w:val="0"/>
          <w:i w:val="0"/>
          <w:sz w:val="18"/>
          <w:szCs w:val="18"/>
        </w:rPr>
        <w:pict>
          <v:shape id="_x0000_s1064" type="#_x0000_t62" style="position:absolute;left:0;text-align:left;margin-left:253.25pt;margin-top:-25.2pt;width:168.2pt;height:71.5pt;rotation:180;z-index:251698176" adj="8398,-3324" strokecolor="#0070c0">
            <v:textbox style="mso-next-textbox:#_x0000_s1064">
              <w:txbxContent>
                <w:p w:rsidR="00F24C72" w:rsidRDefault="00F24C72" w:rsidP="0057344F">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rsidR="00F24C72" w:rsidRDefault="00F24C72" w:rsidP="0057344F">
                  <w:pPr>
                    <w:pStyle w:val="afd"/>
                    <w:rPr>
                      <w:color w:val="0070C0"/>
                      <w:sz w:val="18"/>
                      <w:szCs w:val="18"/>
                    </w:rPr>
                  </w:pPr>
                </w:p>
                <w:p w:rsidR="00F24C72" w:rsidRDefault="00F24C72" w:rsidP="0057344F">
                  <w:pPr>
                    <w:rPr>
                      <w:color w:val="FF0000"/>
                      <w:sz w:val="18"/>
                    </w:rPr>
                  </w:pPr>
                </w:p>
              </w:txbxContent>
            </v:textbox>
          </v:shape>
        </w:pict>
      </w:r>
    </w:p>
    <w:p w:rsidR="007525D4" w:rsidRDefault="00F24C72" w:rsidP="0057344F">
      <w:pPr>
        <w:pStyle w:val="1"/>
        <w:spacing w:beforeLines="50" w:before="120" w:afterLines="50" w:after="120" w:line="360" w:lineRule="exact"/>
        <w:jc w:val="center"/>
        <w:rPr>
          <w:rFonts w:ascii="黑体" w:eastAsia="黑体" w:hAnsi="Arial" w:cs="Arial"/>
          <w:b w:val="0"/>
          <w:i w:val="0"/>
        </w:rPr>
      </w:pPr>
      <w:bookmarkStart w:id="93" w:name="_Toc402184291"/>
      <w:r>
        <w:rPr>
          <w:rFonts w:ascii="宋体" w:hAnsi="宋体"/>
          <w:noProof/>
        </w:rPr>
        <w:lastRenderedPageBreak/>
        <w:pict>
          <v:shape id="_x0000_s1065" type="#_x0000_t62" style="position:absolute;left:0;text-align:left;margin-left:-71.5pt;margin-top:27.55pt;width:59.75pt;height:39.95pt;rotation:180;z-index:251699200" adj="-3019,17923" strokecolor="#0070c0">
            <v:textbox style="mso-next-textbox:#_x0000_s1065">
              <w:txbxContent>
                <w:p w:rsidR="00F24C72" w:rsidRDefault="00F24C72" w:rsidP="0057344F">
                  <w:pPr>
                    <w:rPr>
                      <w:color w:val="0070C0"/>
                      <w:sz w:val="18"/>
                    </w:rPr>
                  </w:pPr>
                  <w:r>
                    <w:rPr>
                      <w:rFonts w:hint="eastAsia"/>
                      <w:color w:val="0070C0"/>
                      <w:sz w:val="18"/>
                    </w:rPr>
                    <w:t>期刊中析出的文献</w:t>
                  </w:r>
                </w:p>
              </w:txbxContent>
            </v:textbox>
          </v:shape>
        </w:pict>
      </w:r>
      <w:proofErr w:type="spellStart"/>
      <w:r w:rsidR="007525D4">
        <w:rPr>
          <w:rFonts w:ascii="黑体" w:eastAsia="黑体" w:hAnsi="Arial" w:cs="Arial" w:hint="eastAsia"/>
          <w:b w:val="0"/>
          <w:i w:val="0"/>
        </w:rPr>
        <w:t>参考文献</w:t>
      </w:r>
      <w:bookmarkEnd w:id="92"/>
      <w:bookmarkEnd w:id="93"/>
      <w:proofErr w:type="spellEnd"/>
    </w:p>
    <w:p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ascii="宋体" w:hAnsi="宋体" w:hint="eastAsia"/>
        </w:rPr>
        <w:t>李炳穆</w:t>
      </w:r>
      <w:r w:rsidRPr="00A11BDB">
        <w:rPr>
          <w:rFonts w:ascii="宋体" w:hAnsi="宋体" w:hint="eastAsia"/>
        </w:rPr>
        <w:t>.</w:t>
      </w:r>
      <w:r w:rsidRPr="00A11BDB">
        <w:rPr>
          <w:rFonts w:ascii="宋体" w:hAnsi="宋体" w:hint="eastAsia"/>
        </w:rPr>
        <w:t>理想的图书馆员和信息专家的素质与形象</w:t>
      </w:r>
      <w:r w:rsidRPr="00A11BDB">
        <w:rPr>
          <w:rFonts w:ascii="宋体" w:hAnsi="宋体" w:hint="eastAsia"/>
        </w:rPr>
        <w:t>[</w:t>
      </w:r>
      <w:r w:rsidRPr="00A11BDB">
        <w:t>J</w:t>
      </w:r>
      <w:r w:rsidRPr="00A11BDB">
        <w:rPr>
          <w:rFonts w:ascii="宋体" w:hAnsi="宋体" w:hint="eastAsia"/>
        </w:rPr>
        <w:t>].</w:t>
      </w:r>
      <w:r w:rsidRPr="00A11BDB">
        <w:rPr>
          <w:rFonts w:ascii="宋体" w:hAnsi="宋体" w:hint="eastAsia"/>
        </w:rPr>
        <w:t>图书情报工作，</w:t>
      </w:r>
      <w:r w:rsidRPr="00A11BDB">
        <w:rPr>
          <w:rFonts w:ascii="等线" w:eastAsia="等线" w:hAnsi="等线"/>
        </w:rPr>
        <w:t>2000</w:t>
      </w:r>
      <w:r w:rsidRPr="00A11BDB">
        <w:rPr>
          <w:rFonts w:ascii="等线" w:eastAsia="等线" w:hAnsi="等线" w:hint="eastAsia"/>
        </w:rPr>
        <w:t>(</w:t>
      </w:r>
      <w:r w:rsidRPr="00A11BDB">
        <w:rPr>
          <w:rFonts w:ascii="等线" w:eastAsia="等线" w:hAnsi="等线"/>
        </w:rPr>
        <w:t>2</w:t>
      </w:r>
      <w:r w:rsidRPr="00A11BDB">
        <w:rPr>
          <w:rFonts w:ascii="等线" w:eastAsia="等线" w:hAnsi="等线" w:hint="eastAsia"/>
        </w:rPr>
        <w:t>)</w:t>
      </w:r>
      <w:r w:rsidR="00592DC0">
        <w:rPr>
          <w:rFonts w:ascii="等线" w:eastAsia="等线" w:hAnsi="等线" w:hint="eastAsia"/>
        </w:rPr>
        <w:t>：</w:t>
      </w:r>
      <w:r w:rsidRPr="00A11BDB">
        <w:rPr>
          <w:rFonts w:ascii="等线" w:eastAsia="等线" w:hAnsi="等线"/>
        </w:rPr>
        <w:t>5-8</w:t>
      </w:r>
      <w:r w:rsidRPr="00A11BDB">
        <w:rPr>
          <w:rFonts w:ascii="宋体" w:hAnsi="宋体" w:hint="eastAsia"/>
        </w:rPr>
        <w:t>.</w:t>
      </w:r>
    </w:p>
    <w:p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eastAsia="微软雅黑"/>
          <w:color w:val="000000"/>
          <w:shd w:val="clear" w:color="auto" w:fill="FFFFFF"/>
        </w:rPr>
        <w:t>DES MARAIS D J</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STRAUSS H</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et al</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Carbon isotope evidence for the</w:t>
      </w:r>
      <w:r w:rsidRPr="00A11BDB">
        <w:rPr>
          <w:rStyle w:val="apple-converted-space"/>
          <w:rFonts w:eastAsia="微软雅黑"/>
          <w:color w:val="000000"/>
          <w:shd w:val="clear" w:color="auto" w:fill="FFFFFF"/>
        </w:rPr>
        <w:t> </w:t>
      </w:r>
      <w:r w:rsidRPr="00A11BDB">
        <w:rPr>
          <w:rFonts w:eastAsia="微软雅黑"/>
          <w:color w:val="000000"/>
          <w:shd w:val="clear" w:color="auto" w:fill="FFFFFF"/>
        </w:rPr>
        <w:t>stepwise oxidation of the Proterozoic environment</w:t>
      </w:r>
      <w:r w:rsidRPr="00A11BDB">
        <w:rPr>
          <w:rFonts w:ascii="宋体" w:hAnsi="宋体" w:hint="eastAsia"/>
        </w:rPr>
        <w:t>[</w:t>
      </w:r>
      <w:r w:rsidRPr="00A11BDB">
        <w:t>J</w:t>
      </w:r>
      <w:r w:rsidRPr="00A11BDB">
        <w:rPr>
          <w:rFonts w:ascii="宋体" w:hAnsi="宋体" w:hint="eastAsia"/>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Nature</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1992</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359</w:t>
      </w:r>
      <w:r w:rsidR="00592DC0">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605-609</w:t>
      </w:r>
      <w:r w:rsidRPr="00A11BDB">
        <w:rPr>
          <w:rFonts w:eastAsia="微软雅黑" w:hint="eastAsia"/>
          <w:color w:val="000000"/>
          <w:shd w:val="clear" w:color="auto" w:fill="FFFFFF"/>
        </w:rPr>
        <w:t>.</w:t>
      </w:r>
    </w:p>
    <w:p w:rsidR="007525D4" w:rsidRPr="00A11BDB" w:rsidRDefault="00F24C72" w:rsidP="007525D4">
      <w:pPr>
        <w:numPr>
          <w:ilvl w:val="0"/>
          <w:numId w:val="16"/>
        </w:numPr>
        <w:adjustRightInd w:val="0"/>
        <w:spacing w:line="360" w:lineRule="exact"/>
        <w:ind w:left="0" w:firstLine="0"/>
        <w:textAlignment w:val="baseline"/>
        <w:rPr>
          <w:rFonts w:ascii="等线" w:eastAsia="等线" w:hAnsi="等线"/>
        </w:rPr>
      </w:pPr>
      <w:r>
        <w:rPr>
          <w:noProof/>
        </w:rPr>
        <w:pict>
          <v:shape id="_x0000_s1066" type="#_x0000_t62" style="position:absolute;left:0;text-align:left;margin-left:-62.75pt;margin-top:31.3pt;width:49pt;height:23.15pt;rotation:180;z-index:251700224" adj="-5070,4198" strokecolor="#0070c0">
            <v:textbox style="mso-next-textbox:#_x0000_s1066">
              <w:txbxContent>
                <w:p w:rsidR="00F24C72" w:rsidRDefault="00F24C72" w:rsidP="0057344F">
                  <w:pPr>
                    <w:rPr>
                      <w:color w:val="0070C0"/>
                      <w:sz w:val="18"/>
                    </w:rPr>
                  </w:pPr>
                  <w:r>
                    <w:rPr>
                      <w:rFonts w:hint="eastAsia"/>
                      <w:color w:val="0070C0"/>
                      <w:sz w:val="18"/>
                    </w:rPr>
                    <w:t>普通图书</w:t>
                  </w:r>
                </w:p>
              </w:txbxContent>
            </v:textbox>
          </v:shape>
        </w:pict>
      </w:r>
      <w:r w:rsidR="007525D4" w:rsidRPr="00A11BDB">
        <w:t>陈桂娥</w:t>
      </w:r>
      <w:r w:rsidR="007525D4" w:rsidRPr="00A11BDB">
        <w:rPr>
          <w:rFonts w:hint="eastAsia"/>
        </w:rPr>
        <w:t>，</w:t>
      </w:r>
      <w:r w:rsidR="007525D4" w:rsidRPr="00A11BDB">
        <w:t>樊行雪，许振良</w:t>
      </w:r>
      <w:r w:rsidR="007525D4" w:rsidRPr="00A11BDB">
        <w:rPr>
          <w:rFonts w:ascii="宋体" w:hAnsi="宋体"/>
        </w:rPr>
        <w:t>.</w:t>
      </w:r>
      <w:r w:rsidR="007525D4" w:rsidRPr="00A11BDB">
        <w:t>线性滴定中稳定常数测定方法比较</w:t>
      </w:r>
      <w:r w:rsidR="007525D4" w:rsidRPr="00A11BDB">
        <w:rPr>
          <w:rFonts w:ascii="宋体" w:hAnsi="宋体" w:hint="eastAsia"/>
        </w:rPr>
        <w:t>[</w:t>
      </w:r>
      <w:r w:rsidR="007525D4" w:rsidRPr="00A11BDB">
        <w:t>J</w:t>
      </w:r>
      <w:r w:rsidR="007525D4" w:rsidRPr="00A11BDB">
        <w:rPr>
          <w:rFonts w:ascii="宋体" w:hAnsi="宋体" w:hint="eastAsia"/>
        </w:rPr>
        <w:t>].</w:t>
      </w:r>
      <w:r w:rsidR="007525D4" w:rsidRPr="00A11BDB">
        <w:t>华东理工大学学报，</w:t>
      </w:r>
      <w:r w:rsidR="007525D4" w:rsidRPr="00A11BDB">
        <w:rPr>
          <w:rFonts w:ascii="等线" w:eastAsia="等线" w:hAnsi="等线"/>
        </w:rPr>
        <w:t>1996，22</w:t>
      </w:r>
      <w:r w:rsidR="007525D4" w:rsidRPr="00A11BDB">
        <w:rPr>
          <w:rFonts w:ascii="等线" w:eastAsia="等线" w:hAnsi="等线" w:hint="eastAsia"/>
        </w:rPr>
        <w:t>(</w:t>
      </w:r>
      <w:r w:rsidR="007525D4" w:rsidRPr="00A11BDB">
        <w:rPr>
          <w:rFonts w:ascii="等线" w:eastAsia="等线" w:hAnsi="等线"/>
        </w:rPr>
        <w:t>5</w:t>
      </w:r>
      <w:r w:rsidR="007525D4" w:rsidRPr="00A11BDB">
        <w:rPr>
          <w:rFonts w:ascii="等线" w:eastAsia="等线" w:hAnsi="等线" w:hint="eastAsia"/>
        </w:rPr>
        <w:t>)</w:t>
      </w:r>
      <w:r w:rsidR="00592DC0">
        <w:rPr>
          <w:rFonts w:ascii="等线" w:eastAsia="等线" w:hAnsi="等线" w:hint="eastAsia"/>
        </w:rPr>
        <w:t>：</w:t>
      </w:r>
      <w:r w:rsidR="007525D4" w:rsidRPr="00A11BDB">
        <w:rPr>
          <w:rFonts w:ascii="等线" w:eastAsia="等线" w:hAnsi="等线"/>
        </w:rPr>
        <w:t xml:space="preserve"> 620-625</w:t>
      </w:r>
      <w:r w:rsidR="007525D4" w:rsidRPr="00A11BDB">
        <w:rPr>
          <w:rFonts w:ascii="等线" w:eastAsia="等线" w:hAnsi="等线" w:hint="eastAsia"/>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hint="eastAsia"/>
        </w:rPr>
        <w:t>蒋有绪，郭泉水，马娟，等</w:t>
      </w:r>
      <w:r w:rsidRPr="00A11BDB">
        <w:rPr>
          <w:rFonts w:ascii="宋体" w:hAnsi="宋体"/>
        </w:rPr>
        <w:t>.</w:t>
      </w:r>
      <w:r w:rsidRPr="00A11BDB">
        <w:rPr>
          <w:rFonts w:hint="eastAsia"/>
        </w:rPr>
        <w:t>中国森林群落分类及其群落学特征</w:t>
      </w:r>
      <w:r w:rsidRPr="00A11BDB">
        <w:rPr>
          <w:rFonts w:ascii="等线" w:eastAsia="等线" w:hAnsi="等线"/>
        </w:rPr>
        <w:t>[</w:t>
      </w:r>
      <w:r w:rsidRPr="00A11BDB">
        <w:t>M</w:t>
      </w:r>
      <w:r w:rsidRPr="00A11BDB">
        <w:rPr>
          <w:rFonts w:ascii="等线" w:eastAsia="等线" w:hAnsi="等线"/>
        </w:rPr>
        <w:t>]</w:t>
      </w:r>
      <w:r w:rsidRPr="00A11BDB">
        <w:rPr>
          <w:rFonts w:ascii="宋体" w:hAnsi="宋体"/>
        </w:rPr>
        <w:t>.</w:t>
      </w:r>
      <w:r w:rsidRPr="00A11BDB">
        <w:rPr>
          <w:rFonts w:hint="eastAsia"/>
        </w:rPr>
        <w:t>北京：科学出版社，</w:t>
      </w:r>
      <w:r w:rsidRPr="00A11BDB">
        <w:rPr>
          <w:rFonts w:ascii="等线" w:eastAsia="等线" w:hAnsi="等线"/>
        </w:rPr>
        <w:t>1998.</w:t>
      </w:r>
    </w:p>
    <w:p w:rsidR="007525D4" w:rsidRPr="00A11BDB" w:rsidRDefault="00F24C72" w:rsidP="007525D4">
      <w:pPr>
        <w:numPr>
          <w:ilvl w:val="0"/>
          <w:numId w:val="16"/>
        </w:numPr>
        <w:adjustRightInd w:val="0"/>
        <w:spacing w:line="360" w:lineRule="exact"/>
        <w:ind w:left="0" w:firstLine="0"/>
        <w:textAlignment w:val="baseline"/>
        <w:rPr>
          <w:rFonts w:ascii="等线" w:eastAsia="等线" w:hAnsi="等线"/>
        </w:rPr>
      </w:pPr>
      <w:r>
        <w:pict>
          <v:shape id="_x0000_s1058" type="#_x0000_t62" style="position:absolute;left:0;text-align:left;margin-left:-66.75pt;margin-top:23.05pt;width:55pt;height:39pt;rotation:180;z-index:251692032" adj="-3731,7864" strokecolor="#0070c0">
            <v:textbox style="mso-next-textbox:#_x0000_s1058">
              <w:txbxContent>
                <w:p w:rsidR="00F24C72" w:rsidRDefault="00F24C72" w:rsidP="0057344F">
                  <w:pPr>
                    <w:rPr>
                      <w:color w:val="0070C0"/>
                      <w:sz w:val="18"/>
                    </w:rPr>
                  </w:pPr>
                  <w:r>
                    <w:rPr>
                      <w:rFonts w:hint="eastAsia"/>
                      <w:color w:val="0070C0"/>
                      <w:sz w:val="18"/>
                    </w:rPr>
                    <w:t>论文集，会议录</w:t>
                  </w:r>
                </w:p>
              </w:txbxContent>
            </v:textbox>
          </v:shape>
        </w:pict>
      </w:r>
      <w:r w:rsidR="007525D4" w:rsidRPr="00A11BDB">
        <w:rPr>
          <w:rFonts w:eastAsia="黑体" w:hint="eastAsia"/>
        </w:rPr>
        <w:t>International Federation of Library Association and Institutions</w:t>
      </w:r>
      <w:r w:rsidR="007525D4" w:rsidRPr="00A11BDB">
        <w:rPr>
          <w:rFonts w:eastAsia="等线"/>
        </w:rPr>
        <w:t>.</w:t>
      </w:r>
      <w:r w:rsidR="007525D4" w:rsidRPr="00A11BDB">
        <w:rPr>
          <w:rFonts w:eastAsia="黑体" w:hint="eastAsia"/>
        </w:rPr>
        <w:t xml:space="preserve"> Names of persons</w:t>
      </w:r>
      <w:r w:rsidR="00592DC0">
        <w:rPr>
          <w:rFonts w:eastAsia="等线"/>
        </w:rPr>
        <w:t>：</w:t>
      </w:r>
      <w:r w:rsidR="007525D4" w:rsidRPr="00A11BDB">
        <w:rPr>
          <w:rFonts w:eastAsia="黑体" w:hint="eastAsia"/>
        </w:rPr>
        <w:t xml:space="preserve"> national usages for entry in catalogues</w:t>
      </w:r>
      <w:r w:rsidR="007525D4" w:rsidRPr="00A11BDB">
        <w:rPr>
          <w:rFonts w:ascii="等线" w:eastAsia="等线" w:hAnsi="等线"/>
        </w:rPr>
        <w:t>[</w:t>
      </w:r>
      <w:r w:rsidR="007525D4" w:rsidRPr="00A11BDB">
        <w:t>M</w:t>
      </w:r>
      <w:r w:rsidR="007525D4" w:rsidRPr="00A11BDB">
        <w:rPr>
          <w:rFonts w:ascii="等线" w:eastAsia="等线" w:hAnsi="等线"/>
        </w:rPr>
        <w:t>]</w:t>
      </w:r>
      <w:r w:rsidR="007525D4" w:rsidRPr="00A11BDB">
        <w:rPr>
          <w:rFonts w:eastAsia="等线" w:hint="eastAsia"/>
        </w:rPr>
        <w:t xml:space="preserve">. </w:t>
      </w:r>
      <w:r w:rsidR="007525D4" w:rsidRPr="00A11BDB">
        <w:t>3rd ed</w:t>
      </w:r>
      <w:r w:rsidR="007525D4" w:rsidRPr="00A11BDB">
        <w:rPr>
          <w:rFonts w:eastAsia="等线"/>
        </w:rPr>
        <w:t>.</w:t>
      </w:r>
      <w:r w:rsidR="007525D4" w:rsidRPr="00A11BDB">
        <w:rPr>
          <w:rFonts w:eastAsia="等线" w:hint="eastAsia"/>
        </w:rPr>
        <w:t xml:space="preserve"> </w:t>
      </w:r>
      <w:r w:rsidR="007525D4" w:rsidRPr="00A11BDB">
        <w:rPr>
          <w:rFonts w:eastAsia="黑体"/>
        </w:rPr>
        <w:t>London</w:t>
      </w:r>
      <w:r w:rsidR="00592DC0">
        <w:rPr>
          <w:rFonts w:eastAsia="等线"/>
        </w:rPr>
        <w:t>：</w:t>
      </w:r>
      <w:r w:rsidR="007525D4" w:rsidRPr="00A11BDB">
        <w:rPr>
          <w:rFonts w:eastAsia="等线" w:hint="eastAsia"/>
        </w:rPr>
        <w:t xml:space="preserve"> </w:t>
      </w:r>
      <w:r w:rsidR="007525D4" w:rsidRPr="00A11BDB">
        <w:rPr>
          <w:rFonts w:eastAsia="等线"/>
        </w:rPr>
        <w:t>IFLA</w:t>
      </w:r>
      <w:r w:rsidR="007525D4" w:rsidRPr="00A11BDB">
        <w:rPr>
          <w:rFonts w:eastAsia="等线" w:hint="eastAsia"/>
        </w:rPr>
        <w:t xml:space="preserve"> </w:t>
      </w:r>
      <w:r w:rsidR="007525D4" w:rsidRPr="00A11BDB">
        <w:rPr>
          <w:rFonts w:eastAsia="等线"/>
        </w:rPr>
        <w:t>In</w:t>
      </w:r>
      <w:r w:rsidR="007525D4" w:rsidRPr="00A11BDB">
        <w:rPr>
          <w:rFonts w:eastAsia="等线" w:hint="eastAsia"/>
        </w:rPr>
        <w:t>t</w:t>
      </w:r>
      <w:r w:rsidR="007525D4" w:rsidRPr="00A11BDB">
        <w:rPr>
          <w:rFonts w:eastAsia="等线"/>
        </w:rPr>
        <w:t>ernational Office for UBC</w:t>
      </w:r>
      <w:r w:rsidR="00E71C5C">
        <w:rPr>
          <w:rFonts w:eastAsia="等线" w:hint="eastAsia"/>
        </w:rPr>
        <w:t>，</w:t>
      </w:r>
      <w:r w:rsidR="007525D4" w:rsidRPr="00A11BDB">
        <w:rPr>
          <w:rFonts w:eastAsia="等线" w:hint="eastAsia"/>
        </w:rPr>
        <w:t xml:space="preserve"> </w:t>
      </w:r>
      <w:r w:rsidR="007525D4" w:rsidRPr="00A11BDB">
        <w:rPr>
          <w:rFonts w:eastAsia="等线"/>
        </w:rPr>
        <w:t>1977.</w:t>
      </w:r>
      <w:r w:rsidR="007525D4" w:rsidRPr="00A11BDB">
        <w:rPr>
          <w:rFonts w:eastAsia="等线" w:hint="eastAsia"/>
        </w:rPr>
        <w:t xml:space="preserve"> </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雷光春.综合湿地管理</w:t>
      </w:r>
      <w:r w:rsidR="00592DC0">
        <w:rPr>
          <w:rFonts w:ascii="宋体" w:hAnsi="宋体" w:cs="宋体" w:hint="eastAsia"/>
          <w:kern w:val="0"/>
        </w:rPr>
        <w:t>：</w:t>
      </w:r>
      <w:r w:rsidRPr="00A11BDB">
        <w:rPr>
          <w:rFonts w:ascii="宋体" w:hAnsi="宋体" w:cs="宋体" w:hint="eastAsia"/>
          <w:kern w:val="0"/>
        </w:rPr>
        <w:t>综合湿地管理国际研讨会论文集[</w:t>
      </w:r>
      <w:r w:rsidRPr="00A11BDB">
        <w:rPr>
          <w:kern w:val="0"/>
        </w:rPr>
        <w:t>C</w:t>
      </w:r>
      <w:r w:rsidRPr="00A11BDB">
        <w:rPr>
          <w:rFonts w:ascii="宋体" w:hAnsi="宋体" w:cs="宋体" w:hint="eastAsia"/>
          <w:kern w:val="0"/>
        </w:rPr>
        <w:t>].北京</w:t>
      </w:r>
      <w:r w:rsidR="00592DC0">
        <w:rPr>
          <w:rFonts w:ascii="宋体" w:hAnsi="宋体" w:cs="宋体" w:hint="eastAsia"/>
          <w:kern w:val="0"/>
        </w:rPr>
        <w:t>：</w:t>
      </w:r>
      <w:r w:rsidRPr="00A11BDB">
        <w:rPr>
          <w:rFonts w:ascii="宋体" w:hAnsi="宋体" w:cs="宋体" w:hint="eastAsia"/>
          <w:kern w:val="0"/>
        </w:rPr>
        <w:t>海洋出版社，</w:t>
      </w:r>
      <w:r w:rsidRPr="00A11BDB">
        <w:rPr>
          <w:rFonts w:ascii="等线" w:eastAsia="等线" w:hAnsi="等线"/>
          <w:kern w:val="0"/>
        </w:rPr>
        <w:t>2012</w:t>
      </w:r>
      <w:r w:rsidRPr="00A11BDB">
        <w:rPr>
          <w:rFonts w:ascii="等线" w:eastAsia="等线" w:hAnsi="等线" w:cs="宋体" w:hint="eastAsia"/>
          <w:kern w:val="0"/>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eastAsia="黑体"/>
        </w:rPr>
        <w:t>BABU B V</w:t>
      </w:r>
      <w:r w:rsidR="00E71C5C">
        <w:rPr>
          <w:rFonts w:eastAsia="等线"/>
        </w:rPr>
        <w:t>，</w:t>
      </w:r>
      <w:r w:rsidRPr="00A11BDB">
        <w:rPr>
          <w:rFonts w:eastAsia="黑体" w:hint="eastAsia"/>
        </w:rPr>
        <w:t xml:space="preserve"> </w:t>
      </w:r>
      <w:r w:rsidRPr="00A11BDB">
        <w:rPr>
          <w:rFonts w:eastAsia="黑体"/>
        </w:rPr>
        <w:t>NAGAR A K</w:t>
      </w:r>
      <w:r w:rsidR="00E71C5C">
        <w:rPr>
          <w:rFonts w:eastAsia="等线"/>
        </w:rPr>
        <w:t>，</w:t>
      </w:r>
      <w:r w:rsidRPr="00A11BDB">
        <w:rPr>
          <w:rFonts w:eastAsia="黑体" w:hint="eastAsia"/>
        </w:rPr>
        <w:t xml:space="preserve"> </w:t>
      </w:r>
      <w:r w:rsidRPr="00A11BDB">
        <w:rPr>
          <w:rFonts w:eastAsia="黑体"/>
        </w:rPr>
        <w:t>DEEP K</w:t>
      </w:r>
      <w:r w:rsidR="00E71C5C">
        <w:rPr>
          <w:rFonts w:eastAsia="等线"/>
        </w:rPr>
        <w:t>，</w:t>
      </w:r>
      <w:r w:rsidRPr="00A11BDB">
        <w:rPr>
          <w:rFonts w:eastAsia="等线"/>
        </w:rPr>
        <w:t xml:space="preserve"> </w:t>
      </w:r>
      <w:r w:rsidRPr="00A11BDB">
        <w:rPr>
          <w:rFonts w:eastAsia="黑体"/>
        </w:rPr>
        <w:t>et al</w:t>
      </w:r>
      <w:r w:rsidRPr="00A11BDB">
        <w:rPr>
          <w:rFonts w:eastAsia="等线"/>
        </w:rPr>
        <w:t>.</w:t>
      </w:r>
      <w:r w:rsidRPr="00A11BDB">
        <w:rPr>
          <w:rFonts w:eastAsia="等线" w:hint="eastAsia"/>
        </w:rPr>
        <w:t xml:space="preserve"> </w:t>
      </w:r>
      <w:r w:rsidRPr="00A11BDB">
        <w:rPr>
          <w:rFonts w:eastAsia="黑体"/>
        </w:rPr>
        <w:t>Proceedings of the Second International Conference on Soft Computing for Problem Solving</w:t>
      </w:r>
      <w:r w:rsidR="00E71C5C">
        <w:rPr>
          <w:rFonts w:eastAsia="等线"/>
        </w:rPr>
        <w:t>，</w:t>
      </w:r>
      <w:r w:rsidRPr="00A11BDB">
        <w:rPr>
          <w:rFonts w:eastAsia="等线" w:hint="eastAsia"/>
        </w:rPr>
        <w:t xml:space="preserve"> </w:t>
      </w:r>
      <w:r w:rsidRPr="00A11BDB">
        <w:rPr>
          <w:rFonts w:eastAsia="黑体"/>
        </w:rPr>
        <w:t>December 28-30</w:t>
      </w:r>
      <w:r w:rsidR="00E71C5C">
        <w:rPr>
          <w:rFonts w:eastAsia="等线"/>
        </w:rPr>
        <w:t>，</w:t>
      </w:r>
      <w:r w:rsidRPr="00A11BDB">
        <w:rPr>
          <w:rFonts w:eastAsia="等线" w:hint="eastAsia"/>
        </w:rPr>
        <w:t xml:space="preserve"> </w:t>
      </w:r>
      <w:r w:rsidRPr="00A11BDB">
        <w:rPr>
          <w:rFonts w:eastAsia="黑体"/>
        </w:rPr>
        <w:t>2012</w:t>
      </w:r>
      <w:r w:rsidRPr="00A11BDB">
        <w:rPr>
          <w:rFonts w:ascii="宋体" w:hAnsi="宋体" w:cs="宋体" w:hint="eastAsia"/>
          <w:kern w:val="0"/>
        </w:rPr>
        <w:t>[</w:t>
      </w:r>
      <w:r w:rsidRPr="00A11BDB">
        <w:rPr>
          <w:kern w:val="0"/>
        </w:rPr>
        <w:t>C</w:t>
      </w:r>
      <w:r w:rsidRPr="00A11BDB">
        <w:rPr>
          <w:rFonts w:ascii="宋体" w:hAnsi="宋体" w:cs="宋体" w:hint="eastAsia"/>
          <w:kern w:val="0"/>
        </w:rPr>
        <w:t>]</w:t>
      </w:r>
      <w:r w:rsidRPr="00A11BDB">
        <w:rPr>
          <w:kern w:val="0"/>
        </w:rPr>
        <w:t>.</w:t>
      </w:r>
      <w:r w:rsidRPr="00A11BDB">
        <w:rPr>
          <w:rFonts w:hint="eastAsia"/>
          <w:kern w:val="0"/>
        </w:rPr>
        <w:t xml:space="preserve"> </w:t>
      </w:r>
      <w:r w:rsidRPr="00A11BDB">
        <w:rPr>
          <w:kern w:val="0"/>
        </w:rPr>
        <w:t>New Delhi</w:t>
      </w:r>
      <w:r w:rsidR="00592DC0">
        <w:rPr>
          <w:rFonts w:eastAsia="等线"/>
          <w:kern w:val="0"/>
        </w:rPr>
        <w:t>：</w:t>
      </w:r>
      <w:r w:rsidRPr="00A11BDB">
        <w:rPr>
          <w:rFonts w:eastAsia="等线" w:hint="eastAsia"/>
          <w:kern w:val="0"/>
        </w:rPr>
        <w:t xml:space="preserve"> </w:t>
      </w:r>
      <w:r w:rsidRPr="00A11BDB">
        <w:rPr>
          <w:kern w:val="0"/>
        </w:rPr>
        <w:t>Springer</w:t>
      </w:r>
      <w:r w:rsidR="00E71C5C">
        <w:rPr>
          <w:rFonts w:eastAsia="等线"/>
          <w:kern w:val="0"/>
        </w:rPr>
        <w:t>，</w:t>
      </w:r>
      <w:r w:rsidRPr="00A11BDB">
        <w:rPr>
          <w:rFonts w:eastAsia="等线" w:hint="eastAsia"/>
          <w:kern w:val="0"/>
        </w:rPr>
        <w:t xml:space="preserve"> </w:t>
      </w:r>
      <w:r w:rsidRPr="00A11BDB">
        <w:rPr>
          <w:kern w:val="0"/>
        </w:rPr>
        <w:t>2014</w:t>
      </w:r>
      <w:r w:rsidRPr="00A11BDB">
        <w:rPr>
          <w:rFonts w:eastAsia="等线"/>
          <w:kern w:val="0"/>
        </w:rPr>
        <w:t>.</w:t>
      </w:r>
      <w:r w:rsidRPr="00A11BDB">
        <w:rPr>
          <w:rFonts w:ascii="等线" w:eastAsia="等线" w:hAnsi="等线" w:hint="eastAsia"/>
          <w:kern w:val="0"/>
        </w:rPr>
        <w:t xml:space="preserve"> </w:t>
      </w:r>
    </w:p>
    <w:p w:rsidR="007525D4" w:rsidRPr="00A11BDB" w:rsidRDefault="00F24C72" w:rsidP="0057344F">
      <w:pPr>
        <w:pStyle w:val="19"/>
        <w:widowControl/>
        <w:numPr>
          <w:ilvl w:val="0"/>
          <w:numId w:val="16"/>
        </w:numPr>
        <w:spacing w:line="360" w:lineRule="exact"/>
        <w:ind w:left="0" w:firstLineChars="0" w:firstLine="0"/>
        <w:rPr>
          <w:rFonts w:ascii="宋体" w:hAnsi="宋体" w:cs="宋体"/>
          <w:kern w:val="0"/>
        </w:rPr>
      </w:pPr>
      <w:r>
        <w:pict>
          <v:shape id="_x0000_s1060" type="#_x0000_t62" style="position:absolute;left:0;text-align:left;margin-left:-64.75pt;margin-top:2.25pt;width:41pt;height:23.15pt;rotation:180;z-index:251694080" adj="-10484,15395" strokecolor="#0070c0">
            <v:textbox style="mso-next-textbox:#_x0000_s1060">
              <w:txbxContent>
                <w:p w:rsidR="00F24C72" w:rsidRDefault="00F24C72" w:rsidP="0057344F">
                  <w:pPr>
                    <w:jc w:val="center"/>
                    <w:rPr>
                      <w:color w:val="0070C0"/>
                      <w:sz w:val="18"/>
                    </w:rPr>
                  </w:pPr>
                  <w:r>
                    <w:rPr>
                      <w:color w:val="0070C0"/>
                      <w:sz w:val="18"/>
                    </w:rPr>
                    <w:t>报</w:t>
                  </w:r>
                  <w:r>
                    <w:rPr>
                      <w:rFonts w:hint="eastAsia"/>
                      <w:color w:val="0070C0"/>
                      <w:sz w:val="18"/>
                    </w:rPr>
                    <w:t xml:space="preserve"> </w:t>
                  </w:r>
                  <w:r>
                    <w:rPr>
                      <w:color w:val="0070C0"/>
                      <w:sz w:val="18"/>
                    </w:rPr>
                    <w:t>告</w:t>
                  </w:r>
                </w:p>
              </w:txbxContent>
            </v:textbox>
          </v:shape>
        </w:pict>
      </w:r>
      <w:r w:rsidR="007525D4" w:rsidRPr="00A11BDB">
        <w:rPr>
          <w:rFonts w:ascii="宋体" w:hAnsi="宋体" w:cs="宋体" w:hint="eastAsia"/>
          <w:kern w:val="0"/>
        </w:rPr>
        <w:t>孔宪京，邹德高，徐斌，等.台山核电厂海水库护岸抗震分析与安全性评价研究报告[</w:t>
      </w:r>
      <w:r w:rsidR="007525D4" w:rsidRPr="00A11BDB">
        <w:rPr>
          <w:kern w:val="0"/>
        </w:rPr>
        <w:t>R</w:t>
      </w:r>
      <w:r w:rsidR="007525D4" w:rsidRPr="00A11BDB">
        <w:rPr>
          <w:rFonts w:ascii="宋体" w:hAnsi="宋体" w:cs="宋体" w:hint="eastAsia"/>
          <w:kern w:val="0"/>
        </w:rPr>
        <w:t>].大连</w:t>
      </w:r>
      <w:r w:rsidR="00592DC0">
        <w:rPr>
          <w:rFonts w:ascii="宋体" w:hAnsi="宋体" w:cs="宋体" w:hint="eastAsia"/>
          <w:kern w:val="0"/>
        </w:rPr>
        <w:t>：</w:t>
      </w:r>
      <w:r w:rsidR="007525D4" w:rsidRPr="00A11BDB">
        <w:rPr>
          <w:rFonts w:ascii="宋体" w:hAnsi="宋体" w:cs="宋体" w:hint="eastAsia"/>
          <w:kern w:val="0"/>
        </w:rPr>
        <w:t>大连理工大学工程抗震研究所</w:t>
      </w:r>
      <w:r w:rsidR="007525D4" w:rsidRPr="00A11BDB">
        <w:rPr>
          <w:rFonts w:ascii="等线" w:eastAsia="等线" w:hAnsi="等线" w:cs="宋体" w:hint="eastAsia"/>
          <w:kern w:val="0"/>
        </w:rPr>
        <w:t>，</w:t>
      </w:r>
      <w:r w:rsidR="007525D4" w:rsidRPr="00A11BDB">
        <w:rPr>
          <w:rFonts w:ascii="等线" w:eastAsia="等线" w:hAnsi="等线"/>
          <w:kern w:val="0"/>
        </w:rPr>
        <w:t>2009</w:t>
      </w:r>
      <w:r w:rsidR="007525D4" w:rsidRPr="00A11BDB">
        <w:rPr>
          <w:rFonts w:ascii="宋体" w:hAnsi="宋体" w:cs="宋体" w:hint="eastAsia"/>
          <w:kern w:val="0"/>
        </w:rPr>
        <w:t>.</w:t>
      </w:r>
    </w:p>
    <w:p w:rsidR="007525D4" w:rsidRPr="00A11BDB" w:rsidRDefault="00F24C72" w:rsidP="0057344F">
      <w:pPr>
        <w:pStyle w:val="19"/>
        <w:widowControl/>
        <w:numPr>
          <w:ilvl w:val="0"/>
          <w:numId w:val="16"/>
        </w:numPr>
        <w:spacing w:line="360" w:lineRule="exact"/>
        <w:ind w:left="0" w:firstLineChars="0" w:firstLine="0"/>
        <w:rPr>
          <w:rFonts w:ascii="宋体" w:hAnsi="宋体" w:cs="宋体"/>
          <w:kern w:val="0"/>
        </w:rPr>
      </w:pPr>
      <w:r>
        <w:pict>
          <v:shape id="_x0000_s1067" type="#_x0000_t62" style="position:absolute;left:0;text-align:left;margin-left:-69.5pt;margin-top:31.3pt;width:54pt;height:23.15pt;rotation:180;z-index:251701248" adj="-5100,4758" strokecolor="#0070c0">
            <v:textbox style="mso-next-textbox:#_x0000_s1067">
              <w:txbxContent>
                <w:p w:rsidR="00F24C72" w:rsidRDefault="00F24C72" w:rsidP="0057344F">
                  <w:pPr>
                    <w:rPr>
                      <w:color w:val="0070C0"/>
                      <w:sz w:val="18"/>
                    </w:rPr>
                  </w:pPr>
                  <w:r>
                    <w:rPr>
                      <w:rFonts w:hint="eastAsia"/>
                      <w:color w:val="0070C0"/>
                      <w:sz w:val="18"/>
                    </w:rPr>
                    <w:t>学位论文</w:t>
                  </w:r>
                </w:p>
              </w:txbxContent>
            </v:textbox>
          </v:shape>
        </w:pict>
      </w:r>
      <w:r w:rsidR="007525D4" w:rsidRPr="00A11BDB">
        <w:rPr>
          <w:rFonts w:eastAsia="黑体"/>
        </w:rPr>
        <w:t>World Health Organization.</w:t>
      </w:r>
      <w:r w:rsidR="007525D4" w:rsidRPr="00A11BDB">
        <w:rPr>
          <w:rFonts w:eastAsia="黑体" w:hint="eastAsia"/>
        </w:rPr>
        <w:t xml:space="preserve"> </w:t>
      </w:r>
      <w:r w:rsidR="007525D4" w:rsidRPr="00A11BDB">
        <w:rPr>
          <w:rFonts w:eastAsia="黑体"/>
        </w:rPr>
        <w:t>Factors regulating the immune response</w:t>
      </w:r>
      <w:r w:rsidR="00592DC0">
        <w:rPr>
          <w:rFonts w:eastAsia="等线"/>
        </w:rPr>
        <w:t>：</w:t>
      </w:r>
      <w:r w:rsidR="007525D4" w:rsidRPr="00A11BDB">
        <w:rPr>
          <w:rFonts w:eastAsia="等线" w:hint="eastAsia"/>
        </w:rPr>
        <w:t xml:space="preserve"> </w:t>
      </w:r>
      <w:r w:rsidR="007525D4" w:rsidRPr="00A11BDB">
        <w:rPr>
          <w:rFonts w:eastAsia="黑体"/>
        </w:rPr>
        <w:t>report of WHO Scientific Group</w:t>
      </w:r>
      <w:r w:rsidR="007525D4" w:rsidRPr="00A11BDB">
        <w:rPr>
          <w:rFonts w:ascii="等线" w:eastAsia="等线" w:hAnsi="等线"/>
        </w:rPr>
        <w:t>[</w:t>
      </w:r>
      <w:r w:rsidR="007525D4" w:rsidRPr="00A11BDB">
        <w:rPr>
          <w:rFonts w:eastAsia="黑体"/>
        </w:rPr>
        <w:t>R</w:t>
      </w:r>
      <w:r w:rsidR="007525D4" w:rsidRPr="00A11BDB">
        <w:rPr>
          <w:rFonts w:ascii="等线" w:eastAsia="等线" w:hAnsi="等线"/>
        </w:rPr>
        <w:t>]</w:t>
      </w:r>
      <w:r w:rsidR="007525D4" w:rsidRPr="00A11BDB">
        <w:rPr>
          <w:rFonts w:eastAsia="黑体" w:hint="eastAsia"/>
        </w:rPr>
        <w:t xml:space="preserve">. </w:t>
      </w:r>
      <w:r w:rsidR="007525D4" w:rsidRPr="00A11BDB">
        <w:rPr>
          <w:rFonts w:eastAsia="黑体"/>
        </w:rPr>
        <w:t>Geneva</w:t>
      </w:r>
      <w:r w:rsidR="00592DC0">
        <w:rPr>
          <w:rFonts w:eastAsia="等线"/>
        </w:rPr>
        <w:t>：</w:t>
      </w:r>
      <w:r w:rsidR="007525D4" w:rsidRPr="00A11BDB">
        <w:rPr>
          <w:rFonts w:eastAsia="黑体"/>
        </w:rPr>
        <w:t xml:space="preserve"> W H O</w:t>
      </w:r>
      <w:r w:rsidR="00E71C5C">
        <w:rPr>
          <w:rFonts w:eastAsia="等线"/>
        </w:rPr>
        <w:t>，</w:t>
      </w:r>
      <w:r w:rsidR="007525D4" w:rsidRPr="00A11BDB">
        <w:rPr>
          <w:rFonts w:eastAsia="等线" w:hint="eastAsia"/>
        </w:rPr>
        <w:t xml:space="preserve"> </w:t>
      </w:r>
      <w:r w:rsidR="007525D4" w:rsidRPr="00A11BDB">
        <w:rPr>
          <w:rFonts w:eastAsia="黑体"/>
        </w:rPr>
        <w:t>1970</w:t>
      </w:r>
      <w:r w:rsidR="007525D4" w:rsidRPr="00A11BDB">
        <w:rPr>
          <w:rFonts w:eastAsia="黑体" w:hint="eastAsia"/>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hint="eastAsia"/>
        </w:rPr>
        <w:t xml:space="preserve"> </w:t>
      </w:r>
      <w:r w:rsidRPr="00A11BDB">
        <w:t>王</w:t>
      </w:r>
      <w:r w:rsidRPr="00A11BDB">
        <w:rPr>
          <w:rFonts w:ascii="宋体" w:hAnsi="宋体"/>
        </w:rPr>
        <w:t>燕</w:t>
      </w:r>
      <w:r w:rsidRPr="00A11BDB">
        <w:rPr>
          <w:rFonts w:ascii="宋体" w:hAnsi="宋体"/>
          <w:kern w:val="0"/>
        </w:rPr>
        <w:t>.</w:t>
      </w:r>
      <w:r w:rsidRPr="00A11BDB">
        <w:rPr>
          <w:rFonts w:ascii="宋体" w:hAnsi="宋体"/>
          <w:bCs/>
        </w:rPr>
        <w:t>氨基酸–金属离子体系的测定</w:t>
      </w:r>
      <w:r w:rsidRPr="00A11BDB">
        <w:rPr>
          <w:rFonts w:ascii="等线" w:eastAsia="等线" w:hAnsi="等线"/>
          <w:bCs/>
        </w:rPr>
        <w:t>[</w:t>
      </w:r>
      <w:r w:rsidRPr="00A11BDB">
        <w:rPr>
          <w:bCs/>
        </w:rPr>
        <w:t>D</w:t>
      </w:r>
      <w:r w:rsidRPr="00A11BDB">
        <w:rPr>
          <w:rFonts w:ascii="等线" w:eastAsia="等线" w:hAnsi="等线"/>
          <w:bCs/>
        </w:rPr>
        <w:t>]</w:t>
      </w:r>
      <w:r w:rsidRPr="00A11BDB">
        <w:rPr>
          <w:rFonts w:ascii="宋体" w:hAnsi="宋体"/>
          <w:kern w:val="0"/>
        </w:rPr>
        <w:t>.上海</w:t>
      </w:r>
      <w:r w:rsidR="00592DC0">
        <w:rPr>
          <w:rFonts w:ascii="宋体" w:hAnsi="宋体" w:hint="eastAsia"/>
          <w:kern w:val="0"/>
        </w:rPr>
        <w:t>：</w:t>
      </w:r>
      <w:r w:rsidRPr="00A11BDB">
        <w:rPr>
          <w:rFonts w:ascii="宋体" w:hAnsi="宋体"/>
          <w:kern w:val="0"/>
        </w:rPr>
        <w:t>同济大学，</w:t>
      </w:r>
      <w:r w:rsidRPr="00A11BDB">
        <w:rPr>
          <w:rFonts w:ascii="等线" w:eastAsia="等线" w:hAnsi="等线"/>
          <w:kern w:val="0"/>
        </w:rPr>
        <w:t>2009</w:t>
      </w:r>
      <w:r w:rsidRPr="00A11BDB">
        <w:rPr>
          <w:rFonts w:ascii="宋体" w:hAnsi="宋体"/>
        </w:rPr>
        <w:t>.</w:t>
      </w:r>
    </w:p>
    <w:p w:rsidR="007525D4" w:rsidRPr="00A11BDB" w:rsidRDefault="00F24C72" w:rsidP="0057344F">
      <w:pPr>
        <w:pStyle w:val="19"/>
        <w:widowControl/>
        <w:numPr>
          <w:ilvl w:val="0"/>
          <w:numId w:val="16"/>
        </w:numPr>
        <w:spacing w:line="360" w:lineRule="exact"/>
        <w:ind w:left="0" w:firstLineChars="0" w:firstLine="0"/>
        <w:rPr>
          <w:rFonts w:ascii="宋体" w:hAnsi="宋体" w:cs="宋体"/>
          <w:kern w:val="0"/>
        </w:rPr>
      </w:pPr>
      <w:r>
        <w:pict>
          <v:shape id="_x0000_s1061" type="#_x0000_t62" style="position:absolute;left:0;text-align:left;margin-left:-70.5pt;margin-top:20.3pt;width:54pt;height:23.15pt;rotation:180;z-index:251695104" adj="-5440,-1493" strokecolor="#0070c0">
            <v:textbox style="mso-next-textbox:#_x0000_s1061">
              <w:txbxContent>
                <w:p w:rsidR="00F24C72" w:rsidRDefault="00F24C72" w:rsidP="0057344F">
                  <w:pPr>
                    <w:rPr>
                      <w:color w:val="0070C0"/>
                      <w:sz w:val="18"/>
                    </w:rPr>
                  </w:pPr>
                  <w:r>
                    <w:rPr>
                      <w:rFonts w:hint="eastAsia"/>
                      <w:color w:val="0070C0"/>
                      <w:sz w:val="18"/>
                    </w:rPr>
                    <w:t>专利文献</w:t>
                  </w:r>
                </w:p>
              </w:txbxContent>
            </v:textbox>
          </v:shape>
        </w:pict>
      </w:r>
      <w:r w:rsidR="007525D4" w:rsidRPr="00A11BDB">
        <w:rPr>
          <w:rFonts w:eastAsia="黑体"/>
        </w:rPr>
        <w:t>CALMS R B</w:t>
      </w:r>
      <w:r w:rsidR="007525D4" w:rsidRPr="00A11BDB">
        <w:rPr>
          <w:rFonts w:eastAsia="等线"/>
        </w:rPr>
        <w:t>.</w:t>
      </w:r>
      <w:r w:rsidR="007525D4" w:rsidRPr="00A11BDB">
        <w:rPr>
          <w:rFonts w:eastAsia="等线" w:hint="eastAsia"/>
        </w:rPr>
        <w:t xml:space="preserve"> </w:t>
      </w:r>
      <w:r w:rsidR="007525D4" w:rsidRPr="00A11BDB">
        <w:rPr>
          <w:rFonts w:eastAsia="等线"/>
        </w:rPr>
        <w:t>Infrared spectroscopic studies on solid oxygen</w:t>
      </w:r>
      <w:r w:rsidR="007525D4" w:rsidRPr="00A11BDB">
        <w:rPr>
          <w:rFonts w:ascii="等线" w:eastAsia="等线" w:hAnsi="等线"/>
          <w:bCs/>
        </w:rPr>
        <w:t>[</w:t>
      </w:r>
      <w:r w:rsidR="007525D4" w:rsidRPr="00A11BDB">
        <w:rPr>
          <w:bCs/>
        </w:rPr>
        <w:t>D</w:t>
      </w:r>
      <w:r w:rsidR="007525D4" w:rsidRPr="00A11BDB">
        <w:rPr>
          <w:rFonts w:ascii="等线" w:eastAsia="等线" w:hAnsi="等线"/>
          <w:bCs/>
        </w:rPr>
        <w:t>]</w:t>
      </w:r>
      <w:r w:rsidR="007525D4" w:rsidRPr="00A11BDB">
        <w:rPr>
          <w:rFonts w:eastAsia="等线"/>
        </w:rPr>
        <w:t>.</w:t>
      </w:r>
      <w:r w:rsidR="007525D4" w:rsidRPr="00A11BDB">
        <w:rPr>
          <w:rFonts w:eastAsia="等线" w:hint="eastAsia"/>
        </w:rPr>
        <w:t xml:space="preserve"> </w:t>
      </w:r>
      <w:r w:rsidR="007525D4" w:rsidRPr="00A11BDB">
        <w:rPr>
          <w:rFonts w:eastAsia="等线"/>
        </w:rPr>
        <w:t>Berkeley</w:t>
      </w:r>
      <w:r w:rsidR="00592DC0">
        <w:rPr>
          <w:rFonts w:eastAsia="等线"/>
        </w:rPr>
        <w:t>：</w:t>
      </w:r>
      <w:r w:rsidR="007525D4" w:rsidRPr="00A11BDB">
        <w:rPr>
          <w:rFonts w:eastAsia="等线" w:hint="eastAsia"/>
        </w:rPr>
        <w:t xml:space="preserve"> </w:t>
      </w:r>
      <w:r w:rsidR="007525D4" w:rsidRPr="00A11BDB">
        <w:rPr>
          <w:rFonts w:eastAsia="等线"/>
        </w:rPr>
        <w:t>Univ</w:t>
      </w:r>
      <w:r w:rsidR="007525D4" w:rsidRPr="00A11BDB">
        <w:rPr>
          <w:rFonts w:eastAsia="等线" w:hint="eastAsia"/>
        </w:rPr>
        <w:t>ersity</w:t>
      </w:r>
      <w:r w:rsidR="007525D4" w:rsidRPr="00A11BDB">
        <w:rPr>
          <w:rFonts w:eastAsia="等线"/>
        </w:rPr>
        <w:t xml:space="preserve"> of California</w:t>
      </w:r>
      <w:r w:rsidR="00E71C5C">
        <w:rPr>
          <w:rFonts w:eastAsia="等线"/>
        </w:rPr>
        <w:t>，</w:t>
      </w:r>
      <w:r w:rsidR="007525D4" w:rsidRPr="00A11BDB">
        <w:rPr>
          <w:rFonts w:eastAsia="等线" w:hint="eastAsia"/>
        </w:rPr>
        <w:t xml:space="preserve"> </w:t>
      </w:r>
      <w:r w:rsidR="007525D4" w:rsidRPr="00A11BDB">
        <w:rPr>
          <w:rFonts w:eastAsia="等线"/>
        </w:rPr>
        <w:t>1965.</w:t>
      </w:r>
    </w:p>
    <w:p w:rsidR="007525D4" w:rsidRPr="00A11BDB" w:rsidRDefault="00F24C72" w:rsidP="0057344F">
      <w:pPr>
        <w:pStyle w:val="19"/>
        <w:widowControl/>
        <w:numPr>
          <w:ilvl w:val="0"/>
          <w:numId w:val="16"/>
        </w:numPr>
        <w:spacing w:line="360" w:lineRule="exact"/>
        <w:ind w:left="0" w:firstLineChars="0" w:firstLine="0"/>
        <w:rPr>
          <w:rFonts w:ascii="宋体" w:hAnsi="宋体" w:cs="宋体"/>
          <w:kern w:val="0"/>
        </w:rPr>
      </w:pPr>
      <w:r>
        <w:pict>
          <v:shape id="_x0000_s1062" type="#_x0000_t62" style="position:absolute;left:0;text-align:left;margin-left:-69.5pt;margin-top:16.85pt;width:55.75pt;height:39pt;rotation:180;z-index:251696128" adj="-3914,14372" strokecolor="#0070c0">
            <v:textbox style="mso-next-textbox:#_x0000_s1062">
              <w:txbxContent>
                <w:p w:rsidR="00F24C72" w:rsidRDefault="00F24C72" w:rsidP="0057344F">
                  <w:pPr>
                    <w:rPr>
                      <w:color w:val="0070C0"/>
                      <w:sz w:val="18"/>
                    </w:rPr>
                  </w:pPr>
                  <w:r>
                    <w:rPr>
                      <w:rFonts w:hint="eastAsia"/>
                      <w:color w:val="0070C0"/>
                      <w:sz w:val="18"/>
                    </w:rPr>
                    <w:t>专著中析出的文献</w:t>
                  </w:r>
                </w:p>
              </w:txbxContent>
            </v:textbox>
          </v:shape>
        </w:pict>
      </w:r>
      <w:r w:rsidR="007525D4" w:rsidRPr="00A11BDB">
        <w:rPr>
          <w:rFonts w:hint="eastAsia"/>
          <w:kern w:val="0"/>
        </w:rPr>
        <w:t xml:space="preserve"> </w:t>
      </w:r>
      <w:r w:rsidR="007525D4" w:rsidRPr="00A11BDB">
        <w:rPr>
          <w:kern w:val="0"/>
        </w:rPr>
        <w:t>刘加林</w:t>
      </w:r>
      <w:r w:rsidR="007525D4" w:rsidRPr="00A11BDB">
        <w:rPr>
          <w:rFonts w:ascii="宋体" w:hAnsi="宋体" w:hint="eastAsia"/>
          <w:kern w:val="0"/>
        </w:rPr>
        <w:t>.</w:t>
      </w:r>
      <w:r w:rsidR="007525D4" w:rsidRPr="00A11BDB">
        <w:rPr>
          <w:kern w:val="0"/>
        </w:rPr>
        <w:t>多功能一次性压舌板</w:t>
      </w:r>
      <w:r w:rsidR="00592DC0">
        <w:rPr>
          <w:rFonts w:ascii="等线" w:eastAsia="等线" w:hAnsi="等线" w:hint="eastAsia"/>
          <w:kern w:val="0"/>
        </w:rPr>
        <w:t>：</w:t>
      </w:r>
      <w:r w:rsidR="007525D4" w:rsidRPr="00A11BDB">
        <w:rPr>
          <w:kern w:val="0"/>
        </w:rPr>
        <w:t>中国，</w:t>
      </w:r>
      <w:r w:rsidR="007525D4" w:rsidRPr="00A11BDB">
        <w:rPr>
          <w:rFonts w:ascii="等线" w:eastAsia="等线" w:hAnsi="等线"/>
          <w:kern w:val="0"/>
        </w:rPr>
        <w:t>92214985.2[</w:t>
      </w:r>
      <w:r w:rsidR="007525D4" w:rsidRPr="00A11BDB">
        <w:rPr>
          <w:rFonts w:eastAsia="等线"/>
          <w:kern w:val="0"/>
        </w:rPr>
        <w:t>P</w:t>
      </w:r>
      <w:r w:rsidR="007525D4" w:rsidRPr="00A11BDB">
        <w:rPr>
          <w:rFonts w:ascii="等线" w:eastAsia="等线" w:hAnsi="等线"/>
          <w:kern w:val="0"/>
        </w:rPr>
        <w:t>]. 1993-04-</w:t>
      </w:r>
      <w:r w:rsidR="007525D4" w:rsidRPr="00A11BDB">
        <w:rPr>
          <w:rFonts w:ascii="等线" w:eastAsia="等线" w:hAnsi="等线" w:hint="eastAsia"/>
          <w:color w:val="000000"/>
          <w:kern w:val="0"/>
        </w:rPr>
        <w:t>01</w:t>
      </w:r>
      <w:r w:rsidR="007525D4" w:rsidRPr="00A11BDB">
        <w:rPr>
          <w:rFonts w:ascii="宋体" w:hAnsi="宋体"/>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 xml:space="preserve"> 白书农.植物开花研究</w:t>
      </w:r>
      <w:r w:rsidRPr="00A11BDB">
        <w:rPr>
          <w:rFonts w:ascii="等线" w:eastAsia="等线" w:hAnsi="等线"/>
          <w:kern w:val="0"/>
        </w:rPr>
        <w:t>[</w:t>
      </w:r>
      <w:r w:rsidRPr="00A11BDB">
        <w:rPr>
          <w:kern w:val="0"/>
        </w:rPr>
        <w:t>M</w:t>
      </w:r>
      <w:r w:rsidRPr="00A11BDB">
        <w:rPr>
          <w:rFonts w:ascii="等线" w:eastAsia="等线" w:hAnsi="等线"/>
          <w:kern w:val="0"/>
        </w:rPr>
        <w:t>]</w:t>
      </w:r>
      <w:r w:rsidRPr="00A11BDB">
        <w:rPr>
          <w:kern w:val="0"/>
        </w:rPr>
        <w:t>//</w:t>
      </w:r>
      <w:r w:rsidRPr="00A11BDB">
        <w:rPr>
          <w:rFonts w:ascii="宋体" w:hAnsi="宋体" w:cs="宋体" w:hint="eastAsia"/>
          <w:kern w:val="0"/>
        </w:rPr>
        <w:t>李承森.植物科学进展.北京</w:t>
      </w:r>
      <w:r w:rsidR="00592DC0">
        <w:rPr>
          <w:rFonts w:ascii="宋体" w:hAnsi="宋体" w:cs="宋体" w:hint="eastAsia"/>
          <w:kern w:val="0"/>
        </w:rPr>
        <w:t>：</w:t>
      </w:r>
      <w:r w:rsidRPr="00A11BDB">
        <w:rPr>
          <w:rFonts w:ascii="宋体" w:hAnsi="宋体" w:cs="宋体" w:hint="eastAsia"/>
          <w:kern w:val="0"/>
        </w:rPr>
        <w:t>高等教育出版社，1998</w:t>
      </w:r>
      <w:r w:rsidR="00592DC0">
        <w:rPr>
          <w:rFonts w:ascii="宋体" w:hAnsi="宋体" w:cs="宋体" w:hint="eastAsia"/>
          <w:kern w:val="0"/>
        </w:rPr>
        <w:t>：</w:t>
      </w:r>
      <w:r w:rsidRPr="00A11BDB">
        <w:rPr>
          <w:rFonts w:ascii="宋体" w:hAnsi="宋体" w:cs="宋体" w:hint="eastAsia"/>
          <w:kern w:val="0"/>
        </w:rPr>
        <w:t>146-163</w:t>
      </w:r>
      <w:r w:rsidRPr="00A11BDB">
        <w:rPr>
          <w:rFonts w:ascii="宋体" w:hAnsi="宋体" w:cs="宋体"/>
          <w:kern w:val="0"/>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AdobeHeitiStd-Regular" w:hint="eastAsia"/>
          <w:kern w:val="0"/>
        </w:rPr>
        <w:t>钟文发.非线性规划在可燃毒物配置中的应用</w:t>
      </w:r>
      <w:r w:rsidRPr="00A11BDB">
        <w:rPr>
          <w:rFonts w:ascii="等线" w:eastAsia="等线" w:hAnsi="等线"/>
        </w:rPr>
        <w:t>[</w:t>
      </w:r>
      <w:r w:rsidRPr="00A11BDB">
        <w:rPr>
          <w:rFonts w:eastAsia="等线"/>
        </w:rPr>
        <w:t>C</w:t>
      </w:r>
      <w:r w:rsidRPr="00A11BDB">
        <w:rPr>
          <w:rFonts w:ascii="等线" w:eastAsia="等线" w:hAnsi="等线"/>
        </w:rPr>
        <w:t>]</w:t>
      </w:r>
      <w:r w:rsidRPr="00A11BDB">
        <w:rPr>
          <w:kern w:val="0"/>
        </w:rPr>
        <w:t>//</w:t>
      </w:r>
      <w:r w:rsidRPr="00A11BDB">
        <w:rPr>
          <w:rFonts w:ascii="宋体" w:hAnsi="宋体" w:cs="AdobeHeitiStd-Regular" w:hint="eastAsia"/>
          <w:kern w:val="0"/>
        </w:rPr>
        <w:t>赵玮.运筹学的理论与应用</w:t>
      </w:r>
      <w:r w:rsidR="00592DC0">
        <w:rPr>
          <w:rFonts w:ascii="宋体" w:hAnsi="宋体" w:cs="AdobeHeitiStd-Regular" w:hint="eastAsia"/>
          <w:kern w:val="0"/>
        </w:rPr>
        <w:t>：</w:t>
      </w:r>
      <w:r w:rsidRPr="00A11BDB">
        <w:rPr>
          <w:rFonts w:ascii="宋体" w:hAnsi="宋体" w:cs="AdobeHeitiStd-Regular" w:hint="eastAsia"/>
          <w:kern w:val="0"/>
        </w:rPr>
        <w:t>中国运筹学会第五届大会论文集.西安</w:t>
      </w:r>
      <w:r w:rsidR="00592DC0">
        <w:rPr>
          <w:rFonts w:ascii="宋体" w:hAnsi="宋体" w:cs="AdobeHeitiStd-Regular" w:hint="eastAsia"/>
          <w:kern w:val="0"/>
        </w:rPr>
        <w:t>：</w:t>
      </w:r>
      <w:r w:rsidRPr="00A11BDB">
        <w:rPr>
          <w:rFonts w:ascii="宋体" w:hAnsi="宋体" w:cs="AdobeHeitiStd-Regular" w:hint="eastAsia"/>
          <w:kern w:val="0"/>
        </w:rPr>
        <w:t>西安电子科技大学出版社，</w:t>
      </w:r>
      <w:r w:rsidRPr="00A11BDB">
        <w:rPr>
          <w:rFonts w:ascii="等线" w:eastAsia="等线" w:hAnsi="等线"/>
          <w:kern w:val="0"/>
        </w:rPr>
        <w:t>1996</w:t>
      </w:r>
      <w:r w:rsidR="00592DC0">
        <w:rPr>
          <w:rFonts w:ascii="等线" w:eastAsia="等线" w:hAnsi="等线" w:hint="eastAsia"/>
          <w:kern w:val="0"/>
        </w:rPr>
        <w:t>：</w:t>
      </w:r>
      <w:r w:rsidRPr="00A11BDB">
        <w:rPr>
          <w:rFonts w:ascii="等线" w:eastAsia="等线" w:hAnsi="等线"/>
          <w:kern w:val="0"/>
        </w:rPr>
        <w:t>468-471.</w:t>
      </w:r>
    </w:p>
    <w:p w:rsidR="007525D4" w:rsidRPr="00A11BDB" w:rsidRDefault="00F24C72" w:rsidP="0057344F">
      <w:pPr>
        <w:pStyle w:val="19"/>
        <w:widowControl/>
        <w:numPr>
          <w:ilvl w:val="0"/>
          <w:numId w:val="16"/>
        </w:numPr>
        <w:spacing w:line="360" w:lineRule="exact"/>
        <w:ind w:left="0" w:firstLineChars="0" w:firstLine="0"/>
        <w:rPr>
          <w:rFonts w:ascii="宋体" w:hAnsi="宋体" w:cs="宋体"/>
          <w:kern w:val="0"/>
        </w:rPr>
      </w:pPr>
      <w:r>
        <w:pict>
          <v:shape id="_x0000_s1059" type="#_x0000_t62" style="position:absolute;left:0;text-align:left;margin-left:-65.75pt;margin-top:17.65pt;width:54pt;height:23.15pt;rotation:180;z-index:251693056" adj="-3880,9890" strokecolor="#0070c0">
            <v:textbox style="mso-next-textbox:#_x0000_s1059">
              <w:txbxContent>
                <w:p w:rsidR="00F24C72" w:rsidRDefault="00F24C72" w:rsidP="0057344F">
                  <w:pPr>
                    <w:rPr>
                      <w:color w:val="0070C0"/>
                      <w:sz w:val="18"/>
                    </w:rPr>
                  </w:pPr>
                  <w:r>
                    <w:rPr>
                      <w:color w:val="0070C0"/>
                      <w:sz w:val="18"/>
                    </w:rPr>
                    <w:t>标准</w:t>
                  </w:r>
                  <w:r>
                    <w:rPr>
                      <w:rFonts w:hint="eastAsia"/>
                      <w:color w:val="0070C0"/>
                      <w:sz w:val="18"/>
                    </w:rPr>
                    <w:t>文献</w:t>
                  </w:r>
                </w:p>
              </w:txbxContent>
            </v:textbox>
          </v:shape>
        </w:pict>
      </w:r>
      <w:r w:rsidR="007525D4" w:rsidRPr="00A11BDB">
        <w:rPr>
          <w:rFonts w:ascii="宋体" w:hAnsi="宋体" w:cs="AdobeHeitiStd-Regular" w:hint="eastAsia"/>
          <w:kern w:val="0"/>
        </w:rPr>
        <w:t>张田勤.罪犯</w:t>
      </w:r>
      <w:r w:rsidR="007525D4" w:rsidRPr="00A11BDB">
        <w:rPr>
          <w:kern w:val="0"/>
        </w:rPr>
        <w:t>DNA</w:t>
      </w:r>
      <w:r w:rsidR="007525D4" w:rsidRPr="00A11BDB">
        <w:rPr>
          <w:rFonts w:ascii="宋体" w:hAnsi="宋体" w:cs="AdobeHeitiStd-Regular" w:hint="eastAsia"/>
          <w:kern w:val="0"/>
        </w:rPr>
        <w:t>库与生命伦理学计划</w:t>
      </w:r>
      <w:r w:rsidR="007525D4" w:rsidRPr="00A11BDB">
        <w:rPr>
          <w:rFonts w:ascii="等线" w:eastAsia="等线" w:hAnsi="等线"/>
        </w:rPr>
        <w:t>[</w:t>
      </w:r>
      <w:r w:rsidR="007525D4" w:rsidRPr="00A11BDB">
        <w:t>N</w:t>
      </w:r>
      <w:r w:rsidR="007525D4" w:rsidRPr="00A11BDB">
        <w:rPr>
          <w:rFonts w:ascii="等线" w:eastAsia="等线" w:hAnsi="等线"/>
        </w:rPr>
        <w:t>]</w:t>
      </w:r>
      <w:r w:rsidR="007525D4" w:rsidRPr="00A11BDB">
        <w:rPr>
          <w:rFonts w:ascii="宋体" w:hAnsi="宋体"/>
        </w:rPr>
        <w:t>.</w:t>
      </w:r>
      <w:r w:rsidR="007525D4" w:rsidRPr="00A11BDB">
        <w:rPr>
          <w:rFonts w:ascii="宋体" w:hAnsi="宋体" w:cs="AdobeHeitiStd-Regular" w:hint="eastAsia"/>
          <w:kern w:val="0"/>
        </w:rPr>
        <w:t>大众科技报，</w:t>
      </w:r>
      <w:r w:rsidR="007525D4" w:rsidRPr="00A11BDB">
        <w:rPr>
          <w:rFonts w:ascii="等线" w:eastAsia="等线" w:hAnsi="等线"/>
          <w:kern w:val="0"/>
        </w:rPr>
        <w:t>2000-11-</w:t>
      </w:r>
      <w:r w:rsidR="007525D4" w:rsidRPr="00A11BDB">
        <w:rPr>
          <w:rFonts w:ascii="等线" w:eastAsia="等线" w:hAnsi="等线"/>
          <w:color w:val="000000"/>
          <w:kern w:val="0"/>
        </w:rPr>
        <w:t>12</w:t>
      </w:r>
      <w:r w:rsidR="007525D4" w:rsidRPr="00A11BDB">
        <w:rPr>
          <w:rFonts w:ascii="等线" w:eastAsia="等线" w:hAnsi="等线" w:hint="eastAsia"/>
          <w:color w:val="000000"/>
          <w:kern w:val="0"/>
        </w:rPr>
        <w:t>(7)</w:t>
      </w:r>
      <w:r w:rsidR="007525D4" w:rsidRPr="00A11BDB">
        <w:rPr>
          <w:rFonts w:ascii="宋体" w:hAnsi="宋体"/>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ascii="宋体" w:hAnsi="宋体" w:cs="宋体" w:hint="eastAsia"/>
          <w:kern w:val="0"/>
        </w:rPr>
        <w:t>全国信息与文献标准化技术委员会</w:t>
      </w:r>
      <w:r w:rsidRPr="00A11BDB">
        <w:rPr>
          <w:rFonts w:ascii="宋体" w:hAnsi="宋体" w:cs="宋体" w:hint="eastAsia"/>
          <w:kern w:val="0"/>
        </w:rPr>
        <w:t>.</w:t>
      </w:r>
      <w:r w:rsidRPr="00A11BDB">
        <w:rPr>
          <w:rFonts w:ascii="宋体" w:hAnsi="宋体" w:cs="宋体" w:hint="eastAsia"/>
          <w:kern w:val="0"/>
        </w:rPr>
        <w:t>文献著录</w:t>
      </w:r>
      <w:r w:rsidR="00592DC0">
        <w:rPr>
          <w:rFonts w:ascii="宋体" w:hAnsi="宋体" w:cs="宋体" w:hint="eastAsia"/>
          <w:kern w:val="0"/>
        </w:rPr>
        <w:t>：</w:t>
      </w:r>
      <w:r w:rsidRPr="00A11BDB">
        <w:rPr>
          <w:rFonts w:ascii="宋体" w:hAnsi="宋体" w:cs="宋体" w:hint="eastAsia"/>
          <w:kern w:val="0"/>
        </w:rPr>
        <w:t>第</w:t>
      </w:r>
      <w:r w:rsidRPr="00A11BDB">
        <w:rPr>
          <w:rFonts w:ascii="等线" w:eastAsia="等线" w:hAnsi="等线"/>
          <w:kern w:val="0"/>
        </w:rPr>
        <w:t>4</w:t>
      </w:r>
      <w:r w:rsidRPr="00A11BDB">
        <w:rPr>
          <w:rFonts w:ascii="宋体" w:hAnsi="宋体" w:cs="宋体" w:hint="eastAsia"/>
          <w:kern w:val="0"/>
        </w:rPr>
        <w:t>部分</w:t>
      </w:r>
      <w:r w:rsidRPr="00A11BDB">
        <w:rPr>
          <w:rFonts w:ascii="宋体" w:hAnsi="宋体" w:cs="宋体" w:hint="eastAsia"/>
          <w:kern w:val="0"/>
        </w:rPr>
        <w:t xml:space="preserve"> </w:t>
      </w:r>
      <w:r w:rsidRPr="00A11BDB">
        <w:rPr>
          <w:rFonts w:ascii="宋体" w:hAnsi="宋体" w:cs="宋体" w:hint="eastAsia"/>
          <w:kern w:val="0"/>
        </w:rPr>
        <w:t>非书资料</w:t>
      </w:r>
      <w:r w:rsidR="00592DC0">
        <w:rPr>
          <w:rFonts w:ascii="宋体" w:hAnsi="宋体" w:cs="宋体" w:hint="eastAsia"/>
          <w:kern w:val="0"/>
        </w:rPr>
        <w:t>：</w:t>
      </w:r>
      <w:r w:rsidRPr="00A11BDB">
        <w:rPr>
          <w:rFonts w:ascii="宋体" w:hAnsi="宋体" w:cs="宋体" w:hint="eastAsia"/>
          <w:kern w:val="0"/>
        </w:rPr>
        <w:t xml:space="preserve"> </w:t>
      </w:r>
      <w:r w:rsidRPr="00A11BDB">
        <w:rPr>
          <w:kern w:val="0"/>
        </w:rPr>
        <w:t>GB/T</w:t>
      </w:r>
      <w:r w:rsidRPr="00A11BDB">
        <w:rPr>
          <w:rFonts w:ascii="宋体" w:hAnsi="宋体" w:cs="宋体" w:hint="eastAsia"/>
          <w:kern w:val="0"/>
        </w:rPr>
        <w:t xml:space="preserve"> </w:t>
      </w:r>
      <w:r w:rsidRPr="00A11BDB">
        <w:rPr>
          <w:rFonts w:ascii="等线" w:eastAsia="等线" w:hAnsi="等线"/>
          <w:kern w:val="0"/>
        </w:rPr>
        <w:t>3792.4-2009</w:t>
      </w:r>
      <w:r w:rsidRPr="00A11BDB">
        <w:rPr>
          <w:rFonts w:ascii="宋体" w:hAnsi="宋体" w:cs="宋体" w:hint="eastAsia"/>
          <w:kern w:val="0"/>
        </w:rPr>
        <w:t>[</w:t>
      </w:r>
      <w:r w:rsidRPr="00A11BDB">
        <w:rPr>
          <w:kern w:val="0"/>
        </w:rPr>
        <w:t>S</w:t>
      </w:r>
      <w:r w:rsidRPr="00A11BDB">
        <w:rPr>
          <w:rFonts w:ascii="宋体" w:hAnsi="宋体" w:cs="宋体" w:hint="eastAsia"/>
          <w:kern w:val="0"/>
        </w:rPr>
        <w:t>].</w:t>
      </w:r>
      <w:r w:rsidRPr="00A11BDB">
        <w:rPr>
          <w:rFonts w:ascii="宋体" w:hAnsi="宋体" w:cs="宋体" w:hint="eastAsia"/>
          <w:kern w:val="0"/>
        </w:rPr>
        <w:t>北京</w:t>
      </w:r>
      <w:r w:rsidR="00592DC0">
        <w:rPr>
          <w:rFonts w:ascii="宋体" w:hAnsi="宋体" w:cs="宋体" w:hint="eastAsia"/>
          <w:kern w:val="0"/>
        </w:rPr>
        <w:t>：</w:t>
      </w:r>
      <w:r w:rsidRPr="00A11BDB">
        <w:rPr>
          <w:rFonts w:ascii="宋体" w:hAnsi="宋体" w:cs="宋体" w:hint="eastAsia"/>
          <w:kern w:val="0"/>
        </w:rPr>
        <w:t>中国标准出版社，</w:t>
      </w:r>
      <w:r w:rsidRPr="00A11BDB">
        <w:rPr>
          <w:rFonts w:ascii="等线" w:eastAsia="等线" w:hAnsi="等线"/>
          <w:kern w:val="0"/>
        </w:rPr>
        <w:t>2010</w:t>
      </w:r>
      <w:r w:rsidR="00592DC0">
        <w:rPr>
          <w:rFonts w:ascii="等线" w:eastAsia="等线" w:hAnsi="等线" w:cs="宋体" w:hint="eastAsia"/>
          <w:kern w:val="0"/>
        </w:rPr>
        <w:t>：</w:t>
      </w:r>
      <w:r w:rsidRPr="00A11BDB">
        <w:rPr>
          <w:rFonts w:ascii="等线" w:eastAsia="等线" w:hAnsi="等线"/>
          <w:kern w:val="0"/>
        </w:rPr>
        <w:t>3</w:t>
      </w:r>
      <w:r w:rsidRPr="00A11BDB">
        <w:rPr>
          <w:rFonts w:ascii="等线" w:eastAsia="等线" w:hAnsi="等线" w:cs="宋体" w:hint="eastAsia"/>
          <w:kern w:val="0"/>
        </w:rPr>
        <w:t>.</w:t>
      </w:r>
    </w:p>
    <w:p w:rsidR="007525D4" w:rsidRPr="00B77D47" w:rsidRDefault="00F24C72" w:rsidP="007525D4">
      <w:pPr>
        <w:numPr>
          <w:ilvl w:val="0"/>
          <w:numId w:val="16"/>
        </w:numPr>
        <w:adjustRightInd w:val="0"/>
        <w:spacing w:line="360" w:lineRule="exact"/>
        <w:ind w:left="0" w:firstLine="0"/>
        <w:textAlignment w:val="baseline"/>
        <w:rPr>
          <w:rFonts w:ascii="等线" w:eastAsia="等线" w:hAnsi="等线"/>
        </w:rPr>
      </w:pPr>
      <w:r>
        <w:pict>
          <v:shape id="_x0000_s1068" type="#_x0000_t62" style="position:absolute;left:0;text-align:left;margin-left:-67.5pt;margin-top:5.95pt;width:55.75pt;height:23.15pt;rotation:180;z-index:251702272" adj="-3894,16095" strokecolor="#0070c0">
            <v:textbox style="mso-next-textbox:#_x0000_s1068">
              <w:txbxContent>
                <w:p w:rsidR="00F24C72" w:rsidRDefault="00F24C72" w:rsidP="0057344F">
                  <w:pPr>
                    <w:rPr>
                      <w:color w:val="0070C0"/>
                      <w:sz w:val="18"/>
                    </w:rPr>
                  </w:pPr>
                  <w:r>
                    <w:rPr>
                      <w:rFonts w:hint="eastAsia"/>
                      <w:color w:val="0070C0"/>
                      <w:sz w:val="18"/>
                    </w:rPr>
                    <w:t>电子文献</w:t>
                  </w:r>
                </w:p>
              </w:txbxContent>
            </v:textbox>
          </v:shape>
        </w:pict>
      </w:r>
      <w:r w:rsidR="007525D4" w:rsidRPr="00B77D47">
        <w:rPr>
          <w:rFonts w:ascii="宋体" w:hAnsi="宋体" w:hint="eastAsia"/>
        </w:rPr>
        <w:t>萧钮</w:t>
      </w:r>
      <w:r w:rsidR="007525D4" w:rsidRPr="00B77D47">
        <w:rPr>
          <w:rFonts w:ascii="宋体" w:hAnsi="宋体" w:hint="eastAsia"/>
        </w:rPr>
        <w:t>.</w:t>
      </w:r>
      <w:r w:rsidR="007525D4" w:rsidRPr="00B77D47">
        <w:rPr>
          <w:rFonts w:ascii="宋体" w:hAnsi="宋体" w:hint="eastAsia"/>
        </w:rPr>
        <w:t>出版业信息化迈人快车道</w:t>
      </w:r>
      <w:r w:rsidR="007525D4" w:rsidRPr="00B77D47">
        <w:rPr>
          <w:rFonts w:ascii="等线" w:eastAsia="等线" w:hAnsi="等线"/>
        </w:rPr>
        <w:t>[</w:t>
      </w:r>
      <w:r w:rsidR="007525D4" w:rsidRPr="00A11BDB">
        <w:t>EB/OL</w:t>
      </w:r>
      <w:r w:rsidR="007525D4" w:rsidRPr="00B77D47">
        <w:rPr>
          <w:rFonts w:ascii="等线" w:eastAsia="等线" w:hAnsi="等线"/>
        </w:rPr>
        <w:t>]</w:t>
      </w:r>
      <w:r w:rsidR="007525D4" w:rsidRPr="00B77D47">
        <w:rPr>
          <w:rFonts w:ascii="宋体" w:hAnsi="宋体"/>
        </w:rPr>
        <w:t>.</w:t>
      </w:r>
      <w:r w:rsidR="007525D4" w:rsidRPr="00B77D47">
        <w:rPr>
          <w:rFonts w:ascii="等线" w:eastAsia="等线" w:hAnsi="等线"/>
        </w:rPr>
        <w:t>(2001-12-19)[2002-04-15]</w:t>
      </w:r>
      <w:r w:rsidR="007525D4" w:rsidRPr="00B77D47">
        <w:rPr>
          <w:rFonts w:ascii="宋体" w:hAnsi="宋体" w:hint="eastAsia"/>
        </w:rPr>
        <w:t>.</w:t>
      </w:r>
      <w:r w:rsidR="007525D4" w:rsidRPr="00A11BDB">
        <w:t>http</w:t>
      </w:r>
      <w:r w:rsidR="00592DC0">
        <w:rPr>
          <w:rFonts w:ascii="等线" w:eastAsia="等线" w:hAnsi="等线"/>
        </w:rPr>
        <w:t>：</w:t>
      </w:r>
      <w:r w:rsidR="007525D4" w:rsidRPr="00B77D47">
        <w:rPr>
          <w:rFonts w:eastAsia="等线"/>
        </w:rPr>
        <w:t>//</w:t>
      </w:r>
      <w:r w:rsidR="007525D4" w:rsidRPr="00A11BDB">
        <w:t>www</w:t>
      </w:r>
      <w:r w:rsidR="007525D4" w:rsidRPr="00B77D47">
        <w:rPr>
          <w:rFonts w:ascii="等线" w:eastAsia="等线" w:hAnsi="等线"/>
        </w:rPr>
        <w:t>.</w:t>
      </w:r>
      <w:r w:rsidR="007525D4" w:rsidRPr="00A11BDB">
        <w:t>creader</w:t>
      </w:r>
      <w:r w:rsidR="007525D4" w:rsidRPr="00B77D47">
        <w:rPr>
          <w:rFonts w:ascii="等线" w:eastAsia="等线" w:hAnsi="等线"/>
        </w:rPr>
        <w:t>.</w:t>
      </w:r>
      <w:r w:rsidR="007525D4">
        <w:rPr>
          <w:rFonts w:ascii="等线" w:eastAsia="等线" w:hAnsi="等线"/>
        </w:rPr>
        <w:t xml:space="preserve"> </w:t>
      </w:r>
      <w:r w:rsidR="007525D4" w:rsidRPr="00A11BDB">
        <w:t>com/news</w:t>
      </w:r>
      <w:r w:rsidR="007525D4" w:rsidRPr="00B77D47">
        <w:rPr>
          <w:rFonts w:eastAsia="等线"/>
        </w:rPr>
        <w:t>/</w:t>
      </w:r>
      <w:r w:rsidR="007525D4" w:rsidRPr="00B77D47">
        <w:rPr>
          <w:rFonts w:ascii="等线" w:eastAsia="等线" w:hAnsi="等线"/>
        </w:rPr>
        <w:t>20011219</w:t>
      </w:r>
      <w:r w:rsidR="007525D4" w:rsidRPr="00B77D47">
        <w:rPr>
          <w:rFonts w:eastAsia="等线"/>
        </w:rPr>
        <w:t>/</w:t>
      </w:r>
      <w:r w:rsidR="007525D4" w:rsidRPr="00B77D47">
        <w:rPr>
          <w:rFonts w:ascii="等线" w:eastAsia="等线" w:hAnsi="等线"/>
        </w:rPr>
        <w:t>200112190019</w:t>
      </w:r>
      <w:r w:rsidR="007525D4" w:rsidRPr="00B77D47">
        <w:rPr>
          <w:rFonts w:ascii="等线" w:eastAsia="等线" w:hAnsi="等线" w:hint="eastAsia"/>
        </w:rPr>
        <w:t>.</w:t>
      </w:r>
      <w:r w:rsidR="007525D4" w:rsidRPr="00A11BDB">
        <w:t>htm</w:t>
      </w:r>
      <w:r w:rsidR="007525D4" w:rsidRPr="00A11BDB">
        <w:rPr>
          <w:rFonts w:hint="eastAsia"/>
        </w:rPr>
        <w:t>l</w:t>
      </w:r>
      <w:r w:rsidR="007525D4" w:rsidRPr="00B77D47">
        <w:rPr>
          <w:rFonts w:ascii="等线" w:eastAsia="等线" w:hAnsi="等线"/>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t>Dublin core metadata element set</w:t>
      </w:r>
      <w:r w:rsidR="00592DC0">
        <w:rPr>
          <w:rFonts w:eastAsia="等线"/>
        </w:rPr>
        <w:t>：</w:t>
      </w:r>
      <w:r w:rsidRPr="00A11BDB">
        <w:rPr>
          <w:rFonts w:eastAsia="等线"/>
        </w:rPr>
        <w:t xml:space="preserve"> </w:t>
      </w:r>
      <w:r w:rsidRPr="00A11BDB">
        <w:t>version 1.1</w:t>
      </w:r>
      <w:r w:rsidRPr="00A11BDB">
        <w:rPr>
          <w:rFonts w:ascii="等线" w:eastAsia="等线" w:hAnsi="等线"/>
        </w:rPr>
        <w:t>[</w:t>
      </w:r>
      <w:r w:rsidRPr="00A11BDB">
        <w:t>EB/OL</w:t>
      </w:r>
      <w:r w:rsidRPr="00A11BDB">
        <w:rPr>
          <w:rFonts w:ascii="等线" w:eastAsia="等线" w:hAnsi="等线"/>
        </w:rPr>
        <w:t>]</w:t>
      </w:r>
      <w:r w:rsidRPr="00A11BDB">
        <w:t>.</w:t>
      </w:r>
      <w:r w:rsidRPr="00A11BDB">
        <w:rPr>
          <w:rFonts w:ascii="等线" w:eastAsia="等线" w:hAnsi="等线"/>
        </w:rPr>
        <w:t>(</w:t>
      </w:r>
      <w:r w:rsidRPr="00A11BDB">
        <w:t>2012-06-14</w:t>
      </w:r>
      <w:r w:rsidRPr="00A11BDB">
        <w:rPr>
          <w:rFonts w:ascii="等线" w:eastAsia="等线" w:hAnsi="等线"/>
        </w:rPr>
        <w:t>)[</w:t>
      </w:r>
      <w:r w:rsidRPr="00A11BDB">
        <w:t>2014-06-11</w:t>
      </w:r>
      <w:r w:rsidRPr="00A11BDB">
        <w:rPr>
          <w:rFonts w:ascii="等线" w:eastAsia="等线" w:hAnsi="等线"/>
        </w:rPr>
        <w:t>]</w:t>
      </w:r>
      <w:r w:rsidRPr="00A11BDB">
        <w:t>.http</w:t>
      </w:r>
      <w:r w:rsidR="00592DC0">
        <w:rPr>
          <w:rFonts w:eastAsia="等线"/>
        </w:rPr>
        <w:t>：</w:t>
      </w:r>
      <w:r w:rsidRPr="00A11BDB">
        <w:rPr>
          <w:rFonts w:eastAsia="等线"/>
        </w:rPr>
        <w:t xml:space="preserve">// </w:t>
      </w:r>
      <w:r w:rsidRPr="00A11BDB">
        <w:t>dublincore</w:t>
      </w:r>
      <w:r w:rsidRPr="00A11BDB">
        <w:rPr>
          <w:rFonts w:eastAsia="等线"/>
        </w:rPr>
        <w:t>.</w:t>
      </w:r>
      <w:r w:rsidRPr="00A11BDB">
        <w:t>org/documents/</w:t>
      </w:r>
      <w:proofErr w:type="spellStart"/>
      <w:r w:rsidRPr="00A11BDB">
        <w:t>dces</w:t>
      </w:r>
      <w:proofErr w:type="spellEnd"/>
      <w:r w:rsidRPr="00A11BDB">
        <w:t>/</w:t>
      </w:r>
      <w:r w:rsidRPr="00A11BDB">
        <w:rPr>
          <w:rFonts w:eastAsia="等线"/>
        </w:rPr>
        <w:t>.</w:t>
      </w:r>
    </w:p>
    <w:p w:rsidR="007525D4" w:rsidRPr="00D32651" w:rsidRDefault="00F24C72" w:rsidP="0057344F">
      <w:pPr>
        <w:spacing w:line="360" w:lineRule="exact"/>
        <w:jc w:val="left"/>
        <w:rPr>
          <w:rFonts w:eastAsia="黑体"/>
          <w:b/>
          <w:sz w:val="28"/>
          <w:szCs w:val="28"/>
        </w:rPr>
      </w:pPr>
      <w:r>
        <w:pict>
          <v:shape id="_x0000_s1063" type="#_x0000_t62" style="position:absolute;margin-left:9.7pt;margin-top:2.8pt;width:384.75pt;height:73.2pt;rotation:180;z-index:251697152" adj="9333,23975" strokecolor="#0070c0">
            <v:textbox style="mso-next-textbox:#_x0000_s1063">
              <w:txbxContent>
                <w:p w:rsidR="00F24C72" w:rsidRDefault="00F24C72" w:rsidP="0057344F">
                  <w:pPr>
                    <w:ind w:left="450" w:hangingChars="250" w:hanging="450"/>
                    <w:rPr>
                      <w:color w:val="0070C0"/>
                      <w:sz w:val="18"/>
                      <w:szCs w:val="20"/>
                    </w:rPr>
                  </w:pPr>
                  <w:r>
                    <w:rPr>
                      <w:color w:val="0070C0"/>
                      <w:sz w:val="18"/>
                      <w:szCs w:val="20"/>
                    </w:rPr>
                    <w:t>（1）</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w:t>
                  </w:r>
                  <w:r>
                    <w:rPr>
                      <w:color w:val="0070C0"/>
                      <w:sz w:val="18"/>
                      <w:szCs w:val="20"/>
                    </w:rPr>
                    <w:t>序码加方括号，顶格书写。</w:t>
                  </w:r>
                </w:p>
                <w:p w:rsidR="00F24C72" w:rsidRDefault="00F24C72" w:rsidP="0057344F">
                  <w:pPr>
                    <w:rPr>
                      <w:color w:val="0070C0"/>
                      <w:sz w:val="18"/>
                      <w:szCs w:val="18"/>
                    </w:rPr>
                  </w:pPr>
                  <w:r>
                    <w:rPr>
                      <w:color w:val="0070C0"/>
                      <w:sz w:val="18"/>
                    </w:rPr>
                    <w:t>（2）五号</w:t>
                  </w:r>
                  <w:r>
                    <w:rPr>
                      <w:color w:val="0070C0"/>
                      <w:sz w:val="18"/>
                      <w:szCs w:val="18"/>
                    </w:rPr>
                    <w:t>，</w:t>
                  </w:r>
                  <w:r>
                    <w:rPr>
                      <w:color w:val="0070C0"/>
                      <w:sz w:val="18"/>
                    </w:rPr>
                    <w:t>宋体</w:t>
                  </w:r>
                  <w:r>
                    <w:rPr>
                      <w:color w:val="0070C0"/>
                      <w:sz w:val="18"/>
                      <w:szCs w:val="18"/>
                    </w:rPr>
                    <w:t>（英文Times New Roman）</w:t>
                  </w:r>
                  <w:r>
                    <w:rPr>
                      <w:color w:val="0070C0"/>
                      <w:sz w:val="18"/>
                    </w:rPr>
                    <w:t>，</w:t>
                  </w:r>
                  <w:r>
                    <w:rPr>
                      <w:color w:val="0070C0"/>
                      <w:sz w:val="18"/>
                      <w:szCs w:val="18"/>
                    </w:rPr>
                    <w:t>行距18磅，段前0行，段后0行。</w:t>
                  </w:r>
                </w:p>
                <w:p w:rsidR="00F24C72" w:rsidRPr="006E0CD6" w:rsidRDefault="00F24C72" w:rsidP="0057344F">
                  <w:pPr>
                    <w:ind w:left="360" w:hangingChars="200" w:hanging="360"/>
                    <w:rPr>
                      <w:color w:val="0070C0"/>
                      <w:sz w:val="18"/>
                      <w:szCs w:val="20"/>
                    </w:rPr>
                  </w:pPr>
                  <w:r>
                    <w:rPr>
                      <w:color w:val="0070C0"/>
                      <w:sz w:val="18"/>
                      <w:szCs w:val="18"/>
                    </w:rPr>
                    <w:t>（3）参考文献不少于10篇，其中外文文献不少于2篇</w:t>
                  </w:r>
                  <w:r>
                    <w:rPr>
                      <w:rFonts w:hint="eastAsia"/>
                      <w:color w:val="0070C0"/>
                      <w:sz w:val="18"/>
                      <w:szCs w:val="18"/>
                    </w:rPr>
                    <w:t xml:space="preserve"> </w:t>
                  </w:r>
                  <w:r>
                    <w:rPr>
                      <w:color w:val="0070C0"/>
                      <w:sz w:val="18"/>
                      <w:szCs w:val="18"/>
                    </w:rPr>
                    <w:t>（这是最低要求。各学院可以根据本学院情况制定数量要求）。</w:t>
                  </w:r>
                </w:p>
                <w:p w:rsidR="00F24C72" w:rsidRDefault="00F24C72" w:rsidP="0057344F">
                  <w:pPr>
                    <w:rPr>
                      <w:color w:val="0070C0"/>
                      <w:sz w:val="18"/>
                    </w:rPr>
                  </w:pPr>
                </w:p>
              </w:txbxContent>
            </v:textbox>
          </v:shape>
        </w:pict>
      </w:r>
      <w:r w:rsidR="007525D4" w:rsidRPr="00D32651">
        <w:br w:type="page"/>
      </w:r>
      <w:bookmarkStart w:id="94" w:name="致谢"/>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95" w:name="_Toc261510901"/>
      <w:bookmarkStart w:id="96" w:name="_Toc402184292"/>
      <w:r w:rsidRPr="00EE3938">
        <w:rPr>
          <w:rFonts w:ascii="Arial" w:eastAsia="黑体" w:hAnsi="Arial" w:cs="Arial"/>
          <w:b w:val="0"/>
          <w:i w:val="0"/>
        </w:rPr>
        <w:lastRenderedPageBreak/>
        <w:t>谢</w:t>
      </w:r>
      <w:bookmarkEnd w:id="95"/>
      <w:r>
        <w:rPr>
          <w:rFonts w:ascii="Arial" w:eastAsia="黑体" w:hAnsi="Arial" w:cs="Arial" w:hint="eastAsia"/>
          <w:b w:val="0"/>
          <w:i w:val="0"/>
        </w:rPr>
        <w:t xml:space="preserve"> </w:t>
      </w:r>
      <w:r w:rsidRPr="00EE3938">
        <w:rPr>
          <w:rFonts w:ascii="Arial" w:eastAsia="黑体" w:hAnsi="Arial" w:cs="Arial" w:hint="eastAsia"/>
          <w:b w:val="0"/>
          <w:i w:val="0"/>
        </w:rPr>
        <w:t>辞</w:t>
      </w:r>
      <w:bookmarkEnd w:id="96"/>
    </w:p>
    <w:bookmarkEnd w:id="94"/>
    <w:p w:rsidR="007525D4" w:rsidRPr="00CC3AF6" w:rsidRDefault="007525D4" w:rsidP="0057344F">
      <w:pPr>
        <w:spacing w:line="360" w:lineRule="exact"/>
        <w:ind w:firstLine="420"/>
      </w:pPr>
      <w:r>
        <w:rPr>
          <w:rFonts w:hint="eastAsia"/>
        </w:rPr>
        <w:t>正文内容</w:t>
      </w:r>
    </w:p>
    <w:p w:rsidR="007525D4" w:rsidRPr="00CC3AF6" w:rsidRDefault="007525D4" w:rsidP="0057344F">
      <w:pPr>
        <w:spacing w:line="360" w:lineRule="exact"/>
      </w:pPr>
    </w:p>
    <w:p w:rsidR="007525D4" w:rsidRPr="00260D1E" w:rsidRDefault="00F24C72" w:rsidP="0057344F">
      <w:pPr>
        <w:spacing w:line="360" w:lineRule="exact"/>
      </w:pPr>
      <w:r>
        <w:rPr>
          <w:noProof/>
        </w:rPr>
        <w:pict>
          <v:shape id="_x0000_s1051" type="#_x0000_t62" style="position:absolute;left:0;text-align:left;margin-left:17pt;margin-top:23.3pt;width:171.75pt;height:73.25pt;rotation:180;z-index:251684864" adj="16619,31522" strokecolor="#0070c0">
            <v:textbox style="mso-next-textbox:#_x0000_s1051">
              <w:txbxContent>
                <w:p w:rsidR="00F24C72" w:rsidRPr="00FA5CED" w:rsidRDefault="00F24C72" w:rsidP="0057344F">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w:t>
                  </w:r>
                  <w:r w:rsidRPr="00FA5CED">
                    <w:rPr>
                      <w:rFonts w:hint="eastAsia"/>
                      <w:color w:val="0070C0"/>
                      <w:sz w:val="18"/>
                      <w:szCs w:val="18"/>
                    </w:rPr>
                    <w:t>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w:t>
                  </w:r>
                  <w:r w:rsidRPr="00FA5CED">
                    <w:rPr>
                      <w:rFonts w:hint="eastAsia"/>
                      <w:color w:val="0070C0"/>
                      <w:sz w:val="18"/>
                      <w:szCs w:val="18"/>
                    </w:rPr>
                    <w:t>段前</w:t>
                  </w:r>
                  <w:r w:rsidRPr="00FA5CED">
                    <w:rPr>
                      <w:color w:val="0070C0"/>
                      <w:sz w:val="18"/>
                      <w:szCs w:val="18"/>
                    </w:rPr>
                    <w:t>0</w:t>
                  </w:r>
                  <w:r w:rsidRPr="00FA5CED">
                    <w:rPr>
                      <w:rFonts w:hint="eastAsia"/>
                      <w:color w:val="0070C0"/>
                      <w:sz w:val="18"/>
                      <w:szCs w:val="18"/>
                    </w:rPr>
                    <w:t>行，段后</w:t>
                  </w:r>
                  <w:r w:rsidRPr="00FA5CED">
                    <w:rPr>
                      <w:color w:val="0070C0"/>
                      <w:sz w:val="18"/>
                      <w:szCs w:val="18"/>
                    </w:rPr>
                    <w:t>0</w:t>
                  </w:r>
                  <w:r w:rsidRPr="00FA5CED">
                    <w:rPr>
                      <w:rFonts w:hint="eastAsia"/>
                      <w:color w:val="0070C0"/>
                      <w:sz w:val="18"/>
                      <w:szCs w:val="18"/>
                    </w:rPr>
                    <w:t>行。</w:t>
                  </w:r>
                </w:p>
              </w:txbxContent>
            </v:textbox>
          </v:shape>
        </w:pict>
      </w:r>
    </w:p>
    <w:p w:rsidR="000F01ED" w:rsidRDefault="000F01ED"/>
    <w:sectPr w:rsidR="000F01ED" w:rsidSect="00C5150E">
      <w:headerReference w:type="default" r:id="rId30"/>
      <w:footerReference w:type="default" r:id="rId31"/>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565" w:rsidRDefault="00F21565">
      <w:r>
        <w:separator/>
      </w:r>
    </w:p>
  </w:endnote>
  <w:endnote w:type="continuationSeparator" w:id="0">
    <w:p w:rsidR="00F21565" w:rsidRDefault="00F21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dobeHeitiStd-Regular">
    <w:altName w:val="方正舒体"/>
    <w:panose1 w:val="020B04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C72" w:rsidRPr="001934B9" w:rsidRDefault="00F24C72">
    <w:pPr>
      <w:pStyle w:val="a9"/>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008A746C" w:rsidRPr="008A746C">
      <w:rPr>
        <w:noProof/>
        <w:sz w:val="24"/>
        <w:szCs w:val="24"/>
        <w:lang w:val="zh-CN"/>
      </w:rPr>
      <w:t>IV</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C72" w:rsidRDefault="00F24C72" w:rsidP="0057344F">
    <w:pPr>
      <w:pStyle w:val="a9"/>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8A746C">
      <w:rPr>
        <w:rFonts w:ascii="宋体"/>
        <w:noProof/>
        <w:sz w:val="24"/>
        <w:szCs w:val="24"/>
      </w:rPr>
      <w:t>15</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8"/>
        <w:sz w:val="24"/>
        <w:szCs w:val="24"/>
      </w:rPr>
      <w:fldChar w:fldCharType="begin"/>
    </w:r>
    <w:r>
      <w:rPr>
        <w:rStyle w:val="a8"/>
        <w:sz w:val="24"/>
        <w:szCs w:val="24"/>
      </w:rPr>
      <w:instrText xml:space="preserve"> PAGE </w:instrText>
    </w:r>
    <w:r>
      <w:rPr>
        <w:rStyle w:val="a8"/>
        <w:sz w:val="24"/>
        <w:szCs w:val="24"/>
      </w:rPr>
      <w:fldChar w:fldCharType="separate"/>
    </w:r>
    <w:r w:rsidR="008A746C">
      <w:rPr>
        <w:rStyle w:val="a8"/>
        <w:noProof/>
        <w:sz w:val="24"/>
        <w:szCs w:val="24"/>
      </w:rPr>
      <w:t>1</w:t>
    </w:r>
    <w:r>
      <w:rPr>
        <w:rStyle w:val="a8"/>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565" w:rsidRDefault="00F21565">
      <w:r>
        <w:separator/>
      </w:r>
    </w:p>
  </w:footnote>
  <w:footnote w:type="continuationSeparator" w:id="0">
    <w:p w:rsidR="00F21565" w:rsidRDefault="00F21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C72" w:rsidRDefault="00F24C72">
    <w:pPr>
      <w:framePr w:w="466" w:h="11551" w:hSpace="180" w:wrap="auto" w:vAnchor="text" w:hAnchor="page" w:x="831" w:y="151"/>
      <w:jc w:val="center"/>
      <w:rPr>
        <w:rFonts w:ascii="宋体"/>
      </w:rPr>
    </w:pPr>
  </w:p>
  <w:p w:rsidR="00F24C72" w:rsidRDefault="00F24C72">
    <w:pPr>
      <w:framePr w:w="466" w:h="11551" w:hSpace="180" w:wrap="auto" w:vAnchor="text" w:hAnchor="page" w:x="831" w:y="151"/>
      <w:jc w:val="center"/>
      <w:rPr>
        <w:rFonts w:ascii="宋体"/>
      </w:rPr>
    </w:pPr>
  </w:p>
  <w:p w:rsidR="00F24C72" w:rsidRDefault="00F24C72">
    <w:pPr>
      <w:framePr w:w="466" w:h="11551" w:hSpace="180" w:wrap="auto" w:vAnchor="text" w:hAnchor="page" w:x="831" w:y="151"/>
      <w:jc w:val="center"/>
      <w:rPr>
        <w:rFonts w:ascii="宋体"/>
      </w:rPr>
    </w:pPr>
  </w:p>
  <w:p w:rsidR="00F24C72" w:rsidRDefault="00F24C72">
    <w:pPr>
      <w:framePr w:w="466" w:h="11551" w:hSpace="180" w:wrap="auto" w:vAnchor="text" w:hAnchor="page" w:x="831" w:y="151"/>
      <w:jc w:val="center"/>
      <w:rPr>
        <w:rFonts w:ascii="宋体"/>
      </w:rPr>
    </w:pPr>
  </w:p>
  <w:p w:rsidR="00F24C72" w:rsidRDefault="00F24C72">
    <w:pPr>
      <w:framePr w:w="466" w:h="11551" w:hSpace="180" w:wrap="auto" w:vAnchor="text" w:hAnchor="page" w:x="831" w:y="151"/>
      <w:jc w:val="center"/>
      <w:rPr>
        <w:rFonts w:ascii="宋体"/>
      </w:rPr>
    </w:pPr>
  </w:p>
  <w:p w:rsidR="00F24C72" w:rsidRDefault="00F24C72">
    <w:pPr>
      <w:framePr w:w="466" w:h="11551" w:hSpace="180" w:wrap="auto" w:vAnchor="text" w:hAnchor="page" w:x="831" w:y="151"/>
      <w:jc w:val="center"/>
      <w:rPr>
        <w:rFonts w:ascii="宋体"/>
      </w:rPr>
    </w:pPr>
  </w:p>
  <w:p w:rsidR="00F24C72" w:rsidRDefault="00F24C72">
    <w:pPr>
      <w:framePr w:w="466" w:h="11551" w:hSpace="180" w:wrap="auto" w:vAnchor="text" w:hAnchor="page" w:x="831" w:y="151"/>
      <w:jc w:val="center"/>
      <w:rPr>
        <w:rFonts w:ascii="宋体"/>
      </w:rPr>
    </w:pPr>
  </w:p>
  <w:p w:rsidR="00F24C72" w:rsidRDefault="00F24C72">
    <w:pPr>
      <w:framePr w:w="466" w:h="11551" w:hSpace="180" w:wrap="auto" w:vAnchor="text" w:hAnchor="page" w:x="831" w:y="151"/>
      <w:jc w:val="center"/>
      <w:rPr>
        <w:rFonts w:ascii="宋体"/>
      </w:rPr>
    </w:pPr>
  </w:p>
  <w:p w:rsidR="00F24C72" w:rsidRDefault="00F24C72">
    <w:pPr>
      <w:framePr w:w="466" w:h="11551" w:hSpace="180" w:wrap="auto" w:vAnchor="text" w:hAnchor="page" w:x="831" w:y="151"/>
      <w:jc w:val="center"/>
      <w:rPr>
        <w:rFonts w:ascii="宋体"/>
      </w:rPr>
    </w:pP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装</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订</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线</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pPr>
    <w:r>
      <w:rPr>
        <w:rFonts w:ascii="宋体" w:hint="eastAsia"/>
      </w:rPr>
      <w:t>┊</w:t>
    </w:r>
  </w:p>
  <w:p w:rsidR="00F24C72" w:rsidRPr="002666F4" w:rsidRDefault="00F24C72">
    <w:pPr>
      <w:pStyle w:val="a6"/>
      <w:pBdr>
        <w:bottom w:val="single" w:sz="6" w:space="12" w:color="auto"/>
      </w:pBdr>
    </w:pPr>
  </w:p>
  <w:p w:rsidR="00F24C72" w:rsidRDefault="00F24C72">
    <w:pPr>
      <w:pStyle w:val="a6"/>
      <w:pBdr>
        <w:bottom w:val="single" w:sz="6" w:space="12" w:color="auto"/>
      </w:pBdr>
    </w:pPr>
    <w:r>
      <w:rPr>
        <w:noProof/>
        <w:sz w:val="20"/>
      </w:rPr>
      <w:pict>
        <v:rect id="_x0000_s2049" style="position:absolute;left:0;text-align:left;margin-left:17.9pt;margin-top:4.6pt;width:155.05pt;height:37.45pt;z-index:251657216" o:allowincell="f" filled="f" stroked="f" strokeweight="0">
          <v:textbox style="mso-next-textbox:#_x0000_s2049" inset="0,0,0,0">
            <w:txbxContent>
              <w:p w:rsidR="00F24C72" w:rsidRDefault="00F24C7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151.5pt;height:36pt;visibility:visible" o:ole="">
                      <v:imagedata r:id="rId1" o:title=""/>
                    </v:shape>
                  </w:pict>
                </w:r>
              </w:p>
            </w:txbxContent>
          </v:textbox>
        </v:rect>
      </w:pict>
    </w:r>
  </w:p>
  <w:p w:rsidR="00F24C72" w:rsidRDefault="00F24C72">
    <w:pPr>
      <w:pStyle w:val="a6"/>
      <w:pBdr>
        <w:bottom w:val="single" w:sz="6" w:space="12" w:color="auto"/>
      </w:pBdr>
      <w:jc w:val="right"/>
    </w:pPr>
  </w:p>
  <w:p w:rsidR="00F24C72" w:rsidRDefault="00F24C72">
    <w:pPr>
      <w:pStyle w:val="a6"/>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rsidR="00F24C72" w:rsidRDefault="00F24C72">
    <w:pPr>
      <w:pStyle w:val="a6"/>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C72" w:rsidRDefault="00F24C72">
    <w:pPr>
      <w:framePr w:w="466" w:h="11551" w:hSpace="180" w:wrap="auto" w:vAnchor="text" w:hAnchor="page" w:x="831" w:y="151"/>
      <w:jc w:val="center"/>
      <w:rPr>
        <w:rFonts w:ascii="宋体"/>
      </w:rPr>
    </w:pPr>
  </w:p>
  <w:p w:rsidR="00F24C72" w:rsidRDefault="00F24C72">
    <w:pPr>
      <w:framePr w:w="466" w:h="11551" w:hSpace="180" w:wrap="auto" w:vAnchor="text" w:hAnchor="page" w:x="831" w:y="151"/>
      <w:jc w:val="center"/>
      <w:rPr>
        <w:rFonts w:ascii="宋体"/>
      </w:rPr>
    </w:pPr>
  </w:p>
  <w:p w:rsidR="00F24C72" w:rsidRDefault="00F24C72">
    <w:pPr>
      <w:framePr w:w="466" w:h="11551" w:hSpace="180" w:wrap="auto" w:vAnchor="text" w:hAnchor="page" w:x="831" w:y="151"/>
      <w:jc w:val="center"/>
      <w:rPr>
        <w:rFonts w:ascii="宋体"/>
      </w:rPr>
    </w:pPr>
  </w:p>
  <w:p w:rsidR="00F24C72" w:rsidRDefault="00F24C72">
    <w:pPr>
      <w:framePr w:w="466" w:h="11551" w:hSpace="180" w:wrap="auto" w:vAnchor="text" w:hAnchor="page" w:x="831" w:y="151"/>
      <w:jc w:val="center"/>
      <w:rPr>
        <w:rFonts w:ascii="宋体"/>
      </w:rPr>
    </w:pPr>
  </w:p>
  <w:p w:rsidR="00F24C72" w:rsidRDefault="00F24C72">
    <w:pPr>
      <w:framePr w:w="466" w:h="11551" w:hSpace="180" w:wrap="auto" w:vAnchor="text" w:hAnchor="page" w:x="831" w:y="151"/>
      <w:jc w:val="center"/>
      <w:rPr>
        <w:rFonts w:ascii="宋体"/>
      </w:rPr>
    </w:pPr>
  </w:p>
  <w:p w:rsidR="00F24C72" w:rsidRDefault="00F24C72">
    <w:pPr>
      <w:framePr w:w="466" w:h="11551" w:hSpace="180" w:wrap="auto" w:vAnchor="text" w:hAnchor="page" w:x="831" w:y="151"/>
      <w:jc w:val="center"/>
      <w:rPr>
        <w:rFonts w:ascii="宋体"/>
      </w:rPr>
    </w:pPr>
  </w:p>
  <w:p w:rsidR="00F24C72" w:rsidRDefault="00F24C72">
    <w:pPr>
      <w:framePr w:w="466" w:h="11551" w:hSpace="180" w:wrap="auto" w:vAnchor="text" w:hAnchor="page" w:x="831" w:y="151"/>
      <w:jc w:val="center"/>
      <w:rPr>
        <w:rFonts w:ascii="宋体"/>
      </w:rPr>
    </w:pPr>
  </w:p>
  <w:p w:rsidR="00F24C72" w:rsidRDefault="00F24C72">
    <w:pPr>
      <w:framePr w:w="466" w:h="11551" w:hSpace="180" w:wrap="auto" w:vAnchor="text" w:hAnchor="page" w:x="831" w:y="151"/>
      <w:jc w:val="center"/>
      <w:rPr>
        <w:rFonts w:ascii="宋体"/>
      </w:rPr>
    </w:pPr>
  </w:p>
  <w:p w:rsidR="00F24C72" w:rsidRDefault="00F24C72">
    <w:pPr>
      <w:framePr w:w="466" w:h="11551" w:hSpace="180" w:wrap="auto" w:vAnchor="text" w:hAnchor="page" w:x="831" w:y="151"/>
      <w:jc w:val="center"/>
      <w:rPr>
        <w:rFonts w:ascii="宋体"/>
      </w:rPr>
    </w:pP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装</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订</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线</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rPr>
        <w:rFonts w:ascii="宋体"/>
      </w:rPr>
    </w:pPr>
    <w:r>
      <w:rPr>
        <w:rFonts w:ascii="宋体" w:hint="eastAsia"/>
      </w:rPr>
      <w:t>┊</w:t>
    </w:r>
  </w:p>
  <w:p w:rsidR="00F24C72" w:rsidRDefault="00F24C72">
    <w:pPr>
      <w:framePr w:w="466" w:h="11551" w:hSpace="180" w:wrap="auto" w:vAnchor="text" w:hAnchor="page" w:x="831" w:y="151"/>
      <w:jc w:val="center"/>
    </w:pPr>
    <w:r>
      <w:rPr>
        <w:rFonts w:ascii="宋体" w:hint="eastAsia"/>
      </w:rPr>
      <w:t>┊</w:t>
    </w:r>
  </w:p>
  <w:p w:rsidR="00F24C72" w:rsidRPr="001934B9" w:rsidRDefault="00F24C72">
    <w:pPr>
      <w:pStyle w:val="a6"/>
      <w:pBdr>
        <w:bottom w:val="single" w:sz="6" w:space="12" w:color="auto"/>
      </w:pBdr>
    </w:pPr>
  </w:p>
  <w:p w:rsidR="00F24C72" w:rsidRDefault="00F24C72">
    <w:pPr>
      <w:pStyle w:val="a6"/>
      <w:pBdr>
        <w:bottom w:val="single" w:sz="6" w:space="12" w:color="auto"/>
      </w:pBdr>
    </w:pPr>
    <w:r>
      <w:rPr>
        <w:noProof/>
        <w:sz w:val="20"/>
      </w:rPr>
      <w:pict>
        <v:rect id="_x0000_s2050" style="position:absolute;left:0;text-align:left;margin-left:17.9pt;margin-top:4.6pt;width:155.05pt;height:37.45pt;z-index:251658240" o:allowincell="f" filled="f" stroked="f" strokeweight="0">
          <v:textbox style="mso-next-textbox:#_x0000_s2050" inset="0,0,0,0">
            <w:txbxContent>
              <w:p w:rsidR="00F24C72" w:rsidRDefault="00F24C7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51.5pt;height:36pt;visibility:visible" o:ole="">
                      <v:imagedata r:id="rId1" o:title=""/>
                    </v:shape>
                  </w:pict>
                </w:r>
              </w:p>
            </w:txbxContent>
          </v:textbox>
        </v:rect>
      </w:pict>
    </w:r>
  </w:p>
  <w:p w:rsidR="00F24C72" w:rsidRDefault="00F24C72">
    <w:pPr>
      <w:pStyle w:val="a6"/>
      <w:pBdr>
        <w:bottom w:val="single" w:sz="6" w:space="12" w:color="auto"/>
      </w:pBdr>
      <w:jc w:val="right"/>
    </w:pPr>
  </w:p>
  <w:p w:rsidR="00F24C72" w:rsidRDefault="00F24C72">
    <w:pPr>
      <w:pStyle w:val="a6"/>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rsidR="00F24C72" w:rsidRDefault="00F24C72">
    <w:pPr>
      <w:pStyle w:val="a6"/>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7D34817"/>
    <w:multiLevelType w:val="hybridMultilevel"/>
    <w:tmpl w:val="9AFAFC3C"/>
    <w:lvl w:ilvl="0" w:tplc="14BA604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837CAC"/>
    <w:multiLevelType w:val="hybridMultilevel"/>
    <w:tmpl w:val="C47E889A"/>
    <w:lvl w:ilvl="0" w:tplc="BD005EC2">
      <w:start w:val="1"/>
      <w:numFmt w:val="upperLetter"/>
      <w:pStyle w:val="GP-"/>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6"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7"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36B612EC"/>
    <w:multiLevelType w:val="multilevel"/>
    <w:tmpl w:val="1C5EAADA"/>
    <w:lvl w:ilvl="0">
      <w:start w:val="1"/>
      <w:numFmt w:val="decimal"/>
      <w:lvlText w:val="%1"/>
      <w:lvlJc w:val="left"/>
      <w:pPr>
        <w:ind w:left="525" w:hanging="525"/>
      </w:pPr>
      <w:rPr>
        <w:rFonts w:hint="default"/>
      </w:rPr>
    </w:lvl>
    <w:lvl w:ilvl="1">
      <w:start w:val="1"/>
      <w:numFmt w:val="decimal"/>
      <w:lvlText w:val="%1.%2"/>
      <w:lvlJc w:val="left"/>
      <w:pPr>
        <w:ind w:left="731" w:hanging="525"/>
      </w:pPr>
      <w:rPr>
        <w:rFonts w:hint="default"/>
      </w:rPr>
    </w:lvl>
    <w:lvl w:ilvl="2">
      <w:start w:val="1"/>
      <w:numFmt w:val="decimal"/>
      <w:suff w:val="space"/>
      <w:lvlText w:val="%1.%2.%3"/>
      <w:lvlJc w:val="left"/>
      <w:pPr>
        <w:ind w:left="1134" w:hanging="722"/>
      </w:pPr>
      <w:rPr>
        <w:rFonts w:hint="default"/>
      </w:rPr>
    </w:lvl>
    <w:lvl w:ilvl="3">
      <w:start w:val="1"/>
      <w:numFmt w:val="decimal"/>
      <w:lvlText w:val="%1.%2.%3.%4"/>
      <w:lvlJc w:val="left"/>
      <w:pPr>
        <w:ind w:left="1338" w:hanging="72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110" w:hanging="1080"/>
      </w:pPr>
      <w:rPr>
        <w:rFonts w:hint="default"/>
      </w:rPr>
    </w:lvl>
    <w:lvl w:ilvl="6">
      <w:start w:val="1"/>
      <w:numFmt w:val="decimal"/>
      <w:lvlText w:val="%1.%2.%3.%4.%5.%6.%7"/>
      <w:lvlJc w:val="left"/>
      <w:pPr>
        <w:ind w:left="2316" w:hanging="1080"/>
      </w:pPr>
      <w:rPr>
        <w:rFonts w:hint="default"/>
      </w:rPr>
    </w:lvl>
    <w:lvl w:ilvl="7">
      <w:start w:val="1"/>
      <w:numFmt w:val="decimal"/>
      <w:lvlText w:val="%1.%2.%3.%4.%5.%6.%7.%8"/>
      <w:lvlJc w:val="left"/>
      <w:pPr>
        <w:ind w:left="2882" w:hanging="1440"/>
      </w:pPr>
      <w:rPr>
        <w:rFonts w:hint="default"/>
      </w:rPr>
    </w:lvl>
    <w:lvl w:ilvl="8">
      <w:start w:val="1"/>
      <w:numFmt w:val="decimal"/>
      <w:lvlText w:val="%1.%2.%3.%4.%5.%6.%7.%8.%9"/>
      <w:lvlJc w:val="left"/>
      <w:pPr>
        <w:ind w:left="3088" w:hanging="1440"/>
      </w:pPr>
      <w:rPr>
        <w:rFonts w:hint="default"/>
      </w:rPr>
    </w:lvl>
  </w:abstractNum>
  <w:abstractNum w:abstractNumId="11"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4A4504E"/>
    <w:multiLevelType w:val="hybridMultilevel"/>
    <w:tmpl w:val="B31CD486"/>
    <w:lvl w:ilvl="0" w:tplc="452036DA">
      <w:start w:val="1"/>
      <w:numFmt w:val="decimal"/>
      <w:lvlText w:val="（%1）"/>
      <w:lvlJc w:val="left"/>
      <w:pPr>
        <w:ind w:left="840" w:hanging="420"/>
      </w:pPr>
      <w:rPr>
        <w:rFonts w:hint="eastAsia"/>
      </w:rPr>
    </w:lvl>
    <w:lvl w:ilvl="1" w:tplc="701A102E">
      <w:start w:val="1"/>
      <w:numFmt w:val="decimal"/>
      <w:pStyle w:val="GP-0"/>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CD201D"/>
    <w:multiLevelType w:val="hybridMultilevel"/>
    <w:tmpl w:val="91B2C4E8"/>
    <w:lvl w:ilvl="0" w:tplc="14BA604C">
      <w:start w:val="1"/>
      <w:numFmt w:val="decimal"/>
      <w:lvlText w:val="（%1）"/>
      <w:lvlJc w:val="left"/>
      <w:pPr>
        <w:ind w:left="840" w:hanging="420"/>
      </w:pPr>
      <w:rPr>
        <w:rFonts w:hint="eastAsia"/>
      </w:rPr>
    </w:lvl>
    <w:lvl w:ilvl="1" w:tplc="7578139C">
      <w:start w:val="1"/>
      <w:numFmt w:val="decimal"/>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B970CE"/>
    <w:multiLevelType w:val="hybridMultilevel"/>
    <w:tmpl w:val="D50A8B38"/>
    <w:lvl w:ilvl="0" w:tplc="1EECA64A">
      <w:start w:val="1"/>
      <w:numFmt w:val="decimal"/>
      <w:suff w:val="space"/>
      <w:lvlText w:val="（%1）"/>
      <w:lvlJc w:val="left"/>
      <w:pPr>
        <w:ind w:left="400" w:firstLine="20"/>
      </w:pPr>
      <w:rPr>
        <w:rFonts w:hint="eastAsia"/>
      </w:rPr>
    </w:lvl>
    <w:lvl w:ilvl="1" w:tplc="14BA604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1" w15:restartNumberingAfterBreak="0">
    <w:nsid w:val="623C73B6"/>
    <w:multiLevelType w:val="hybridMultilevel"/>
    <w:tmpl w:val="10E6A63E"/>
    <w:lvl w:ilvl="0" w:tplc="E1A64B82">
      <w:start w:val="1"/>
      <w:numFmt w:val="decimal"/>
      <w:suff w:val="space"/>
      <w:lvlText w:val="（%1）"/>
      <w:lvlJc w:val="left"/>
      <w:pPr>
        <w:ind w:left="400" w:firstLine="20"/>
      </w:pPr>
      <w:rPr>
        <w:rFonts w:hint="eastAsia"/>
      </w:rPr>
    </w:lvl>
    <w:lvl w:ilvl="1" w:tplc="701A102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B892631"/>
    <w:multiLevelType w:val="hybridMultilevel"/>
    <w:tmpl w:val="B16C1470"/>
    <w:lvl w:ilvl="0" w:tplc="EF6EF62C">
      <w:start w:val="1"/>
      <w:numFmt w:val="decimal"/>
      <w:suff w:val="space"/>
      <w:lvlText w:val="（%1）"/>
      <w:lvlJc w:val="left"/>
      <w:pPr>
        <w:ind w:left="400" w:firstLine="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09014ED"/>
    <w:multiLevelType w:val="hybridMultilevel"/>
    <w:tmpl w:val="E0B6493E"/>
    <w:lvl w:ilvl="0" w:tplc="701A102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4"/>
  </w:num>
  <w:num w:numId="3">
    <w:abstractNumId w:val="19"/>
  </w:num>
  <w:num w:numId="4">
    <w:abstractNumId w:val="13"/>
  </w:num>
  <w:num w:numId="5">
    <w:abstractNumId w:val="25"/>
  </w:num>
  <w:num w:numId="6">
    <w:abstractNumId w:val="12"/>
  </w:num>
  <w:num w:numId="7">
    <w:abstractNumId w:val="20"/>
  </w:num>
  <w:num w:numId="8">
    <w:abstractNumId w:val="6"/>
  </w:num>
  <w:num w:numId="9">
    <w:abstractNumId w:val="11"/>
  </w:num>
  <w:num w:numId="10">
    <w:abstractNumId w:val="15"/>
  </w:num>
  <w:num w:numId="11">
    <w:abstractNumId w:val="22"/>
  </w:num>
  <w:num w:numId="12">
    <w:abstractNumId w:val="5"/>
  </w:num>
  <w:num w:numId="13">
    <w:abstractNumId w:val="8"/>
  </w:num>
  <w:num w:numId="14">
    <w:abstractNumId w:val="9"/>
  </w:num>
  <w:num w:numId="15">
    <w:abstractNumId w:val="0"/>
  </w:num>
  <w:num w:numId="16">
    <w:abstractNumId w:val="3"/>
  </w:num>
  <w:num w:numId="17">
    <w:abstractNumId w:val="4"/>
  </w:num>
  <w:num w:numId="18">
    <w:abstractNumId w:val="10"/>
  </w:num>
  <w:num w:numId="19">
    <w:abstractNumId w:val="16"/>
  </w:num>
  <w:num w:numId="20">
    <w:abstractNumId w:val="2"/>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7"/>
  </w:num>
  <w:num w:numId="27">
    <w:abstractNumId w:val="1"/>
  </w:num>
  <w:num w:numId="28">
    <w:abstractNumId w:val="18"/>
  </w:num>
  <w:num w:numId="29">
    <w:abstractNumId w:val="16"/>
  </w:num>
  <w:num w:numId="30">
    <w:abstractNumId w:val="16"/>
    <w:lvlOverride w:ilvl="0">
      <w:startOverride w:val="1"/>
    </w:lvlOverride>
  </w:num>
  <w:num w:numId="31">
    <w:abstractNumId w:val="24"/>
  </w:num>
  <w:num w:numId="32">
    <w:abstractNumId w:val="21"/>
  </w:num>
  <w:num w:numId="33">
    <w:abstractNumId w:val="23"/>
  </w:num>
  <w:num w:numId="34">
    <w:abstractNumId w:val="2"/>
    <w:lvlOverride w:ilvl="0">
      <w:startOverride w:val="1"/>
    </w:lvlOverride>
  </w:num>
  <w:num w:numId="35">
    <w:abstractNumId w:val="2"/>
    <w:lvlOverride w:ilvl="0">
      <w:startOverride w:val="1"/>
    </w:lvlOverride>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D4"/>
    <w:rsid w:val="00006D60"/>
    <w:rsid w:val="000154E5"/>
    <w:rsid w:val="000245E5"/>
    <w:rsid w:val="000462A3"/>
    <w:rsid w:val="0004665C"/>
    <w:rsid w:val="00046B81"/>
    <w:rsid w:val="00064056"/>
    <w:rsid w:val="000977AE"/>
    <w:rsid w:val="000B6BE6"/>
    <w:rsid w:val="000F01ED"/>
    <w:rsid w:val="000F2E9D"/>
    <w:rsid w:val="000F3A78"/>
    <w:rsid w:val="00100098"/>
    <w:rsid w:val="00112443"/>
    <w:rsid w:val="0011612D"/>
    <w:rsid w:val="00132FB4"/>
    <w:rsid w:val="00147C5F"/>
    <w:rsid w:val="00190330"/>
    <w:rsid w:val="001A07ED"/>
    <w:rsid w:val="001A7F76"/>
    <w:rsid w:val="001B0039"/>
    <w:rsid w:val="001D58E7"/>
    <w:rsid w:val="0021160F"/>
    <w:rsid w:val="00212A5F"/>
    <w:rsid w:val="00213EA9"/>
    <w:rsid w:val="00240213"/>
    <w:rsid w:val="002438D6"/>
    <w:rsid w:val="00243E8C"/>
    <w:rsid w:val="00264BEE"/>
    <w:rsid w:val="002738DE"/>
    <w:rsid w:val="00273D3E"/>
    <w:rsid w:val="002A6BD0"/>
    <w:rsid w:val="002A7DB7"/>
    <w:rsid w:val="002B76A3"/>
    <w:rsid w:val="002B7892"/>
    <w:rsid w:val="002C309D"/>
    <w:rsid w:val="002C4FFC"/>
    <w:rsid w:val="002C635D"/>
    <w:rsid w:val="002C6DBD"/>
    <w:rsid w:val="002D1234"/>
    <w:rsid w:val="002E446B"/>
    <w:rsid w:val="002E5443"/>
    <w:rsid w:val="002E5CCB"/>
    <w:rsid w:val="002E6AC9"/>
    <w:rsid w:val="00321C22"/>
    <w:rsid w:val="00326C19"/>
    <w:rsid w:val="00344590"/>
    <w:rsid w:val="00345BA5"/>
    <w:rsid w:val="00347006"/>
    <w:rsid w:val="00356A21"/>
    <w:rsid w:val="00361CD7"/>
    <w:rsid w:val="00371F87"/>
    <w:rsid w:val="0037401F"/>
    <w:rsid w:val="00381604"/>
    <w:rsid w:val="00387F85"/>
    <w:rsid w:val="0040245B"/>
    <w:rsid w:val="00407932"/>
    <w:rsid w:val="004109CE"/>
    <w:rsid w:val="004113D7"/>
    <w:rsid w:val="004141BE"/>
    <w:rsid w:val="00420238"/>
    <w:rsid w:val="00430620"/>
    <w:rsid w:val="0043730C"/>
    <w:rsid w:val="00437728"/>
    <w:rsid w:val="004421BD"/>
    <w:rsid w:val="00474915"/>
    <w:rsid w:val="00491FC5"/>
    <w:rsid w:val="0049630E"/>
    <w:rsid w:val="004A4462"/>
    <w:rsid w:val="004B4A7A"/>
    <w:rsid w:val="004C698F"/>
    <w:rsid w:val="00501717"/>
    <w:rsid w:val="005048CB"/>
    <w:rsid w:val="00520EA8"/>
    <w:rsid w:val="00523E10"/>
    <w:rsid w:val="0053472E"/>
    <w:rsid w:val="00535513"/>
    <w:rsid w:val="00536756"/>
    <w:rsid w:val="00552B67"/>
    <w:rsid w:val="00553231"/>
    <w:rsid w:val="00560833"/>
    <w:rsid w:val="00561C12"/>
    <w:rsid w:val="0057344F"/>
    <w:rsid w:val="005859E3"/>
    <w:rsid w:val="00592DC0"/>
    <w:rsid w:val="00594691"/>
    <w:rsid w:val="005A2115"/>
    <w:rsid w:val="005A65D0"/>
    <w:rsid w:val="005B688E"/>
    <w:rsid w:val="005D52A5"/>
    <w:rsid w:val="005E13B4"/>
    <w:rsid w:val="005E13D0"/>
    <w:rsid w:val="00632DC2"/>
    <w:rsid w:val="0063714D"/>
    <w:rsid w:val="00642898"/>
    <w:rsid w:val="00683CC7"/>
    <w:rsid w:val="006900C4"/>
    <w:rsid w:val="00691015"/>
    <w:rsid w:val="006B7D8C"/>
    <w:rsid w:val="006C0513"/>
    <w:rsid w:val="006C101E"/>
    <w:rsid w:val="006C29DE"/>
    <w:rsid w:val="006D20C1"/>
    <w:rsid w:val="007078D3"/>
    <w:rsid w:val="00712361"/>
    <w:rsid w:val="00725132"/>
    <w:rsid w:val="00730D40"/>
    <w:rsid w:val="007525D4"/>
    <w:rsid w:val="00753F29"/>
    <w:rsid w:val="00755652"/>
    <w:rsid w:val="007575DF"/>
    <w:rsid w:val="00774B4B"/>
    <w:rsid w:val="007767D3"/>
    <w:rsid w:val="00776ED9"/>
    <w:rsid w:val="0078091D"/>
    <w:rsid w:val="007A6736"/>
    <w:rsid w:val="007A6C8C"/>
    <w:rsid w:val="007B2C02"/>
    <w:rsid w:val="007B7210"/>
    <w:rsid w:val="007B7DF1"/>
    <w:rsid w:val="007C1751"/>
    <w:rsid w:val="008256AB"/>
    <w:rsid w:val="00842C2D"/>
    <w:rsid w:val="00843807"/>
    <w:rsid w:val="00897635"/>
    <w:rsid w:val="008A3907"/>
    <w:rsid w:val="008A746C"/>
    <w:rsid w:val="0090287E"/>
    <w:rsid w:val="00904754"/>
    <w:rsid w:val="0091364D"/>
    <w:rsid w:val="00916F03"/>
    <w:rsid w:val="009214C5"/>
    <w:rsid w:val="00925FA6"/>
    <w:rsid w:val="00940169"/>
    <w:rsid w:val="00941C32"/>
    <w:rsid w:val="0095731D"/>
    <w:rsid w:val="00966AB9"/>
    <w:rsid w:val="00984FDB"/>
    <w:rsid w:val="00997D09"/>
    <w:rsid w:val="009B112D"/>
    <w:rsid w:val="009D64A6"/>
    <w:rsid w:val="009E7E50"/>
    <w:rsid w:val="009F252C"/>
    <w:rsid w:val="009F4268"/>
    <w:rsid w:val="00A02860"/>
    <w:rsid w:val="00A04D45"/>
    <w:rsid w:val="00A214D0"/>
    <w:rsid w:val="00A2466C"/>
    <w:rsid w:val="00A33695"/>
    <w:rsid w:val="00A33887"/>
    <w:rsid w:val="00A42A11"/>
    <w:rsid w:val="00A84FC6"/>
    <w:rsid w:val="00A93927"/>
    <w:rsid w:val="00AB15B6"/>
    <w:rsid w:val="00AB458E"/>
    <w:rsid w:val="00AD7B09"/>
    <w:rsid w:val="00AE60C8"/>
    <w:rsid w:val="00B36F17"/>
    <w:rsid w:val="00B461CE"/>
    <w:rsid w:val="00B82031"/>
    <w:rsid w:val="00BA0F32"/>
    <w:rsid w:val="00BB2575"/>
    <w:rsid w:val="00BD38F4"/>
    <w:rsid w:val="00BF33D8"/>
    <w:rsid w:val="00BF68AD"/>
    <w:rsid w:val="00C11844"/>
    <w:rsid w:val="00C2287D"/>
    <w:rsid w:val="00C2576E"/>
    <w:rsid w:val="00C5150E"/>
    <w:rsid w:val="00C52D3F"/>
    <w:rsid w:val="00C560D1"/>
    <w:rsid w:val="00C62AA4"/>
    <w:rsid w:val="00C72CB2"/>
    <w:rsid w:val="00C7300C"/>
    <w:rsid w:val="00C774A1"/>
    <w:rsid w:val="00C91FBB"/>
    <w:rsid w:val="00CA30DA"/>
    <w:rsid w:val="00CB04BE"/>
    <w:rsid w:val="00CC43FF"/>
    <w:rsid w:val="00CE019C"/>
    <w:rsid w:val="00CE70FA"/>
    <w:rsid w:val="00CE7707"/>
    <w:rsid w:val="00D027EA"/>
    <w:rsid w:val="00D2548D"/>
    <w:rsid w:val="00D325E1"/>
    <w:rsid w:val="00D51682"/>
    <w:rsid w:val="00D60D67"/>
    <w:rsid w:val="00D6335D"/>
    <w:rsid w:val="00D86008"/>
    <w:rsid w:val="00DA4688"/>
    <w:rsid w:val="00DC7C7D"/>
    <w:rsid w:val="00E17A39"/>
    <w:rsid w:val="00E22469"/>
    <w:rsid w:val="00E44368"/>
    <w:rsid w:val="00E61031"/>
    <w:rsid w:val="00E668C6"/>
    <w:rsid w:val="00E71C5C"/>
    <w:rsid w:val="00EA4C60"/>
    <w:rsid w:val="00EE0825"/>
    <w:rsid w:val="00F13859"/>
    <w:rsid w:val="00F21565"/>
    <w:rsid w:val="00F24C72"/>
    <w:rsid w:val="00F35897"/>
    <w:rsid w:val="00F55CFA"/>
    <w:rsid w:val="00F83A3D"/>
    <w:rsid w:val="00F938A9"/>
    <w:rsid w:val="00FB709C"/>
    <w:rsid w:val="00FC2F8A"/>
    <w:rsid w:val="00FF78E4"/>
  </w:rsids>
  <m:mathPr>
    <m:mathFont m:val="Cambria Math"/>
    <m:brkBin m:val="before"/>
    <m:brkBinSub m:val="--"/>
    <m:smallFrac m:val="0"/>
    <m:dispDef/>
    <m:lMargin m:val="503"/>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allout" idref="#_x0000_s1055"/>
        <o:r id="V:Rule2" type="callout" idref="#_x0000_s1026"/>
        <o:r id="V:Rule3" type="callout" idref="#_x0000_s1029"/>
        <o:r id="V:Rule4" type="callout" idref="#_x0000_s1027"/>
        <o:r id="V:Rule5" type="callout" idref="#_x0000_s1028"/>
        <o:r id="V:Rule6" type="callout" idref="#_x0000_s1030"/>
        <o:r id="V:Rule7" type="callout" idref="#_x0000_s1056"/>
        <o:r id="V:Rule8" type="callout" idref="#_x0000_s1031"/>
        <o:r id="V:Rule9" type="callout" idref="#_x0000_s1032"/>
        <o:r id="V:Rule10" type="callout" idref="#_x0000_s1033"/>
        <o:r id="V:Rule11" type="callout" idref="#_x0000_s1035"/>
        <o:r id="V:Rule12" type="callout" idref="#_x0000_s1034"/>
        <o:r id="V:Rule13" type="callout" idref="#_x0000_s1036"/>
        <o:r id="V:Rule14" type="callout" idref="#_x0000_s1037"/>
        <o:r id="V:Rule15" type="callout" idref="#_x0000_s1040"/>
        <o:r id="V:Rule16" type="callout" idref="#_x0000_s1041"/>
        <o:r id="V:Rule17" type="callout" idref="#_x0000_s1054"/>
        <o:r id="V:Rule18" type="callout" idref="#_x0000_s1042"/>
        <o:r id="V:Rule19" type="callout" idref="#_x0000_s1052"/>
        <o:r id="V:Rule20" type="callout" idref="#_x0000_s1043"/>
        <o:r id="V:Rule21" type="callout" idref="#_x0000_s1053"/>
        <o:r id="V:Rule22" type="callout" idref="#_x0000_s1045"/>
        <o:r id="V:Rule23" type="callout" idref="#_x0000_s1044"/>
        <o:r id="V:Rule24" type="callout" idref="#_x0000_s1046"/>
        <o:r id="V:Rule25" type="callout" idref="#_x0000_s1047"/>
        <o:r id="V:Rule26" type="callout" idref="#_x0000_s1048"/>
        <o:r id="V:Rule27" type="callout" idref="#_x0000_s1049"/>
        <o:r id="V:Rule28" type="callout" idref="#_x0000_s1050"/>
        <o:r id="V:Rule29" type="callout" idref="#_x0000_s1064"/>
        <o:r id="V:Rule30" type="callout" idref="#_x0000_s1065"/>
        <o:r id="V:Rule31" type="callout" idref="#_x0000_s1066"/>
        <o:r id="V:Rule32" type="callout" idref="#_x0000_s1058"/>
        <o:r id="V:Rule33" type="callout" idref="#_x0000_s1060"/>
        <o:r id="V:Rule34" type="callout" idref="#_x0000_s1067"/>
        <o:r id="V:Rule35" type="callout" idref="#_x0000_s1061"/>
        <o:r id="V:Rule36" type="callout" idref="#_x0000_s1062"/>
        <o:r id="V:Rule37" type="callout" idref="#_x0000_s1059"/>
        <o:r id="V:Rule38" type="callout" idref="#_x0000_s1068"/>
        <o:r id="V:Rule39" type="callout" idref="#_x0000_s1063"/>
        <o:r id="V:Rule40" type="callout" idref="#_x0000_s1051"/>
      </o:rules>
    </o:shapelayout>
  </w:shapeDefaults>
  <w:decimalSymbol w:val="."/>
  <w:listSeparator w:val=","/>
  <w14:docId w14:val="7B1BB1B2"/>
  <w15:chartTrackingRefBased/>
  <w15:docId w15:val="{B9710CC2-2D58-4D73-A44A-AB2E4909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uiPriority w:val="9"/>
    <w:qFormat/>
    <w:rsid w:val="007525D4"/>
    <w:pPr>
      <w:keepNext/>
      <w:adjustRightInd w:val="0"/>
      <w:textAlignment w:val="baseline"/>
      <w:outlineLvl w:val="0"/>
    </w:pPr>
    <w:rPr>
      <w:rFonts w:ascii="Times New Roman" w:eastAsia="长城楷体" w:hAnsi="Times New Roman" w:cs="Times New Roman"/>
      <w:b/>
      <w:bCs/>
      <w:i/>
      <w:iCs/>
      <w:sz w:val="28"/>
      <w:szCs w:val="28"/>
      <w:lang w:val="x-none" w:eastAsia="x-none"/>
    </w:rPr>
  </w:style>
  <w:style w:type="paragraph" w:styleId="2">
    <w:name w:val="heading 2"/>
    <w:basedOn w:val="a"/>
    <w:next w:val="a0"/>
    <w:link w:val="21"/>
    <w:uiPriority w:val="9"/>
    <w:qFormat/>
    <w:rsid w:val="007525D4"/>
    <w:pPr>
      <w:keepNext/>
      <w:adjustRightInd w:val="0"/>
      <w:textAlignment w:val="baseline"/>
      <w:outlineLvl w:val="1"/>
    </w:pPr>
    <w:rPr>
      <w:rFonts w:ascii="Times New Roman" w:eastAsia="长城楷体" w:hAnsi="Times New Roman" w:cs="Times New Roman"/>
      <w:b/>
      <w:bCs/>
      <w:i/>
      <w:iCs/>
      <w:szCs w:val="21"/>
      <w:lang w:val="x-none" w:eastAsia="x-none"/>
    </w:rPr>
  </w:style>
  <w:style w:type="paragraph" w:styleId="3">
    <w:name w:val="heading 3"/>
    <w:basedOn w:val="a"/>
    <w:next w:val="a"/>
    <w:link w:val="31"/>
    <w:uiPriority w:val="9"/>
    <w:qFormat/>
    <w:rsid w:val="007525D4"/>
    <w:pPr>
      <w:keepNext/>
      <w:keepLines/>
      <w:spacing w:before="260" w:after="260" w:line="416" w:lineRule="auto"/>
      <w:outlineLvl w:val="2"/>
    </w:pPr>
    <w:rPr>
      <w:rFonts w:ascii="Arial" w:eastAsia="黑体" w:hAnsi="Arial" w:cs="Times New Roman"/>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7525D4"/>
    <w:rPr>
      <w:b/>
      <w:bCs/>
      <w:kern w:val="44"/>
      <w:sz w:val="44"/>
      <w:szCs w:val="44"/>
    </w:rPr>
  </w:style>
  <w:style w:type="character" w:customStyle="1" w:styleId="20">
    <w:name w:val="标题 2 字符"/>
    <w:basedOn w:val="a1"/>
    <w:uiPriority w:val="9"/>
    <w:semiHidden/>
    <w:rsid w:val="007525D4"/>
    <w:rPr>
      <w:rFonts w:asciiTheme="majorHAnsi" w:eastAsiaTheme="majorEastAsia" w:hAnsiTheme="majorHAnsi" w:cstheme="majorBidi"/>
      <w:b/>
      <w:bCs/>
      <w:sz w:val="32"/>
      <w:szCs w:val="32"/>
    </w:rPr>
  </w:style>
  <w:style w:type="character" w:customStyle="1" w:styleId="30">
    <w:name w:val="标题 3 字符"/>
    <w:basedOn w:val="a1"/>
    <w:uiPriority w:val="9"/>
    <w:semiHidden/>
    <w:rsid w:val="007525D4"/>
    <w:rPr>
      <w:b/>
      <w:bCs/>
      <w:sz w:val="32"/>
      <w:szCs w:val="32"/>
    </w:rPr>
  </w:style>
  <w:style w:type="paragraph" w:styleId="a4">
    <w:name w:val="Body Text Indent"/>
    <w:basedOn w:val="a"/>
    <w:link w:val="a5"/>
    <w:rsid w:val="007525D4"/>
    <w:pPr>
      <w:adjustRightInd w:val="0"/>
      <w:ind w:left="425" w:firstLine="425"/>
      <w:textAlignment w:val="baseline"/>
    </w:pPr>
    <w:rPr>
      <w:rFonts w:ascii="Times New Roman" w:eastAsia="长城楷体" w:hAnsi="Times New Roman" w:cs="Times New Roman"/>
      <w:szCs w:val="21"/>
    </w:rPr>
  </w:style>
  <w:style w:type="character" w:customStyle="1" w:styleId="a5">
    <w:name w:val="正文文本缩进 字符"/>
    <w:basedOn w:val="a1"/>
    <w:link w:val="a4"/>
    <w:rsid w:val="007525D4"/>
    <w:rPr>
      <w:rFonts w:ascii="Times New Roman" w:eastAsia="长城楷体" w:hAnsi="Times New Roman" w:cs="Times New Roman"/>
      <w:szCs w:val="21"/>
    </w:rPr>
  </w:style>
  <w:style w:type="paragraph" w:styleId="22">
    <w:name w:val="Body Text Indent 2"/>
    <w:basedOn w:val="a"/>
    <w:link w:val="23"/>
    <w:rsid w:val="007525D4"/>
    <w:pPr>
      <w:adjustRightInd w:val="0"/>
      <w:ind w:left="-360" w:firstLine="360"/>
      <w:textAlignment w:val="baseline"/>
    </w:pPr>
    <w:rPr>
      <w:rFonts w:ascii="Times New Roman" w:eastAsia="长城楷体" w:hAnsi="Times New Roman" w:cs="Times New Roman"/>
      <w:szCs w:val="21"/>
    </w:rPr>
  </w:style>
  <w:style w:type="character" w:customStyle="1" w:styleId="23">
    <w:name w:val="正文文本缩进 2 字符"/>
    <w:basedOn w:val="a1"/>
    <w:link w:val="22"/>
    <w:rsid w:val="007525D4"/>
    <w:rPr>
      <w:rFonts w:ascii="Times New Roman" w:eastAsia="长城楷体" w:hAnsi="Times New Roman" w:cs="Times New Roman"/>
      <w:szCs w:val="21"/>
    </w:rPr>
  </w:style>
  <w:style w:type="paragraph" w:styleId="a6">
    <w:name w:val="header"/>
    <w:basedOn w:val="a"/>
    <w:link w:val="12"/>
    <w:uiPriority w:val="99"/>
    <w:rsid w:val="007525D4"/>
    <w:pPr>
      <w:pBdr>
        <w:bottom w:val="single" w:sz="6" w:space="1" w:color="auto"/>
      </w:pBdr>
      <w:tabs>
        <w:tab w:val="center" w:pos="4153"/>
        <w:tab w:val="right" w:pos="8306"/>
      </w:tabs>
      <w:adjustRightInd w:val="0"/>
      <w:jc w:val="center"/>
      <w:textAlignment w:val="baseline"/>
    </w:pPr>
    <w:rPr>
      <w:rFonts w:ascii="Times New Roman" w:eastAsia="宋体" w:hAnsi="Times New Roman" w:cs="Times New Roman"/>
      <w:sz w:val="18"/>
      <w:szCs w:val="18"/>
      <w:lang w:val="x-none" w:eastAsia="x-none"/>
    </w:rPr>
  </w:style>
  <w:style w:type="character" w:customStyle="1" w:styleId="a7">
    <w:name w:val="页眉 字符"/>
    <w:basedOn w:val="a1"/>
    <w:uiPriority w:val="99"/>
    <w:semiHidden/>
    <w:rsid w:val="007525D4"/>
    <w:rPr>
      <w:sz w:val="18"/>
      <w:szCs w:val="18"/>
    </w:rPr>
  </w:style>
  <w:style w:type="character" w:styleId="a8">
    <w:name w:val="page number"/>
    <w:rsid w:val="007525D4"/>
    <w:rPr>
      <w:rFonts w:ascii="宋体" w:eastAsia="宋体" w:hAnsi="宋体"/>
    </w:rPr>
  </w:style>
  <w:style w:type="paragraph" w:styleId="a9">
    <w:name w:val="footer"/>
    <w:basedOn w:val="a"/>
    <w:link w:val="13"/>
    <w:uiPriority w:val="99"/>
    <w:rsid w:val="007525D4"/>
    <w:pPr>
      <w:tabs>
        <w:tab w:val="center" w:pos="4153"/>
        <w:tab w:val="right" w:pos="8306"/>
      </w:tabs>
      <w:adjustRightInd w:val="0"/>
      <w:jc w:val="left"/>
      <w:textAlignment w:val="baseline"/>
    </w:pPr>
    <w:rPr>
      <w:rFonts w:ascii="Times New Roman" w:eastAsia="宋体" w:hAnsi="Times New Roman" w:cs="Times New Roman"/>
      <w:sz w:val="18"/>
      <w:szCs w:val="18"/>
      <w:lang w:val="x-none" w:eastAsia="x-none"/>
    </w:rPr>
  </w:style>
  <w:style w:type="character" w:customStyle="1" w:styleId="aa">
    <w:name w:val="页脚 字符"/>
    <w:basedOn w:val="a1"/>
    <w:uiPriority w:val="99"/>
    <w:semiHidden/>
    <w:rsid w:val="007525D4"/>
    <w:rPr>
      <w:sz w:val="18"/>
      <w:szCs w:val="18"/>
    </w:rPr>
  </w:style>
  <w:style w:type="paragraph" w:styleId="ab">
    <w:name w:val="Body Text"/>
    <w:basedOn w:val="a"/>
    <w:link w:val="ac"/>
    <w:rsid w:val="007525D4"/>
    <w:pPr>
      <w:adjustRightInd w:val="0"/>
      <w:textAlignment w:val="baseline"/>
    </w:pPr>
    <w:rPr>
      <w:rFonts w:ascii="Times New Roman" w:eastAsia="长城楷体" w:hAnsi="Times New Roman" w:cs="Times New Roman"/>
      <w:sz w:val="28"/>
      <w:szCs w:val="28"/>
    </w:rPr>
  </w:style>
  <w:style w:type="character" w:customStyle="1" w:styleId="ac">
    <w:name w:val="正文文本 字符"/>
    <w:basedOn w:val="a1"/>
    <w:link w:val="ab"/>
    <w:rsid w:val="007525D4"/>
    <w:rPr>
      <w:rFonts w:ascii="Times New Roman" w:eastAsia="长城楷体" w:hAnsi="Times New Roman" w:cs="Times New Roman"/>
      <w:sz w:val="28"/>
      <w:szCs w:val="28"/>
    </w:rPr>
  </w:style>
  <w:style w:type="paragraph" w:styleId="a0">
    <w:name w:val="Normal Indent"/>
    <w:basedOn w:val="a"/>
    <w:rsid w:val="007525D4"/>
    <w:pPr>
      <w:adjustRightInd w:val="0"/>
      <w:ind w:firstLine="420"/>
      <w:textAlignment w:val="baseline"/>
    </w:pPr>
    <w:rPr>
      <w:rFonts w:ascii="Times New Roman" w:eastAsia="宋体" w:hAnsi="Times New Roman" w:cs="Times New Roman"/>
      <w:szCs w:val="21"/>
    </w:rPr>
  </w:style>
  <w:style w:type="paragraph" w:styleId="32">
    <w:name w:val="Body Text Indent 3"/>
    <w:basedOn w:val="a"/>
    <w:link w:val="33"/>
    <w:rsid w:val="007525D4"/>
    <w:pPr>
      <w:adjustRightInd w:val="0"/>
      <w:ind w:firstLine="425"/>
      <w:textAlignment w:val="baseline"/>
    </w:pPr>
    <w:rPr>
      <w:rFonts w:ascii="Times New Roman" w:eastAsia="长城楷体" w:hAnsi="Times New Roman" w:cs="Times New Roman"/>
      <w:szCs w:val="21"/>
    </w:rPr>
  </w:style>
  <w:style w:type="character" w:customStyle="1" w:styleId="33">
    <w:name w:val="正文文本缩进 3 字符"/>
    <w:basedOn w:val="a1"/>
    <w:link w:val="32"/>
    <w:rsid w:val="007525D4"/>
    <w:rPr>
      <w:rFonts w:ascii="Times New Roman" w:eastAsia="长城楷体" w:hAnsi="Times New Roman" w:cs="Times New Roman"/>
      <w:szCs w:val="21"/>
    </w:rPr>
  </w:style>
  <w:style w:type="paragraph" w:styleId="ad">
    <w:name w:val="Document Map"/>
    <w:basedOn w:val="a"/>
    <w:link w:val="ae"/>
    <w:semiHidden/>
    <w:rsid w:val="007525D4"/>
    <w:pPr>
      <w:shd w:val="clear" w:color="auto" w:fill="000080"/>
      <w:adjustRightInd w:val="0"/>
      <w:textAlignment w:val="baseline"/>
    </w:pPr>
    <w:rPr>
      <w:rFonts w:ascii="Times New Roman" w:eastAsia="宋体" w:hAnsi="Times New Roman" w:cs="Times New Roman"/>
      <w:szCs w:val="21"/>
    </w:rPr>
  </w:style>
  <w:style w:type="character" w:customStyle="1" w:styleId="ae">
    <w:name w:val="文档结构图 字符"/>
    <w:basedOn w:val="a1"/>
    <w:link w:val="ad"/>
    <w:semiHidden/>
    <w:rsid w:val="007525D4"/>
    <w:rPr>
      <w:rFonts w:ascii="Times New Roman" w:eastAsia="宋体" w:hAnsi="Times New Roman" w:cs="Times New Roman"/>
      <w:szCs w:val="21"/>
      <w:shd w:val="clear" w:color="auto" w:fill="000080"/>
    </w:rPr>
  </w:style>
  <w:style w:type="paragraph" w:styleId="af">
    <w:name w:val="Date"/>
    <w:basedOn w:val="a"/>
    <w:next w:val="a"/>
    <w:link w:val="14"/>
    <w:uiPriority w:val="99"/>
    <w:rsid w:val="007525D4"/>
    <w:pPr>
      <w:adjustRightInd w:val="0"/>
      <w:ind w:leftChars="2500" w:left="100"/>
      <w:textAlignment w:val="baseline"/>
    </w:pPr>
    <w:rPr>
      <w:rFonts w:ascii="Times New Roman" w:eastAsia="宋体" w:hAnsi="Times New Roman" w:cs="Times New Roman"/>
      <w:szCs w:val="21"/>
      <w:lang w:val="x-none" w:eastAsia="x-none"/>
    </w:rPr>
  </w:style>
  <w:style w:type="character" w:customStyle="1" w:styleId="af0">
    <w:name w:val="日期 字符"/>
    <w:basedOn w:val="a1"/>
    <w:uiPriority w:val="99"/>
    <w:semiHidden/>
    <w:rsid w:val="007525D4"/>
  </w:style>
  <w:style w:type="character" w:customStyle="1" w:styleId="14">
    <w:name w:val="日期 字符1"/>
    <w:link w:val="af"/>
    <w:uiPriority w:val="99"/>
    <w:rsid w:val="007525D4"/>
    <w:rPr>
      <w:rFonts w:ascii="Times New Roman" w:eastAsia="宋体" w:hAnsi="Times New Roman" w:cs="Times New Roman"/>
      <w:szCs w:val="21"/>
      <w:lang w:val="x-none" w:eastAsia="x-none"/>
    </w:rPr>
  </w:style>
  <w:style w:type="paragraph" w:styleId="af1">
    <w:name w:val="Balloon Text"/>
    <w:basedOn w:val="a"/>
    <w:link w:val="15"/>
    <w:uiPriority w:val="99"/>
    <w:rsid w:val="007525D4"/>
    <w:pPr>
      <w:adjustRightInd w:val="0"/>
      <w:textAlignment w:val="baseline"/>
    </w:pPr>
    <w:rPr>
      <w:rFonts w:ascii="Times New Roman" w:eastAsia="宋体" w:hAnsi="Times New Roman" w:cs="Times New Roman"/>
      <w:sz w:val="18"/>
      <w:szCs w:val="18"/>
      <w:lang w:val="x-none" w:eastAsia="x-none"/>
    </w:rPr>
  </w:style>
  <w:style w:type="character" w:customStyle="1" w:styleId="af2">
    <w:name w:val="批注框文本 字符"/>
    <w:basedOn w:val="a1"/>
    <w:uiPriority w:val="99"/>
    <w:semiHidden/>
    <w:rsid w:val="007525D4"/>
    <w:rPr>
      <w:sz w:val="18"/>
      <w:szCs w:val="18"/>
    </w:rPr>
  </w:style>
  <w:style w:type="character" w:customStyle="1" w:styleId="15">
    <w:name w:val="批注框文本 字符1"/>
    <w:link w:val="af1"/>
    <w:uiPriority w:val="99"/>
    <w:rsid w:val="007525D4"/>
    <w:rPr>
      <w:rFonts w:ascii="Times New Roman" w:eastAsia="宋体" w:hAnsi="Times New Roman" w:cs="Times New Roman"/>
      <w:sz w:val="18"/>
      <w:szCs w:val="18"/>
      <w:lang w:val="x-none" w:eastAsia="x-none"/>
    </w:rPr>
  </w:style>
  <w:style w:type="character" w:customStyle="1" w:styleId="31">
    <w:name w:val="标题 3 字符1"/>
    <w:link w:val="3"/>
    <w:uiPriority w:val="9"/>
    <w:rsid w:val="007525D4"/>
    <w:rPr>
      <w:rFonts w:ascii="Arial" w:eastAsia="黑体" w:hAnsi="Arial" w:cs="Times New Roman"/>
      <w:b/>
      <w:bCs/>
      <w:sz w:val="32"/>
      <w:szCs w:val="32"/>
      <w:lang w:val="x-none" w:eastAsia="x-none"/>
    </w:rPr>
  </w:style>
  <w:style w:type="character" w:customStyle="1" w:styleId="11">
    <w:name w:val="标题 1 字符1"/>
    <w:link w:val="1"/>
    <w:uiPriority w:val="9"/>
    <w:rsid w:val="007525D4"/>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7525D4"/>
    <w:rPr>
      <w:rFonts w:ascii="Times New Roman" w:eastAsia="长城楷体" w:hAnsi="Times New Roman" w:cs="Times New Roman"/>
      <w:b/>
      <w:bCs/>
      <w:i/>
      <w:iCs/>
      <w:szCs w:val="21"/>
      <w:lang w:val="x-none" w:eastAsia="x-none"/>
    </w:rPr>
  </w:style>
  <w:style w:type="character" w:customStyle="1" w:styleId="12">
    <w:name w:val="页眉 字符1"/>
    <w:link w:val="a6"/>
    <w:uiPriority w:val="99"/>
    <w:rsid w:val="007525D4"/>
    <w:rPr>
      <w:rFonts w:ascii="Times New Roman" w:eastAsia="宋体" w:hAnsi="Times New Roman" w:cs="Times New Roman"/>
      <w:sz w:val="18"/>
      <w:szCs w:val="18"/>
      <w:lang w:val="x-none" w:eastAsia="x-none"/>
    </w:rPr>
  </w:style>
  <w:style w:type="character" w:customStyle="1" w:styleId="13">
    <w:name w:val="页脚 字符1"/>
    <w:link w:val="a9"/>
    <w:uiPriority w:val="99"/>
    <w:rsid w:val="007525D4"/>
    <w:rPr>
      <w:rFonts w:ascii="Times New Roman" w:eastAsia="宋体" w:hAnsi="Times New Roman" w:cs="Times New Roman"/>
      <w:sz w:val="18"/>
      <w:szCs w:val="18"/>
      <w:lang w:val="x-none" w:eastAsia="x-none"/>
    </w:rPr>
  </w:style>
  <w:style w:type="paragraph" w:styleId="af3">
    <w:name w:val="Normal (Web)"/>
    <w:basedOn w:val="a"/>
    <w:uiPriority w:val="99"/>
    <w:unhideWhenUsed/>
    <w:rsid w:val="007525D4"/>
    <w:pPr>
      <w:widowControl/>
      <w:spacing w:before="100" w:beforeAutospacing="1" w:after="100" w:afterAutospacing="1"/>
      <w:jc w:val="left"/>
    </w:pPr>
    <w:rPr>
      <w:rFonts w:ascii="宋体" w:eastAsia="宋体" w:hAnsi="宋体" w:cs="宋体"/>
      <w:kern w:val="0"/>
      <w:sz w:val="24"/>
      <w:szCs w:val="24"/>
    </w:rPr>
  </w:style>
  <w:style w:type="paragraph" w:styleId="af4">
    <w:name w:val="List Paragraph"/>
    <w:basedOn w:val="a"/>
    <w:uiPriority w:val="34"/>
    <w:qFormat/>
    <w:rsid w:val="007525D4"/>
    <w:pPr>
      <w:ind w:firstLineChars="200" w:firstLine="420"/>
    </w:pPr>
    <w:rPr>
      <w:rFonts w:ascii="Arial" w:eastAsia="黑体" w:hAnsi="Arial" w:cs="Times New Roman"/>
    </w:rPr>
  </w:style>
  <w:style w:type="character" w:styleId="af5">
    <w:name w:val="Hyperlink"/>
    <w:uiPriority w:val="99"/>
    <w:unhideWhenUsed/>
    <w:rsid w:val="007525D4"/>
    <w:rPr>
      <w:color w:val="0000FF"/>
      <w:u w:val="single"/>
    </w:rPr>
  </w:style>
  <w:style w:type="character" w:styleId="af6">
    <w:name w:val="FollowedHyperlink"/>
    <w:uiPriority w:val="99"/>
    <w:unhideWhenUsed/>
    <w:rsid w:val="007525D4"/>
    <w:rPr>
      <w:color w:val="800080"/>
      <w:u w:val="single"/>
    </w:rPr>
  </w:style>
  <w:style w:type="paragraph" w:styleId="af7">
    <w:name w:val="Title"/>
    <w:basedOn w:val="a"/>
    <w:next w:val="a"/>
    <w:link w:val="16"/>
    <w:qFormat/>
    <w:rsid w:val="007525D4"/>
    <w:pPr>
      <w:adjustRightInd w:val="0"/>
      <w:spacing w:before="240" w:after="60"/>
      <w:jc w:val="center"/>
      <w:textAlignment w:val="baseline"/>
      <w:outlineLvl w:val="0"/>
    </w:pPr>
    <w:rPr>
      <w:rFonts w:ascii="Arial" w:eastAsia="宋体" w:hAnsi="Arial" w:cs="Times New Roman"/>
      <w:b/>
      <w:bCs/>
      <w:sz w:val="32"/>
      <w:szCs w:val="32"/>
      <w:lang w:val="x-none" w:eastAsia="x-none"/>
    </w:rPr>
  </w:style>
  <w:style w:type="character" w:customStyle="1" w:styleId="af8">
    <w:name w:val="标题 字符"/>
    <w:basedOn w:val="a1"/>
    <w:uiPriority w:val="10"/>
    <w:rsid w:val="007525D4"/>
    <w:rPr>
      <w:rFonts w:asciiTheme="majorHAnsi" w:eastAsiaTheme="majorEastAsia" w:hAnsiTheme="majorHAnsi" w:cstheme="majorBidi"/>
      <w:b/>
      <w:bCs/>
      <w:sz w:val="32"/>
      <w:szCs w:val="32"/>
    </w:rPr>
  </w:style>
  <w:style w:type="character" w:customStyle="1" w:styleId="16">
    <w:name w:val="标题 字符1"/>
    <w:link w:val="af7"/>
    <w:rsid w:val="007525D4"/>
    <w:rPr>
      <w:rFonts w:ascii="Arial" w:eastAsia="宋体" w:hAnsi="Arial" w:cs="Times New Roman"/>
      <w:b/>
      <w:bCs/>
      <w:sz w:val="32"/>
      <w:szCs w:val="32"/>
      <w:lang w:val="x-none" w:eastAsia="x-none"/>
    </w:rPr>
  </w:style>
  <w:style w:type="table" w:styleId="af9">
    <w:name w:val="Table Grid"/>
    <w:basedOn w:val="a2"/>
    <w:rsid w:val="007525D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7525D4"/>
    <w:pPr>
      <w:spacing w:before="240" w:after="60" w:line="312" w:lineRule="auto"/>
      <w:jc w:val="center"/>
      <w:outlineLvl w:val="1"/>
    </w:pPr>
    <w:rPr>
      <w:rFonts w:ascii="Cambria" w:eastAsia="宋体" w:hAnsi="Cambria" w:cs="Times New Roman"/>
      <w:b/>
      <w:bCs/>
      <w:kern w:val="28"/>
      <w:sz w:val="32"/>
      <w:szCs w:val="32"/>
    </w:rPr>
  </w:style>
  <w:style w:type="character" w:customStyle="1" w:styleId="afb">
    <w:name w:val="副标题 字符"/>
    <w:basedOn w:val="a1"/>
    <w:link w:val="afa"/>
    <w:rsid w:val="007525D4"/>
    <w:rPr>
      <w:rFonts w:ascii="Cambria" w:eastAsia="宋体" w:hAnsi="Cambria" w:cs="Times New Roman"/>
      <w:b/>
      <w:bCs/>
      <w:kern w:val="28"/>
      <w:sz w:val="32"/>
      <w:szCs w:val="32"/>
    </w:rPr>
  </w:style>
  <w:style w:type="paragraph" w:styleId="17">
    <w:name w:val="toc 1"/>
    <w:basedOn w:val="a"/>
    <w:next w:val="a"/>
    <w:link w:val="18"/>
    <w:autoRedefine/>
    <w:uiPriority w:val="39"/>
    <w:qFormat/>
    <w:rsid w:val="007525D4"/>
    <w:pPr>
      <w:tabs>
        <w:tab w:val="right" w:leader="dot" w:pos="8789"/>
      </w:tabs>
      <w:spacing w:line="360" w:lineRule="exact"/>
      <w:ind w:right="-1"/>
    </w:pPr>
    <w:rPr>
      <w:rFonts w:ascii="Times New Roman" w:eastAsia="宋体" w:hAnsi="Times New Roman" w:cs="Times New Roman"/>
      <w:bCs/>
      <w:noProof/>
      <w:szCs w:val="21"/>
    </w:rPr>
  </w:style>
  <w:style w:type="paragraph" w:styleId="24">
    <w:name w:val="toc 2"/>
    <w:basedOn w:val="a"/>
    <w:next w:val="a"/>
    <w:autoRedefine/>
    <w:uiPriority w:val="39"/>
    <w:qFormat/>
    <w:rsid w:val="007525D4"/>
    <w:pPr>
      <w:tabs>
        <w:tab w:val="right" w:leader="dot" w:pos="8800"/>
      </w:tabs>
      <w:ind w:left="210" w:rightChars="-5" w:right="-10"/>
      <w:jc w:val="left"/>
    </w:pPr>
    <w:rPr>
      <w:rFonts w:ascii="Times New Roman" w:eastAsia="宋体" w:hAnsi="Times New Roman" w:cs="Calibri"/>
      <w:noProof/>
      <w:szCs w:val="24"/>
      <w:lang w:val="zh-CN"/>
    </w:rPr>
  </w:style>
  <w:style w:type="paragraph" w:styleId="TOC">
    <w:name w:val="TOC Heading"/>
    <w:basedOn w:val="1"/>
    <w:next w:val="a"/>
    <w:uiPriority w:val="39"/>
    <w:qFormat/>
    <w:rsid w:val="007525D4"/>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4">
    <w:name w:val="toc 3"/>
    <w:basedOn w:val="a"/>
    <w:next w:val="a"/>
    <w:autoRedefine/>
    <w:uiPriority w:val="39"/>
    <w:rsid w:val="007525D4"/>
    <w:pPr>
      <w:tabs>
        <w:tab w:val="right" w:leader="dot" w:pos="8789"/>
      </w:tabs>
      <w:adjustRightInd w:val="0"/>
      <w:ind w:leftChars="400" w:left="840"/>
      <w:textAlignment w:val="baseline"/>
    </w:pPr>
    <w:rPr>
      <w:rFonts w:ascii="Times New Roman" w:eastAsia="宋体" w:hAnsi="Times New Roman" w:cs="Times New Roman"/>
      <w:szCs w:val="21"/>
    </w:rPr>
  </w:style>
  <w:style w:type="character" w:styleId="afc">
    <w:name w:val="annotation reference"/>
    <w:semiHidden/>
    <w:rsid w:val="007525D4"/>
    <w:rPr>
      <w:sz w:val="21"/>
      <w:szCs w:val="21"/>
    </w:rPr>
  </w:style>
  <w:style w:type="paragraph" w:styleId="afd">
    <w:name w:val="annotation text"/>
    <w:basedOn w:val="a"/>
    <w:link w:val="afe"/>
    <w:semiHidden/>
    <w:rsid w:val="007525D4"/>
    <w:pPr>
      <w:adjustRightInd w:val="0"/>
      <w:jc w:val="left"/>
      <w:textAlignment w:val="baseline"/>
    </w:pPr>
    <w:rPr>
      <w:rFonts w:ascii="Times New Roman" w:eastAsia="宋体" w:hAnsi="Times New Roman" w:cs="Times New Roman"/>
      <w:szCs w:val="21"/>
    </w:rPr>
  </w:style>
  <w:style w:type="character" w:customStyle="1" w:styleId="afe">
    <w:name w:val="批注文字 字符"/>
    <w:basedOn w:val="a1"/>
    <w:link w:val="afd"/>
    <w:semiHidden/>
    <w:qFormat/>
    <w:rsid w:val="007525D4"/>
    <w:rPr>
      <w:rFonts w:ascii="Times New Roman" w:eastAsia="宋体" w:hAnsi="Times New Roman" w:cs="Times New Roman"/>
      <w:szCs w:val="21"/>
    </w:rPr>
  </w:style>
  <w:style w:type="paragraph" w:styleId="aff">
    <w:name w:val="annotation subject"/>
    <w:basedOn w:val="afd"/>
    <w:next w:val="afd"/>
    <w:link w:val="aff0"/>
    <w:semiHidden/>
    <w:rsid w:val="007525D4"/>
    <w:rPr>
      <w:b/>
      <w:bCs/>
    </w:rPr>
  </w:style>
  <w:style w:type="character" w:customStyle="1" w:styleId="aff0">
    <w:name w:val="批注主题 字符"/>
    <w:basedOn w:val="afe"/>
    <w:link w:val="aff"/>
    <w:semiHidden/>
    <w:rsid w:val="007525D4"/>
    <w:rPr>
      <w:rFonts w:ascii="Times New Roman" w:eastAsia="宋体" w:hAnsi="Times New Roman" w:cs="Times New Roman"/>
      <w:b/>
      <w:bCs/>
      <w:szCs w:val="21"/>
    </w:rPr>
  </w:style>
  <w:style w:type="paragraph" w:styleId="HTML">
    <w:name w:val="HTML Preformatted"/>
    <w:basedOn w:val="a"/>
    <w:link w:val="HTML1"/>
    <w:uiPriority w:val="99"/>
    <w:unhideWhenUsed/>
    <w:rsid w:val="007525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x-none" w:eastAsia="x-none"/>
    </w:rPr>
  </w:style>
  <w:style w:type="character" w:customStyle="1" w:styleId="HTML0">
    <w:name w:val="HTML 预设格式 字符"/>
    <w:basedOn w:val="a1"/>
    <w:uiPriority w:val="99"/>
    <w:semiHidden/>
    <w:rsid w:val="007525D4"/>
    <w:rPr>
      <w:rFonts w:ascii="Courier New" w:hAnsi="Courier New" w:cs="Courier New"/>
      <w:sz w:val="20"/>
      <w:szCs w:val="20"/>
    </w:rPr>
  </w:style>
  <w:style w:type="character" w:customStyle="1" w:styleId="HTML1">
    <w:name w:val="HTML 预设格式 字符1"/>
    <w:link w:val="HTML"/>
    <w:uiPriority w:val="99"/>
    <w:rsid w:val="007525D4"/>
    <w:rPr>
      <w:rFonts w:ascii="宋体" w:eastAsia="宋体" w:hAnsi="宋体" w:cs="Times New Roman"/>
      <w:kern w:val="0"/>
      <w:sz w:val="24"/>
      <w:szCs w:val="24"/>
      <w:lang w:val="x-none" w:eastAsia="x-none"/>
    </w:rPr>
  </w:style>
  <w:style w:type="character" w:customStyle="1" w:styleId="apple-converted-space">
    <w:name w:val="apple-converted-space"/>
    <w:rsid w:val="007525D4"/>
  </w:style>
  <w:style w:type="paragraph" w:customStyle="1" w:styleId="19">
    <w:name w:val="列出段落1"/>
    <w:basedOn w:val="a"/>
    <w:uiPriority w:val="34"/>
    <w:qFormat/>
    <w:rsid w:val="007525D4"/>
    <w:pPr>
      <w:adjustRightInd w:val="0"/>
      <w:ind w:firstLineChars="200" w:firstLine="420"/>
      <w:textAlignment w:val="baseline"/>
    </w:pPr>
    <w:rPr>
      <w:rFonts w:ascii="Times New Roman" w:eastAsia="宋体" w:hAnsi="Times New Roman" w:cs="Times New Roman"/>
      <w:szCs w:val="21"/>
    </w:rPr>
  </w:style>
  <w:style w:type="paragraph" w:customStyle="1" w:styleId="GP-1">
    <w:name w:val="GP-课题名称"/>
    <w:basedOn w:val="a"/>
    <w:link w:val="GP-2"/>
    <w:qFormat/>
    <w:rsid w:val="002C4FFC"/>
    <w:pPr>
      <w:spacing w:beforeLines="50" w:before="50" w:afterLines="50" w:after="50" w:line="360" w:lineRule="exact"/>
      <w:jc w:val="center"/>
      <w:outlineLvl w:val="0"/>
    </w:pPr>
    <w:rPr>
      <w:rFonts w:ascii="黑体" w:eastAsia="黑体" w:hAnsi="宋体"/>
      <w:sz w:val="36"/>
      <w:szCs w:val="36"/>
    </w:rPr>
  </w:style>
  <w:style w:type="paragraph" w:customStyle="1" w:styleId="GP-20">
    <w:name w:val="GP-2级标题"/>
    <w:basedOn w:val="2"/>
    <w:next w:val="GP-3"/>
    <w:link w:val="GP-21"/>
    <w:qFormat/>
    <w:rsid w:val="0057344F"/>
    <w:pPr>
      <w:spacing w:beforeLines="50" w:before="50" w:afterLines="50" w:after="50" w:line="360" w:lineRule="exact"/>
    </w:pPr>
    <w:rPr>
      <w:rFonts w:ascii="Arial" w:eastAsia="黑体" w:hAnsi="Arial" w:cs="Arial"/>
      <w:b w:val="0"/>
      <w:i w:val="0"/>
    </w:rPr>
  </w:style>
  <w:style w:type="character" w:customStyle="1" w:styleId="GP-2">
    <w:name w:val="GP-课题名称 字符"/>
    <w:basedOn w:val="a1"/>
    <w:link w:val="GP-1"/>
    <w:rsid w:val="002C4FFC"/>
    <w:rPr>
      <w:rFonts w:ascii="黑体" w:eastAsia="黑体" w:hAnsi="宋体"/>
      <w:sz w:val="36"/>
      <w:szCs w:val="36"/>
    </w:rPr>
  </w:style>
  <w:style w:type="paragraph" w:customStyle="1" w:styleId="GP-10">
    <w:name w:val="GP-1级标题"/>
    <w:basedOn w:val="1"/>
    <w:link w:val="GP-11"/>
    <w:qFormat/>
    <w:rsid w:val="0057344F"/>
    <w:pPr>
      <w:spacing w:beforeLines="50" w:before="120" w:afterLines="50" w:after="120" w:line="360" w:lineRule="exact"/>
      <w:jc w:val="center"/>
    </w:pPr>
    <w:rPr>
      <w:rFonts w:ascii="Arial" w:eastAsia="黑体" w:hAnsi="Arial" w:cs="Arial"/>
      <w:b w:val="0"/>
      <w:i w:val="0"/>
    </w:rPr>
  </w:style>
  <w:style w:type="character" w:customStyle="1" w:styleId="GP-21">
    <w:name w:val="GP-2级标题 字符"/>
    <w:basedOn w:val="21"/>
    <w:link w:val="GP-20"/>
    <w:rsid w:val="0057344F"/>
    <w:rPr>
      <w:rFonts w:ascii="Arial" w:eastAsia="黑体" w:hAnsi="Arial" w:cs="Arial"/>
      <w:b w:val="0"/>
      <w:bCs/>
      <w:i w:val="0"/>
      <w:iCs/>
      <w:szCs w:val="21"/>
      <w:lang w:val="x-none" w:eastAsia="x-none"/>
    </w:rPr>
  </w:style>
  <w:style w:type="paragraph" w:customStyle="1" w:styleId="GP-3">
    <w:name w:val="GP-3级标题"/>
    <w:basedOn w:val="3"/>
    <w:next w:val="GP-4"/>
    <w:link w:val="GP-30"/>
    <w:qFormat/>
    <w:rsid w:val="0057344F"/>
    <w:pPr>
      <w:spacing w:beforeLines="50" w:before="120" w:afterLines="50" w:after="120" w:line="360" w:lineRule="exact"/>
      <w:ind w:firstLineChars="196" w:firstLine="412"/>
    </w:pPr>
    <w:rPr>
      <w:rFonts w:ascii="Times New Roman" w:hAnsi="Times New Roman"/>
      <w:b w:val="0"/>
      <w:sz w:val="21"/>
      <w:szCs w:val="21"/>
    </w:rPr>
  </w:style>
  <w:style w:type="character" w:customStyle="1" w:styleId="GP-11">
    <w:name w:val="GP-1级标题 字符"/>
    <w:basedOn w:val="11"/>
    <w:link w:val="GP-10"/>
    <w:rsid w:val="0057344F"/>
    <w:rPr>
      <w:rFonts w:ascii="Arial" w:eastAsia="黑体" w:hAnsi="Arial" w:cs="Arial"/>
      <w:b w:val="0"/>
      <w:bCs/>
      <w:i w:val="0"/>
      <w:iCs/>
      <w:sz w:val="28"/>
      <w:szCs w:val="28"/>
      <w:lang w:val="x-none" w:eastAsia="x-none"/>
    </w:rPr>
  </w:style>
  <w:style w:type="paragraph" w:customStyle="1" w:styleId="GP-4">
    <w:name w:val="GP-正文"/>
    <w:basedOn w:val="a"/>
    <w:link w:val="GP-5"/>
    <w:qFormat/>
    <w:rsid w:val="00147C5F"/>
    <w:pPr>
      <w:spacing w:line="360" w:lineRule="exact"/>
      <w:ind w:firstLineChars="200" w:firstLine="420"/>
    </w:pPr>
    <w:rPr>
      <w:rFonts w:eastAsia="宋体"/>
      <w:lang w:val="x-none"/>
    </w:rPr>
  </w:style>
  <w:style w:type="character" w:customStyle="1" w:styleId="GP-30">
    <w:name w:val="GP-3级标题 字符"/>
    <w:basedOn w:val="31"/>
    <w:link w:val="GP-3"/>
    <w:rsid w:val="0057344F"/>
    <w:rPr>
      <w:rFonts w:ascii="Times New Roman" w:eastAsia="黑体" w:hAnsi="Times New Roman" w:cs="Times New Roman"/>
      <w:b w:val="0"/>
      <w:bCs/>
      <w:sz w:val="32"/>
      <w:szCs w:val="21"/>
      <w:lang w:val="x-none" w:eastAsia="x-none"/>
    </w:rPr>
  </w:style>
  <w:style w:type="paragraph" w:customStyle="1" w:styleId="GP-6">
    <w:name w:val="GP-目录"/>
    <w:basedOn w:val="17"/>
    <w:link w:val="GP-7"/>
    <w:qFormat/>
    <w:rsid w:val="0057344F"/>
  </w:style>
  <w:style w:type="character" w:customStyle="1" w:styleId="GP-5">
    <w:name w:val="GP-正文 字符"/>
    <w:basedOn w:val="a1"/>
    <w:link w:val="GP-4"/>
    <w:rsid w:val="00147C5F"/>
    <w:rPr>
      <w:rFonts w:eastAsia="宋体"/>
      <w:lang w:val="x-none"/>
    </w:rPr>
  </w:style>
  <w:style w:type="paragraph" w:customStyle="1" w:styleId="GP-8">
    <w:name w:val="GP-摘要标题"/>
    <w:basedOn w:val="a"/>
    <w:link w:val="GP-9"/>
    <w:qFormat/>
    <w:rsid w:val="005D52A5"/>
    <w:pPr>
      <w:spacing w:beforeLines="50" w:before="120" w:afterLines="50" w:after="120" w:line="360" w:lineRule="exact"/>
      <w:jc w:val="center"/>
    </w:pPr>
    <w:rPr>
      <w:rFonts w:ascii="黑体" w:eastAsia="黑体" w:hAnsi="宋体"/>
      <w:sz w:val="28"/>
      <w:szCs w:val="28"/>
    </w:rPr>
  </w:style>
  <w:style w:type="character" w:customStyle="1" w:styleId="18">
    <w:name w:val="目录 1 字符"/>
    <w:basedOn w:val="a1"/>
    <w:link w:val="17"/>
    <w:uiPriority w:val="39"/>
    <w:rsid w:val="0057344F"/>
    <w:rPr>
      <w:rFonts w:ascii="Times New Roman" w:eastAsia="宋体" w:hAnsi="Times New Roman" w:cs="Times New Roman"/>
      <w:bCs/>
      <w:noProof/>
      <w:szCs w:val="21"/>
    </w:rPr>
  </w:style>
  <w:style w:type="character" w:customStyle="1" w:styleId="GP-7">
    <w:name w:val="GP-目录 字符"/>
    <w:basedOn w:val="18"/>
    <w:link w:val="GP-6"/>
    <w:rsid w:val="0057344F"/>
    <w:rPr>
      <w:rFonts w:ascii="Times New Roman" w:eastAsia="宋体" w:hAnsi="Times New Roman" w:cs="Times New Roman"/>
      <w:bCs/>
      <w:noProof/>
      <w:szCs w:val="21"/>
    </w:rPr>
  </w:style>
  <w:style w:type="paragraph" w:customStyle="1" w:styleId="GP-a">
    <w:name w:val="GP - 摘要正文"/>
    <w:basedOn w:val="a"/>
    <w:link w:val="GP-b"/>
    <w:qFormat/>
    <w:rsid w:val="005D52A5"/>
    <w:pPr>
      <w:spacing w:line="360" w:lineRule="exact"/>
      <w:ind w:firstLineChars="200" w:firstLine="420"/>
      <w:jc w:val="left"/>
    </w:pPr>
    <w:rPr>
      <w:rFonts w:hAnsi="宋体"/>
    </w:rPr>
  </w:style>
  <w:style w:type="character" w:customStyle="1" w:styleId="GP-9">
    <w:name w:val="GP-摘要标题 字符"/>
    <w:basedOn w:val="a1"/>
    <w:link w:val="GP-8"/>
    <w:rsid w:val="005D52A5"/>
    <w:rPr>
      <w:rFonts w:ascii="黑体" w:eastAsia="黑体" w:hAnsi="宋体"/>
      <w:sz w:val="28"/>
      <w:szCs w:val="28"/>
    </w:rPr>
  </w:style>
  <w:style w:type="character" w:customStyle="1" w:styleId="GP-b">
    <w:name w:val="GP - 摘要正文 字符"/>
    <w:basedOn w:val="a1"/>
    <w:link w:val="GP-a"/>
    <w:rsid w:val="005D52A5"/>
    <w:rPr>
      <w:rFonts w:hAnsi="宋体"/>
    </w:rPr>
  </w:style>
  <w:style w:type="character" w:styleId="aff1">
    <w:name w:val="Placeholder Text"/>
    <w:basedOn w:val="a1"/>
    <w:uiPriority w:val="99"/>
    <w:semiHidden/>
    <w:rsid w:val="00212A5F"/>
    <w:rPr>
      <w:color w:val="808080"/>
    </w:rPr>
  </w:style>
  <w:style w:type="paragraph" w:customStyle="1" w:styleId="GP-0">
    <w:name w:val="GP-数字多级列表"/>
    <w:basedOn w:val="GP-4"/>
    <w:link w:val="GP-c"/>
    <w:qFormat/>
    <w:rsid w:val="00CB04BE"/>
    <w:pPr>
      <w:numPr>
        <w:ilvl w:val="1"/>
        <w:numId w:val="19"/>
      </w:numPr>
      <w:ind w:firstLineChars="0" w:firstLine="0"/>
    </w:pPr>
  </w:style>
  <w:style w:type="paragraph" w:customStyle="1" w:styleId="GP-">
    <w:name w:val="GP-字母多级列表"/>
    <w:basedOn w:val="GP-4"/>
    <w:next w:val="GP-4"/>
    <w:link w:val="GP-d"/>
    <w:qFormat/>
    <w:rsid w:val="00356A21"/>
    <w:pPr>
      <w:numPr>
        <w:numId w:val="20"/>
      </w:numPr>
      <w:ind w:firstLineChars="0" w:firstLine="0"/>
    </w:pPr>
  </w:style>
  <w:style w:type="character" w:customStyle="1" w:styleId="GP-c">
    <w:name w:val="GP-数字多级列表 字符"/>
    <w:basedOn w:val="GP-5"/>
    <w:link w:val="GP-0"/>
    <w:rsid w:val="00CB04BE"/>
    <w:rPr>
      <w:rFonts w:eastAsia="宋体"/>
      <w:lang w:val="zh-CN"/>
    </w:rPr>
  </w:style>
  <w:style w:type="character" w:customStyle="1" w:styleId="GP-d">
    <w:name w:val="GP-字母多级列表 字符"/>
    <w:basedOn w:val="GP-5"/>
    <w:link w:val="GP-"/>
    <w:rsid w:val="00356A21"/>
    <w:rPr>
      <w:rFonts w:eastAsia="宋体"/>
      <w:lang w:val="x-none"/>
    </w:rPr>
  </w:style>
  <w:style w:type="paragraph" w:customStyle="1" w:styleId="GP-e">
    <w:name w:val="GP-表格标题"/>
    <w:basedOn w:val="af7"/>
    <w:link w:val="GP-f"/>
    <w:qFormat/>
    <w:rsid w:val="005859E3"/>
    <w:pPr>
      <w:spacing w:before="0" w:after="0" w:line="360" w:lineRule="exact"/>
      <w:outlineLvl w:val="9"/>
    </w:pPr>
    <w:rPr>
      <w:rFonts w:eastAsia="黑体"/>
      <w:b w:val="0"/>
      <w:sz w:val="18"/>
    </w:rPr>
  </w:style>
  <w:style w:type="paragraph" w:customStyle="1" w:styleId="GP-f0">
    <w:name w:val="GP-表格正文"/>
    <w:basedOn w:val="a"/>
    <w:link w:val="GP-f1"/>
    <w:qFormat/>
    <w:rsid w:val="00100098"/>
    <w:pPr>
      <w:spacing w:line="360" w:lineRule="exact"/>
      <w:jc w:val="center"/>
    </w:pPr>
    <w:rPr>
      <w:rFonts w:eastAsia="宋体"/>
      <w:kern w:val="0"/>
      <w:sz w:val="18"/>
    </w:rPr>
  </w:style>
  <w:style w:type="character" w:customStyle="1" w:styleId="GP-f">
    <w:name w:val="GP-表格标题 字符"/>
    <w:basedOn w:val="a1"/>
    <w:link w:val="GP-e"/>
    <w:rsid w:val="005859E3"/>
    <w:rPr>
      <w:rFonts w:ascii="Arial" w:eastAsia="黑体" w:hAnsi="Arial" w:cs="Times New Roman"/>
      <w:bCs/>
      <w:sz w:val="18"/>
      <w:szCs w:val="32"/>
      <w:lang w:val="x-none" w:eastAsia="x-none"/>
    </w:rPr>
  </w:style>
  <w:style w:type="character" w:customStyle="1" w:styleId="GP-f1">
    <w:name w:val="GP-表格正文 字符"/>
    <w:basedOn w:val="GP-f"/>
    <w:link w:val="GP-f0"/>
    <w:rsid w:val="00100098"/>
    <w:rPr>
      <w:rFonts w:ascii="Arial" w:eastAsia="宋体" w:hAnsi="Arial" w:cs="Times New Roman"/>
      <w:bCs w:val="0"/>
      <w:kern w:val="0"/>
      <w:sz w:val="18"/>
      <w:szCs w:val="32"/>
      <w:lang w:val="x-none" w:eastAsia="x-none"/>
    </w:rPr>
  </w:style>
  <w:style w:type="table" w:customStyle="1" w:styleId="GP-f2">
    <w:name w:val="GP-表格"/>
    <w:basedOn w:val="a2"/>
    <w:uiPriority w:val="99"/>
    <w:rsid w:val="00C7300C"/>
    <w:pPr>
      <w:spacing w:line="360" w:lineRule="exact"/>
      <w:jc w:val="center"/>
    </w:pPr>
    <w:rPr>
      <w:rFonts w:eastAsia="宋体"/>
      <w:sz w:val="18"/>
    </w:rPr>
    <w:tblPr>
      <w:tblBorders>
        <w:top w:val="single" w:sz="4" w:space="0" w:color="auto"/>
        <w:bottom w:val="single" w:sz="4" w:space="0" w:color="auto"/>
      </w:tblBorders>
    </w:tblPr>
    <w:tcPr>
      <w:vAlign w:val="center"/>
    </w:tcPr>
    <w:tblStylePr w:type="firstRow">
      <w:tblPr/>
      <w:tcPr>
        <w:tcBorders>
          <w:top w:val="single" w:sz="4" w:space="0" w:color="auto"/>
          <w:bottom w:val="single" w:sz="4" w:space="0" w:color="auto"/>
        </w:tcBorders>
      </w:tcPr>
    </w:tblStylePr>
  </w:style>
  <w:style w:type="paragraph" w:customStyle="1" w:styleId="GP-f3">
    <w:name w:val="GP-公式"/>
    <w:basedOn w:val="GP-4"/>
    <w:link w:val="GP-f4"/>
    <w:qFormat/>
    <w:rsid w:val="00712361"/>
    <w:pPr>
      <w:ind w:firstLineChars="0" w:firstLine="0"/>
    </w:pPr>
    <w:rPr>
      <w:rFonts w:ascii="Times New Roman" w:hAnsi="Times New Roman"/>
    </w:rPr>
  </w:style>
  <w:style w:type="character" w:customStyle="1" w:styleId="GP-f4">
    <w:name w:val="GP-公式 字符"/>
    <w:basedOn w:val="GP-5"/>
    <w:link w:val="GP-f3"/>
    <w:rsid w:val="00712361"/>
    <w:rPr>
      <w:rFonts w:ascii="Times New Roman" w:eastAsia="宋体" w:hAnsi="Times New Roman"/>
      <w:lang w:val="x-none"/>
    </w:rPr>
  </w:style>
  <w:style w:type="character" w:customStyle="1" w:styleId="MTEquationSection">
    <w:name w:val="MTEquationSection"/>
    <w:basedOn w:val="a1"/>
    <w:rsid w:val="00940169"/>
    <w:rPr>
      <w:rFonts w:ascii="Arial" w:eastAsia="黑体" w:hAnsi="黑体" w:cs="Arial"/>
      <w:b/>
      <w:vanish/>
      <w:color w:val="FF0000"/>
      <w:sz w:val="36"/>
      <w:szCs w:val="36"/>
    </w:rPr>
  </w:style>
  <w:style w:type="paragraph" w:customStyle="1" w:styleId="MTDisplayEquation">
    <w:name w:val="MTDisplayEquation"/>
    <w:basedOn w:val="GP-f3"/>
    <w:next w:val="a"/>
    <w:link w:val="MTDisplayEquation0"/>
    <w:rsid w:val="00940169"/>
    <w:pPr>
      <w:tabs>
        <w:tab w:val="center" w:pos="4820"/>
        <w:tab w:val="right" w:pos="9640"/>
      </w:tabs>
    </w:pPr>
  </w:style>
  <w:style w:type="character" w:customStyle="1" w:styleId="MTDisplayEquation0">
    <w:name w:val="MTDisplayEquation 字符"/>
    <w:basedOn w:val="GP-f4"/>
    <w:link w:val="MTDisplayEquation"/>
    <w:rsid w:val="00940169"/>
    <w:rPr>
      <w:rFonts w:ascii="Times New Roman" w:eastAsia="宋体" w:hAnsi="Times New Roman"/>
      <w:lang w:val="x-none"/>
    </w:rPr>
  </w:style>
  <w:style w:type="table" w:customStyle="1" w:styleId="MTEBNumberedEquation">
    <w:name w:val="MTEBNumberedEquation"/>
    <w:basedOn w:val="a2"/>
    <w:rsid w:val="0021160F"/>
    <w:tblPr>
      <w:tblCellSpacing w:w="0" w:type="dxa"/>
    </w:tblPr>
    <w:trPr>
      <w:cantSplit/>
      <w:tblCellSpacing w:w="0" w:type="dxa"/>
    </w:trPr>
    <w:tcPr>
      <w:shd w:val="clear" w:color="auto" w:fill="auto"/>
      <w:tcMar>
        <w:top w:w="0" w:type="dxa"/>
        <w:left w:w="0" w:type="dxa"/>
        <w:bottom w:w="0" w:type="dxa"/>
        <w:right w:w="0" w:type="dxa"/>
      </w:tcMar>
    </w:tcPr>
  </w:style>
  <w:style w:type="paragraph" w:customStyle="1" w:styleId="GP-f5">
    <w:name w:val="GP-四级及以下标题"/>
    <w:basedOn w:val="GP-4"/>
    <w:link w:val="GP-f6"/>
    <w:qFormat/>
    <w:rsid w:val="000F2E9D"/>
    <w:pPr>
      <w:spacing w:line="240" w:lineRule="exact"/>
      <w:ind w:firstLine="200"/>
      <w:outlineLvl w:val="3"/>
    </w:pPr>
    <w:rPr>
      <w:rFonts w:eastAsia="黑体"/>
    </w:rPr>
  </w:style>
  <w:style w:type="character" w:customStyle="1" w:styleId="GP-f6">
    <w:name w:val="GP-四级及以下标题 字符"/>
    <w:basedOn w:val="GP-5"/>
    <w:link w:val="GP-f5"/>
    <w:rsid w:val="000F2E9D"/>
    <w:rPr>
      <w:rFonts w:eastAsia="黑体"/>
      <w:lang w:val="x-none"/>
    </w:rPr>
  </w:style>
  <w:style w:type="paragraph" w:customStyle="1" w:styleId="GP-f7">
    <w:name w:val="GP-插图"/>
    <w:basedOn w:val="GP-4"/>
    <w:link w:val="GP-f8"/>
    <w:qFormat/>
    <w:rsid w:val="00C2576E"/>
    <w:pPr>
      <w:ind w:firstLineChars="0" w:firstLine="0"/>
      <w:jc w:val="center"/>
    </w:pPr>
  </w:style>
  <w:style w:type="paragraph" w:customStyle="1" w:styleId="GP-f9">
    <w:name w:val="GP-插图标题"/>
    <w:basedOn w:val="a"/>
    <w:link w:val="GP-fa"/>
    <w:qFormat/>
    <w:rsid w:val="00BF33D8"/>
    <w:pPr>
      <w:spacing w:line="360" w:lineRule="exact"/>
      <w:jc w:val="center"/>
    </w:pPr>
    <w:rPr>
      <w:rFonts w:eastAsia="黑体"/>
      <w:sz w:val="18"/>
    </w:rPr>
  </w:style>
  <w:style w:type="character" w:customStyle="1" w:styleId="GP-f8">
    <w:name w:val="GP-插图 字符"/>
    <w:basedOn w:val="GP-5"/>
    <w:link w:val="GP-f7"/>
    <w:rsid w:val="00C2576E"/>
    <w:rPr>
      <w:rFonts w:eastAsia="宋体"/>
      <w:lang w:val="x-none"/>
    </w:rPr>
  </w:style>
  <w:style w:type="paragraph" w:customStyle="1" w:styleId="GP-fb">
    <w:name w:val="GP-五级标题"/>
    <w:basedOn w:val="GP-f5"/>
    <w:link w:val="GP-fc"/>
    <w:qFormat/>
    <w:rsid w:val="007A6C8C"/>
    <w:pPr>
      <w:spacing w:line="360" w:lineRule="exact"/>
      <w:outlineLvl w:val="4"/>
      <w15:collapsed/>
    </w:pPr>
  </w:style>
  <w:style w:type="character" w:customStyle="1" w:styleId="GP-fa">
    <w:name w:val="GP-插图标题 字符"/>
    <w:basedOn w:val="a1"/>
    <w:link w:val="GP-f9"/>
    <w:rsid w:val="00BF33D8"/>
    <w:rPr>
      <w:rFonts w:eastAsia="黑体"/>
      <w:sz w:val="18"/>
    </w:rPr>
  </w:style>
  <w:style w:type="character" w:customStyle="1" w:styleId="GP-fc">
    <w:name w:val="GP-五级标题 字符"/>
    <w:basedOn w:val="GP-f6"/>
    <w:link w:val="GP-fb"/>
    <w:rsid w:val="007A6C8C"/>
    <w:rPr>
      <w:rFonts w:eastAsia="黑体"/>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image" Target="media/image11.png"/><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3CE5A-0968-4BDC-BF10-AEA7847D8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1898</TotalTime>
  <Pages>1</Pages>
  <Words>1932</Words>
  <Characters>11018</Characters>
  <Application>Microsoft Office Word</Application>
  <DocSecurity>0</DocSecurity>
  <Lines>91</Lines>
  <Paragraphs>25</Paragraphs>
  <ScaleCrop>false</ScaleCrop>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Tang</dc:creator>
  <cp:keywords/>
  <dc:description/>
  <cp:lastModifiedBy>Walker Tang</cp:lastModifiedBy>
  <cp:revision>142</cp:revision>
  <dcterms:created xsi:type="dcterms:W3CDTF">2017-05-06T09:22:00Z</dcterms:created>
  <dcterms:modified xsi:type="dcterms:W3CDTF">2017-05-22T05:47:00Z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