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C1C1" w14:textId="0A1A4F44" w:rsidR="002E269A" w:rsidRDefault="006D3665" w:rsidP="002410BF">
      <w:pPr>
        <w:ind w:firstLineChars="400" w:firstLine="1440"/>
        <w:jc w:val="center"/>
        <w:rPr>
          <w:rFonts w:ascii="楷体" w:eastAsia="楷体" w:hAnsi="楷体"/>
          <w:sz w:val="36"/>
          <w:szCs w:val="36"/>
        </w:rPr>
      </w:pPr>
      <w:r w:rsidRPr="006D3665">
        <w:rPr>
          <w:rFonts w:ascii="楷体" w:eastAsia="楷体" w:hAnsi="楷体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D9EDBA" wp14:editId="1E0E5292">
                <wp:simplePos x="0" y="0"/>
                <wp:positionH relativeFrom="column">
                  <wp:posOffset>3727450</wp:posOffset>
                </wp:positionH>
                <wp:positionV relativeFrom="paragraph">
                  <wp:posOffset>558800</wp:posOffset>
                </wp:positionV>
                <wp:extent cx="2495550" cy="140462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E3849" w14:textId="0004E716" w:rsidR="00E80EB7" w:rsidRPr="00E80EB7" w:rsidRDefault="00E80EB7" w:rsidP="00E80EB7">
                            <w:pPr>
                              <w:jc w:val="center"/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E80EB7"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文本</w:t>
                            </w:r>
                            <w:r w:rsidRPr="00E80EB7"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格式化</w:t>
                            </w:r>
                          </w:p>
                          <w:p w14:paraId="336E6282" w14:textId="273E66E5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粗体文本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CA87C6E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code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计算机代码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code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85D9A99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强调文本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C1AB046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斜体文本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CD065B8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kbd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键盘输入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kbd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54DBEA5" w14:textId="77777777" w:rsidR="00556D83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预格式化文本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06017E2" w14:textId="77777777" w:rsidR="00556D83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small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更小的文本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small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10B0A5A" w14:textId="77777777" w:rsidR="00556D83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strong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重要的文本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strong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A0947E4" w14:textId="11811B8F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abbr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（缩写）</w:t>
                            </w:r>
                          </w:p>
                          <w:p w14:paraId="37D8FBC4" w14:textId="2117B884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address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（联系信息）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8B61349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bdo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（文字方向）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AB4083A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blockquote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（从另</w:t>
                            </w:r>
                            <w:proofErr w:type="gramStart"/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一个源</w:t>
                            </w:r>
                            <w:proofErr w:type="gramEnd"/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引用的部分）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88E4233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cite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（工作的名称）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1577444" w14:textId="77777777" w:rsidR="006D3665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（删除的文本）</w:t>
                            </w:r>
                          </w:p>
                          <w:p w14:paraId="1DD806F1" w14:textId="77777777" w:rsidR="00556D83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ins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（插入的文本）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3781793" w14:textId="77777777" w:rsidR="00556D83" w:rsidRDefault="006D3665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sub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（下标文本）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E22BFAF" w14:textId="038F1728" w:rsidR="006D3665" w:rsidRDefault="006D3665"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sup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（上标文本）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9ED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5pt;margin-top:44pt;width:19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">
                <v:textbox style="mso-fit-shape-to-text:t">
                  <w:txbxContent>
                    <w:p w14:paraId="1FFE3849" w14:textId="0004E716" w:rsidR="00E80EB7" w:rsidRPr="00E80EB7" w:rsidRDefault="00E80EB7" w:rsidP="00E80EB7">
                      <w:pPr>
                        <w:jc w:val="center"/>
                        <w:rPr>
                          <w:rStyle w:val="hl-brackets"/>
                          <w:rFonts w:ascii="Consolas" w:hAnsi="Consolas" w:hint="eastAsia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E80EB7">
                        <w:rPr>
                          <w:rStyle w:val="hl-brackets"/>
                          <w:rFonts w:ascii="Consolas" w:hAnsi="Consolas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  <w:t>文本</w:t>
                      </w:r>
                      <w:r w:rsidRPr="00E80EB7">
                        <w:rPr>
                          <w:rStyle w:val="hl-brackets"/>
                          <w:rFonts w:ascii="Consolas" w:hAnsi="Consolas" w:hint="eastAsia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  <w:t>格式化</w:t>
                      </w:r>
                    </w:p>
                    <w:p w14:paraId="336E6282" w14:textId="273E66E5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粗体文本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CA87C6E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code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计算机代码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code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85D9A99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em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强调文本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em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C1AB046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斜体文本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CD065B8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kbd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键盘输入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kbd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54DBEA5" w14:textId="77777777" w:rsidR="00556D83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pre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预格式化文本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pre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06017E2" w14:textId="77777777" w:rsidR="00556D83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small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更小的文本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small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10B0A5A" w14:textId="77777777" w:rsidR="00556D83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strong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重要的文本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strong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A0947E4" w14:textId="11811B8F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abbr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（缩写）</w:t>
                      </w:r>
                    </w:p>
                    <w:p w14:paraId="37D8FBC4" w14:textId="2117B884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address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（联系信息）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8B61349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bdo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（文字方向）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AB4083A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blockquote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（从另</w:t>
                      </w:r>
                      <w:proofErr w:type="gramStart"/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一个源</w:t>
                      </w:r>
                      <w:proofErr w:type="gramEnd"/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引用的部分）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88E4233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cite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（工作的名称）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1577444" w14:textId="77777777" w:rsidR="006D3665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del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（删除的文本）</w:t>
                      </w:r>
                    </w:p>
                    <w:p w14:paraId="1DD806F1" w14:textId="77777777" w:rsidR="00556D83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ins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（插入的文本）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3781793" w14:textId="77777777" w:rsidR="00556D83" w:rsidRDefault="006D3665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sub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（下标文本）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E22BFAF" w14:textId="038F1728" w:rsidR="006D3665" w:rsidRDefault="006D3665"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sup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（上标文本）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69A" w:rsidRPr="002E269A">
        <w:rPr>
          <w:rFonts w:ascii="楷体" w:eastAsia="楷体" w:hAnsi="楷体" w:hint="eastAsia"/>
          <w:sz w:val="36"/>
          <w:szCs w:val="36"/>
        </w:rPr>
        <w:t>速查列表</w:t>
      </w:r>
    </w:p>
    <w:p w14:paraId="236D6DD9" w14:textId="4E14AC14" w:rsidR="00D83C1B" w:rsidRPr="002E269A" w:rsidRDefault="002410BF" w:rsidP="002E269A">
      <w:pPr>
        <w:ind w:firstLineChars="400" w:firstLine="800"/>
        <w:rPr>
          <w:rFonts w:ascii="楷体" w:eastAsia="楷体" w:hAnsi="楷体" w:hint="eastAsia"/>
          <w:sz w:val="36"/>
          <w:szCs w:val="36"/>
        </w:rPr>
      </w:pPr>
      <w:r w:rsidRPr="002E269A">
        <w:rPr>
          <w:rStyle w:val="hl-brackets"/>
          <w:rFonts w:ascii="Consolas" w:hAnsi="Consolas"/>
          <w:noProof/>
          <w:color w:val="808000"/>
          <w:sz w:val="20"/>
          <w:szCs w:val="2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BD8E51" wp14:editId="7DE6DD9F">
                <wp:simplePos x="0" y="0"/>
                <wp:positionH relativeFrom="column">
                  <wp:posOffset>-754380</wp:posOffset>
                </wp:positionH>
                <wp:positionV relativeFrom="paragraph">
                  <wp:posOffset>218440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9A75" w14:textId="7472CAF8" w:rsidR="002E269A" w:rsidRPr="00D83C1B" w:rsidRDefault="002E269A" w:rsidP="002E269A">
                            <w:pPr>
                              <w:jc w:val="center"/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D83C1B"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基本</w:t>
                            </w:r>
                            <w:r w:rsidRPr="00D83C1B"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列表</w:t>
                            </w:r>
                          </w:p>
                          <w:p w14:paraId="3F5B66A6" w14:textId="20CDEACE" w:rsidR="002E269A" w:rsidRDefault="002E269A" w:rsidP="002E269A">
                            <w:pP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</w:t>
                            </w:r>
                            <w:r>
                              <w:rPr>
                                <w:rStyle w:val="hl-var"/>
                                <w:rFonts w:ascii="Consolas" w:hAnsi="Consolas"/>
                                <w:color w:val="00008B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DOCTYPE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var"/>
                                <w:rFonts w:ascii="Consolas" w:hAnsi="Consolas"/>
                                <w:color w:val="00008B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html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14:paraId="307DD795" w14:textId="77777777" w:rsidR="002E269A" w:rsidRDefault="002E269A" w:rsidP="002E269A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html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6C42A78" w14:textId="77777777" w:rsidR="002E269A" w:rsidRDefault="002E269A" w:rsidP="002E269A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head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718E5EB" w14:textId="566091B7" w:rsidR="002E269A" w:rsidRPr="00D83C1B" w:rsidRDefault="002E269A" w:rsidP="002E269A">
                            <w:pPr>
                              <w:rPr>
                                <w:rStyle w:val="hl-code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title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文档标题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title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13941FC" w14:textId="77777777" w:rsidR="002E269A" w:rsidRDefault="002E269A" w:rsidP="002E269A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head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8A2C60C" w14:textId="3E8787C4" w:rsidR="002E269A" w:rsidRDefault="002E269A" w:rsidP="002E269A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body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可见文本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...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body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BAFD77B" w14:textId="13EA5BBC" w:rsidR="002E269A" w:rsidRPr="002E269A" w:rsidRDefault="002E269A">
                            <w:pP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html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D8E51" id="_x0000_s1027" type="#_x0000_t202" style="position:absolute;left:0;text-align:left;margin-left:-59.4pt;margin-top:17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">
                <v:textbox style="mso-fit-shape-to-text:t">
                  <w:txbxContent>
                    <w:p w14:paraId="16B59A75" w14:textId="7472CAF8" w:rsidR="002E269A" w:rsidRPr="00D83C1B" w:rsidRDefault="002E269A" w:rsidP="002E269A">
                      <w:pPr>
                        <w:jc w:val="center"/>
                        <w:rPr>
                          <w:rStyle w:val="hl-brackets"/>
                          <w:rFonts w:ascii="Consolas" w:hAnsi="Consolas" w:hint="eastAsia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D83C1B">
                        <w:rPr>
                          <w:rStyle w:val="hl-brackets"/>
                          <w:rFonts w:ascii="Consolas" w:hAnsi="Consolas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  <w:t>基本</w:t>
                      </w:r>
                      <w:r w:rsidRPr="00D83C1B">
                        <w:rPr>
                          <w:rStyle w:val="hl-brackets"/>
                          <w:rFonts w:ascii="Consolas" w:hAnsi="Consolas" w:hint="eastAsia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  <w:t>列表</w:t>
                      </w:r>
                    </w:p>
                    <w:p w14:paraId="3F5B66A6" w14:textId="20CDEACE" w:rsidR="002E269A" w:rsidRDefault="002E269A" w:rsidP="002E269A">
                      <w:pP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!</w:t>
                      </w:r>
                      <w:r>
                        <w:rPr>
                          <w:rStyle w:val="hl-var"/>
                          <w:rFonts w:ascii="Consolas" w:hAnsi="Consolas"/>
                          <w:color w:val="00008B"/>
                          <w:sz w:val="20"/>
                          <w:szCs w:val="20"/>
                          <w:bdr w:val="none" w:sz="0" w:space="0" w:color="auto" w:frame="1"/>
                        </w:rPr>
                        <w:t>DOCTYPE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var"/>
                          <w:rFonts w:ascii="Consolas" w:hAnsi="Consolas"/>
                          <w:color w:val="00008B"/>
                          <w:sz w:val="20"/>
                          <w:szCs w:val="20"/>
                          <w:bdr w:val="none" w:sz="0" w:space="0" w:color="auto" w:frame="1"/>
                        </w:rPr>
                        <w:t>html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</w:p>
                    <w:p w14:paraId="307DD795" w14:textId="77777777" w:rsidR="002E269A" w:rsidRDefault="002E269A" w:rsidP="002E269A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html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6C42A78" w14:textId="77777777" w:rsidR="002E269A" w:rsidRDefault="002E269A" w:rsidP="002E269A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head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718E5EB" w14:textId="566091B7" w:rsidR="002E269A" w:rsidRPr="00D83C1B" w:rsidRDefault="002E269A" w:rsidP="002E269A">
                      <w:pPr>
                        <w:rPr>
                          <w:rStyle w:val="hl-code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title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文档标题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title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13941FC" w14:textId="77777777" w:rsidR="002E269A" w:rsidRDefault="002E269A" w:rsidP="002E269A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head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8A2C60C" w14:textId="3E8787C4" w:rsidR="002E269A" w:rsidRDefault="002E269A" w:rsidP="002E269A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body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可见文本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...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body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BAFD77B" w14:textId="13EA5BBC" w:rsidR="002E269A" w:rsidRPr="002E269A" w:rsidRDefault="002E269A">
                      <w:pP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</w:pPr>
                      <w:r>
                        <w:rPr>
                          <w:rStyle w:val="hl-brackets"/>
                          <w:rFonts w:ascii="Consolas" w:hAnsi="Consolas" w:hint="eastAsia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html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C1B" w:rsidRPr="00D83C1B">
        <w:rPr>
          <w:rFonts w:ascii="楷体" w:eastAsia="楷体" w:hAnsi="楷体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25C7D9" wp14:editId="0570ACA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A686" w14:textId="14BBCF88" w:rsidR="00D83C1B" w:rsidRPr="00D83C1B" w:rsidRDefault="00D83C1B" w:rsidP="00D83C1B">
                            <w:pPr>
                              <w:jc w:val="center"/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D83C1B">
                              <w:rPr>
                                <w:rStyle w:val="hl-brackets"/>
                                <w:rFonts w:ascii="Consolas" w:hAnsi="Consolas" w:hint="eastAsia"/>
                                <w:color w:val="808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基本标签</w:t>
                            </w:r>
                          </w:p>
                          <w:p w14:paraId="1FB5785A" w14:textId="6F0B9E4B" w:rsidR="00D83C1B" w:rsidRP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h1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最大的标题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h1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E42407A" w14:textId="5A741E41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h2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. . .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h2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DE09EE1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h3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. . .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h3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4A64BB2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h4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. . .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h4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9844C85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h5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. . .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h5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E816EDE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h6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最小的标题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h6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2EE21D6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这是一个段落。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2772D99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（换行）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6D33101" w14:textId="77777777" w:rsidR="00D83C1B" w:rsidRDefault="00D83C1B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（水平线）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07CD416" w14:textId="711D29A2" w:rsidR="00D83C1B" w:rsidRDefault="00D83C1B">
                            <w:proofErr w:type="gramStart"/>
                            <w:r>
                              <w:rPr>
                                <w:rStyle w:val="hl-comment"/>
                                <w:rFonts w:ascii="Consolas" w:hAnsi="Consolas"/>
                                <w:color w:val="AA55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Style w:val="hl-comment"/>
                                <w:rFonts w:ascii="Consolas" w:hAnsi="Consolas"/>
                                <w:color w:val="AA55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comment"/>
                                <w:rFonts w:ascii="Consolas" w:hAnsi="Consolas"/>
                                <w:color w:val="AA55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这是注释</w:t>
                            </w:r>
                            <w:r>
                              <w:rPr>
                                <w:rStyle w:val="hl-comment"/>
                                <w:rFonts w:ascii="Consolas" w:hAnsi="Consolas"/>
                                <w:color w:val="AA55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5C7D9" id="_x0000_s1028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DHKui7NwIAAE0EAAAOAAAAAAAAAAAAAAAA&#10;AC4CAABkcnMvZTJvRG9jLnhtbFBLAQItABQABgAIAAAAIQBIWydy2wAAAAcBAAAPAAAAAAAAAAAA&#10;AAAAAJEEAABkcnMvZG93bnJldi54bWxQSwUGAAAAAAQABADzAAAAmQUAAAAA&#10;">
                <v:textbox style="mso-fit-shape-to-text:t">
                  <w:txbxContent>
                    <w:p w14:paraId="2BC4A686" w14:textId="14BBCF88" w:rsidR="00D83C1B" w:rsidRPr="00D83C1B" w:rsidRDefault="00D83C1B" w:rsidP="00D83C1B">
                      <w:pPr>
                        <w:jc w:val="center"/>
                        <w:rPr>
                          <w:rStyle w:val="hl-brackets"/>
                          <w:rFonts w:ascii="Consolas" w:hAnsi="Consolas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D83C1B">
                        <w:rPr>
                          <w:rStyle w:val="hl-brackets"/>
                          <w:rFonts w:ascii="Consolas" w:hAnsi="Consolas" w:hint="eastAsia"/>
                          <w:color w:val="808000"/>
                          <w:sz w:val="28"/>
                          <w:szCs w:val="28"/>
                          <w:bdr w:val="none" w:sz="0" w:space="0" w:color="auto" w:frame="1"/>
                        </w:rPr>
                        <w:t>基本标签</w:t>
                      </w:r>
                    </w:p>
                    <w:p w14:paraId="1FB5785A" w14:textId="6F0B9E4B" w:rsidR="00D83C1B" w:rsidRPr="00D83C1B" w:rsidRDefault="00D83C1B">
                      <w:pPr>
                        <w:rPr>
                          <w:rStyle w:val="hl-code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h1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最大的标题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h1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E42407A" w14:textId="5A741E41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h2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. . .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h2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DE09EE1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h3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. . .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h3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4A64BB2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h4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. . .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h4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9844C85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h5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. . .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h5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E816EDE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h6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最小的标题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h6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2EE21D6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这是一个段落。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&lt;/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2772D99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br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（换行）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6D33101" w14:textId="77777777" w:rsidR="00D83C1B" w:rsidRDefault="00D83C1B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hr</w:t>
                      </w:r>
                      <w:proofErr w:type="spellEnd"/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（水平线）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07CD416" w14:textId="711D29A2" w:rsidR="00D83C1B" w:rsidRDefault="00D83C1B">
                      <w:proofErr w:type="gramStart"/>
                      <w:r>
                        <w:rPr>
                          <w:rStyle w:val="hl-comment"/>
                          <w:rFonts w:ascii="Consolas" w:hAnsi="Consolas"/>
                          <w:color w:val="AA5500"/>
                          <w:sz w:val="20"/>
                          <w:szCs w:val="20"/>
                          <w:bdr w:val="none" w:sz="0" w:space="0" w:color="auto" w:frame="1"/>
                        </w:rPr>
                        <w:t>&lt;!--</w:t>
                      </w:r>
                      <w:proofErr w:type="gramEnd"/>
                      <w:r>
                        <w:rPr>
                          <w:rStyle w:val="hl-comment"/>
                          <w:rFonts w:ascii="Consolas" w:hAnsi="Consolas"/>
                          <w:color w:val="AA55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comment"/>
                          <w:rFonts w:ascii="Consolas" w:hAnsi="Consolas"/>
                          <w:color w:val="AA5500"/>
                          <w:sz w:val="20"/>
                          <w:szCs w:val="20"/>
                          <w:bdr w:val="none" w:sz="0" w:space="0" w:color="auto" w:frame="1"/>
                        </w:rPr>
                        <w:t>这是注释</w:t>
                      </w:r>
                      <w:r>
                        <w:rPr>
                          <w:rStyle w:val="hl-comment"/>
                          <w:rFonts w:ascii="Consolas" w:hAnsi="Consolas"/>
                          <w:color w:val="AA5500"/>
                          <w:sz w:val="20"/>
                          <w:szCs w:val="20"/>
                          <w:bdr w:val="none" w:sz="0" w:space="0" w:color="auto" w:frame="1"/>
                        </w:rPr>
                        <w:t xml:space="preserve"> 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3C1B" w:rsidRPr="002E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7"/>
    <w:rsid w:val="001B521A"/>
    <w:rsid w:val="00235277"/>
    <w:rsid w:val="002410BF"/>
    <w:rsid w:val="002E269A"/>
    <w:rsid w:val="00556D83"/>
    <w:rsid w:val="006D3665"/>
    <w:rsid w:val="00D83C1B"/>
    <w:rsid w:val="00E8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DEE"/>
  <w15:chartTrackingRefBased/>
  <w15:docId w15:val="{1F593095-7CA1-4EAE-B1AC-54703369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E269A"/>
  </w:style>
  <w:style w:type="character" w:customStyle="1" w:styleId="hl-code">
    <w:name w:val="hl-code"/>
    <w:basedOn w:val="a0"/>
    <w:rsid w:val="002E269A"/>
  </w:style>
  <w:style w:type="character" w:customStyle="1" w:styleId="hl-var">
    <w:name w:val="hl-var"/>
    <w:basedOn w:val="a0"/>
    <w:rsid w:val="002E269A"/>
  </w:style>
  <w:style w:type="character" w:customStyle="1" w:styleId="hl-reserved">
    <w:name w:val="hl-reserved"/>
    <w:basedOn w:val="a0"/>
    <w:rsid w:val="002E269A"/>
  </w:style>
  <w:style w:type="character" w:customStyle="1" w:styleId="hl-comment">
    <w:name w:val="hl-comment"/>
    <w:basedOn w:val="a0"/>
    <w:rsid w:val="00D8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2020-11-07T04:26:00Z</dcterms:created>
  <dcterms:modified xsi:type="dcterms:W3CDTF">2020-11-07T04:37:00Z</dcterms:modified>
</cp:coreProperties>
</file>