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distributionUrl=https://repo.maven.apache.org/maven2/org/apache/maven/apache-maven/3.8.6/apache-maven-3.8.6-bin.zip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wrapperUrl=https://repo.maven.apache.org/maven2/org/apache/maven/wrapper/maven-wrapper/3.1.0/maven-wrapper-3.1.0.jar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