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3A6B" w:val="clear"/>
            <w:tcMar>
              <w:top w:type="dxa" w:w="200"/>
              <w:left w:type="dxa" w:w="300"/>
              <w:bottom w:type="dxa" w:w="200"/>
              <w:right w:type="dxa" w:w="300"/>
            </w:tcMar>
          </w:tcPr>
          <w:p>
            <w:pPr>
              <w:jc w:val="center"/>
            </w:pPr>
            <w:r>
              <w:rPr>
                <w:rFonts w:ascii="Arial" w:cs="Arial" w:eastAsia="Arial" w:hAnsi="Arial"/>
                <w:b/>
                <w:bCs/>
                <w:color w:val="FFFFFF"/>
                <w:sz w:val="26"/>
                <w:szCs w:val="26"/>
              </w:rPr>
              <w:t xml:space="preserve">Smart Disaster Resource Coordination System</w:t>
            </w:r>
          </w:p>
          <w:p>
            <w:pPr>
              <w:spacing w:before="60"/>
              <w:jc w:val="center"/>
            </w:pPr>
            <w:r>
              <w:rPr>
                <w:rFonts w:ascii="Arial" w:cs="Arial" w:eastAsia="Arial" w:hAnsi="Arial"/>
                <w:b/>
                <w:bCs/>
                <w:color w:val="AAC4FF"/>
                <w:sz w:val="20"/>
                <w:szCs w:val="20"/>
              </w:rPr>
              <w:t xml:space="preserve">TEAM ROLE DOCUMENT</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0"/>
        <w:gridCol w:w="3360"/>
      </w:tblGrid>
      <w:tr>
        <w:tc>
          <w:tcPr>
            <w:tcW w:type="dxa" w:w="6000"/>
            <w:tcBorders>
              <w:top w:val="single" w:color="CCCCCC" w:sz="1"/>
              <w:left w:val="single" w:color="CCCCCC" w:sz="1"/>
              <w:bottom w:val="single" w:color="CCCCCC" w:sz="1"/>
              <w:right w:val="single" w:color="CCCCCC" w:sz="1"/>
            </w:tcBorders>
            <w:shd w:fill="1A6B3A" w:val="clear"/>
            <w:tcMar>
              <w:top w:type="dxa" w:w="120"/>
              <w:left w:type="dxa" w:w="200"/>
              <w:bottom w:type="dxa" w:w="120"/>
              <w:right w:type="dxa" w:w="200"/>
            </w:tcMar>
          </w:tcPr>
          <w:p>
            <w:r>
              <w:rPr>
                <w:rFonts w:ascii="Arial" w:cs="Arial" w:eastAsia="Arial" w:hAnsi="Arial"/>
                <w:b/>
                <w:bCs/>
                <w:color w:val="FFFFFF"/>
                <w:sz w:val="24"/>
                <w:szCs w:val="24"/>
              </w:rPr>
              <w:t xml:space="preserve">Member 2 — Backend Developer &amp; Team Lead</w:t>
            </w:r>
          </w:p>
        </w:tc>
        <w:tc>
          <w:tcPr>
            <w:tcW w:type="dxa" w:w="3360"/>
            <w:tcBorders>
              <w:top w:val="single" w:color="CCCCCC" w:sz="1"/>
              <w:left w:val="single" w:color="CCCCCC" w:sz="1"/>
              <w:bottom w:val="single" w:color="CCCCCC" w:sz="1"/>
              <w:right w:val="single" w:color="CCCCCC" w:sz="1"/>
            </w:tcBorders>
            <w:shd w:fill="F0FFF4" w:val="clear"/>
            <w:tcMar>
              <w:top w:type="dxa" w:w="120"/>
              <w:left w:type="dxa" w:w="200"/>
              <w:bottom w:type="dxa" w:w="120"/>
              <w:right w:type="dxa" w:w="200"/>
            </w:tcMar>
            <w:vAlign w:val="center"/>
          </w:tcPr>
          <w:p>
            <w:pPr>
              <w:jc w:val="center"/>
            </w:pPr>
            <w:r>
              <w:rPr>
                <w:rFonts w:ascii="Arial" w:cs="Arial" w:eastAsia="Arial" w:hAnsi="Arial"/>
                <w:b/>
                <w:bCs/>
                <w:color w:val="276749"/>
                <w:sz w:val="20"/>
                <w:szCs w:val="20"/>
              </w:rPr>
              <w:t xml:space="preserve">Server, API &amp; Team Coordination</w:t>
            </w:r>
          </w:p>
        </w:tc>
      </w:tr>
    </w:tbl>
    <w:p>
      <w:pPr>
        <w:spacing w:after="100" w:before="100"/>
      </w:pPr>
      <w:r>
        <w:t xml:space="preserve"/>
      </w:r>
    </w:p>
    <w:p>
      <w:pPr>
        <w:pBdr>
          <w:bottom w:val="single" w:color="5B8DEE" w:sz="4" w:space="2"/>
        </w:pBdr>
        <w:spacing w:after="80" w:before="200"/>
      </w:pPr>
      <w:r>
        <w:rPr>
          <w:rFonts w:ascii="Arial" w:cs="Arial" w:eastAsia="Arial" w:hAnsi="Arial"/>
          <w:b/>
          <w:bCs/>
          <w:color w:val="1A3A6B"/>
          <w:sz w:val="24"/>
          <w:szCs w:val="24"/>
        </w:rPr>
        <w:t xml:space="preserve">Member Information</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DE8FF" w:val="clear"/>
            <w:tcMar>
              <w:top w:type="dxa" w:w="80"/>
              <w:left w:type="dxa" w:w="120"/>
              <w:bottom w:type="dxa" w:w="80"/>
              <w:right w:type="dxa" w:w="120"/>
            </w:tcMar>
          </w:tcPr>
          <w:p>
            <w:r>
              <w:rPr>
                <w:rFonts w:ascii="Arial" w:cs="Arial" w:eastAsia="Arial" w:hAnsi="Arial"/>
                <w:b/>
                <w:bCs/>
                <w:color w:val="1A3A6B"/>
                <w:sz w:val="20"/>
                <w:szCs w:val="20"/>
              </w:rPr>
              <w:t xml:space="preserve">Member No.</w:t>
            </w:r>
          </w:p>
        </w:tc>
        <w:tc>
          <w:tcPr>
            <w:tcW w:type="dxa" w:w="65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color w:val="333333"/>
                <w:sz w:val="20"/>
                <w:szCs w:val="20"/>
              </w:rPr>
              <w:t xml:space="preserve">Member 2 of 3</w:t>
            </w:r>
          </w:p>
        </w:tc>
      </w:tr>
      <w:tr>
        <w:tc>
          <w:tcPr>
            <w:tcW w:type="dxa" w:w="2800"/>
            <w:tcBorders>
              <w:top w:val="single" w:color="CCCCCC" w:sz="1"/>
              <w:left w:val="single" w:color="CCCCCC" w:sz="1"/>
              <w:bottom w:val="single" w:color="CCCCCC" w:sz="1"/>
              <w:right w:val="single" w:color="CCCCCC" w:sz="1"/>
            </w:tcBorders>
            <w:shd w:fill="DDE8FF" w:val="clear"/>
            <w:tcMar>
              <w:top w:type="dxa" w:w="80"/>
              <w:left w:type="dxa" w:w="120"/>
              <w:bottom w:type="dxa" w:w="80"/>
              <w:right w:type="dxa" w:w="120"/>
            </w:tcMar>
          </w:tcPr>
          <w:p>
            <w:r>
              <w:rPr>
                <w:rFonts w:ascii="Arial" w:cs="Arial" w:eastAsia="Arial" w:hAnsi="Arial"/>
                <w:b/>
                <w:bCs/>
                <w:color w:val="1A3A6B"/>
                <w:sz w:val="20"/>
                <w:szCs w:val="20"/>
              </w:rPr>
              <w:t xml:space="preserve">Role Title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Backend Developer &amp; Team Lead</w:t>
            </w:r>
          </w:p>
        </w:tc>
      </w:tr>
      <w:tr>
        <w:tc>
          <w:tcPr>
            <w:tcW w:type="dxa" w:w="2800"/>
            <w:tcBorders>
              <w:top w:val="single" w:color="CCCCCC" w:sz="1"/>
              <w:left w:val="single" w:color="CCCCCC" w:sz="1"/>
              <w:bottom w:val="single" w:color="CCCCCC" w:sz="1"/>
              <w:right w:val="single" w:color="CCCCCC" w:sz="1"/>
            </w:tcBorders>
            <w:shd w:fill="DDE8FF" w:val="clear"/>
            <w:tcMar>
              <w:top w:type="dxa" w:w="80"/>
              <w:left w:type="dxa" w:w="120"/>
              <w:bottom w:type="dxa" w:w="80"/>
              <w:right w:type="dxa" w:w="120"/>
            </w:tcMar>
          </w:tcPr>
          <w:p>
            <w:r>
              <w:rPr>
                <w:rFonts w:ascii="Arial" w:cs="Arial" w:eastAsia="Arial" w:hAnsi="Arial"/>
                <w:b/>
                <w:bCs/>
                <w:color w:val="1A3A6B"/>
                <w:sz w:val="20"/>
                <w:szCs w:val="20"/>
              </w:rPr>
              <w:t xml:space="preserve">Responsibility Area</w:t>
            </w:r>
          </w:p>
        </w:tc>
        <w:tc>
          <w:tcPr>
            <w:tcW w:type="dxa" w:w="65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color w:val="333333"/>
                <w:sz w:val="20"/>
                <w:szCs w:val="20"/>
              </w:rPr>
              <w:t xml:space="preserve">Server Logic, REST API, Authentication, Team Coordination</w:t>
            </w:r>
          </w:p>
        </w:tc>
      </w:tr>
      <w:tr>
        <w:tc>
          <w:tcPr>
            <w:tcW w:type="dxa" w:w="2800"/>
            <w:tcBorders>
              <w:top w:val="single" w:color="CCCCCC" w:sz="1"/>
              <w:left w:val="single" w:color="CCCCCC" w:sz="1"/>
              <w:bottom w:val="single" w:color="CCCCCC" w:sz="1"/>
              <w:right w:val="single" w:color="CCCCCC" w:sz="1"/>
            </w:tcBorders>
            <w:shd w:fill="DDE8FF" w:val="clear"/>
            <w:tcMar>
              <w:top w:type="dxa" w:w="80"/>
              <w:left w:type="dxa" w:w="120"/>
              <w:bottom w:type="dxa" w:w="80"/>
              <w:right w:type="dxa" w:w="120"/>
            </w:tcMar>
          </w:tcPr>
          <w:p>
            <w:r>
              <w:rPr>
                <w:rFonts w:ascii="Arial" w:cs="Arial" w:eastAsia="Arial" w:hAnsi="Arial"/>
                <w:b/>
                <w:bCs/>
                <w:color w:val="1A3A6B"/>
                <w:sz w:val="20"/>
                <w:szCs w:val="20"/>
              </w:rPr>
              <w:t xml:space="preserve">Tech Stack</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Node.js, Express.js, MongoDB / Firebase, JWT Auth</w:t>
            </w:r>
          </w:p>
        </w:tc>
      </w:tr>
      <w:tr>
        <w:tc>
          <w:tcPr>
            <w:tcW w:type="dxa" w:w="2800"/>
            <w:tcBorders>
              <w:top w:val="single" w:color="CCCCCC" w:sz="1"/>
              <w:left w:val="single" w:color="CCCCCC" w:sz="1"/>
              <w:bottom w:val="single" w:color="CCCCCC" w:sz="1"/>
              <w:right w:val="single" w:color="CCCCCC" w:sz="1"/>
            </w:tcBorders>
            <w:shd w:fill="DDE8FF" w:val="clear"/>
            <w:tcMar>
              <w:top w:type="dxa" w:w="80"/>
              <w:left w:type="dxa" w:w="120"/>
              <w:bottom w:type="dxa" w:w="80"/>
              <w:right w:type="dxa" w:w="120"/>
            </w:tcMar>
          </w:tcPr>
          <w:p>
            <w:r>
              <w:rPr>
                <w:rFonts w:ascii="Arial" w:cs="Arial" w:eastAsia="Arial" w:hAnsi="Arial"/>
                <w:b/>
                <w:bCs/>
                <w:color w:val="1A3A6B"/>
                <w:sz w:val="20"/>
                <w:szCs w:val="20"/>
              </w:rPr>
              <w:t xml:space="preserve">Leads</w:t>
            </w:r>
          </w:p>
        </w:tc>
        <w:tc>
          <w:tcPr>
            <w:tcW w:type="dxa" w:w="65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color w:val="333333"/>
                <w:sz w:val="20"/>
                <w:szCs w:val="20"/>
              </w:rPr>
              <w:t xml:space="preserve">Member 1 (Frontend), Member 3 (Database &amp; Notifications)</w:t>
            </w:r>
          </w:p>
        </w:tc>
      </w:tr>
    </w:tbl>
    <w:p>
      <w:pPr>
        <w:spacing w:after="100" w:before="100"/>
      </w:pPr>
      <w:r>
        <w:t xml:space="preserve"/>
      </w:r>
    </w:p>
    <w:p>
      <w:pPr>
        <w:pBdr>
          <w:bottom w:val="single" w:color="5B8DEE" w:sz="4" w:space="2"/>
        </w:pBdr>
        <w:spacing w:after="80" w:before="200"/>
      </w:pPr>
      <w:r>
        <w:rPr>
          <w:rFonts w:ascii="Arial" w:cs="Arial" w:eastAsia="Arial" w:hAnsi="Arial"/>
          <w:b/>
          <w:bCs/>
          <w:color w:val="1A3A6B"/>
          <w:sz w:val="24"/>
          <w:szCs w:val="24"/>
        </w:rPr>
        <w:t xml:space="preserve">Role Overview</w:t>
      </w:r>
    </w:p>
    <w:p>
      <w:pPr>
        <w:spacing w:after="60" w:before="60"/>
      </w:pPr>
      <w:r>
        <w:rPr>
          <w:rFonts w:ascii="Arial" w:cs="Arial" w:eastAsia="Arial" w:hAnsi="Arial"/>
          <w:color w:val="333333"/>
          <w:sz w:val="22"/>
          <w:szCs w:val="22"/>
        </w:rPr>
        <w:t xml:space="preserve">The Backend Developer and Team Lead is the central pillar of the project — responsible for building all server-side logic, designing and exposing REST API endpoints consumed by the frontend, managing authentication for all four user roles, and coordinating the entire team's progress. As Team Lead, this member ensures tasks are on schedule, resolves technical blockers, and leads integration between frontend, backend, and database layers.</w:t>
      </w:r>
    </w:p>
    <w:p>
      <w:pPr>
        <w:spacing w:after="100" w:before="100"/>
      </w:pPr>
      <w:r>
        <w:t xml:space="preserve"/>
      </w:r>
    </w:p>
    <w:p>
      <w:pPr>
        <w:pBdr>
          <w:bottom w:val="single" w:color="5B8DEE" w:sz="4" w:space="2"/>
        </w:pBdr>
        <w:spacing w:after="80" w:before="200"/>
      </w:pPr>
      <w:r>
        <w:rPr>
          <w:rFonts w:ascii="Arial" w:cs="Arial" w:eastAsia="Arial" w:hAnsi="Arial"/>
          <w:b/>
          <w:bCs/>
          <w:color w:val="1A3A6B"/>
          <w:sz w:val="24"/>
          <w:szCs w:val="24"/>
        </w:rPr>
        <w:t xml:space="preserve">Key Responsibilities</w:t>
      </w:r>
    </w:p>
    <w:p>
      <w:pPr>
        <w:pStyle w:val="ListParagraph"/>
        <w:numPr>
          <w:ilvl w:val="0"/>
          <w:numId w:val="2"/>
        </w:numPr>
        <w:spacing w:after="40" w:before="40"/>
      </w:pPr>
      <w:r>
        <w:rPr>
          <w:rFonts w:ascii="Arial" w:cs="Arial" w:eastAsia="Arial" w:hAnsi="Arial"/>
          <w:color w:val="222222"/>
          <w:sz w:val="22"/>
          <w:szCs w:val="22"/>
        </w:rPr>
        <w:t xml:space="preserve">Lead weekly team meetings, assign tasks, and track project milestones across all phases</w:t>
      </w:r>
    </w:p>
    <w:p>
      <w:pPr>
        <w:pStyle w:val="ListParagraph"/>
        <w:numPr>
          <w:ilvl w:val="0"/>
          <w:numId w:val="2"/>
        </w:numPr>
        <w:spacing w:after="40" w:before="40"/>
      </w:pPr>
      <w:r>
        <w:rPr>
          <w:rFonts w:ascii="Arial" w:cs="Arial" w:eastAsia="Arial" w:hAnsi="Arial"/>
          <w:color w:val="222222"/>
          <w:sz w:val="22"/>
          <w:szCs w:val="22"/>
        </w:rPr>
        <w:t xml:space="preserve">Design and document the complete REST API: endpoints for auth, help requests, volunteer tasks, NGO management, and admin controls</w:t>
      </w:r>
    </w:p>
    <w:p>
      <w:pPr>
        <w:pStyle w:val="ListParagraph"/>
        <w:numPr>
          <w:ilvl w:val="0"/>
          <w:numId w:val="2"/>
        </w:numPr>
        <w:spacing w:after="40" w:before="40"/>
      </w:pPr>
      <w:r>
        <w:rPr>
          <w:rFonts w:ascii="Arial" w:cs="Arial" w:eastAsia="Arial" w:hAnsi="Arial"/>
          <w:color w:val="222222"/>
          <w:sz w:val="22"/>
          <w:szCs w:val="22"/>
        </w:rPr>
        <w:t xml:space="preserve">Implement JWT-based authentication with role-based access control (Victim, Volunteer, NGO, Admin)</w:t>
      </w:r>
    </w:p>
    <w:p>
      <w:pPr>
        <w:pStyle w:val="ListParagraph"/>
        <w:numPr>
          <w:ilvl w:val="0"/>
          <w:numId w:val="2"/>
        </w:numPr>
        <w:spacing w:after="40" w:before="40"/>
      </w:pPr>
      <w:r>
        <w:rPr>
          <w:rFonts w:ascii="Arial" w:cs="Arial" w:eastAsia="Arial" w:hAnsi="Arial"/>
          <w:color w:val="222222"/>
          <w:sz w:val="22"/>
          <w:szCs w:val="22"/>
        </w:rPr>
        <w:t xml:space="preserve">Build Express.js server with route handlers for all API endpoints</w:t>
      </w:r>
    </w:p>
    <w:p>
      <w:pPr>
        <w:pStyle w:val="ListParagraph"/>
        <w:numPr>
          <w:ilvl w:val="0"/>
          <w:numId w:val="2"/>
        </w:numPr>
        <w:spacing w:after="40" w:before="40"/>
      </w:pPr>
      <w:r>
        <w:rPr>
          <w:rFonts w:ascii="Arial" w:cs="Arial" w:eastAsia="Arial" w:hAnsi="Arial"/>
          <w:color w:val="222222"/>
          <w:sz w:val="22"/>
          <w:szCs w:val="22"/>
        </w:rPr>
        <w:t xml:space="preserve">Implement real-time request tracking using Socket.io or Firebase real-time database</w:t>
      </w:r>
    </w:p>
    <w:p>
      <w:pPr>
        <w:pStyle w:val="ListParagraph"/>
        <w:numPr>
          <w:ilvl w:val="0"/>
          <w:numId w:val="2"/>
        </w:numPr>
        <w:spacing w:after="40" w:before="40"/>
      </w:pPr>
      <w:r>
        <w:rPr>
          <w:rFonts w:ascii="Arial" w:cs="Arial" w:eastAsia="Arial" w:hAnsi="Arial"/>
          <w:color w:val="222222"/>
          <w:sz w:val="22"/>
          <w:szCs w:val="22"/>
        </w:rPr>
        <w:t xml:space="preserve">Develop logic to match victims to the nearest available volunteers based on GPS coordinates</w:t>
      </w:r>
    </w:p>
    <w:p>
      <w:pPr>
        <w:pStyle w:val="ListParagraph"/>
        <w:numPr>
          <w:ilvl w:val="0"/>
          <w:numId w:val="2"/>
        </w:numPr>
        <w:spacing w:after="40" w:before="40"/>
      </w:pPr>
      <w:r>
        <w:rPr>
          <w:rFonts w:ascii="Arial" w:cs="Arial" w:eastAsia="Arial" w:hAnsi="Arial"/>
          <w:color w:val="222222"/>
          <w:sz w:val="22"/>
          <w:szCs w:val="22"/>
        </w:rPr>
        <w:t xml:space="preserve">Build NGO registration API with document upload handling (Multer) and admin verification workflow</w:t>
      </w:r>
    </w:p>
    <w:p>
      <w:pPr>
        <w:pStyle w:val="ListParagraph"/>
        <w:numPr>
          <w:ilvl w:val="0"/>
          <w:numId w:val="2"/>
        </w:numPr>
        <w:spacing w:after="40" w:before="40"/>
      </w:pPr>
      <w:r>
        <w:rPr>
          <w:rFonts w:ascii="Arial" w:cs="Arial" w:eastAsia="Arial" w:hAnsi="Arial"/>
          <w:color w:val="222222"/>
          <w:sz w:val="22"/>
          <w:szCs w:val="22"/>
        </w:rPr>
        <w:t xml:space="preserve">Implement duplicate request prevention logic to avoid multiple identical SOS entries</w:t>
      </w:r>
    </w:p>
    <w:p>
      <w:pPr>
        <w:pStyle w:val="ListParagraph"/>
        <w:numPr>
          <w:ilvl w:val="0"/>
          <w:numId w:val="2"/>
        </w:numPr>
        <w:spacing w:after="40" w:before="40"/>
      </w:pPr>
      <w:r>
        <w:rPr>
          <w:rFonts w:ascii="Arial" w:cs="Arial" w:eastAsia="Arial" w:hAnsi="Arial"/>
          <w:color w:val="222222"/>
          <w:sz w:val="22"/>
          <w:szCs w:val="22"/>
        </w:rPr>
        <w:t xml:space="preserve">Coordinate integration sessions with Member 1 (frontend) and Member 3 (database/notifications)</w:t>
      </w:r>
    </w:p>
    <w:p>
      <w:pPr>
        <w:pStyle w:val="ListParagraph"/>
        <w:numPr>
          <w:ilvl w:val="0"/>
          <w:numId w:val="2"/>
        </w:numPr>
        <w:spacing w:after="40" w:before="40"/>
      </w:pPr>
      <w:r>
        <w:rPr>
          <w:rFonts w:ascii="Arial" w:cs="Arial" w:eastAsia="Arial" w:hAnsi="Arial"/>
          <w:color w:val="222222"/>
          <w:sz w:val="22"/>
          <w:szCs w:val="22"/>
        </w:rPr>
        <w:t xml:space="preserve">Manage GitHub repository: enforce branching strategy, review pull requests, resolve merge conflicts</w:t>
      </w:r>
    </w:p>
    <w:p>
      <w:pPr>
        <w:pStyle w:val="ListParagraph"/>
        <w:numPr>
          <w:ilvl w:val="0"/>
          <w:numId w:val="2"/>
        </w:numPr>
        <w:spacing w:after="40" w:before="40"/>
      </w:pPr>
      <w:r>
        <w:rPr>
          <w:rFonts w:ascii="Arial" w:cs="Arial" w:eastAsia="Arial" w:hAnsi="Arial"/>
          <w:color w:val="222222"/>
          <w:sz w:val="22"/>
          <w:szCs w:val="22"/>
        </w:rPr>
        <w:t xml:space="preserve">Prepare API documentation and oversee final deployment on cloud platform</w:t>
      </w:r>
    </w:p>
    <w:p>
      <w:pPr>
        <w:spacing w:after="100" w:before="100"/>
      </w:pPr>
      <w:r>
        <w:t xml:space="preserve"/>
      </w:r>
    </w:p>
    <w:p>
      <w:pPr>
        <w:pBdr>
          <w:bottom w:val="single" w:color="5B8DEE" w:sz="4" w:space="2"/>
        </w:pBdr>
        <w:spacing w:after="80" w:before="200"/>
      </w:pPr>
      <w:r>
        <w:rPr>
          <w:rFonts w:ascii="Arial" w:cs="Arial" w:eastAsia="Arial" w:hAnsi="Arial"/>
          <w:b/>
          <w:bCs/>
          <w:color w:val="1A3A6B"/>
          <w:sz w:val="24"/>
          <w:szCs w:val="24"/>
        </w:rPr>
        <w:t xml:space="preserve">Task &amp; Deliverable Schedule</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0"/>
        <w:gridCol w:w="2400"/>
        <w:gridCol w:w="2160"/>
      </w:tblGrid>
      <w:tr>
        <w:tc>
          <w:tcPr>
            <w:tcW w:type="dxa" w:w="4800"/>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tcPr>
          <w:p>
            <w:r>
              <w:rPr>
                <w:rFonts w:ascii="Arial" w:cs="Arial" w:eastAsia="Arial" w:hAnsi="Arial"/>
                <w:b/>
                <w:bCs/>
                <w:color w:val="FFFFFF"/>
                <w:sz w:val="22"/>
                <w:szCs w:val="22"/>
              </w:rPr>
              <w:t xml:space="preserve">Task / Deliverable</w:t>
            </w:r>
          </w:p>
        </w:tc>
        <w:tc>
          <w:tcPr>
            <w:tcW w:type="dxa" w:w="2400"/>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tcPr>
          <w:p>
            <w:r>
              <w:rPr>
                <w:rFonts w:ascii="Arial" w:cs="Arial" w:eastAsia="Arial" w:hAnsi="Arial"/>
                <w:b/>
                <w:bCs/>
                <w:color w:val="FFFFFF"/>
                <w:sz w:val="22"/>
                <w:szCs w:val="22"/>
              </w:rPr>
              <w:t xml:space="preserve">Phase</w:t>
            </w:r>
          </w:p>
        </w:tc>
        <w:tc>
          <w:tcPr>
            <w:tcW w:type="dxa" w:w="2160"/>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tcPr>
          <w:p>
            <w:r>
              <w:rPr>
                <w:rFonts w:ascii="Arial" w:cs="Arial" w:eastAsia="Arial" w:hAnsi="Arial"/>
                <w:b/>
                <w:bCs/>
                <w:color w:val="FFFFFF"/>
                <w:sz w:val="22"/>
                <w:szCs w:val="22"/>
              </w:rPr>
              <w:t xml:space="preserve">Status</w:t>
            </w:r>
          </w:p>
        </w:tc>
      </w:tr>
      <w:tr>
        <w:tc>
          <w:tcPr>
            <w:tcW w:type="dxa" w:w="4800"/>
            <w:tcBorders>
              <w:top w:val="single" w:color="CCCCCC" w:sz="1"/>
              <w:left w:val="single" w:color="CCCCCC" w:sz="1"/>
              <w:bottom w:val="single" w:color="CCCCCC" w:sz="1"/>
              <w:right w:val="single" w:color="CCCCCC" w:sz="1"/>
            </w:tcBorders>
            <w:shd w:fill="EEF3FF" w:val="clear"/>
            <w:tcMar>
              <w:top w:type="dxa" w:w="80"/>
              <w:left w:type="dxa" w:w="120"/>
              <w:bottom w:type="dxa" w:w="80"/>
              <w:right w:type="dxa" w:w="120"/>
            </w:tcMar>
          </w:tcPr>
          <w:p>
            <w:r>
              <w:rPr>
                <w:rFonts w:ascii="Arial" w:cs="Arial" w:eastAsia="Arial" w:hAnsi="Arial"/>
                <w:color w:val="222222"/>
                <w:sz w:val="20"/>
                <w:szCs w:val="20"/>
              </w:rPr>
              <w:t xml:space="preserve">Project plan, task allocation, GitHub setup</w:t>
            </w:r>
          </w:p>
        </w:tc>
        <w:tc>
          <w:tcPr>
            <w:tcW w:type="dxa" w:w="2400"/>
            <w:tcBorders>
              <w:top w:val="single" w:color="CCCCCC" w:sz="1"/>
              <w:left w:val="single" w:color="CCCCCC" w:sz="1"/>
              <w:bottom w:val="single" w:color="CCCCCC" w:sz="1"/>
              <w:right w:val="single" w:color="CCCCCC" w:sz="1"/>
            </w:tcBorders>
            <w:shd w:fill="EEF3FF" w:val="clear"/>
            <w:tcMar>
              <w:top w:type="dxa" w:w="80"/>
              <w:left w:type="dxa" w:w="120"/>
              <w:bottom w:type="dxa" w:w="80"/>
              <w:right w:type="dxa" w:w="120"/>
            </w:tcMar>
          </w:tcPr>
          <w:p>
            <w:r>
              <w:rPr>
                <w:rFonts w:ascii="Arial" w:cs="Arial" w:eastAsia="Arial" w:hAnsi="Arial"/>
                <w:color w:val="555555"/>
                <w:sz w:val="20"/>
                <w:szCs w:val="20"/>
              </w:rPr>
              <w:t xml:space="preserve">Phase 1: Planning</w:t>
            </w:r>
          </w:p>
        </w:tc>
        <w:tc>
          <w:tcPr>
            <w:tcW w:type="dxa" w:w="2160"/>
            <w:tcBorders>
              <w:top w:val="single" w:color="CCCCCC" w:sz="1"/>
              <w:left w:val="single" w:color="CCCCCC" w:sz="1"/>
              <w:bottom w:val="single" w:color="CCCCCC" w:sz="1"/>
              <w:right w:val="single" w:color="CCCCCC" w:sz="1"/>
            </w:tcBorders>
            <w:shd w:fill="EEF3FF" w:val="clear"/>
            <w:tcMar>
              <w:top w:type="dxa" w:w="80"/>
              <w:left w:type="dxa" w:w="120"/>
              <w:bottom w:type="dxa" w:w="80"/>
              <w:right w:type="dxa" w:w="120"/>
            </w:tcMar>
          </w:tcPr>
          <w:p>
            <w:r>
              <w:rPr>
                <w:rFonts w:ascii="Arial" w:cs="Arial" w:eastAsia="Arial" w:hAnsi="Arial"/>
                <w:color w:val="276749"/>
                <w:sz w:val="20"/>
                <w:szCs w:val="20"/>
              </w:rPr>
              <w:t xml:space="preserve">Completed</w:t>
            </w:r>
          </w:p>
        </w:tc>
      </w:tr>
      <w:tr>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REST API design and documentation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Phase 1: Planning</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76749"/>
                <w:sz w:val="20"/>
                <w:szCs w:val="20"/>
              </w:rPr>
              <w:t xml:space="preserve">Completed</w:t>
            </w:r>
          </w:p>
        </w:tc>
      </w:tr>
      <w:tr>
        <w:tc>
          <w:tcPr>
            <w:tcW w:type="dxa" w:w="4800"/>
            <w:tcBorders>
              <w:top w:val="single" w:color="CCCCCC" w:sz="1"/>
              <w:left w:val="single" w:color="CCCCCC" w:sz="1"/>
              <w:bottom w:val="single" w:color="CCCCCC" w:sz="1"/>
              <w:right w:val="single" w:color="CCCCCC" w:sz="1"/>
            </w:tcBorders>
            <w:shd w:fill="EEF3FF" w:val="clear"/>
            <w:tcMar>
              <w:top w:type="dxa" w:w="80"/>
              <w:left w:type="dxa" w:w="120"/>
              <w:bottom w:type="dxa" w:w="80"/>
              <w:right w:type="dxa" w:w="120"/>
            </w:tcMar>
          </w:tcPr>
          <w:p>
            <w:r>
              <w:rPr>
                <w:rFonts w:ascii="Arial" w:cs="Arial" w:eastAsia="Arial" w:hAnsi="Arial"/>
                <w:color w:val="222222"/>
                <w:sz w:val="20"/>
                <w:szCs w:val="20"/>
              </w:rPr>
              <w:t xml:space="preserve">User authentication (JWT + role-based)</w:t>
            </w:r>
          </w:p>
        </w:tc>
        <w:tc>
          <w:tcPr>
            <w:tcW w:type="dxa" w:w="2400"/>
            <w:tcBorders>
              <w:top w:val="single" w:color="CCCCCC" w:sz="1"/>
              <w:left w:val="single" w:color="CCCCCC" w:sz="1"/>
              <w:bottom w:val="single" w:color="CCCCCC" w:sz="1"/>
              <w:right w:val="single" w:color="CCCCCC" w:sz="1"/>
            </w:tcBorders>
            <w:shd w:fill="EEF3FF" w:val="clear"/>
            <w:tcMar>
              <w:top w:type="dxa" w:w="80"/>
              <w:left w:type="dxa" w:w="120"/>
              <w:bottom w:type="dxa" w:w="80"/>
              <w:right w:type="dxa" w:w="120"/>
            </w:tcMar>
          </w:tcPr>
          <w:p>
            <w:r>
              <w:rPr>
                <w:rFonts w:ascii="Arial" w:cs="Arial" w:eastAsia="Arial" w:hAnsi="Arial"/>
                <w:color w:val="555555"/>
                <w:sz w:val="20"/>
                <w:szCs w:val="20"/>
              </w:rPr>
              <w:t xml:space="preserve">Phase 2: Backend Dev</w:t>
            </w:r>
          </w:p>
        </w:tc>
        <w:tc>
          <w:tcPr>
            <w:tcW w:type="dxa" w:w="2160"/>
            <w:tcBorders>
              <w:top w:val="single" w:color="CCCCCC" w:sz="1"/>
              <w:left w:val="single" w:color="CCCCCC" w:sz="1"/>
              <w:bottom w:val="single" w:color="CCCCCC" w:sz="1"/>
              <w:right w:val="single" w:color="CCCCCC" w:sz="1"/>
            </w:tcBorders>
            <w:shd w:fill="EEF3FF" w:val="clear"/>
            <w:tcMar>
              <w:top w:type="dxa" w:w="80"/>
              <w:left w:type="dxa" w:w="120"/>
              <w:bottom w:type="dxa" w:w="80"/>
              <w:right w:type="dxa" w:w="120"/>
            </w:tcMar>
          </w:tcPr>
          <w:p>
            <w:r>
              <w:rPr>
                <w:rFonts w:ascii="Arial" w:cs="Arial" w:eastAsia="Arial" w:hAnsi="Arial"/>
                <w:color w:val="7B6000"/>
                <w:sz w:val="20"/>
                <w:szCs w:val="20"/>
              </w:rPr>
              <w:t xml:space="preserve">In Progress</w:t>
            </w:r>
          </w:p>
        </w:tc>
      </w:tr>
      <w:tr>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Help request CRUD API endpoints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Phase 2: Backend Dev</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7B6000"/>
                <w:sz w:val="20"/>
                <w:szCs w:val="20"/>
              </w:rPr>
              <w:t xml:space="preserve">In Progress</w:t>
            </w:r>
          </w:p>
        </w:tc>
      </w:tr>
      <w:tr>
        <w:tc>
          <w:tcPr>
            <w:tcW w:type="dxa" w:w="4800"/>
            <w:tcBorders>
              <w:top w:val="single" w:color="CCCCCC" w:sz="1"/>
              <w:left w:val="single" w:color="CCCCCC" w:sz="1"/>
              <w:bottom w:val="single" w:color="CCCCCC" w:sz="1"/>
              <w:right w:val="single" w:color="CCCCCC" w:sz="1"/>
            </w:tcBorders>
            <w:shd w:fill="EEF3FF" w:val="clear"/>
            <w:tcMar>
              <w:top w:type="dxa" w:w="80"/>
              <w:left w:type="dxa" w:w="120"/>
              <w:bottom w:type="dxa" w:w="80"/>
              <w:right w:type="dxa" w:w="120"/>
            </w:tcMar>
          </w:tcPr>
          <w:p>
            <w:r>
              <w:rPr>
                <w:rFonts w:ascii="Arial" w:cs="Arial" w:eastAsia="Arial" w:hAnsi="Arial"/>
                <w:color w:val="222222"/>
                <w:sz w:val="20"/>
                <w:szCs w:val="20"/>
              </w:rPr>
              <w:t xml:space="preserve">Volunteer matching algorithm (GPS-based)</w:t>
            </w:r>
          </w:p>
        </w:tc>
        <w:tc>
          <w:tcPr>
            <w:tcW w:type="dxa" w:w="2400"/>
            <w:tcBorders>
              <w:top w:val="single" w:color="CCCCCC" w:sz="1"/>
              <w:left w:val="single" w:color="CCCCCC" w:sz="1"/>
              <w:bottom w:val="single" w:color="CCCCCC" w:sz="1"/>
              <w:right w:val="single" w:color="CCCCCC" w:sz="1"/>
            </w:tcBorders>
            <w:shd w:fill="EEF3FF" w:val="clear"/>
            <w:tcMar>
              <w:top w:type="dxa" w:w="80"/>
              <w:left w:type="dxa" w:w="120"/>
              <w:bottom w:type="dxa" w:w="80"/>
              <w:right w:type="dxa" w:w="120"/>
            </w:tcMar>
          </w:tcPr>
          <w:p>
            <w:r>
              <w:rPr>
                <w:rFonts w:ascii="Arial" w:cs="Arial" w:eastAsia="Arial" w:hAnsi="Arial"/>
                <w:color w:val="555555"/>
                <w:sz w:val="20"/>
                <w:szCs w:val="20"/>
              </w:rPr>
              <w:t xml:space="preserve">Phase 2: Backend Dev</w:t>
            </w:r>
          </w:p>
        </w:tc>
        <w:tc>
          <w:tcPr>
            <w:tcW w:type="dxa" w:w="2160"/>
            <w:tcBorders>
              <w:top w:val="single" w:color="CCCCCC" w:sz="1"/>
              <w:left w:val="single" w:color="CCCCCC" w:sz="1"/>
              <w:bottom w:val="single" w:color="CCCCCC" w:sz="1"/>
              <w:right w:val="single" w:color="CCCCCC" w:sz="1"/>
            </w:tcBorders>
            <w:shd w:fill="EEF3FF" w:val="clear"/>
            <w:tcMar>
              <w:top w:type="dxa" w:w="80"/>
              <w:left w:type="dxa" w:w="120"/>
              <w:bottom w:type="dxa" w:w="80"/>
              <w:right w:type="dxa" w:w="120"/>
            </w:tcMar>
          </w:tcPr>
          <w:p>
            <w:r>
              <w:rPr>
                <w:rFonts w:ascii="Arial" w:cs="Arial" w:eastAsia="Arial" w:hAnsi="Arial"/>
                <w:color w:val="1A3A6B"/>
                <w:sz w:val="20"/>
                <w:szCs w:val="20"/>
              </w:rPr>
              <w:t xml:space="preserve">Pending</w:t>
            </w:r>
          </w:p>
        </w:tc>
      </w:tr>
      <w:tr>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NGO registration &amp; document upload API</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Phase 2: Backend Dev</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3A6B"/>
                <w:sz w:val="20"/>
                <w:szCs w:val="20"/>
              </w:rPr>
              <w:t xml:space="preserve">Pending</w:t>
            </w:r>
          </w:p>
        </w:tc>
      </w:tr>
      <w:tr>
        <w:tc>
          <w:tcPr>
            <w:tcW w:type="dxa" w:w="4800"/>
            <w:tcBorders>
              <w:top w:val="single" w:color="CCCCCC" w:sz="1"/>
              <w:left w:val="single" w:color="CCCCCC" w:sz="1"/>
              <w:bottom w:val="single" w:color="CCCCCC" w:sz="1"/>
              <w:right w:val="single" w:color="CCCCCC" w:sz="1"/>
            </w:tcBorders>
            <w:shd w:fill="EEF3FF" w:val="clear"/>
            <w:tcMar>
              <w:top w:type="dxa" w:w="80"/>
              <w:left w:type="dxa" w:w="120"/>
              <w:bottom w:type="dxa" w:w="80"/>
              <w:right w:type="dxa" w:w="120"/>
            </w:tcMar>
          </w:tcPr>
          <w:p>
            <w:r>
              <w:rPr>
                <w:rFonts w:ascii="Arial" w:cs="Arial" w:eastAsia="Arial" w:hAnsi="Arial"/>
                <w:color w:val="222222"/>
                <w:sz w:val="20"/>
                <w:szCs w:val="20"/>
              </w:rPr>
              <w:t xml:space="preserve">Admin verify / approve NGO endpoint</w:t>
            </w:r>
          </w:p>
        </w:tc>
        <w:tc>
          <w:tcPr>
            <w:tcW w:type="dxa" w:w="2400"/>
            <w:tcBorders>
              <w:top w:val="single" w:color="CCCCCC" w:sz="1"/>
              <w:left w:val="single" w:color="CCCCCC" w:sz="1"/>
              <w:bottom w:val="single" w:color="CCCCCC" w:sz="1"/>
              <w:right w:val="single" w:color="CCCCCC" w:sz="1"/>
            </w:tcBorders>
            <w:shd w:fill="EEF3FF" w:val="clear"/>
            <w:tcMar>
              <w:top w:type="dxa" w:w="80"/>
              <w:left w:type="dxa" w:w="120"/>
              <w:bottom w:type="dxa" w:w="80"/>
              <w:right w:type="dxa" w:w="120"/>
            </w:tcMar>
          </w:tcPr>
          <w:p>
            <w:r>
              <w:rPr>
                <w:rFonts w:ascii="Arial" w:cs="Arial" w:eastAsia="Arial" w:hAnsi="Arial"/>
                <w:color w:val="555555"/>
                <w:sz w:val="20"/>
                <w:szCs w:val="20"/>
              </w:rPr>
              <w:t xml:space="preserve">Phase 2: Backend Dev</w:t>
            </w:r>
          </w:p>
        </w:tc>
        <w:tc>
          <w:tcPr>
            <w:tcW w:type="dxa" w:w="2160"/>
            <w:tcBorders>
              <w:top w:val="single" w:color="CCCCCC" w:sz="1"/>
              <w:left w:val="single" w:color="CCCCCC" w:sz="1"/>
              <w:bottom w:val="single" w:color="CCCCCC" w:sz="1"/>
              <w:right w:val="single" w:color="CCCCCC" w:sz="1"/>
            </w:tcBorders>
            <w:shd w:fill="EEF3FF" w:val="clear"/>
            <w:tcMar>
              <w:top w:type="dxa" w:w="80"/>
              <w:left w:type="dxa" w:w="120"/>
              <w:bottom w:type="dxa" w:w="80"/>
              <w:right w:type="dxa" w:w="120"/>
            </w:tcMar>
          </w:tcPr>
          <w:p>
            <w:r>
              <w:rPr>
                <w:rFonts w:ascii="Arial" w:cs="Arial" w:eastAsia="Arial" w:hAnsi="Arial"/>
                <w:color w:val="1A3A6B"/>
                <w:sz w:val="20"/>
                <w:szCs w:val="20"/>
              </w:rPr>
              <w:t xml:space="preserve">Pending</w:t>
            </w:r>
          </w:p>
        </w:tc>
      </w:tr>
      <w:tr>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Real-time tracking with Socket.io</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Phase 3: Integration</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3A6B"/>
                <w:sz w:val="20"/>
                <w:szCs w:val="20"/>
              </w:rPr>
              <w:t xml:space="preserve">Pending</w:t>
            </w:r>
          </w:p>
        </w:tc>
      </w:tr>
      <w:tr>
        <w:tc>
          <w:tcPr>
            <w:tcW w:type="dxa" w:w="4800"/>
            <w:tcBorders>
              <w:top w:val="single" w:color="CCCCCC" w:sz="1"/>
              <w:left w:val="single" w:color="CCCCCC" w:sz="1"/>
              <w:bottom w:val="single" w:color="CCCCCC" w:sz="1"/>
              <w:right w:val="single" w:color="CCCCCC" w:sz="1"/>
            </w:tcBorders>
            <w:shd w:fill="EEF3FF" w:val="clear"/>
            <w:tcMar>
              <w:top w:type="dxa" w:w="80"/>
              <w:left w:type="dxa" w:w="120"/>
              <w:bottom w:type="dxa" w:w="80"/>
              <w:right w:type="dxa" w:w="120"/>
            </w:tcMar>
          </w:tcPr>
          <w:p>
            <w:r>
              <w:rPr>
                <w:rFonts w:ascii="Arial" w:cs="Arial" w:eastAsia="Arial" w:hAnsi="Arial"/>
                <w:color w:val="222222"/>
                <w:sz w:val="20"/>
                <w:szCs w:val="20"/>
              </w:rPr>
              <w:t xml:space="preserve">Duplicate prevention logic</w:t>
            </w:r>
          </w:p>
        </w:tc>
        <w:tc>
          <w:tcPr>
            <w:tcW w:type="dxa" w:w="2400"/>
            <w:tcBorders>
              <w:top w:val="single" w:color="CCCCCC" w:sz="1"/>
              <w:left w:val="single" w:color="CCCCCC" w:sz="1"/>
              <w:bottom w:val="single" w:color="CCCCCC" w:sz="1"/>
              <w:right w:val="single" w:color="CCCCCC" w:sz="1"/>
            </w:tcBorders>
            <w:shd w:fill="EEF3FF" w:val="clear"/>
            <w:tcMar>
              <w:top w:type="dxa" w:w="80"/>
              <w:left w:type="dxa" w:w="120"/>
              <w:bottom w:type="dxa" w:w="80"/>
              <w:right w:type="dxa" w:w="120"/>
            </w:tcMar>
          </w:tcPr>
          <w:p>
            <w:r>
              <w:rPr>
                <w:rFonts w:ascii="Arial" w:cs="Arial" w:eastAsia="Arial" w:hAnsi="Arial"/>
                <w:color w:val="555555"/>
                <w:sz w:val="20"/>
                <w:szCs w:val="20"/>
              </w:rPr>
              <w:t xml:space="preserve">Phase 3: Integration</w:t>
            </w:r>
          </w:p>
        </w:tc>
        <w:tc>
          <w:tcPr>
            <w:tcW w:type="dxa" w:w="2160"/>
            <w:tcBorders>
              <w:top w:val="single" w:color="CCCCCC" w:sz="1"/>
              <w:left w:val="single" w:color="CCCCCC" w:sz="1"/>
              <w:bottom w:val="single" w:color="CCCCCC" w:sz="1"/>
              <w:right w:val="single" w:color="CCCCCC" w:sz="1"/>
            </w:tcBorders>
            <w:shd w:fill="EEF3FF" w:val="clear"/>
            <w:tcMar>
              <w:top w:type="dxa" w:w="80"/>
              <w:left w:type="dxa" w:w="120"/>
              <w:bottom w:type="dxa" w:w="80"/>
              <w:right w:type="dxa" w:w="120"/>
            </w:tcMar>
          </w:tcPr>
          <w:p>
            <w:r>
              <w:rPr>
                <w:rFonts w:ascii="Arial" w:cs="Arial" w:eastAsia="Arial" w:hAnsi="Arial"/>
                <w:color w:val="1A3A6B"/>
                <w:sz w:val="20"/>
                <w:szCs w:val="20"/>
              </w:rPr>
              <w:t xml:space="preserve">Pending</w:t>
            </w:r>
          </w:p>
        </w:tc>
      </w:tr>
      <w:tr>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API integration with frontend (Member 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Phase 3: Integration</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3A6B"/>
                <w:sz w:val="20"/>
                <w:szCs w:val="20"/>
              </w:rPr>
              <w:t xml:space="preserve">Pending</w:t>
            </w:r>
          </w:p>
        </w:tc>
      </w:tr>
      <w:tr>
        <w:tc>
          <w:tcPr>
            <w:tcW w:type="dxa" w:w="4800"/>
            <w:tcBorders>
              <w:top w:val="single" w:color="CCCCCC" w:sz="1"/>
              <w:left w:val="single" w:color="CCCCCC" w:sz="1"/>
              <w:bottom w:val="single" w:color="CCCCCC" w:sz="1"/>
              <w:right w:val="single" w:color="CCCCCC" w:sz="1"/>
            </w:tcBorders>
            <w:shd w:fill="EEF3FF" w:val="clear"/>
            <w:tcMar>
              <w:top w:type="dxa" w:w="80"/>
              <w:left w:type="dxa" w:w="120"/>
              <w:bottom w:type="dxa" w:w="80"/>
              <w:right w:type="dxa" w:w="120"/>
            </w:tcMar>
          </w:tcPr>
          <w:p>
            <w:r>
              <w:rPr>
                <w:rFonts w:ascii="Arial" w:cs="Arial" w:eastAsia="Arial" w:hAnsi="Arial"/>
                <w:color w:val="222222"/>
                <w:sz w:val="20"/>
                <w:szCs w:val="20"/>
              </w:rPr>
              <w:t xml:space="preserve">Backend testing (Postman / Jest)</w:t>
            </w:r>
          </w:p>
        </w:tc>
        <w:tc>
          <w:tcPr>
            <w:tcW w:type="dxa" w:w="2400"/>
            <w:tcBorders>
              <w:top w:val="single" w:color="CCCCCC" w:sz="1"/>
              <w:left w:val="single" w:color="CCCCCC" w:sz="1"/>
              <w:bottom w:val="single" w:color="CCCCCC" w:sz="1"/>
              <w:right w:val="single" w:color="CCCCCC" w:sz="1"/>
            </w:tcBorders>
            <w:shd w:fill="EEF3FF" w:val="clear"/>
            <w:tcMar>
              <w:top w:type="dxa" w:w="80"/>
              <w:left w:type="dxa" w:w="120"/>
              <w:bottom w:type="dxa" w:w="80"/>
              <w:right w:type="dxa" w:w="120"/>
            </w:tcMar>
          </w:tcPr>
          <w:p>
            <w:r>
              <w:rPr>
                <w:rFonts w:ascii="Arial" w:cs="Arial" w:eastAsia="Arial" w:hAnsi="Arial"/>
                <w:color w:val="555555"/>
                <w:sz w:val="20"/>
                <w:szCs w:val="20"/>
              </w:rPr>
              <w:t xml:space="preserve">Phase 5: Testing</w:t>
            </w:r>
          </w:p>
        </w:tc>
        <w:tc>
          <w:tcPr>
            <w:tcW w:type="dxa" w:w="2160"/>
            <w:tcBorders>
              <w:top w:val="single" w:color="CCCCCC" w:sz="1"/>
              <w:left w:val="single" w:color="CCCCCC" w:sz="1"/>
              <w:bottom w:val="single" w:color="CCCCCC" w:sz="1"/>
              <w:right w:val="single" w:color="CCCCCC" w:sz="1"/>
            </w:tcBorders>
            <w:shd w:fill="EEF3FF" w:val="clear"/>
            <w:tcMar>
              <w:top w:type="dxa" w:w="80"/>
              <w:left w:type="dxa" w:w="120"/>
              <w:bottom w:type="dxa" w:w="80"/>
              <w:right w:type="dxa" w:w="120"/>
            </w:tcMar>
          </w:tcPr>
          <w:p>
            <w:r>
              <w:rPr>
                <w:rFonts w:ascii="Arial" w:cs="Arial" w:eastAsia="Arial" w:hAnsi="Arial"/>
                <w:color w:val="1A3A6B"/>
                <w:sz w:val="20"/>
                <w:szCs w:val="20"/>
              </w:rPr>
              <w:t xml:space="preserve">Pending</w:t>
            </w:r>
          </w:p>
        </w:tc>
      </w:tr>
      <w:tr>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Deployment to cloud (Render / Railway)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Phase 6: Deployment</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3A6B"/>
                <w:sz w:val="20"/>
                <w:szCs w:val="20"/>
              </w:rPr>
              <w:t xml:space="preserve">Pending</w:t>
            </w:r>
          </w:p>
        </w:tc>
      </w:tr>
    </w:tbl>
    <w:p>
      <w:pPr>
        <w:spacing w:after="100" w:before="100"/>
      </w:pPr>
      <w:r>
        <w:t xml:space="preserve"/>
      </w:r>
    </w:p>
    <w:p>
      <w:pPr>
        <w:pBdr>
          <w:bottom w:val="single" w:color="5B8DEE" w:sz="4" w:space="2"/>
        </w:pBdr>
        <w:spacing w:after="80" w:before="200"/>
      </w:pPr>
      <w:r>
        <w:rPr>
          <w:rFonts w:ascii="Arial" w:cs="Arial" w:eastAsia="Arial" w:hAnsi="Arial"/>
          <w:b/>
          <w:bCs/>
          <w:color w:val="1A3A6B"/>
          <w:sz w:val="24"/>
          <w:szCs w:val="24"/>
        </w:rPr>
        <w:t xml:space="preserve">Tools &amp; Technologies</w:t>
      </w:r>
    </w:p>
    <w:p>
      <w:pPr>
        <w:pStyle w:val="ListParagraph"/>
        <w:numPr>
          <w:ilvl w:val="0"/>
          <w:numId w:val="2"/>
        </w:numPr>
        <w:spacing w:after="40" w:before="40"/>
      </w:pPr>
      <w:r>
        <w:rPr>
          <w:rFonts w:ascii="Arial" w:cs="Arial" w:eastAsia="Arial" w:hAnsi="Arial"/>
          <w:color w:val="222222"/>
          <w:sz w:val="22"/>
          <w:szCs w:val="22"/>
        </w:rPr>
        <w:t xml:space="preserve">Node.js &amp; Express.js — Server framework</w:t>
      </w:r>
    </w:p>
    <w:p>
      <w:pPr>
        <w:pStyle w:val="ListParagraph"/>
        <w:numPr>
          <w:ilvl w:val="0"/>
          <w:numId w:val="2"/>
        </w:numPr>
        <w:spacing w:after="40" w:before="40"/>
      </w:pPr>
      <w:r>
        <w:rPr>
          <w:rFonts w:ascii="Arial" w:cs="Arial" w:eastAsia="Arial" w:hAnsi="Arial"/>
          <w:color w:val="222222"/>
          <w:sz w:val="22"/>
          <w:szCs w:val="22"/>
        </w:rPr>
        <w:t xml:space="preserve">MongoDB with Mongoose — NoSQL database ORM</w:t>
      </w:r>
    </w:p>
    <w:p>
      <w:pPr>
        <w:pStyle w:val="ListParagraph"/>
        <w:numPr>
          <w:ilvl w:val="0"/>
          <w:numId w:val="2"/>
        </w:numPr>
        <w:spacing w:after="40" w:before="40"/>
      </w:pPr>
      <w:r>
        <w:rPr>
          <w:rFonts w:ascii="Arial" w:cs="Arial" w:eastAsia="Arial" w:hAnsi="Arial"/>
          <w:color w:val="222222"/>
          <w:sz w:val="22"/>
          <w:szCs w:val="22"/>
        </w:rPr>
        <w:t xml:space="preserve">Firebase — Real-time database and optional hosting</w:t>
      </w:r>
    </w:p>
    <w:p>
      <w:pPr>
        <w:pStyle w:val="ListParagraph"/>
        <w:numPr>
          <w:ilvl w:val="0"/>
          <w:numId w:val="2"/>
        </w:numPr>
        <w:spacing w:after="40" w:before="40"/>
      </w:pPr>
      <w:r>
        <w:rPr>
          <w:rFonts w:ascii="Arial" w:cs="Arial" w:eastAsia="Arial" w:hAnsi="Arial"/>
          <w:color w:val="222222"/>
          <w:sz w:val="22"/>
          <w:szCs w:val="22"/>
        </w:rPr>
        <w:t xml:space="preserve">JWT (JSON Web Tokens) — Secure role-based authentication</w:t>
      </w:r>
    </w:p>
    <w:p>
      <w:pPr>
        <w:pStyle w:val="ListParagraph"/>
        <w:numPr>
          <w:ilvl w:val="0"/>
          <w:numId w:val="2"/>
        </w:numPr>
        <w:spacing w:after="40" w:before="40"/>
      </w:pPr>
      <w:r>
        <w:rPr>
          <w:rFonts w:ascii="Arial" w:cs="Arial" w:eastAsia="Arial" w:hAnsi="Arial"/>
          <w:color w:val="222222"/>
          <w:sz w:val="22"/>
          <w:szCs w:val="22"/>
        </w:rPr>
        <w:t xml:space="preserve">Socket.io — Real-time bidirectional event communication</w:t>
      </w:r>
    </w:p>
    <w:p>
      <w:pPr>
        <w:pStyle w:val="ListParagraph"/>
        <w:numPr>
          <w:ilvl w:val="0"/>
          <w:numId w:val="2"/>
        </w:numPr>
        <w:spacing w:after="40" w:before="40"/>
      </w:pPr>
      <w:r>
        <w:rPr>
          <w:rFonts w:ascii="Arial" w:cs="Arial" w:eastAsia="Arial" w:hAnsi="Arial"/>
          <w:color w:val="222222"/>
          <w:sz w:val="22"/>
          <w:szCs w:val="22"/>
        </w:rPr>
        <w:t xml:space="preserve">Multer — File/document upload handling for NGO verification</w:t>
      </w:r>
    </w:p>
    <w:p>
      <w:pPr>
        <w:pStyle w:val="ListParagraph"/>
        <w:numPr>
          <w:ilvl w:val="0"/>
          <w:numId w:val="2"/>
        </w:numPr>
        <w:spacing w:after="40" w:before="40"/>
      </w:pPr>
      <w:r>
        <w:rPr>
          <w:rFonts w:ascii="Arial" w:cs="Arial" w:eastAsia="Arial" w:hAnsi="Arial"/>
          <w:color w:val="222222"/>
          <w:sz w:val="22"/>
          <w:szCs w:val="22"/>
        </w:rPr>
        <w:t xml:space="preserve">Postman — API testing and documentation</w:t>
      </w:r>
    </w:p>
    <w:p>
      <w:pPr>
        <w:pStyle w:val="ListParagraph"/>
        <w:numPr>
          <w:ilvl w:val="0"/>
          <w:numId w:val="2"/>
        </w:numPr>
        <w:spacing w:after="40" w:before="40"/>
      </w:pPr>
      <w:r>
        <w:rPr>
          <w:rFonts w:ascii="Arial" w:cs="Arial" w:eastAsia="Arial" w:hAnsi="Arial"/>
          <w:color w:val="222222"/>
          <w:sz w:val="22"/>
          <w:szCs w:val="22"/>
        </w:rPr>
        <w:t xml:space="preserve">GitHub — Repository management and code review</w:t>
      </w:r>
    </w:p>
    <w:p>
      <w:pPr>
        <w:pStyle w:val="ListParagraph"/>
        <w:numPr>
          <w:ilvl w:val="0"/>
          <w:numId w:val="2"/>
        </w:numPr>
        <w:spacing w:after="40" w:before="40"/>
      </w:pPr>
      <w:r>
        <w:rPr>
          <w:rFonts w:ascii="Arial" w:cs="Arial" w:eastAsia="Arial" w:hAnsi="Arial"/>
          <w:color w:val="222222"/>
          <w:sz w:val="22"/>
          <w:szCs w:val="22"/>
        </w:rPr>
        <w:t xml:space="preserve">Render / Railway — Cloud deployment platform</w:t>
      </w:r>
    </w:p>
    <w:p>
      <w:pPr>
        <w:spacing w:after="100" w:before="100"/>
      </w:pPr>
      <w:r>
        <w:t xml:space="preserve"/>
      </w:r>
    </w:p>
    <w:p>
      <w:pPr>
        <w:pBdr>
          <w:bottom w:val="single" w:color="5B8DEE" w:sz="4" w:space="2"/>
        </w:pBdr>
        <w:spacing w:after="80" w:before="200"/>
      </w:pPr>
      <w:r>
        <w:rPr>
          <w:rFonts w:ascii="Arial" w:cs="Arial" w:eastAsia="Arial" w:hAnsi="Arial"/>
          <w:b/>
          <w:bCs/>
          <w:color w:val="1A3A6B"/>
          <w:sz w:val="24"/>
          <w:szCs w:val="24"/>
        </w:rPr>
        <w:t xml:space="preserve">Team Lead Responsibilities</w:t>
      </w:r>
    </w:p>
    <w:p>
      <w:pPr>
        <w:pStyle w:val="ListParagraph"/>
        <w:numPr>
          <w:ilvl w:val="0"/>
          <w:numId w:val="2"/>
        </w:numPr>
        <w:spacing w:after="40" w:before="40"/>
      </w:pPr>
      <w:r>
        <w:rPr>
          <w:rFonts w:ascii="Arial" w:cs="Arial" w:eastAsia="Arial" w:hAnsi="Arial"/>
          <w:color w:val="222222"/>
          <w:sz w:val="22"/>
          <w:szCs w:val="22"/>
        </w:rPr>
        <w:t xml:space="preserve">Conduct weekly sync meetings and maintain a shared project tracker</w:t>
      </w:r>
    </w:p>
    <w:p>
      <w:pPr>
        <w:pStyle w:val="ListParagraph"/>
        <w:numPr>
          <w:ilvl w:val="0"/>
          <w:numId w:val="2"/>
        </w:numPr>
        <w:spacing w:after="40" w:before="40"/>
      </w:pPr>
      <w:r>
        <w:rPr>
          <w:rFonts w:ascii="Arial" w:cs="Arial" w:eastAsia="Arial" w:hAnsi="Arial"/>
          <w:color w:val="222222"/>
          <w:sz w:val="22"/>
          <w:szCs w:val="22"/>
        </w:rPr>
        <w:t xml:space="preserve">Define and enforce coding standards and Git branching conventions</w:t>
      </w:r>
    </w:p>
    <w:p>
      <w:pPr>
        <w:pStyle w:val="ListParagraph"/>
        <w:numPr>
          <w:ilvl w:val="0"/>
          <w:numId w:val="2"/>
        </w:numPr>
        <w:spacing w:after="40" w:before="40"/>
      </w:pPr>
      <w:r>
        <w:rPr>
          <w:rFonts w:ascii="Arial" w:cs="Arial" w:eastAsia="Arial" w:hAnsi="Arial"/>
          <w:color w:val="222222"/>
          <w:sz w:val="22"/>
          <w:szCs w:val="22"/>
        </w:rPr>
        <w:t xml:space="preserve">Review and merge pull requests from Member 1 and Member 3</w:t>
      </w:r>
    </w:p>
    <w:p>
      <w:pPr>
        <w:pStyle w:val="ListParagraph"/>
        <w:numPr>
          <w:ilvl w:val="0"/>
          <w:numId w:val="2"/>
        </w:numPr>
        <w:spacing w:after="40" w:before="40"/>
      </w:pPr>
      <w:r>
        <w:rPr>
          <w:rFonts w:ascii="Arial" w:cs="Arial" w:eastAsia="Arial" w:hAnsi="Arial"/>
          <w:color w:val="222222"/>
          <w:sz w:val="22"/>
          <w:szCs w:val="22"/>
        </w:rPr>
        <w:t xml:space="preserve">Resolve technical blockers and make architectural decisions</w:t>
      </w:r>
    </w:p>
    <w:p>
      <w:pPr>
        <w:pStyle w:val="ListParagraph"/>
        <w:numPr>
          <w:ilvl w:val="0"/>
          <w:numId w:val="2"/>
        </w:numPr>
        <w:spacing w:after="40" w:before="40"/>
      </w:pPr>
      <w:r>
        <w:rPr>
          <w:rFonts w:ascii="Arial" w:cs="Arial" w:eastAsia="Arial" w:hAnsi="Arial"/>
          <w:color w:val="222222"/>
          <w:sz w:val="22"/>
          <w:szCs w:val="22"/>
        </w:rPr>
        <w:t xml:space="preserve">Prepare the final project report and presentation with all members</w:t>
      </w:r>
    </w:p>
    <w:p>
      <w:pPr>
        <w:spacing w:after="100" w:before="100"/>
      </w:pPr>
      <w:r>
        <w:t xml:space="preserve"/>
      </w:r>
    </w:p>
    <w:p>
      <w:pPr>
        <w:pBdr>
          <w:bottom w:val="single" w:color="5B8DEE" w:sz="4" w:space="2"/>
        </w:pBdr>
        <w:spacing w:after="80" w:before="200"/>
      </w:pPr>
      <w:r>
        <w:rPr>
          <w:rFonts w:ascii="Arial" w:cs="Arial" w:eastAsia="Arial" w:hAnsi="Arial"/>
          <w:b/>
          <w:bCs/>
          <w:color w:val="1A3A6B"/>
          <w:sz w:val="24"/>
          <w:szCs w:val="24"/>
        </w:rPr>
        <w:t xml:space="preserve">Collaboration 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DE8FF" w:val="clear"/>
            <w:tcMar>
              <w:top w:type="dxa" w:w="80"/>
              <w:left w:type="dxa" w:w="120"/>
              <w:bottom w:type="dxa" w:w="80"/>
              <w:right w:type="dxa" w:w="120"/>
            </w:tcMar>
          </w:tcPr>
          <w:p>
            <w:r>
              <w:rPr>
                <w:rFonts w:ascii="Arial" w:cs="Arial" w:eastAsia="Arial" w:hAnsi="Arial"/>
                <w:b/>
                <w:bCs/>
                <w:color w:val="1A3A6B"/>
                <w:sz w:val="20"/>
                <w:szCs w:val="20"/>
              </w:rPr>
              <w:t xml:space="preserve">With Member 1 (Frontend)</w:t>
            </w:r>
          </w:p>
        </w:tc>
        <w:tc>
          <w:tcPr>
            <w:tcW w:type="dxa" w:w="65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color w:val="333333"/>
                <w:sz w:val="20"/>
                <w:szCs w:val="20"/>
              </w:rPr>
              <w:t xml:space="preserve">Provide API base URL, endpoint specs, and test credentials; assist with CORS and integration issues</w:t>
            </w:r>
          </w:p>
        </w:tc>
      </w:tr>
      <w:tr>
        <w:tc>
          <w:tcPr>
            <w:tcW w:type="dxa" w:w="2800"/>
            <w:tcBorders>
              <w:top w:val="single" w:color="CCCCCC" w:sz="1"/>
              <w:left w:val="single" w:color="CCCCCC" w:sz="1"/>
              <w:bottom w:val="single" w:color="CCCCCC" w:sz="1"/>
              <w:right w:val="single" w:color="CCCCCC" w:sz="1"/>
            </w:tcBorders>
            <w:shd w:fill="DDE8FF" w:val="clear"/>
            <w:tcMar>
              <w:top w:type="dxa" w:w="80"/>
              <w:left w:type="dxa" w:w="120"/>
              <w:bottom w:type="dxa" w:w="80"/>
              <w:right w:type="dxa" w:w="120"/>
            </w:tcMar>
          </w:tcPr>
          <w:p>
            <w:r>
              <w:rPr>
                <w:rFonts w:ascii="Arial" w:cs="Arial" w:eastAsia="Arial" w:hAnsi="Arial"/>
                <w:b/>
                <w:bCs/>
                <w:color w:val="1A3A6B"/>
                <w:sz w:val="20"/>
                <w:szCs w:val="20"/>
              </w:rPr>
              <w:t xml:space="preserve">With Member 3 (DB/Notif)</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Coordinate database schema design; trigger notification events from backend logic</w:t>
            </w:r>
          </w:p>
        </w:tc>
      </w:tr>
      <w:tr>
        <w:tc>
          <w:tcPr>
            <w:tcW w:type="dxa" w:w="2800"/>
            <w:tcBorders>
              <w:top w:val="single" w:color="CCCCCC" w:sz="1"/>
              <w:left w:val="single" w:color="CCCCCC" w:sz="1"/>
              <w:bottom w:val="single" w:color="CCCCCC" w:sz="1"/>
              <w:right w:val="single" w:color="CCCCCC" w:sz="1"/>
            </w:tcBorders>
            <w:shd w:fill="DDE8FF" w:val="clear"/>
            <w:tcMar>
              <w:top w:type="dxa" w:w="80"/>
              <w:left w:type="dxa" w:w="120"/>
              <w:bottom w:type="dxa" w:w="80"/>
              <w:right w:type="dxa" w:w="120"/>
            </w:tcMar>
          </w:tcPr>
          <w:p>
            <w:r>
              <w:rPr>
                <w:rFonts w:ascii="Arial" w:cs="Arial" w:eastAsia="Arial" w:hAnsi="Arial"/>
                <w:b/>
                <w:bCs/>
                <w:color w:val="1A3A6B"/>
                <w:sz w:val="20"/>
                <w:szCs w:val="20"/>
              </w:rPr>
              <w:t xml:space="preserve">Team Coordination</w:t>
            </w:r>
          </w:p>
        </w:tc>
        <w:tc>
          <w:tcPr>
            <w:tcW w:type="dxa" w:w="65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color w:val="333333"/>
                <w:sz w:val="20"/>
                <w:szCs w:val="20"/>
              </w:rPr>
              <w:t xml:space="preserve">Weekly check-ins, task tracking, milestone reviews, and final presentation prep</w:t>
            </w:r>
          </w:p>
        </w:tc>
      </w:tr>
    </w:tbl>
    <w:p>
      <w:pPr>
        <w:spacing w:after="100" w:before="100"/>
      </w:pPr>
      <w:r>
        <w:t xml:space="preserve"/>
      </w:r>
    </w:p>
    <w:p>
      <w:pPr>
        <w:pBdr>
          <w:top w:val="single" w:color="1A3A6B" w:sz="4" w:space="2"/>
        </w:pBdr>
        <w:spacing w:before="400"/>
      </w:pPr>
      <w:r>
        <w:rPr>
          <w:rFonts w:ascii="Arial" w:cs="Arial" w:eastAsia="Arial" w:hAnsi="Arial"/>
          <w:color w:val="888888"/>
          <w:sz w:val="20"/>
          <w:szCs w:val="20"/>
        </w:rPr>
        <w:t xml:space="preserve">Signature: ___________________________     Date: _______________</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2026-04-04T05:56:53.026Z</dcterms:created>
  <dcterms:modified xsi:type="dcterms:W3CDTF">2026-04-04T05:56:53.026Z</dcterms:modified>
</cp:coreProperties>
</file>

<file path=docProps/custom.xml><?xml version="1.0" encoding="utf-8"?>
<Properties xmlns="http://schemas.openxmlformats.org/officeDocument/2006/custom-properties" xmlns:vt="http://schemas.openxmlformats.org/officeDocument/2006/docPropsVTypes"/>
</file>