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465" w:rsidRDefault="00AC3EA3" w:rsidP="000C581B">
      <w:pPr>
        <w:pStyle w:val="DocumentMeta"/>
      </w:pPr>
      <w:r>
        <w:t>Приложение № 16</w:t>
      </w:r>
    </w:p>
    <w:p w:rsidR="00071465" w:rsidRDefault="00AC3EA3" w:rsidP="000C581B">
      <w:pPr>
        <w:pStyle w:val="LegalBody"/>
      </w:pPr>
      <w:r>
        <w:t>към чл.7, ал.3, т.16</w:t>
      </w:r>
    </w:p>
    <w:p w:rsidR="00071465" w:rsidRDefault="00AC3EA3" w:rsidP="000C581B">
      <w:pPr>
        <w:pStyle w:val="DocumentMeta"/>
      </w:pPr>
      <w:r>
        <w:t>(Образец 16)</w:t>
      </w:r>
    </w:p>
    <w:p w:rsidR="00071465" w:rsidRDefault="00071465" w:rsidP="000C581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{{Възложател_Блок}}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Проектанти: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071465" w:rsidRDefault="00071465" w:rsidP="000C581B">
      <w:pPr>
        <w:spacing w:after="120"/>
      </w:pPr>
    </w:p>
    <w:p w:rsidR="00071465" w:rsidRDefault="00071465">
      <w:pPr>
        <w:spacing w:after="120"/>
      </w:pPr>
    </w:p>
    <w:p w:rsidR="00071465" w:rsidRDefault="00AC3EA3">
      <w:pPr>
        <w:pStyle w:val="DocumentTitle"/>
      </w:pPr>
      <w:r>
        <w:rPr>
          <w:b/>
        </w:rPr>
        <w:t>П Р О Т О К О Л</w:t>
      </w:r>
    </w:p>
    <w:p w:rsidR="00071465" w:rsidRDefault="00AC3EA3">
      <w:pPr>
        <w:pStyle w:val="DocumentSubtitle"/>
      </w:pPr>
      <w:r>
        <w:rPr>
          <w:b/>
        </w:rPr>
        <w:t>за установяване на годността за ползване на строежа (частта, етапа от него):</w:t>
      </w:r>
    </w:p>
    <w:p w:rsidR="000C581B" w:rsidRPr="009E5D7A" w:rsidRDefault="000C581B" w:rsidP="0071220E">
      <w:pPr>
        <w:pStyle w:val="DocumentSubtitle"/>
        <w:rPr>
          <w:b/>
          <w:bCs/>
          <w:i/>
          <w:iCs/>
        </w:rPr>
      </w:pPr>
      <w:r w:rsidRPr="009E5D7A">
        <w:rPr>
          <w:b/>
          <w:bCs/>
          <w:i/>
          <w:iCs/>
        </w:rPr>
        <w:t>{{Строеж}}</w:t>
      </w:r>
      <w:proofErr w:type="spellStart"/>
      <w:r w:rsidRPr="009E5D7A">
        <w:rPr>
          <w:b/>
          <w:bCs/>
          <w:i/>
          <w:iCs/>
        </w:rPr>
      </w:r>
      <w:proofErr w:type="spellEnd"/>
      <w:r w:rsidRPr="009E5D7A">
        <w:rPr>
          <w:b/>
          <w:bCs/>
          <w:i/>
          <w:iCs/>
        </w:rPr>
      </w:r>
    </w:p>
    <w:p w:rsidR="000C581B" w:rsidRPr="009E5D7A" w:rsidRDefault="000C581B" w:rsidP="0071220E">
      <w:pPr>
        <w:pStyle w:val="DocumentSubtitle"/>
        <w:rPr>
          <w:i/>
          <w:iCs/>
        </w:rPr>
      </w:pPr>
      <w:r w:rsidRPr="009E5D7A">
        <w:rPr>
          <w:i/>
          <w:iCs/>
        </w:rPr>
        <w:t>{{Адрес}}</w:t>
      </w:r>
      <w:proofErr w:type="spellStart"/>
      <w:r w:rsidRPr="009E5D7A">
        <w:rPr>
          <w:i/>
          <w:iCs/>
        </w:rPr>
      </w:r>
      <w:proofErr w:type="spellEnd"/>
      <w:r w:rsidRPr="009E5D7A">
        <w:rPr>
          <w:i/>
          <w:iCs/>
        </w:rPr>
      </w:r>
    </w:p>
    <w:p w:rsidR="00071465" w:rsidRDefault="00071465">
      <w:pPr>
        <w:spacing w:after="120"/>
      </w:pPr>
    </w:p>
    <w:p w:rsidR="00071465" w:rsidRDefault="00AC3EA3">
      <w:pPr>
        <w:pStyle w:val="LegalBody"/>
      </w:pPr>
      <w:r>
        <w:t xml:space="preserve">Държавна приемателна комисия (ДПК), назначена със Заповед </w:t>
      </w:r>
      <w:proofErr w:type="gramStart"/>
      <w:r>
        <w:t>№ ....................</w:t>
      </w:r>
      <w:proofErr w:type="gramEnd"/>
    </w:p>
    <w:p w:rsidR="00071465" w:rsidRDefault="00AC3EA3">
      <w:pPr>
        <w:pStyle w:val="LegalBody"/>
      </w:pPr>
      <w:r>
        <w:t>и окончателен доклад на {{Консултант_Фирма}}, в състав:</w:t>
      </w:r>
    </w:p>
    <w:p w:rsidR="00071465" w:rsidRDefault="00071465">
      <w:pPr>
        <w:spacing w:after="120"/>
      </w:pPr>
    </w:p>
    <w:p w:rsidR="00071465" w:rsidRDefault="00AC3EA3" w:rsidP="000C581B">
      <w:pPr>
        <w:pStyle w:val="SignatureLine"/>
      </w:pPr>
      <w:r>
        <w:t>ПРЕДСЕДАТЕЛ: ............................................................................................................</w:t>
      </w:r>
    </w:p>
    <w:p w:rsidR="00071465" w:rsidRDefault="00AC3EA3" w:rsidP="000C581B">
      <w:pPr>
        <w:pStyle w:val="FieldHint"/>
      </w:pPr>
      <w:r>
        <w:t>(трите имена, длъжност)</w:t>
      </w:r>
    </w:p>
    <w:p w:rsidR="00071465" w:rsidRDefault="00AC3EA3" w:rsidP="000C581B">
      <w:pPr>
        <w:pStyle w:val="LegalBody"/>
      </w:pPr>
      <w:r>
        <w:t>ЗАМ.-ПРЕДСЕДАТЕЛ: .......................................................................................................</w:t>
      </w:r>
    </w:p>
    <w:p w:rsidR="00071465" w:rsidRDefault="00AC3EA3" w:rsidP="000C581B">
      <w:pPr>
        <w:pStyle w:val="FieldHint"/>
      </w:pPr>
      <w:r>
        <w:t>(трите имена, длъжност)</w:t>
      </w:r>
    </w:p>
    <w:p w:rsidR="00071465" w:rsidRDefault="00AC3EA3">
      <w:pPr>
        <w:pStyle w:val="LegalBody"/>
      </w:pPr>
      <w:proofErr w:type="gramStart"/>
      <w:r>
        <w:t>и</w:t>
      </w:r>
      <w:proofErr w:type="gramEnd"/>
      <w:r>
        <w:t xml:space="preserve"> ЧЛЕНОВЕ:</w:t>
      </w:r>
    </w:p>
    <w:p w:rsidR="00071465" w:rsidRPr="000C581B" w:rsidRDefault="000C581B">
      <w:pPr>
        <w:pStyle w:val="SectionHeading"/>
        <w:rPr>
          <w:color w:val="FF0000"/>
          <w:lang w:val="bg-BG"/>
        </w:rPr>
      </w:pPr>
      <w:r w:rsidRPr="000C581B">
        <w:rPr/>
        <w:t>СПОРЕД ЗАПОВЕД</w:t>
      </w:r>
    </w:p>
    <w:p w:rsidR="000C581B" w:rsidRPr="000C581B" w:rsidRDefault="000C581B" w:rsidP="000C581B">
      <w:pPr>
        <w:pStyle w:val="LegalBody"/>
        <w:tabs>
          <w:tab w:val="left" w:pos="0"/>
        </w:tabs>
        <w:suppressAutoHyphens/>
        <w:rPr>
          <w:rFonts w:eastAsia="SimSun"/>
          <w:b/>
          <w:color w:val="FF0000"/>
          <w:lang w:val="bg-BG" w:eastAsia="x-none"/>
        </w:rPr>
      </w:pPr>
      <w:r w:rsidRPr="000C581B">
        <w:rPr/>
        <w:t xml:space="preserve">се събра на свое първо заседание, проведено на </w:t>
      </w:r>
      <w:r>
        <w:rPr/>
        <w:t xml:space="preserve"> </w:t>
      </w:r>
      <w:r w:rsidRPr="000C581B">
        <w:rPr>
          <w:b/>
          <w:bCs/>
        </w:rPr>
        <w:t>дата от заповед</w:t>
      </w:r>
    </w:p>
    <w:p w:rsidR="000C581B" w:rsidRDefault="000C581B" w:rsidP="000C581B">
      <w:pPr>
        <w:pStyle w:val="LegalBody"/>
        <w:keepNext/>
        <w:tabs>
          <w:tab w:val="left" w:pos="0"/>
        </w:tabs>
        <w:suppressAutoHyphens/>
        <w:outlineLvl w:val="7"/>
        <w:rPr>
          <w:rFonts w:eastAsia="SimSun"/>
          <w:lang w:val="x-none" w:eastAsia="zh-CN"/>
        </w:rPr>
      </w:pPr>
      <w:r w:rsidRPr="00707B1C">
        <w:rPr/>
        <w:t xml:space="preserve">В процеса на работата си ДПК </w:t>
      </w:r>
    </w:p>
    <w:p w:rsidR="000C581B" w:rsidRPr="00707B1C" w:rsidRDefault="000C581B" w:rsidP="000C581B">
      <w:pPr>
        <w:keepNext/>
        <w:tabs>
          <w:tab w:val="left" w:pos="0"/>
        </w:tabs>
        <w:suppressAutoHyphens/>
        <w:outlineLvl w:val="7"/>
        <w:rPr>
          <w:rFonts w:eastAsia="SimSun"/>
          <w:b/>
          <w:lang w:val="x-none" w:eastAsia="zh-CN"/>
        </w:rPr>
      </w:pPr>
    </w:p>
    <w:p w:rsidR="000C581B" w:rsidRPr="00707B1C" w:rsidRDefault="000C581B" w:rsidP="000C581B">
      <w:pPr>
        <w:pStyle w:val="SectionHeading"/>
        <w:tabs>
          <w:tab w:val="left" w:pos="0"/>
        </w:tabs>
        <w:suppressAutoHyphens/>
        <w:rPr>
          <w:rFonts w:eastAsia="SimSun"/>
          <w:lang w:val="ru-RU" w:eastAsia="zh-CN"/>
        </w:rPr>
      </w:pPr>
      <w:r w:rsidRPr="00707B1C">
        <w:rPr>
          <w:b/>
        </w:rPr>
        <w:t>КОНСТАТИРА:</w:t>
      </w:r>
    </w:p>
    <w:p w:rsidR="000C581B" w:rsidRPr="00707B1C" w:rsidRDefault="000C581B" w:rsidP="000C581B">
      <w:pPr>
        <w:tabs>
          <w:tab w:val="left" w:pos="0"/>
        </w:tabs>
        <w:suppressAutoHyphens/>
        <w:ind w:left="-360" w:firstLine="540"/>
        <w:rPr>
          <w:rFonts w:eastAsia="SimSun"/>
          <w:b/>
          <w:lang w:eastAsia="zh-CN"/>
        </w:rPr>
      </w:pPr>
    </w:p>
    <w:p w:rsidR="000C581B" w:rsidRPr="00707B1C" w:rsidRDefault="000C581B" w:rsidP="000C581B">
      <w:pPr>
        <w:pStyle w:val="SectionHeading"/>
        <w:suppressAutoHyphens/>
        <w:rPr>
          <w:rFonts w:eastAsia="SimSun"/>
          <w:b/>
          <w:lang w:eastAsia="zh-CN"/>
        </w:rPr>
      </w:pPr>
      <w:r w:rsidRPr="00707B1C">
        <w:rPr>
          <w:b/>
        </w:rPr>
        <w:t xml:space="preserve">А. УЧАСТНИЦИ В СТРОИТЕЛСТВОТО: </w:t>
      </w:r>
    </w:p>
    <w:p w:rsidR="000C581B" w:rsidRDefault="000C581B" w:rsidP="000C581B">
      <w:pPr>
        <w:pStyle w:val="LegalBody"/>
        <w:rPr>
          <w:lang w:val="bg-BG"/>
        </w:rPr>
      </w:pPr>
      <w:r w:rsidRPr="00AB27B3">
        <w:rPr>
          <w:b/>
          <w:bCs/>
        </w:rPr>
        <w:t>1. Възложител:</w:t>
      </w:r>
      <w:r w:rsidRPr="00A205CF">
        <w:rPr/>
        <w:t xml:space="preserve"> </w:t>
      </w:r>
    </w:p>
    <w:p w:rsidR="000C581B" w:rsidRPr="00A205CF" w:rsidRDefault="000C581B" w:rsidP="000C581B">
      <w:pPr>
        <w:pStyle w:val="LegalBody"/>
        <w:rPr>
          <w:lang w:val="bg-BG"/>
        </w:rPr>
      </w:pPr>
      <w:r w:rsidRPr="00A205CF">
        <w:rPr/>
        <w:t>{{Възложател_Блок}}</w:t>
      </w:r>
      <w:r>
        <w:rPr/>
      </w:r>
      <w:r w:rsidRPr="00A205CF">
        <w:rPr/>
      </w:r>
    </w:p>
    <w:p w:rsidR="000C581B" w:rsidRDefault="000C581B" w:rsidP="000C581B">
      <w:pPr>
        <w:ind w:left="0" w:firstLine="0"/>
        <w:rPr>
          <w:b/>
          <w:bCs/>
          <w:lang w:val="bg-BG"/>
        </w:rPr>
      </w:pPr>
    </w:p>
    <w:p w:rsidR="000C581B" w:rsidRDefault="000C581B" w:rsidP="000C581B">
      <w:pPr>
        <w:pStyle w:val="LegalBody"/>
        <w:rPr>
          <w:lang w:val="bg-BG"/>
        </w:rPr>
      </w:pPr>
      <w:r>
        <w:rPr>
          <w:b/>
          <w:bCs/>
        </w:rPr>
        <w:t>2</w:t>
      </w:r>
      <w:r w:rsidRPr="00AB27B3">
        <w:rPr>
          <w:b/>
          <w:bCs/>
        </w:rPr>
        <w:t>. Строител:</w:t>
      </w:r>
      <w:r w:rsidRPr="00A205CF">
        <w:rPr/>
        <w:t xml:space="preserve"> </w:t>
      </w:r>
    </w:p>
    <w:p w:rsidR="000C581B" w:rsidRPr="00A205CF" w:rsidRDefault="000C581B" w:rsidP="000C581B">
      <w:pPr>
        <w:pStyle w:val="LegalBody"/>
        <w:rPr>
          <w:lang w:val="bg-BG"/>
        </w:rPr>
      </w:pPr>
      <w:r w:rsidRPr="00A205CF">
        <w:rPr/>
        <w:t>{{Строител_Фирма}}, ЕИК {{Строител_ЕИК}}, представлявано от {{Строител_Управител}}</w:t>
      </w:r>
    </w:p>
    <w:p w:rsidR="000C581B" w:rsidRDefault="000C581B" w:rsidP="000C581B">
      <w:pPr>
        <w:ind w:left="0" w:firstLine="0"/>
        <w:rPr>
          <w:b/>
          <w:bCs/>
          <w:lang w:val="bg-BG"/>
        </w:rPr>
      </w:pPr>
    </w:p>
    <w:p w:rsidR="000C581B" w:rsidRDefault="000C581B" w:rsidP="000C581B">
      <w:pPr>
        <w:pStyle w:val="LegalBody"/>
        <w:rPr>
          <w:lang w:val="bg-BG"/>
        </w:rPr>
      </w:pPr>
      <w:r>
        <w:rPr>
          <w:b/>
          <w:bCs/>
        </w:rPr>
        <w:t>3</w:t>
      </w:r>
      <w:r w:rsidRPr="00AB27B3">
        <w:rPr>
          <w:b/>
          <w:bCs/>
        </w:rPr>
        <w:t>. Строителен надзор:</w:t>
      </w:r>
      <w:r w:rsidRPr="00A205CF">
        <w:rPr/>
        <w:t xml:space="preserve"> </w:t>
      </w:r>
    </w:p>
    <w:p w:rsidR="000C581B" w:rsidRPr="00A205CF" w:rsidRDefault="000C581B" w:rsidP="000C581B">
      <w:pPr>
        <w:pStyle w:val="LegalBody"/>
        <w:rPr>
          <w:lang w:val="bg-BG"/>
        </w:rPr>
      </w:pPr>
      <w:r w:rsidRPr="00A205CF">
        <w:rPr/>
        <w:t>{{Консултант_Фирма}}, ЕИК {{Консултант_ЕИК}}, {{Консултант_Адрес}},</w:t>
      </w:r>
    </w:p>
    <w:p w:rsidR="000C581B" w:rsidRPr="00A205CF" w:rsidRDefault="000C581B" w:rsidP="000C581B">
      <w:pPr>
        <w:pStyle w:val="LegalBody"/>
        <w:rPr>
          <w:lang w:val="bg-BG"/>
        </w:rPr>
      </w:pPr>
      <w:r w:rsidRPr="00A205CF">
        <w:rPr/>
        <w:t>представлявано от {{Консултант_Управител}}, притежаващо удостоверение {{Консултант_Удостоверение}}</w:t>
      </w:r>
    </w:p>
    <w:p w:rsidR="000C581B" w:rsidRPr="00A205CF" w:rsidRDefault="000C581B" w:rsidP="000C581B">
      <w:pPr>
        <w:pStyle w:val="LegalBody"/>
        <w:rPr>
          <w:lang w:val="bg-BG"/>
        </w:rPr>
      </w:pPr>
      <w:r w:rsidRPr="00A205CF">
        <w:rPr/>
        <w:t>съгласно заверен списък на квалифицирани специалисти.</w:t>
      </w:r>
    </w:p>
    <w:p w:rsidR="000C581B" w:rsidRPr="00A205CF" w:rsidRDefault="000C581B" w:rsidP="000C581B">
      <w:pPr>
        <w:pStyle w:val="LegalBody"/>
        <w:rPr>
          <w:lang w:val="bg-BG"/>
        </w:rPr>
      </w:pPr>
      <w:r w:rsidRPr="00A205CF">
        <w:rPr/>
        <w:t>{{Консултанти_Списък}}</w:t>
      </w:r>
    </w:p>
    <w:p w:rsidR="000C581B" w:rsidRDefault="000C581B" w:rsidP="000C581B">
      <w:pPr>
        <w:ind w:left="0" w:firstLine="0"/>
        <w:rPr>
          <w:b/>
          <w:bCs/>
          <w:lang w:val="bg-BG"/>
        </w:rPr>
      </w:pPr>
    </w:p>
    <w:p w:rsidR="000C581B" w:rsidRDefault="000C581B" w:rsidP="000C581B">
      <w:pPr>
        <w:pStyle w:val="LegalBody"/>
        <w:rPr>
          <w:lang w:val="bg-BG"/>
        </w:rPr>
      </w:pPr>
      <w:r>
        <w:rPr>
          <w:b/>
          <w:bCs/>
        </w:rPr>
        <w:t>4</w:t>
      </w:r>
      <w:r w:rsidRPr="00AB27B3">
        <w:rPr>
          <w:b/>
          <w:bCs/>
        </w:rPr>
        <w:t>. Проектанти:</w:t>
      </w:r>
      <w:r w:rsidRPr="00A205CF">
        <w:rPr/>
        <w:t xml:space="preserve"> </w:t>
      </w:r>
    </w:p>
    <w:p w:rsidR="000C581B" w:rsidRDefault="000701A3" w:rsidP="000C581B">
      <w:pPr>
        <w:pStyle w:val="LegalBody"/>
        <w:suppressAutoHyphens/>
        <w:rPr>
          <w:lang w:val="bg-BG"/>
        </w:rPr>
      </w:pPr>
      <w:r w:rsidRPr="000701A3">
        <w:rPr/>
        <w:t>{{Проектанти_Списък}}</w:t>
      </w:r>
    </w:p>
    <w:p w:rsidR="000701A3" w:rsidRPr="000701A3" w:rsidRDefault="000701A3" w:rsidP="000C581B">
      <w:pPr>
        <w:suppressAutoHyphens/>
        <w:rPr>
          <w:rFonts w:eastAsia="SimSun"/>
          <w:b/>
          <w:lang w:val="bg-BG" w:eastAsia="zh-CN"/>
        </w:rPr>
      </w:pPr>
    </w:p>
    <w:p w:rsidR="000C581B" w:rsidRPr="002B71B8" w:rsidRDefault="000C581B" w:rsidP="000C581B">
      <w:pPr>
        <w:pStyle w:val="SectionHeading"/>
        <w:suppressAutoHyphens/>
        <w:rPr>
          <w:rFonts w:eastAsia="SimSun"/>
          <w:lang w:val="ru-RU" w:eastAsia="zh-CN"/>
        </w:rPr>
      </w:pPr>
      <w:r w:rsidRPr="000701A3">
        <w:rPr>
          <w:b/>
        </w:rPr>
        <w:t>Б. ПО ИЗПЪЛНЕНИЕ НА СМР:</w:t>
      </w:r>
    </w:p>
    <w:p w:rsidR="000C581B" w:rsidRPr="002B71B8" w:rsidRDefault="000C581B" w:rsidP="000C581B">
      <w:pPr>
        <w:pStyle w:val="LegalBody"/>
        <w:suppressAutoHyphens/>
        <w:rPr>
          <w:rFonts w:eastAsia="SimSun"/>
          <w:lang w:val="ru-RU" w:eastAsia="zh-CN"/>
        </w:rPr>
      </w:pPr>
      <w:r w:rsidRPr="000701A3">
        <w:rPr>
          <w:b/>
        </w:rPr>
        <w:t>1. Строежът, частта, етапът от него, представлява:</w:t>
      </w:r>
    </w:p>
    <w:p w:rsidR="00071465" w:rsidRPr="000701A3" w:rsidRDefault="00AC3EA3">
      <w:pPr>
        <w:pStyle w:val="SectionHeading"/>
        <w:rPr>
          <w:lang w:val="ru-RU"/>
        </w:rPr>
      </w:pPr>
      <w:r w:rsidRPr="000701A3">
        <w:rPr>
          <w:i/>
        </w:rPr>
        <w:t>===ТЕХНИЧЕСКО_НАЧАЛО===</w:t>
      </w:r>
    </w:p>
    <w:p w:rsidR="00071465" w:rsidRPr="000701A3" w:rsidRDefault="00071465">
      <w:pPr>
        <w:spacing w:after="120"/>
        <w:rPr>
          <w:lang w:val="ru-RU"/>
        </w:rPr>
      </w:pPr>
    </w:p>
    <w:p w:rsidR="00071465" w:rsidRPr="000701A3" w:rsidRDefault="00AC3EA3">
      <w:pPr>
        <w:pStyle w:val="LegalBody"/>
        <w:rPr>
          <w:lang w:val="ru-RU"/>
        </w:rPr>
      </w:pPr>
      <w:r w:rsidRPr="000701A3">
        <w:rPr>
          <w:i/>
        </w:rPr>
        <w:t>[ Техническото описание ще бъде копирано автоматично от Акт 15 ]</w:t>
      </w:r>
    </w:p>
    <w:p w:rsidR="00071465" w:rsidRPr="000701A3" w:rsidRDefault="00071465">
      <w:pPr>
        <w:spacing w:after="120"/>
        <w:rPr>
          <w:lang w:val="ru-RU"/>
        </w:rPr>
      </w:pPr>
    </w:p>
    <w:p w:rsidR="00071465" w:rsidRPr="000701A3" w:rsidRDefault="00AC3EA3">
      <w:pPr>
        <w:pStyle w:val="SectionHeading"/>
        <w:rPr>
          <w:lang w:val="ru-RU"/>
        </w:rPr>
      </w:pPr>
      <w:r w:rsidRPr="000701A3">
        <w:rPr>
          <w:i/>
        </w:rPr>
        <w:t>===ТЕХНИЧЕСКО_КРАЙ===</w:t>
      </w:r>
    </w:p>
    <w:p w:rsidR="00071465" w:rsidRPr="000701A3" w:rsidRDefault="00AC3EA3">
      <w:pPr>
        <w:pStyle w:val="FieldHint"/>
        <w:rPr>
          <w:lang w:val="ru-RU"/>
        </w:rPr>
      </w:pPr>
      <w:r w:rsidRPr="000701A3">
        <w:rPr>
          <w:i/>
        </w:rPr>
        <w:t>(описание на строежа по части, в т.ч. свързване на вътрешните инсталации и уредби на строежа с мрежите и съоръженията на техническата инфраструктура)</w:t>
      </w:r>
    </w:p>
    <w:p w:rsidR="000C581B" w:rsidRPr="000701A3" w:rsidRDefault="000C581B" w:rsidP="000C581B">
      <w:pPr>
        <w:pStyle w:val="LegalBody"/>
        <w:rPr>
          <w:b/>
          <w:bCs/>
          <w:lang w:val="ru-RU" w:eastAsia="zh-CN"/>
        </w:rPr>
      </w:pPr>
      <w:r w:rsidRPr="000701A3">
        <w:rPr>
          <w:b/>
          <w:bCs/>
        </w:rPr>
        <w:t>Строежът не оказва вредни въздействия върху околната среда.</w:t>
      </w:r>
    </w:p>
    <w:p w:rsidR="000C581B" w:rsidRPr="000C581B" w:rsidRDefault="000C581B" w:rsidP="000C581B">
      <w:pPr>
        <w:ind w:left="0" w:firstLine="0"/>
        <w:rPr>
          <w:b/>
          <w:bCs/>
          <w:lang w:val="ru-RU" w:eastAsia="zh-CN"/>
        </w:rPr>
      </w:pPr>
    </w:p>
    <w:p w:rsidR="000C581B" w:rsidRPr="000C581B" w:rsidRDefault="000C581B" w:rsidP="000C581B">
      <w:pPr>
        <w:pStyle w:val="LegalBody"/>
        <w:rPr>
          <w:b/>
          <w:bCs/>
          <w:lang w:val="ru-RU" w:eastAsia="zh-CN"/>
        </w:rPr>
      </w:pPr>
      <w:r w:rsidRPr="000C581B">
        <w:rPr>
          <w:b/>
          <w:bCs/>
        </w:rPr>
        <w:t>Промени в процеса на строителството са (не са) в рамките на допуските по действащата техническа нормативна база и са отразени в екзекутивната документация. Така изпълнен, строежът може да понесе натоварванията съгласно действащата нормативна уредба. Констатацията е направена и въз основа на съставения акт обр. 14.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 Строежът е изпълнен съгласно изискванията на ЗУТ и др.: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(описват се издадените строителни книжа и други документи)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1.1.1. документ за собственост или документ за учредено право на строеж в чужд имот или документ за право да строи в чужд имот по силата на специален закон;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1.1.2. виза за проектиране;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1.1.3. одобрени (съгласувани) проекти на ............................. г., заверена екзекутивна документация и съгласувателни писма;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1.1.4. разрешение за строеж (акт за узаконяване);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1.1.5. протокол за откриване на строителна площадка и протокол за определяне на строителна линия и ниво със заверки за извършени проверки при достигане на нива, изкоп; цокъл; корниз (стреха) и било;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1.1.6. заверена заповедна книга;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1.1.7. констативен акт обр. 15;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1.1.8. документ от Агенцията по геодезия, картография и кадастър за изпълнение на изискванията по чл. 175, ал. 5 ЗУТ;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1.1.9. договор с експлоатационните дружества за присъединяване към мрежите на техническата инфраструктура;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и други</w:t>
      </w:r>
    </w:p>
    <w:p w:rsidR="000C581B" w:rsidRPr="000C581B" w:rsidRDefault="000C581B" w:rsidP="000C581B">
      <w:pPr>
        <w:ind w:left="0" w:firstLine="0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1.2. В процеса на строителството не са настъпили (са настъпили) съществени отклонения по смисъла на чл. 154, ал. 2 ЗУТ спрямо одобрените проекти, съответно одобрени (съгласувани), както следва: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а) ............................................................................................................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б) ............................................................................................................</w:t>
      </w:r>
    </w:p>
    <w:p w:rsidR="000C581B" w:rsidRPr="000C581B" w:rsidRDefault="000C581B" w:rsidP="000C581B">
      <w:pPr>
        <w:ind w:left="0" w:firstLine="0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1.3. По време на строителството са взети (не са взети) необходимите мерки за запазване от повреди околното пространство (проводи, съоръжения, тротоари, бордюри, настилки, стълбове, зелени площи, декоративни дървета, огради и др.)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(описват се състоянието на околното пространство и отстранените повреди, ако има такива)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............................................................................................................</w:t>
      </w:r>
    </w:p>
    <w:p w:rsidR="000C581B" w:rsidRPr="000C581B" w:rsidRDefault="000C581B" w:rsidP="000C581B">
      <w:pPr>
        <w:ind w:left="0" w:firstLine="0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2. Неизвършени и недовършени видове СМР съгласно договора (договорите) за строителство НЯМА (ИМА — посочват се).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............................................................................................................</w:t>
      </w:r>
    </w:p>
    <w:p w:rsidR="000C581B" w:rsidRPr="000C581B" w:rsidRDefault="000C581B" w:rsidP="000C581B">
      <w:pPr>
        <w:ind w:left="0" w:firstLine="0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3. Изпълнението на носещата конструкция, вложените материали и изделия, монтираните инсталации, технологични линии и други машини и съоръжения е (не е) в съответствие със съответните технически норми, което личи и от представените на ДПК документи: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а) ............................................................................................................</w:t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б) ............................................................................................................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(описват се: всички актове, протоколи и дневници, съставени по време на строителството; съгласия за влагане в строителството на строителни продукти, декларации за експлоатационни показатели/декларации за характеристиките на строителния продукт на вложените строителни продукти със съществените изисквания към строежите, проверки на инсталации, проби — единични, комплексни и 72-часови изпитвания, и други актове по чл. 9 от тази наредба; документите, актовете и протоколите се изписват с пълните им наименования, с дати и номера, и съответно заключение)</w:t>
      </w:r>
    </w:p>
    <w:p w:rsidR="000C581B" w:rsidRPr="000C581B" w:rsidRDefault="000C581B" w:rsidP="000C581B">
      <w:pPr>
        <w:ind w:left="0" w:firstLine="0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</w:r>
    </w:p>
    <w:p w:rsidR="000C581B" w:rsidRPr="000C581B" w:rsidRDefault="000C581B" w:rsidP="000C581B">
      <w:pPr>
        <w:pStyle w:val="LegalBody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4. Становища: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(становища на всички членове на ДПК; на орган по безопасните условия на труда — когато се изисква с нормативен акт, и други)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............................................................................................................</w:t>
      </w:r>
    </w:p>
    <w:p w:rsidR="000C581B" w:rsidRPr="000C581B" w:rsidRDefault="000C581B" w:rsidP="000C581B">
      <w:pPr>
        <w:pStyle w:val="FieldHint"/>
        <w:rPr>
          <w:rFonts w:eastAsia="Times New Roman"/>
          <w:b/>
          <w:bCs/>
          <w:lang w:val="ru-RU"/>
        </w:rPr>
      </w:pPr>
      <w:r w:rsidRPr="000C581B">
        <w:rPr>
          <w:b/>
          <w:bCs/>
        </w:rPr>
        <w:t>............................................................................................................</w:t>
      </w:r>
    </w:p>
    <w:p w:rsidR="00AC3EA3" w:rsidRDefault="00AC3EA3" w:rsidP="00AC3EA3">
      <w:pPr>
        <w:suppressAutoHyphens/>
        <w:jc w:val="both"/>
        <w:rPr>
          <w:rFonts w:eastAsia="SimSun"/>
          <w:lang w:val="ru-RU" w:eastAsia="zh-CN"/>
        </w:rPr>
      </w:pPr>
    </w:p>
    <w:p w:rsidR="00AC3EA3" w:rsidRDefault="00AC3EA3" w:rsidP="00AC3EA3">
      <w:pPr>
        <w:suppressAutoHyphens/>
        <w:jc w:val="both"/>
        <w:rPr>
          <w:rFonts w:eastAsia="SimSun"/>
          <w:lang w:val="ru-RU" w:eastAsia="zh-CN"/>
        </w:rPr>
      </w:pPr>
    </w:p>
    <w:p w:rsidR="00AC3EA3" w:rsidRDefault="00AC3EA3" w:rsidP="00AC3EA3">
      <w:pPr>
        <w:suppressAutoHyphens/>
        <w:jc w:val="both"/>
        <w:rPr>
          <w:rFonts w:eastAsia="SimSun"/>
          <w:lang w:val="ru-RU" w:eastAsia="zh-CN"/>
        </w:rPr>
      </w:pPr>
    </w:p>
    <w:p w:rsidR="00AC3EA3" w:rsidRDefault="00AC3EA3" w:rsidP="00AC3EA3">
      <w:pPr>
        <w:suppressAutoHyphens/>
        <w:jc w:val="both"/>
        <w:rPr>
          <w:rFonts w:eastAsia="SimSun"/>
          <w:lang w:val="ru-RU" w:eastAsia="zh-CN"/>
        </w:rPr>
      </w:pPr>
    </w:p>
    <w:p w:rsidR="00AC3EA3" w:rsidRDefault="00AC3EA3" w:rsidP="00AC3EA3">
      <w:pPr>
        <w:suppressAutoHyphens/>
        <w:jc w:val="both"/>
        <w:rPr>
          <w:rFonts w:eastAsia="SimSun"/>
          <w:lang w:val="ru-RU" w:eastAsia="zh-CN"/>
        </w:rPr>
      </w:pPr>
    </w:p>
    <w:p w:rsidR="00AC3EA3" w:rsidRDefault="00AC3EA3" w:rsidP="00AC3EA3">
      <w:pPr>
        <w:pStyle w:val="LegalBody"/>
        <w:suppressAutoHyphens/>
        <w:rPr>
          <w:rFonts w:eastAsia="SimSun"/>
          <w:lang w:val="ru-RU" w:eastAsia="zh-CN"/>
        </w:rPr>
      </w:pPr>
      <w:r>
        <w:t>В. ПО СПАЗВАНЕ НА НОРМАТИВНИТЕ ИЗИСКВАНИЯ:</w:t>
      </w:r>
    </w:p>
    <w:p w:rsidR="00AC3EA3" w:rsidRDefault="00AC3EA3" w:rsidP="00AC3EA3">
      <w:pPr>
        <w:pStyle w:val="LegalBody"/>
        <w:suppressAutoHyphens/>
        <w:rPr>
          <w:rFonts w:eastAsia="SimSun"/>
          <w:lang w:val="ru-RU" w:eastAsia="zh-CN"/>
        </w:rPr>
      </w:pPr>
      <w:r>
        <w:t>(описват се всички официални становища на специализираните контролни и други органи със съответното заключение), както следва:</w:t>
      </w:r>
    </w:p>
    <w:p w:rsidR="00AC3EA3" w:rsidRDefault="00AC3EA3" w:rsidP="00AC3EA3">
      <w:pPr>
        <w:pStyle w:val="FieldHint"/>
        <w:suppressAutoHyphens/>
        <w:rPr>
          <w:rFonts w:eastAsia="SimSun"/>
          <w:lang w:val="ru-RU" w:eastAsia="zh-CN"/>
        </w:rPr>
      </w:pPr>
      <w:r>
        <w:t>............................................................................................................</w:t>
      </w:r>
    </w:p>
    <w:p w:rsidR="00AC3EA3" w:rsidRDefault="00AC3EA3" w:rsidP="00AC3EA3">
      <w:pPr>
        <w:pStyle w:val="FieldHint"/>
        <w:suppressAutoHyphens/>
        <w:rPr>
          <w:rFonts w:eastAsia="SimSun"/>
          <w:lang w:val="ru-RU" w:eastAsia="zh-CN"/>
        </w:rPr>
      </w:pPr>
      <w:r>
        <w:t>............................................................................................................</w:t>
      </w:r>
    </w:p>
    <w:p w:rsidR="00AC3EA3" w:rsidRDefault="00AC3EA3" w:rsidP="00AC3EA3">
      <w:pPr>
        <w:suppressAutoHyphens/>
        <w:jc w:val="both"/>
        <w:rPr>
          <w:rFonts w:eastAsia="SimSun"/>
          <w:lang w:val="ru-RU" w:eastAsia="zh-CN"/>
        </w:rPr>
      </w:pPr>
      <w:r/>
    </w:p>
    <w:p w:rsidR="00AC3EA3" w:rsidRPr="002B71B8" w:rsidRDefault="00AC3EA3" w:rsidP="00AC3EA3">
      <w:pPr>
        <w:pStyle w:val="LegalBody"/>
        <w:suppressAutoHyphens/>
        <w:rPr>
          <w:rFonts w:eastAsia="SimSun"/>
          <w:lang w:val="ru-RU" w:eastAsia="zh-CN"/>
        </w:rPr>
      </w:pPr>
      <w:r w:rsidRPr="00AC3EA3">
        <w:rPr/>
        <w:t xml:space="preserve">Въз основа на направените констатации Държавната приемателна комисия </w:t>
      </w:r>
    </w:p>
    <w:p w:rsidR="00AC3EA3" w:rsidRPr="00AC3EA3" w:rsidRDefault="00AC3EA3" w:rsidP="00AC3EA3">
      <w:pPr>
        <w:suppressAutoHyphens/>
        <w:jc w:val="center"/>
        <w:rPr>
          <w:rFonts w:eastAsia="SimSun"/>
          <w:b/>
          <w:lang w:val="ru-RU" w:eastAsia="zh-CN"/>
        </w:rPr>
      </w:pPr>
    </w:p>
    <w:p w:rsidR="00AC3EA3" w:rsidRPr="00AC3EA3" w:rsidRDefault="00AC3EA3" w:rsidP="00AC3EA3">
      <w:pPr>
        <w:pStyle w:val="SectionHeading"/>
        <w:suppressAutoHyphens/>
        <w:rPr>
          <w:rFonts w:eastAsia="SimSun"/>
          <w:b/>
          <w:lang w:val="ru-RU" w:eastAsia="zh-CN"/>
        </w:rPr>
      </w:pPr>
      <w:r w:rsidRPr="00AC3EA3">
        <w:rPr>
          <w:b/>
        </w:rPr>
        <w:t>РЕШИ:</w:t>
      </w:r>
    </w:p>
    <w:p w:rsidR="00AC3EA3" w:rsidRPr="002B71B8" w:rsidRDefault="00AC3EA3" w:rsidP="00AC3EA3">
      <w:pPr>
        <w:suppressAutoHyphens/>
        <w:jc w:val="center"/>
        <w:rPr>
          <w:rFonts w:eastAsia="SimSun"/>
          <w:lang w:val="ru-RU" w:eastAsia="zh-CN"/>
        </w:rPr>
      </w:pPr>
    </w:p>
    <w:p w:rsidR="00AC3EA3" w:rsidRPr="002B71B8" w:rsidRDefault="00AC3EA3" w:rsidP="00AC3EA3">
      <w:pPr>
        <w:pStyle w:val="LegalBody"/>
        <w:suppressAutoHyphens/>
        <w:rPr>
          <w:rFonts w:eastAsia="SimSun"/>
          <w:lang w:val="ru-RU" w:eastAsia="zh-CN"/>
        </w:rPr>
      </w:pPr>
      <w:r>
        <w:t>I Вариант</w:t>
      </w:r>
    </w:p>
    <w:p w:rsidR="00AC3EA3" w:rsidRPr="00AC3EA3" w:rsidRDefault="00AC3EA3" w:rsidP="00AC3EA3">
      <w:pPr>
        <w:pStyle w:val="SectionHeading"/>
        <w:suppressAutoHyphens/>
        <w:rPr>
          <w:rFonts w:eastAsia="SimSun"/>
          <w:b/>
          <w:lang w:val="ru-RU" w:eastAsia="zh-CN"/>
        </w:rPr>
      </w:pPr>
      <w:r w:rsidRPr="00AC3EA3">
        <w:rPr>
          <w:b/>
        </w:rPr>
        <w:t>ПРИЕМА СТРОЕЖА:</w:t>
      </w:r>
    </w:p>
    <w:p w:rsidR="00AC3EA3" w:rsidRPr="002B71B8" w:rsidRDefault="00AC3EA3" w:rsidP="00AC3EA3">
      <w:pPr>
        <w:suppressAutoHyphens/>
        <w:rPr>
          <w:rFonts w:eastAsia="SimSun"/>
          <w:lang w:val="ru-RU" w:eastAsia="zh-CN"/>
        </w:rPr>
      </w:pPr>
    </w:p>
    <w:p w:rsidR="000C581B" w:rsidRPr="00AC3EA3" w:rsidRDefault="000C581B" w:rsidP="0071220E">
      <w:pPr>
        <w:pStyle w:val="LegalBody"/>
        <w:rPr>
          <w:b/>
          <w:bCs/>
          <w:i/>
          <w:iCs/>
          <w:lang w:val="ru-RU"/>
        </w:rPr>
      </w:pPr>
      <w:r w:rsidRPr="00AC3EA3">
        <w:rPr>
          <w:b/>
          <w:bCs/>
          <w:i/>
          <w:iCs/>
        </w:rPr>
        <w:t>{{Строеж}}</w:t>
      </w:r>
    </w:p>
    <w:p w:rsidR="000C581B" w:rsidRPr="000701A3" w:rsidRDefault="000C581B" w:rsidP="0071220E">
      <w:pPr>
        <w:pStyle w:val="LegalBody"/>
        <w:rPr>
          <w:rFonts w:eastAsia="Times New Roman"/>
          <w:i/>
          <w:iCs/>
          <w:color w:val="14181F"/>
          <w:lang w:val="ru-RU"/>
        </w:rPr>
      </w:pPr>
      <w:r w:rsidRPr="000701A3">
        <w:rPr>
          <w:i/>
          <w:iCs/>
        </w:rPr>
        <w:t>{{Адрес}}</w:t>
      </w:r>
    </w:p>
    <w:p w:rsidR="00AC3EA3" w:rsidRPr="000701A3" w:rsidRDefault="00AC3EA3" w:rsidP="000C581B">
      <w:pPr>
        <w:jc w:val="center"/>
        <w:rPr>
          <w:i/>
          <w:iCs/>
          <w:lang w:val="ru-RU"/>
        </w:rPr>
      </w:pPr>
    </w:p>
    <w:p w:rsidR="00AC3EA3" w:rsidRPr="000701A3" w:rsidRDefault="00AC3EA3" w:rsidP="00AC3EA3">
      <w:pPr>
        <w:pStyle w:val="LegalBody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0701A3">
        <w:rPr/>
        <w:t>1. Комисията предлага на началника на {{ДНСК_Орган}} да издаде разрешение за ползване:</w:t>
      </w:r>
    </w:p>
    <w:p w:rsidR="00AC3EA3" w:rsidRPr="000701A3" w:rsidRDefault="00AC3EA3" w:rsidP="00AC3EA3">
      <w:pPr>
        <w:pStyle w:val="LegalBody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0701A3">
        <w:rPr/>
        <w:t xml:space="preserve">     без ограничителни условия;</w:t>
      </w:r>
    </w:p>
    <w:p w:rsidR="00AC3EA3" w:rsidRPr="000701A3" w:rsidRDefault="00AC3EA3" w:rsidP="00AC3EA3">
      <w:pPr>
        <w:pStyle w:val="LegalBody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0701A3">
        <w:rPr/>
        <w:t xml:space="preserve">     при спазване на следните ограничителни условия:</w:t>
      </w:r>
    </w:p>
    <w:p w:rsidR="00AC3EA3" w:rsidRPr="000701A3" w:rsidRDefault="00AC3EA3" w:rsidP="00AC3EA3">
      <w:pPr>
        <w:pStyle w:val="FieldHint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0701A3">
        <w:rPr/>
        <w:t xml:space="preserve">     1.1. ............................................................................................................</w:t>
      </w:r>
    </w:p>
    <w:p w:rsidR="00AC3EA3" w:rsidRPr="000701A3" w:rsidRDefault="00AC3EA3" w:rsidP="00AC3EA3">
      <w:pPr>
        <w:pStyle w:val="FieldHint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0701A3">
        <w:rPr/>
        <w:t xml:space="preserve">     1.2. ............................................................................................................</w:t>
      </w:r>
    </w:p>
    <w:p w:rsidR="00AC3EA3" w:rsidRPr="000701A3" w:rsidRDefault="00AC3EA3" w:rsidP="00AC3EA3">
      <w:pPr>
        <w:pStyle w:val="FieldHint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0701A3">
        <w:rPr/>
        <w:t>(ненужното се изтрива — Забележка 1)</w:t>
      </w:r>
    </w:p>
    <w:p w:rsidR="00AC3EA3" w:rsidRPr="002B71B8" w:rsidRDefault="00AC3EA3" w:rsidP="00AC3EA3">
      <w:pPr>
        <w:pStyle w:val="LegalBody"/>
        <w:numPr>
          <w:ilvl w:val="0"/>
          <w:numId w:val="15"/>
        </w:numPr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71220E">
        <w:rPr/>
        <w:t>Гаранционните срокове се определят съгласно договорите за строителство и не могат да бъдат по-малки от минималните срокове, посочени в Наредба №2 от 2003г. за въвеждане в експлоатация на строежите в Република България и минимални гаранционни срокове за изпълнени строително-монтажни работи, съоръжения и строителни обекти.</w:t>
      </w:r>
    </w:p>
    <w:p w:rsidR="00AC3EA3" w:rsidRPr="002B71B8" w:rsidRDefault="00AC3EA3" w:rsidP="00AC3EA3">
      <w:pPr>
        <w:pStyle w:val="LegalBody"/>
        <w:tabs>
          <w:tab w:val="left" w:pos="180"/>
        </w:tabs>
        <w:suppressAutoHyphens/>
        <w:rPr>
          <w:rFonts w:eastAsia="SimSun"/>
          <w:lang w:val="ru-RU" w:eastAsia="zh-CN"/>
        </w:rPr>
      </w:pPr>
      <w:r w:rsidRPr="00AC3EA3">
        <w:rPr/>
        <w:t xml:space="preserve">Неразделна част от Протокол образец 16 са документите по раздел Б и тези по раздел В. </w:t>
      </w:r>
    </w:p>
    <w:p w:rsidR="00AC3EA3" w:rsidRPr="00AC3EA3" w:rsidRDefault="00AC3EA3" w:rsidP="00AC3EA3">
      <w:pPr>
        <w:suppressAutoHyphens/>
        <w:ind w:left="0" w:right="72" w:firstLine="0"/>
        <w:jc w:val="both"/>
        <w:rPr>
          <w:rFonts w:eastAsia="SimSun"/>
          <w:lang w:val="ru-RU" w:eastAsia="x-none"/>
        </w:rPr>
      </w:pPr>
    </w:p>
    <w:p w:rsidR="00AC3EA3" w:rsidRPr="002B71B8" w:rsidRDefault="00AC3EA3" w:rsidP="00AC3EA3">
      <w:pPr>
        <w:pStyle w:val="LegalBody"/>
        <w:suppressAutoHyphens/>
        <w:rPr>
          <w:rFonts w:eastAsia="SimSun"/>
          <w:lang w:val="ru-RU" w:eastAsia="x-none"/>
        </w:rPr>
      </w:pPr>
      <w:r w:rsidRPr="00AC3EA3">
        <w:rPr/>
        <w:t>Този Протокол образец 16 беше съставен и се прочете на последното заседание на ДПК, състояло се на ...............................................г., на което не бяха заявени особени мнения.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suppressAutoHyphens/>
        <w:ind w:left="0" w:right="72" w:firstLine="0"/>
        <w:jc w:val="both"/>
        <w:rPr>
          <w:rFonts w:eastAsia="SimSun"/>
          <w:lang w:val="ru-RU" w:eastAsia="x-none"/>
        </w:rPr>
      </w:pPr>
      <w:r w:rsidRPr="00AC3EA3">
        <w:rPr/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pStyle w:val="LegalBody"/>
        <w:suppressAutoHyphens/>
        <w:rPr>
          <w:rFonts w:eastAsia="SimSun"/>
          <w:lang w:val="ru-RU" w:eastAsia="x-none"/>
        </w:rPr>
      </w:pPr>
      <w:r w:rsidRPr="00AC3EA3">
        <w:rPr/>
        <w:t>II Вариант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suppressAutoHyphens/>
        <w:ind w:left="0" w:right="72" w:firstLine="0"/>
        <w:jc w:val="both"/>
        <w:rPr>
          <w:rFonts w:eastAsia="SimSun"/>
          <w:lang w:val="ru-RU" w:eastAsia="x-none"/>
        </w:rPr>
      </w:pPr>
      <w:r w:rsidRPr="00AC3EA3">
        <w:rPr/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pStyle w:val="SectionHeading"/>
        <w:suppressAutoHyphens/>
        <w:rPr>
          <w:rFonts w:eastAsia="SimSun"/>
          <w:lang w:val="ru-RU" w:eastAsia="x-none"/>
        </w:rPr>
      </w:pPr>
      <w:r w:rsidRPr="00AC3EA3">
        <w:rPr/>
        <w:t>ОТКАЗВА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pStyle w:val="LegalBody"/>
        <w:suppressAutoHyphens/>
        <w:rPr>
          <w:rFonts w:eastAsia="SimSun"/>
          <w:lang w:val="ru-RU" w:eastAsia="x-none"/>
        </w:rPr>
      </w:pPr>
      <w:r w:rsidRPr="00AC3EA3">
        <w:rPr/>
        <w:t>приемането на строежа (частта или етапа от него) по следните причини: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pStyle w:val="FieldHint"/>
        <w:suppressAutoHyphens/>
        <w:rPr>
          <w:rFonts w:eastAsia="SimSun"/>
          <w:lang w:val="ru-RU" w:eastAsia="x-none"/>
        </w:rPr>
      </w:pPr>
      <w:r w:rsidRPr="00AC3EA3">
        <w:rPr/>
        <w:t>1.1. ........................................................................................................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pStyle w:val="FieldHint"/>
        <w:suppressAutoHyphens/>
        <w:rPr>
          <w:rFonts w:eastAsia="SimSun"/>
          <w:lang w:val="ru-RU" w:eastAsia="x-none"/>
        </w:rPr>
      </w:pPr>
      <w:r w:rsidRPr="00AC3EA3">
        <w:rPr/>
        <w:t>1.2. ........................................................................................................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suppressAutoHyphens/>
        <w:ind w:left="0" w:right="72" w:firstLine="0"/>
        <w:jc w:val="both"/>
        <w:rPr>
          <w:rFonts w:eastAsia="SimSun"/>
          <w:lang w:val="ru-RU" w:eastAsia="x-none"/>
        </w:rPr>
      </w:pPr>
      <w:r w:rsidRPr="00AC3EA3">
        <w:rPr/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pStyle w:val="LegalBody"/>
        <w:suppressAutoHyphens/>
        <w:rPr>
          <w:rFonts w:eastAsia="SimSun"/>
          <w:lang w:val="ru-RU" w:eastAsia="x-none"/>
        </w:rPr>
      </w:pPr>
      <w:r w:rsidRPr="00AC3EA3">
        <w:rPr/>
        <w:t>Този протокол — обр. 16, се състави на последното заседание на комисията, състояло се на ..................................... г.</w:t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2B71B8" w:rsidRDefault="00AC3EA3" w:rsidP="00AC3EA3">
      <w:pPr>
        <w:suppressAutoHyphens/>
        <w:ind w:left="0" w:right="72" w:firstLine="0"/>
        <w:jc w:val="both"/>
        <w:rPr>
          <w:rFonts w:eastAsia="SimSun"/>
          <w:lang w:val="ru-RU" w:eastAsia="x-none"/>
        </w:rPr>
      </w:pPr>
      <w:r w:rsidRPr="00AC3EA3">
        <w:rPr/>
      </w:r>
      <w:r w:rsidRPr="002B71B8">
        <w:rPr/>
      </w:r>
      <w:r w:rsidRPr="00AC3EA3">
        <w:rPr>
          <w:b/>
        </w:rPr>
      </w:r>
      <w:r w:rsidRPr="00AC3EA3">
        <w:rPr/>
      </w:r>
    </w:p>
    <w:p w:rsidR="00AC3EA3" w:rsidRPr="00AC3EA3" w:rsidRDefault="00AC3EA3" w:rsidP="00AC3EA3">
      <w:pPr>
        <w:suppressAutoHyphens/>
        <w:ind w:left="0" w:firstLine="0"/>
        <w:jc w:val="right"/>
        <w:rPr>
          <w:rFonts w:eastAsia="SimSun"/>
          <w:lang w:val="ru-RU" w:eastAsia="zh-CN"/>
        </w:rPr>
      </w:pPr>
    </w:p>
    <w:p w:rsidR="00AC3EA3" w:rsidRPr="00AC3EA3" w:rsidRDefault="00AC3EA3" w:rsidP="00AC3EA3">
      <w:pPr>
        <w:suppressAutoHyphens/>
        <w:ind w:left="-540" w:firstLine="540"/>
        <w:jc w:val="right"/>
        <w:rPr>
          <w:rFonts w:eastAsia="SimSun"/>
          <w:lang w:val="ru-RU" w:eastAsia="zh-CN"/>
        </w:rPr>
      </w:pPr>
    </w:p>
    <w:p w:rsidR="00AC3EA3" w:rsidRPr="00AC3EA3" w:rsidRDefault="00AC3EA3" w:rsidP="00AC3EA3">
      <w:pPr>
        <w:suppressAutoHyphens/>
        <w:ind w:left="-540" w:firstLine="540"/>
        <w:jc w:val="right"/>
        <w:rPr>
          <w:rFonts w:eastAsia="SimSun"/>
          <w:lang w:val="ru-RU" w:eastAsia="zh-CN"/>
        </w:rPr>
      </w:pPr>
    </w:p>
    <w:p w:rsidR="00AC3EA3" w:rsidRPr="00AC3EA3" w:rsidRDefault="00AC3EA3" w:rsidP="00AC3EA3">
      <w:pPr>
        <w:suppressAutoHyphens/>
        <w:ind w:firstLine="540"/>
        <w:jc w:val="right"/>
        <w:rPr>
          <w:rFonts w:eastAsia="SimSun"/>
          <w:lang w:val="ru-RU" w:eastAsia="zh-CN"/>
        </w:rPr>
      </w:pPr>
    </w:p>
    <w:p w:rsidR="00AC3EA3" w:rsidRPr="002B71B8" w:rsidRDefault="00AC3EA3" w:rsidP="00AC3EA3">
      <w:pPr>
        <w:pStyle w:val="SignatureLine"/>
        <w:suppressAutoHyphens/>
        <w:rPr>
          <w:rFonts w:eastAsia="SimSun"/>
          <w:lang w:val="ru-RU" w:eastAsia="zh-CN"/>
        </w:rPr>
      </w:pPr>
      <w:r w:rsidRPr="00AC3EA3">
        <w:rPr/>
        <w:t>ПРЕДСЕДАТЕЛ: ....................</w:t>
      </w:r>
    </w:p>
    <w:p w:rsidR="00AC3EA3" w:rsidRPr="002B71B8" w:rsidRDefault="00AC3EA3" w:rsidP="00AC3EA3">
      <w:pPr>
        <w:pStyle w:val="SignatureLine"/>
        <w:suppressAutoHyphens/>
        <w:rPr>
          <w:rFonts w:eastAsia="SimSun"/>
          <w:lang w:val="ru-RU" w:eastAsia="zh-CN"/>
        </w:rPr>
      </w:pPr>
      <w:r w:rsidRPr="00AC3EA3">
        <w:rPr/>
        <w:t>/</w:t>
      </w:r>
      <w:r>
        <w:rPr/>
        <w:t>.........................................</w:t>
      </w:r>
      <w:r w:rsidRPr="00AC3EA3">
        <w:rPr/>
        <w:t>/</w:t>
      </w:r>
    </w:p>
    <w:p w:rsidR="00AC3EA3" w:rsidRPr="00AC3EA3" w:rsidRDefault="00AC3EA3" w:rsidP="00AC3EA3">
      <w:pPr>
        <w:pStyle w:val="SectionHeading"/>
        <w:suppressAutoHyphens/>
        <w:rPr>
          <w:rFonts w:eastAsia="SimSun"/>
          <w:lang w:val="ru-RU" w:eastAsia="zh-CN"/>
        </w:rPr>
      </w:pPr>
      <w:r w:rsidRPr="00AC3EA3">
        <w:rPr/>
        <w:t>ЧЛЕНОВЕ:</w:t>
      </w:r>
    </w:p>
    <w:p w:rsidR="00AC3EA3" w:rsidRPr="002B71B8" w:rsidRDefault="00AC3EA3" w:rsidP="00AC3EA3">
      <w:pPr>
        <w:suppressAutoHyphens/>
        <w:spacing w:before="480"/>
        <w:ind w:firstLine="540"/>
        <w:rPr>
          <w:rFonts w:eastAsia="SimSun"/>
          <w:lang w:val="ru-RU" w:eastAsia="zh-CN"/>
        </w:rPr>
      </w:pPr>
    </w:p>
    <w:p w:rsidR="00AC3EA3" w:rsidRPr="002B71B8" w:rsidRDefault="00AC3EA3" w:rsidP="00AC3EA3">
      <w:pPr>
        <w:pStyle w:val="SignatureLine"/>
        <w:tabs>
          <w:tab w:val="left" w:pos="142"/>
          <w:tab w:val="left" w:pos="284"/>
          <w:tab w:val="left" w:pos="5103"/>
          <w:tab w:val="right" w:leader="dot" w:pos="9360"/>
        </w:tabs>
        <w:suppressAutoHyphens/>
        <w:rPr>
          <w:rFonts w:eastAsia="SimSun"/>
          <w:lang w:eastAsia="zh-CN"/>
        </w:rPr>
      </w:pPr>
      <w:r w:rsidRPr="002B71B8">
        <w:rPr/>
        <w:t>1. /………………………………………………………………</w:t>
      </w:r>
      <w:proofErr w:type="gramStart"/>
      <w:r w:rsidRPr="002B71B8">
        <w:rPr/>
        <w:t>./</w:t>
      </w:r>
      <w:proofErr w:type="gramEnd"/>
      <w:r w:rsidRPr="002B71B8">
        <w:rPr/>
        <w:t>……………</w:t>
      </w:r>
    </w:p>
    <w:p w:rsidR="00AC3EA3" w:rsidRPr="002B71B8" w:rsidRDefault="00AC3EA3" w:rsidP="00AC3EA3">
      <w:pPr>
        <w:pStyle w:val="SignatureLine"/>
        <w:tabs>
          <w:tab w:val="left" w:pos="142"/>
          <w:tab w:val="left" w:pos="284"/>
          <w:tab w:val="left" w:pos="5103"/>
          <w:tab w:val="right" w:leader="dot" w:pos="9360"/>
        </w:tabs>
        <w:suppressAutoHyphens/>
        <w:rPr>
          <w:rFonts w:eastAsia="SimSun"/>
          <w:lang w:eastAsia="zh-CN"/>
        </w:rPr>
      </w:pPr>
      <w:r w:rsidRPr="002B71B8">
        <w:rPr/>
        <w:t xml:space="preserve">2. </w:t>
      </w:r>
      <w:r w:rsidRPr="002B71B8">
        <w:rPr/>
        <w:t>/………………………………………………………………</w:t>
      </w:r>
      <w:proofErr w:type="gramStart"/>
      <w:r w:rsidRPr="002B71B8">
        <w:rPr/>
        <w:t>./</w:t>
      </w:r>
      <w:proofErr w:type="gramEnd"/>
      <w:r w:rsidRPr="002B71B8">
        <w:rPr/>
        <w:t>……………</w:t>
      </w:r>
    </w:p>
    <w:p w:rsidR="00AC3EA3" w:rsidRPr="002B71B8" w:rsidRDefault="00AC3EA3" w:rsidP="00AC3EA3">
      <w:pPr>
        <w:pStyle w:val="SignatureLine"/>
        <w:tabs>
          <w:tab w:val="left" w:pos="142"/>
          <w:tab w:val="left" w:pos="284"/>
          <w:tab w:val="left" w:pos="5103"/>
          <w:tab w:val="right" w:leader="dot" w:pos="9360"/>
        </w:tabs>
        <w:suppressAutoHyphens/>
        <w:rPr>
          <w:rFonts w:eastAsia="SimSun"/>
          <w:lang w:eastAsia="bg-BG"/>
        </w:rPr>
      </w:pPr>
      <w:r w:rsidRPr="002B71B8">
        <w:rPr/>
        <w:t xml:space="preserve">3.  </w:t>
      </w:r>
      <w:r w:rsidRPr="002B71B8">
        <w:rPr/>
        <w:t>/………………………………………………………………</w:t>
      </w:r>
      <w:proofErr w:type="gramStart"/>
      <w:r w:rsidRPr="002B71B8">
        <w:rPr/>
        <w:t>./</w:t>
      </w:r>
      <w:proofErr w:type="gramEnd"/>
      <w:r w:rsidRPr="002B71B8">
        <w:rPr/>
        <w:t>……………</w:t>
      </w:r>
    </w:p>
    <w:p w:rsidR="00AC3EA3" w:rsidRPr="002B71B8" w:rsidRDefault="00AC3EA3" w:rsidP="00AC3EA3">
      <w:pPr>
        <w:pStyle w:val="SignatureLine"/>
        <w:tabs>
          <w:tab w:val="left" w:pos="142"/>
          <w:tab w:val="left" w:pos="284"/>
          <w:tab w:val="left" w:pos="5103"/>
          <w:tab w:val="right" w:leader="dot" w:pos="9360"/>
        </w:tabs>
        <w:suppressAutoHyphens/>
        <w:rPr>
          <w:rFonts w:eastAsia="SimSun"/>
          <w:lang w:eastAsia="bg-BG"/>
        </w:rPr>
      </w:pPr>
      <w:r w:rsidRPr="002B71B8">
        <w:rPr/>
        <w:t xml:space="preserve">4. </w:t>
      </w:r>
      <w:r w:rsidRPr="002B71B8">
        <w:rPr/>
        <w:t>/………………………………………………………………</w:t>
      </w:r>
      <w:proofErr w:type="gramStart"/>
      <w:r w:rsidRPr="002B71B8">
        <w:rPr/>
        <w:t>./</w:t>
      </w:r>
      <w:proofErr w:type="gramEnd"/>
      <w:r w:rsidRPr="002B71B8">
        <w:rPr/>
        <w:t>……………</w:t>
      </w:r>
    </w:p>
    <w:p w:rsidR="00AC3EA3" w:rsidRDefault="00AC3EA3" w:rsidP="00AC3EA3">
      <w:pPr>
        <w:spacing w:after="120"/>
        <w:rPr>
          <w:rFonts w:eastAsia="SimSun"/>
          <w:lang w:eastAsia="bg-BG"/>
        </w:rPr>
      </w:pPr>
    </w:p>
    <w:p w:rsidR="00071465" w:rsidRDefault="00AC3EA3" w:rsidP="00AC3EA3">
      <w:pPr>
        <w:pStyle w:val="SignatureLine"/>
      </w:pPr>
      <w:r w:rsidRPr="002B71B8">
        <w:rPr/>
        <w:t xml:space="preserve">5. </w:t>
      </w:r>
      <w:r w:rsidRPr="002B71B8">
        <w:rPr/>
        <w:t>/………………………………………………………………</w:t>
      </w:r>
      <w:proofErr w:type="gramStart"/>
      <w:r w:rsidRPr="002B71B8">
        <w:rPr/>
        <w:t>./</w:t>
      </w:r>
      <w:proofErr w:type="gramEnd"/>
      <w:r w:rsidRPr="002B71B8">
        <w:rPr/>
        <w:t>……………</w:t>
      </w:r>
    </w:p>
    <w:p w:rsidR="00071465" w:rsidRDefault="00AC3EA3" w:rsidP="00AC3EA3">
      <w:pPr>
        <w:spacing w:after="120"/>
      </w:pPr>
      <w:r w:rsidRPr="002B71B8">
        <w:rPr/>
      </w:r>
      <w:r w:rsidRPr="002B71B8">
        <w:rPr/>
      </w:r>
      <w:proofErr w:type="gramStart"/>
      <w:r w:rsidRPr="002B71B8">
        <w:rPr/>
      </w:r>
      <w:proofErr w:type="gramEnd"/>
      <w:r w:rsidRPr="002B71B8">
        <w:rPr/>
      </w:r>
    </w:p>
    <w:p w:rsidR="00071465" w:rsidRDefault="00AC3EA3" w:rsidP="00AC3EA3">
      <w:pPr>
        <w:pStyle w:val="LegalBody"/>
      </w:pPr>
      <w:r w:rsidRPr="002B71B8">
        <w:rPr/>
        <w:t>Забележки:</w:t>
      </w:r>
      <w:r w:rsidRPr="002B71B8">
        <w:rPr/>
      </w:r>
      <w:proofErr w:type="gramStart"/>
      <w:r w:rsidRPr="002B71B8">
        <w:rPr/>
      </w:r>
      <w:proofErr w:type="gramEnd"/>
      <w:r w:rsidRPr="002B71B8">
        <w:rPr/>
      </w:r>
    </w:p>
    <w:p w:rsidR="00071465" w:rsidRDefault="00AC3EA3" w:rsidP="00AC3EA3">
      <w:pPr>
        <w:pStyle w:val="LegalBody"/>
      </w:pPr>
      <w:r w:rsidRPr="002B71B8">
        <w:rPr/>
        <w:t>1. При съставяне на протокол обр. 16 се ползват само текстовете, които са необходими съгласно характера на строежа, констатациите и решенията на приемателната комисия.</w:t>
      </w:r>
      <w:r w:rsidRPr="002B71B8">
        <w:rPr/>
      </w:r>
      <w:proofErr w:type="gramStart"/>
      <w:r w:rsidRPr="002B71B8">
        <w:rPr/>
      </w:r>
      <w:proofErr w:type="gramEnd"/>
      <w:r w:rsidRPr="002B71B8">
        <w:rPr/>
      </w:r>
    </w:p>
    <w:p w:rsidR="00071465" w:rsidRDefault="00AC3EA3" w:rsidP="00AC3EA3">
      <w:pPr>
        <w:pStyle w:val="LegalBody"/>
      </w:pPr>
      <w:r w:rsidRPr="002B71B8">
        <w:rPr/>
        <w:t>2. Навсякъде фирми и лица се изписват съответно с пълните им наименования, трите имена по документ за самоличност, адреси.</w:t>
      </w:r>
      <w:r w:rsidRPr="002B71B8">
        <w:rPr/>
      </w:r>
      <w:proofErr w:type="gramStart"/>
      <w:r w:rsidRPr="002B71B8">
        <w:rPr/>
      </w:r>
      <w:proofErr w:type="gramEnd"/>
      <w:r w:rsidRPr="002B71B8">
        <w:rPr/>
      </w:r>
    </w:p>
    <w:p w:rsidR="00071465" w:rsidRDefault="00AC3EA3" w:rsidP="00AC3EA3">
      <w:pPr>
        <w:pStyle w:val="LegalBody"/>
      </w:pPr>
      <w:r w:rsidRPr="002B71B8">
        <w:rPr/>
        <w:t>3. При наличие на особени мнения същите се отбелязват в протокола след решенията на приемателната комисия и се прилагат, ако са представени в 3-дневен срок от датата на последното заседание на комисията.</w:t>
      </w:r>
      <w:r w:rsidRPr="002B71B8">
        <w:rPr/>
      </w:r>
      <w:proofErr w:type="gramStart"/>
      <w:r w:rsidRPr="002B71B8">
        <w:rPr/>
      </w:r>
      <w:proofErr w:type="gramEnd"/>
      <w:r w:rsidRPr="002B71B8">
        <w:rPr/>
      </w:r>
    </w:p>
    <w:sectPr w:rsidR="00071465" w:rsidSect="000C581B">
      <w:headerReference w:type="default" r:id="rId8"/>
      <w:footerReference w:type="default" r:id="rId9"/>
      <w:pgSz w:w="11906" w:h="16838"/>
      <w:pgMar w:top="850" w:right="7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multilevel"/>
    <w:tmpl w:val="477E0308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  <w:b w:val="0"/>
        <w:sz w:val="24"/>
        <w:szCs w:val="24"/>
        <w:lang w:val="bg-BG"/>
      </w:rPr>
    </w:lvl>
    <w:lvl w:ilvl="1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0" w15:restartNumberingAfterBreak="0">
    <w:nsid w:val="00000013"/>
    <w:multiLevelType w:val="singleLevel"/>
    <w:tmpl w:val="9BB28C18"/>
    <w:name w:val="WW8Num19"/>
    <w:lvl w:ilvl="0">
      <w:start w:val="2"/>
      <w:numFmt w:val="decimal"/>
      <w:lvlText w:val="%1)"/>
      <w:lvlJc w:val="left"/>
      <w:pPr>
        <w:tabs>
          <w:tab w:val="num" w:pos="578"/>
        </w:tabs>
        <w:ind w:left="578" w:hanging="360"/>
      </w:pPr>
      <w:rPr>
        <w:rFonts w:ascii="Times New Roman" w:hAnsi="Times New Roman" w:cs="Symbol" w:hint="default"/>
        <w:sz w:val="22"/>
        <w:szCs w:val="22"/>
        <w:lang w:val="en-US"/>
      </w:rPr>
    </w:lvl>
  </w:abstractNum>
  <w:abstractNum w:abstractNumId="11" w15:restartNumberingAfterBreak="0">
    <w:nsid w:val="14E00FA1"/>
    <w:multiLevelType w:val="hybridMultilevel"/>
    <w:tmpl w:val="93D852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CE1F96"/>
    <w:multiLevelType w:val="hybridMultilevel"/>
    <w:tmpl w:val="082E4B3A"/>
    <w:lvl w:ilvl="0" w:tplc="642455D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7162E"/>
    <w:multiLevelType w:val="hybridMultilevel"/>
    <w:tmpl w:val="2C8658E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AD1B84"/>
    <w:multiLevelType w:val="multilevel"/>
    <w:tmpl w:val="83586A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3"/>
  </w:num>
  <w:num w:numId="13">
    <w:abstractNumId w:val="11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1A3"/>
    <w:rsid w:val="00071465"/>
    <w:rsid w:val="000C581B"/>
    <w:rsid w:val="0015074B"/>
    <w:rsid w:val="0029639D"/>
    <w:rsid w:val="00326F90"/>
    <w:rsid w:val="0071220E"/>
    <w:rsid w:val="00AA1D8D"/>
    <w:rsid w:val="00AC3EA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4988A"/>
  <w14:defaultImageDpi w14:val="300"/>
  <w15:docId w15:val="{B43A5D80-494A-423F-87CF-74F3913F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0C581B"/>
    <w:pPr>
      <w:jc w:val="right"/>
    </w:pPr>
    <w:rPr>
      <w:rFonts w:eastAsiaTheme="minorEastAsia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left="2268" w:hanging="2268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EastAsia"/>
      <w:i/>
      <w:iCs/>
      <w:color w:val="404040" w:themeColor="text1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nhideWhenUsed/>
    <w:qFormat/>
    <w:rsid w:val="00FC693F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C581B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EastAsia"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C581B"/>
    <w:rPr>
      <w:rFonts w:asciiTheme="majorBidi" w:hAnsiTheme="majorBidi"/>
      <w:b/>
      <w:bCs/>
      <w:i w:val="0"/>
      <w:iCs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C7715B-E8B2-45F3-A5C6-3F2FCF388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</cp:lastModifiedBy>
  <cp:revision>4</cp:revision>
  <dcterms:created xsi:type="dcterms:W3CDTF">2013-12-23T23:15:00Z</dcterms:created>
  <dcterms:modified xsi:type="dcterms:W3CDTF">2026-04-14T12:55:00Z</dcterms:modified>
  <cp:category/>
</cp:coreProperties>
</file>