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Meta"/>
      </w:pPr>
      <w:r>
        <w:rPr>
          <w:i/>
          <w:iCs/>
        </w:rPr>
        <w:t>Приложение № 5 към чл. 7, ал. 3, т. 5</w:t>
      </w:r>
    </w:p>
    <w:p>
      <w:pPr>
        <w:pStyle w:val="DocumentTitle"/>
      </w:pPr>
      <w:r>
        <w:rPr>
          <w:b/>
          <w:bCs/>
        </w:rPr>
        <w:t xml:space="preserve">АКТ</w:t>
      </w:r>
    </w:p>
    <w:p>
      <w:pPr>
        <w:pStyle w:val="DocumentSubtitle"/>
      </w:pPr>
      <w:r>
        <w:rPr>
          <w:b/>
          <w:bCs/>
        </w:rPr>
        <w:t xml:space="preserve">за уточняване и съгласуване на строителния терен с одобрения</w:t>
      </w:r>
    </w:p>
    <w:p>
      <w:pPr>
        <w:pStyle w:val="DocumentSubtitle"/>
      </w:pPr>
      <w:r>
        <w:rPr>
          <w:b/>
          <w:bCs/>
        </w:rPr>
        <w:t xml:space="preserve">инвестиционен проект и даване на основен репер на строежа</w:t>
      </w:r>
    </w:p>
    <w:p>
      <w:pPr>
        <w:pBdr>
          <w:bottom w:val="single" w:color="E5E7EB" w:sz="2" w:space="2"/>
        </w:pBdr>
        <w:spacing w:after="120" w:before="120"/>
      </w:pPr>
      <w:r>
        <w:rPr/>
        <w:t xml:space="preserv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427"/>
      </w:tblGrid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Строеж: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{{Строеж}}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Местонахождение: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{{Адрес}}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Възложител: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{{Възложител_Блок}}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Консултант (строителен надзор):</w:t>
            </w:r>
            <w:bookmarkStart w:id="0" w:name="_GoBack"/>
            <w:bookmarkEnd w:id="0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{{Консултант_Фирма}}, ЕИК {{Консултант_ЕИК}}, {{Консултант_Адрес}}, притежаващо Удостоверение {{Консултант_Удостоверение}}, с управител {{Консултант_Управител}}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Строител:</w:t>
            </w:r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{{Строител_Фирма}}, ЕИК {{Строител_ЕИК}}, представлявано от {{Строител_Управител}}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Техн. ръководител: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{{Строител_ТехРък}}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Проектант: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{{Проектанти_Имена}}</w:t>
            </w:r>
          </w:p>
        </w:tc>
      </w:tr>
    </w:tbl>
    <w:p>
      <w:pPr>
        <w:pBdr>
          <w:bottom w:val="single" w:color="E5E7EB" w:sz="2" w:space="2"/>
        </w:pBdr>
        <w:spacing w:after="120" w:before="120"/>
      </w:pPr>
      <w:r>
        <w:rPr/>
        <w:t xml:space="preserve"/>
      </w:r>
    </w:p>
    <w:p>
      <w:pPr>
        <w:pStyle w:val="LegalBody"/>
      </w:pPr>
      <w:r>
        <w:rPr>
          <w:b w:val="false"/>
          <w:bCs w:val="false"/>
          <w:i w:val="false"/>
          <w:iCs w:val="false"/>
        </w:rPr>
        <w:t xml:space="preserve">Днес, ...................................... г., подписаните представители на:</w:t>
      </w:r>
    </w:p>
    <w:p>
      <w:pPr>
        <w:spacing w:after="0" w:before="0"/>
      </w:pPr>
      <w:r>
        <w:rPr/>
        <w:t xml:space="preserve"/>
      </w:r>
    </w:p>
    <w:p>
      <w:pPr>
        <w:pStyle w:val="LegalBody"/>
      </w:pPr>
      <w:r>
        <w:rPr>
          <w:b w:val="false"/>
          <w:bCs w:val="false"/>
          <w:i w:val="false"/>
          <w:iCs w:val="false"/>
        </w:rPr>
        <w:t>1. {{Строител_ТехРък}} — представител на {{Строител_Фирма}}</w:t>
      </w:r>
    </w:p>
    <w:p>
      <w:pPr>
        <w:pStyle w:val="FieldHint"/>
      </w:pPr>
      <w:r>
        <w:rPr>
          <w:b w:val="false"/>
          <w:bCs w:val="false"/>
          <w:i w:val="false"/>
          <w:iCs w:val="false"/>
        </w:rPr>
        <w:t>(строителя)</w:t>
      </w:r>
    </w:p>
    <w:p>
      <w:pPr>
        <w:pStyle w:val="LegalBody"/>
      </w:pPr>
      <w:r>
        <w:rPr>
          <w:b w:val="false"/>
          <w:bCs w:val="false"/>
          <w:i w:val="false"/>
          <w:iCs w:val="false"/>
        </w:rPr>
        <w:t>2. {{СН_Геодезия}}</w:t>
      </w:r>
    </w:p>
    <w:p>
      <w:pPr>
        <w:pStyle w:val="FieldHint"/>
      </w:pPr>
      <w:r>
        <w:rPr>
          <w:b w:val="false"/>
          <w:bCs w:val="false"/>
          <w:i w:val="false"/>
          <w:iCs w:val="false"/>
        </w:rPr>
        <w:t>(технически правоспособно физическо лице по част „Геодезия“, към лицето, упражняващо строителен надзор)</w:t>
      </w:r>
    </w:p>
    <w:p>
      <w:pPr>
        <w:pStyle w:val="LegalBody"/>
      </w:pPr>
      <w:r>
        <w:rPr>
          <w:b w:val="false"/>
          <w:bCs w:val="false"/>
          <w:i w:val="false"/>
          <w:iCs w:val="false"/>
        </w:rPr>
        <w:t>3. {{ПЖ_Геодезия}}</w:t>
      </w:r>
    </w:p>
    <w:p>
      <w:pPr>
        <w:pStyle w:val="FieldHint"/>
      </w:pPr>
      <w:r>
        <w:rPr>
          <w:b w:val="false"/>
          <w:bCs w:val="false"/>
          <w:i w:val="false"/>
          <w:iCs w:val="false"/>
        </w:rPr>
        <w:t>(проектант (геодезист) — трите имена по документ за самоличност и длъжност)</w:t>
      </w:r>
    </w:p>
    <w:p>
      <w:pPr>
        <w:spacing w:after="0" w:before="0"/>
      </w:pPr>
      <w:r>
        <w:rPr/>
        <w:t xml:space="preserve"/>
      </w:r>
    </w:p>
    <w:p>
      <w:pPr>
        <w:pStyle w:val="LegalBody"/>
      </w:pPr>
      <w:r>
        <w:rPr>
          <w:b w:val="false"/>
          <w:bCs w:val="false"/>
          <w:i w:val="false"/>
          <w:iCs w:val="false"/>
        </w:rPr>
        <w:t xml:space="preserve">след като направихме нивелационна снимка, която съпоставихме с одобрения проект, съставихме този акт за следното:</w:t>
      </w:r>
    </w:p>
    <w:p>
      <w:pPr>
        <w:spacing w:after="0" w:before="0"/>
      </w:pPr>
      <w:r>
        <w:rPr/>
        <w:t xml:space="preserve"/>
      </w:r>
    </w:p>
    <w:p>
      <w:pPr>
        <w:pStyle w:val="LegalBody"/>
        <w:pBdr>
          <w:bottom w:val="single" w:color="FDE8EC" w:sz="2" w:space="2"/>
        </w:pBdr>
      </w:pPr>
      <w:r>
        <w:rPr>
          <w:b/>
          <w:bCs/>
        </w:rPr>
        <w:t>1. За основен репер приехме ................................................ с кота ................ м,</w:t>
      </w:r>
    </w:p>
    <w:p>
      <w:pPr>
        <w:pStyle w:val="FieldHint"/>
      </w:pPr>
      <w:r>
        <w:rPr/>
        <w:t>(точка от новата постройка)</w:t>
      </w:r>
      <w:r>
        <w:rPr/>
      </w:r>
    </w:p>
    <w:p>
      <w:pPr>
        <w:pStyle w:val="LegalBody"/>
      </w:pPr>
      <w:r>
        <w:rPr/>
        <w:t>който отстои на ................ м от ................................................</w:t>
      </w:r>
    </w:p>
    <w:p>
      <w:pPr>
        <w:pStyle w:val="LegalBody"/>
      </w:pPr>
      <w:r>
        <w:rPr/>
        <w:t>съгласно определения с протокол № 2 (2а) от ........................ г. за определяне на строителна линия и ниво на строежа.</w:t>
      </w:r>
    </w:p>
    <w:p>
      <w:pPr>
        <w:spacing w:after="60" w:before="60"/>
      </w:pPr>
      <w:r>
        <w:rPr/>
      </w:r>
      <w:r>
        <w:rPr/>
      </w:r>
    </w:p>
    <w:p>
      <w:pPr>
        <w:spacing w:after="40" w:before="40"/>
      </w:pPr>
      <w:r>
        <w:rPr/>
      </w:r>
    </w:p>
    <w:p>
      <w:pPr>
        <w:spacing w:after="0" w:before="0"/>
      </w:pPr>
      <w:r>
        <w:rPr/>
        <w:t xml:space="preserve"/>
      </w:r>
    </w:p>
    <w:p>
      <w:pPr>
        <w:pStyle w:val="LegalBody"/>
        <w:pBdr>
          <w:bottom w:val="single" w:color="FDE8EC" w:sz="2" w:space="2"/>
        </w:pBdr>
      </w:pPr>
      <w:r>
        <w:rPr>
          <w:b/>
          <w:bCs/>
        </w:rPr>
        <w:t>2. Котите се определят, както следва:</w:t>
      </w:r>
    </w:p>
    <w:p>
      <w:pPr>
        <w:pStyle w:val="LegalBody"/>
      </w:pPr>
      <w:r>
        <w:rPr/>
        <w:t>а) изкопа на ................ м, ................ м и ................ м;</w:t>
      </w:r>
      <w:r>
        <w:rPr/>
      </w:r>
    </w:p>
    <w:p>
      <w:pPr>
        <w:pStyle w:val="LegalBody"/>
      </w:pPr>
      <w:r>
        <w:rPr/>
        <w:t>б) долен ръб на фундаментите на ................ м, ................ м и ................ м;</w:t>
      </w:r>
      <w:r>
        <w:rPr/>
      </w:r>
    </w:p>
    <w:p>
      <w:pPr>
        <w:pStyle w:val="LegalBody"/>
      </w:pPr>
      <w:r>
        <w:rPr/>
        <w:t>в) цокъл на ................ м;</w:t>
      </w:r>
      <w:r>
        <w:rPr/>
      </w:r>
    </w:p>
    <w:p>
      <w:pPr>
        <w:pStyle w:val="LegalBody"/>
      </w:pPr>
      <w:r>
        <w:rPr/>
        <w:t>г) корниз (стреха) на ................ м;</w:t>
      </w:r>
      <w:r>
        <w:rPr/>
      </w:r>
    </w:p>
    <w:p>
      <w:pPr>
        <w:pStyle w:val="LegalBody"/>
      </w:pPr>
      <w:r>
        <w:rPr/>
        <w:t>д) било на ................ м;</w:t>
      </w:r>
      <w:r>
        <w:rPr/>
      </w:r>
    </w:p>
    <w:p>
      <w:pPr>
        <w:pStyle w:val="LegalBody"/>
      </w:pPr>
      <w:r>
        <w:rPr/>
        <w:t>е) коти на вертикалната планировка по скица;</w:t>
      </w:r>
      <w:r>
        <w:rPr/>
      </w:r>
    </w:p>
    <w:p>
      <w:pPr>
        <w:pStyle w:val="LegalBody"/>
      </w:pPr>
      <w:r>
        <w:rPr/>
        <w:t>ж) ................................................................</w:t>
      </w:r>
      <w:r>
        <w:rPr/>
      </w:r>
    </w:p>
    <w:p>
      <w:pPr>
        <w:spacing w:after="60" w:before="60"/>
      </w:pPr>
      <w:r>
        <w:rPr/>
      </w:r>
      <w:r>
        <w:rPr/>
      </w:r>
    </w:p>
    <w:p>
      <w:pPr>
        <w:pStyle w:val="LegalBody"/>
      </w:pPr>
      <w:r>
        <w:rPr/>
        <w:t>Останалите коти се определят съобразно проекта и обвръзката им с ниво условна кота 000.</w:t>
      </w:r>
      <w:r>
        <w:rPr/>
      </w:r>
    </w:p>
    <w:p>
      <w:pPr>
        <w:spacing w:after="0" w:before="0"/>
      </w:pPr>
      <w:r>
        <w:rPr/>
        <w:t xml:space="preserve"/>
      </w:r>
    </w:p>
    <w:p>
      <w:pPr>
        <w:pStyle w:val="LegalBody"/>
      </w:pPr>
      <w:r>
        <w:rPr>
          <w:b w:val="false"/>
          <w:bCs w:val="false"/>
          <w:i w:val="false"/>
          <w:iCs w:val="false"/>
        </w:rPr>
        <w:t>Скица на постройката с нанесени външните ѝ размери и котировка</w:t>
      </w:r>
    </w:p>
    <w:p>
      <w:pPr>
        <w:spacing w:after="40" w:before="40"/>
      </w:pPr>
      <w:r>
        <w:rPr/>
      </w:r>
    </w:p>
    <w:p>
      <w:pPr>
        <w:pStyle w:val="LegalBody"/>
      </w:pPr>
      <w:r>
        <w:rPr/>
        <w:t>Скица на строежа с нанесени необходимите размери и котировки с обозначение на характерни точки</w:t>
      </w:r>
    </w:p>
    <w:p>
      <w:pPr>
        <w:pStyle w:val="LegalBody"/>
      </w:pPr>
      <w:r>
        <w:t>Котировка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/>
              <w:t>№ на точка</w:t>
            </w:r>
          </w:p>
        </w:tc>
        <w:tc>
          <w:tcPr>
            <w:tcW w:type="dxa" w:w="2268"/>
          </w:tcPr>
          <w:p>
            <w:r>
              <w:rPr/>
              <w:t>Кота на терена</w:t>
            </w:r>
          </w:p>
        </w:tc>
        <w:tc>
          <w:tcPr>
            <w:tcW w:type="dxa" w:w="2268"/>
          </w:tcPr>
          <w:p>
            <w:r>
              <w:rPr/>
              <w:t>№ на точка</w:t>
            </w:r>
          </w:p>
        </w:tc>
        <w:tc>
          <w:tcPr>
            <w:tcW w:type="dxa" w:w="2268"/>
          </w:tcPr>
          <w:p>
            <w:r>
              <w:rPr/>
              <w:t>Кота на терена</w:t>
            </w:r>
          </w:p>
        </w:tc>
      </w:tr>
      <w:tr>
        <w:tc>
          <w:tcPr>
            <w:tcW w:type="dxa" w:w="2268"/>
          </w:tcPr>
          <w:p>
            <w:r>
              <w:rPr/>
              <w:t>1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/>
              <w:t>4</w:t>
            </w:r>
          </w:p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/>
              <w:t>2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/>
              <w:t>5</w:t>
            </w:r>
          </w:p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/>
              <w:t>3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/>
              <w:t>6</w:t>
            </w:r>
          </w:p>
        </w:tc>
        <w:tc>
          <w:tcPr>
            <w:tcW w:type="dxa" w:w="2268"/>
          </w:tcPr>
          <w:p/>
        </w:tc>
      </w:tr>
    </w:tbl>
    <w:p>
      <w:pPr>
        <w:spacing w:after="0" w:before="0"/>
      </w:pPr>
      <w:r>
        <w:rPr/>
        <w:t xml:space="preserve"/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</w:rPr>
      </w:r>
    </w:p>
    <w:p>
      <w:pPr>
        <w:pBdr>
          <w:bottom w:val="single" w:color="E5E7EB" w:sz="2" w:space="2"/>
        </w:pBdr>
        <w:spacing w:after="120" w:before="120"/>
      </w:pPr>
      <w:r>
        <w:rPr/>
        <w:t xml:space="preserve"/>
      </w:r>
    </w:p>
    <w:p>
      <w:pPr>
        <w:pStyle w:val="SectionHeading"/>
        <w:pBdr>
          <w:bottom w:val="single" w:color="FDE8EC" w:sz="2" w:space="2"/>
        </w:pBdr>
      </w:pPr>
      <w:r>
        <w:rPr>
          <w:b/>
          <w:bCs/>
        </w:rPr>
        <w:t xml:space="preserve">СЪСТАВИЛИ:</w:t>
      </w:r>
    </w:p>
    <w:p>
      <w:pPr>
        <w:pStyle w:val="LegalBody"/>
      </w:pPr>
      <w:r>
        <w:rPr/>
        <w:t>1. Строител:  ..............................   ({{ТехРък_1и3}})</w:t>
      </w:r>
      <w:r>
        <w:rPr/>
      </w:r>
      <w:r>
        <w:rPr>
          <w:i/>
          <w:iCs/>
        </w:rPr>
      </w:r>
    </w:p>
    <w:p>
      <w:pPr>
        <w:pStyle w:val="LegalBody"/>
      </w:pPr>
      <w:r>
        <w:rPr/>
        <w:t>2. СН Геодезия:  ..............................   ({{СН_Геодезия_1и3}})</w:t>
      </w:r>
      <w:r>
        <w:rPr/>
      </w:r>
      <w:r>
        <w:rPr>
          <w:i/>
          <w:iCs/>
        </w:rPr>
      </w:r>
    </w:p>
    <w:p>
      <w:pPr>
        <w:pStyle w:val="LegalBody"/>
      </w:pPr>
      <w:r>
        <w:rPr/>
        <w:t>3. Проектант (геодезист):  ..............................   ({{ПЖ_Геодезия_1и3}})</w:t>
      </w:r>
      <w:r>
        <w:rPr/>
      </w:r>
      <w:r>
        <w:rPr>
          <w:i/>
          <w:iCs/>
        </w:rPr>
      </w:r>
    </w:p>
    <w:p>
      <w:pPr>
        <w:spacing w:after="0" w:before="0"/>
      </w:pPr>
      <w:r>
        <w:rPr/>
        <w:t xml:space="preserve"/>
      </w:r>
    </w:p>
    <w:p>
      <w:pPr>
        <w:spacing w:after="0" w:before="0"/>
      </w:pPr>
      <w:r>
        <w:rPr/>
        <w:t xml:space="preserve"/>
      </w:r>
    </w:p>
    <w:p>
      <w:pPr>
        <w:pStyle w:val="LegalBody"/>
      </w:pPr>
      <w:r>
        <w:rPr/>
        <w:t>Управител СН:  ..............................   ({{Управител_1и3}})</w:t>
      </w:r>
      <w:r>
        <w:rPr/>
      </w:r>
      <w:r>
        <w:rPr>
          <w:i/>
          <w:iCs/>
        </w:rPr>
      </w:r>
    </w:p>
    <w:p>
      <w:pPr>
        <w:pStyle w:val="FieldHint"/>
      </w:pPr>
      <w:r>
        <w:rPr/>
        <w:t>(име и фамилия, подпис и печат)</w:t>
      </w:r>
      <w:r>
        <w:rPr/>
      </w:r>
      <w:r>
        <w:rPr>
          <w:i/>
          <w:iCs/>
        </w:rPr>
      </w:r>
    </w:p>
    <w:sectPr>
      <w:headerReference w:type="default" r:id="rId7"/>
      <w:footerReference w:type="default" r:id="rId8"/>
      <w:pgSz w:w="11906" w:h="16838" w:orient="portrait"/>
      <w:pgMar w:top="850" w:right="707" w:bottom="85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default="1" w:styleId="Normal">
    <w:name w:val="Normal"/>
    <w:qFormat/>
    <w:rsid w:val="00FC693F"/>
    <w:pPr>
      <w:spacing w:after="60" w:line="300" w:lineRule="auto"/>
    </w:pPr>
    <w:rPr>
      <w:rFonts w:ascii="Georgia" w:hAnsi="Georgia"/>
      <w:color w:val="1C1C1C"/>
      <w:sz w:val="20"/>
    </w:rPr>
  </w:style>
  <w:style w:type="paragraph" w:customStyle="1" w:styleId="DocumentMeta">
    <w:name w:val="Document Meta"/>
    <w:basedOn w:val="Normal"/>
    <w:pPr>
      <w:spacing w:after="40" w:line="240" w:lineRule="auto"/>
    </w:pPr>
    <w:rPr>
      <w:rFonts w:ascii="Arial" w:hAnsi="Arial"/>
      <w:color w:val="6F6F6F"/>
      <w:sz w:val="17"/>
    </w:rPr>
  </w:style>
  <w:style w:type="paragraph" w:customStyle="1" w:styleId="DocumentTitle">
    <w:name w:val="Document Title"/>
    <w:basedOn w:val="Normal"/>
    <w:pPr>
      <w:spacing w:after="80" w:line="240" w:lineRule="auto"/>
    </w:pPr>
    <w:rPr>
      <w:rFonts w:ascii="Arial" w:hAnsi="Arial"/>
      <w:b/>
      <w:color w:val="1F3A5F"/>
      <w:sz w:val="32"/>
    </w:rPr>
  </w:style>
  <w:style w:type="paragraph" w:customStyle="1" w:styleId="DocumentSubtitle">
    <w:name w:val="Document Subtitle"/>
    <w:basedOn w:val="Normal"/>
    <w:pPr>
      <w:spacing w:after="180" w:line="288" w:lineRule="auto"/>
    </w:pPr>
    <w:rPr>
      <w:rFonts w:ascii="Arial" w:hAnsi="Arial"/>
      <w:b/>
      <w:sz w:val="21"/>
    </w:rPr>
  </w:style>
  <w:style w:type="paragraph" w:customStyle="1" w:styleId="LegalBody">
    <w:name w:val="Legal Body"/>
    <w:basedOn w:val="Normal"/>
  </w:style>
  <w:style w:type="paragraph" w:customStyle="1" w:styleId="FieldHint">
    <w:name w:val="Field Hint"/>
    <w:basedOn w:val="Normal"/>
    <w:pPr>
      <w:spacing w:after="80" w:line="252" w:lineRule="auto"/>
    </w:pPr>
    <w:rPr>
      <w:rFonts w:ascii="Arial" w:hAnsi="Arial"/>
      <w:i/>
      <w:color w:val="6F6F6F"/>
      <w:sz w:val="16"/>
    </w:rPr>
  </w:style>
  <w:style w:type="paragraph" w:customStyle="1" w:styleId="SectionHeading">
    <w:name w:val="Section Heading"/>
    <w:basedOn w:val="Normal"/>
    <w:pPr>
      <w:spacing w:after="100" w:line="240" w:lineRule="auto"/>
    </w:pPr>
    <w:rPr>
      <w:rFonts w:ascii="Arial" w:hAnsi="Arial"/>
      <w:b/>
      <w:color w:val="1F3A5F"/>
      <w:sz w:val="21"/>
    </w:rPr>
  </w:style>
  <w:style w:type="paragraph" w:customStyle="1" w:styleId="FieldLabel">
    <w:name w:val="Field Label"/>
    <w:basedOn w:val="Normal"/>
    <w:pPr>
      <w:spacing w:after="0" w:line="252" w:lineRule="auto"/>
    </w:pPr>
    <w:rPr>
      <w:rFonts w:ascii="Arial" w:hAnsi="Arial"/>
      <w:b/>
      <w:sz w:val="18"/>
    </w:rPr>
  </w:style>
  <w:style w:type="paragraph" w:customStyle="1" w:styleId="FieldValue">
    <w:name w:val="Field Value"/>
    <w:basedOn w:val="Normal"/>
    <w:pPr>
      <w:spacing w:after="0" w:line="276" w:lineRule="auto"/>
    </w:pPr>
    <w:rPr>
      <w:sz w:val="18"/>
    </w:rPr>
  </w:style>
  <w:style w:type="paragraph" w:customStyle="1" w:styleId="SignatureRole">
    <w:name w:val="Signature Role"/>
    <w:basedOn w:val="Normal"/>
    <w:pPr>
      <w:spacing w:after="0" w:line="252" w:lineRule="auto"/>
    </w:pPr>
    <w:rPr>
      <w:rFonts w:ascii="Arial" w:hAnsi="Arial"/>
      <w:b/>
      <w:sz w:val="17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2026-04-23T13:04:14.201Z</dcterms:created>
  <dcterms:modified xsi:type="dcterms:W3CDTF">2026-04-23T13:04:14.202Z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