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1545CA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}}</w:t>
      </w:r>
      <w:bookmarkStart w:id="0" w:name="_GoBack"/>
      <w:bookmarkEnd w:id="0"/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9DB" w:rsidRDefault="00C979DB">
      <w:r>
        <w:separator/>
      </w:r>
    </w:p>
  </w:endnote>
  <w:endnote w:type="continuationSeparator" w:id="0">
    <w:p w:rsidR="00C979DB" w:rsidRDefault="00C9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545CA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9DB" w:rsidRDefault="00C979DB">
      <w:r>
        <w:separator/>
      </w:r>
    </w:p>
  </w:footnote>
  <w:footnote w:type="continuationSeparator" w:id="0">
    <w:p w:rsidR="00C979DB" w:rsidRDefault="00C9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11</cp:revision>
  <dcterms:created xsi:type="dcterms:W3CDTF">2026-05-28T14:36:00Z</dcterms:created>
  <dcterms:modified xsi:type="dcterms:W3CDTF">2026-08-06T11:27:00Z</dcterms:modified>
</cp:coreProperties>
</file>