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D29" w:rsidRDefault="00DE6BE0">
      <w:pPr>
        <w:spacing w:before="200" w:after="80"/>
        <w:jc w:val="center"/>
      </w:pPr>
      <w:bookmarkStart w:id="0" w:name="_GoBack"/>
      <w:bookmarkEnd w:id="0"/>
      <w:r>
        <w:rPr>
          <w:rFonts w:ascii="Garamond" w:eastAsia="Garamond" w:hAnsi="Garamond" w:cs="Garamond"/>
          <w:i/>
          <w:iCs/>
          <w:color w:val="6B7280"/>
          <w:sz w:val="18"/>
          <w:szCs w:val="18"/>
        </w:rPr>
        <w:t>Приложение № 2  |  към чл. 7, ал. 3, т. 2 на Наредба № 3  |  Раздел III</w:t>
      </w:r>
    </w:p>
    <w:p w:rsidR="00195D29" w:rsidRDefault="00DE6BE0">
      <w:pPr>
        <w:spacing w:before="200" w:after="160"/>
        <w:jc w:val="center"/>
      </w:pPr>
      <w:r>
        <w:rPr>
          <w:rFonts w:ascii="Garamond" w:eastAsia="Garamond" w:hAnsi="Garamond" w:cs="Garamond"/>
          <w:b/>
          <w:bCs/>
          <w:color w:val="2D3561"/>
          <w:sz w:val="28"/>
          <w:szCs w:val="28"/>
        </w:rPr>
        <w:t>ПРОТОКОЛ</w:t>
      </w:r>
    </w:p>
    <w:p w:rsidR="00195D29" w:rsidRDefault="00DE6BE0">
      <w:pPr>
        <w:spacing w:before="60" w:after="120"/>
        <w:jc w:val="center"/>
      </w:pP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>ЗА ОПРЕДЕЛЯНЕ НА СТРОИТЕЛНА ЛИНИЯ И НИВО НА СТРОЕЖА</w:t>
      </w:r>
    </w:p>
    <w:p w:rsidR="00195D29" w:rsidRDefault="00DE6BE0">
      <w:pPr>
        <w:spacing w:before="60" w:after="120"/>
        <w:jc w:val="center"/>
      </w:pP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>Констатации от извършени проверки при достигане на контролираните проектни нива</w:t>
      </w:r>
    </w:p>
    <w:p w:rsidR="00195D29" w:rsidRDefault="00195D29">
      <w:pPr>
        <w:pBdr>
          <w:bottom w:val="single" w:sz="2" w:space="2" w:color="E5E7EB"/>
        </w:pBdr>
        <w:spacing w:before="120" w:after="120"/>
      </w:pPr>
    </w:p>
    <w:p w:rsidR="00195D29" w:rsidRDefault="00DE6BE0">
      <w:pPr>
        <w:spacing w:before="40" w:after="40"/>
      </w:pP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>Строеж:</w:t>
      </w: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ab/>
      </w:r>
      <w:r>
        <w:rPr>
          <w:rFonts w:ascii="Garamond" w:eastAsia="Garamond" w:hAnsi="Garamond" w:cs="Garamond"/>
          <w:color w:val="6B7280"/>
          <w:sz w:val="24"/>
          <w:szCs w:val="24"/>
        </w:rPr>
        <w:t>{{Строеж}}</w:t>
      </w:r>
    </w:p>
    <w:p w:rsidR="00195D29" w:rsidRDefault="00DE6BE0">
      <w:pPr>
        <w:spacing w:before="40" w:after="40"/>
      </w:pP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>Местонахождение:</w:t>
      </w: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ab/>
      </w:r>
      <w:r>
        <w:rPr>
          <w:rFonts w:ascii="Garamond" w:eastAsia="Garamond" w:hAnsi="Garamond" w:cs="Garamond"/>
          <w:color w:val="6B7280"/>
          <w:sz w:val="24"/>
          <w:szCs w:val="24"/>
        </w:rPr>
        <w:t>{{Адрес}}</w:t>
      </w:r>
    </w:p>
    <w:p w:rsidR="00195D29" w:rsidRDefault="00DE6BE0">
      <w:pPr>
        <w:spacing w:before="40" w:after="40"/>
      </w:pP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>Възложител:</w:t>
      </w: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ab/>
      </w:r>
      <w:r>
        <w:rPr>
          <w:rFonts w:ascii="Garamond" w:eastAsia="Garamond" w:hAnsi="Garamond" w:cs="Garamond"/>
          <w:color w:val="6B7280"/>
          <w:sz w:val="24"/>
          <w:szCs w:val="24"/>
        </w:rPr>
        <w:t>{{Възложител_Блок}}</w:t>
      </w:r>
    </w:p>
    <w:p w:rsidR="00195D29" w:rsidRDefault="00DE6BE0">
      <w:pPr>
        <w:spacing w:before="40" w:after="40"/>
      </w:pP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>Консултант:</w:t>
      </w: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ab/>
      </w:r>
      <w:r>
        <w:rPr>
          <w:rFonts w:ascii="Garamond" w:eastAsia="Garamond" w:hAnsi="Garamond" w:cs="Garamond"/>
          <w:color w:val="6B7280"/>
          <w:sz w:val="24"/>
          <w:szCs w:val="24"/>
        </w:rPr>
        <w:t>{{Консултант_Фирма}}, ЕИК {{Консултант_ЕИК}}, {{Консултант_Управител}} — Управител</w:t>
      </w:r>
    </w:p>
    <w:p w:rsidR="00195D29" w:rsidRDefault="00DE6BE0">
      <w:pPr>
        <w:spacing w:before="40" w:after="40"/>
      </w:pP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>Техн. ръководител:</w:t>
      </w: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ab/>
      </w:r>
      <w:r>
        <w:rPr>
          <w:rFonts w:ascii="Garamond" w:eastAsia="Garamond" w:hAnsi="Garamond" w:cs="Garamond"/>
          <w:color w:val="6B7280"/>
          <w:sz w:val="24"/>
          <w:szCs w:val="24"/>
        </w:rPr>
        <w:t>{{Строител_ТехРък}}</w:t>
      </w:r>
    </w:p>
    <w:p w:rsidR="00195D29" w:rsidRDefault="00DE6BE0">
      <w:pPr>
        <w:spacing w:before="40" w:after="40"/>
      </w:pP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>Строител:</w:t>
      </w:r>
      <w:r>
        <w:rPr>
          <w:rFonts w:ascii="Garamond" w:eastAsia="Garamond" w:hAnsi="Garamond" w:cs="Garamond"/>
          <w:b/>
          <w:bCs/>
          <w:color w:val="2D3561"/>
          <w:sz w:val="24"/>
          <w:szCs w:val="24"/>
        </w:rPr>
        <w:tab/>
      </w:r>
      <w:r>
        <w:rPr>
          <w:rFonts w:ascii="Garamond" w:eastAsia="Garamond" w:hAnsi="Garamond" w:cs="Garamond"/>
          <w:color w:val="6B7280"/>
          <w:sz w:val="24"/>
          <w:szCs w:val="24"/>
        </w:rPr>
        <w:t>{{Строител_Фирма}}, ЕИК {{Строител_ЕИК}}, представлявано от {{Стр</w:t>
      </w:r>
      <w:r>
        <w:rPr>
          <w:rFonts w:ascii="Garamond" w:eastAsia="Garamond" w:hAnsi="Garamond" w:cs="Garamond"/>
          <w:color w:val="6B7280"/>
          <w:sz w:val="24"/>
          <w:szCs w:val="24"/>
        </w:rPr>
        <w:t>оител_Управител}}</w:t>
      </w:r>
    </w:p>
    <w:p w:rsidR="00195D29" w:rsidRDefault="00195D29">
      <w:pPr>
        <w:pBdr>
          <w:bottom w:val="single" w:sz="2" w:space="2" w:color="E5E7EB"/>
        </w:pBdr>
        <w:spacing w:before="120" w:after="120"/>
      </w:pPr>
    </w:p>
    <w:p w:rsidR="00195D29" w:rsidRDefault="00DE6BE0">
      <w:pPr>
        <w:pBdr>
          <w:bottom w:val="single" w:sz="2" w:space="2" w:color="FDE8EC"/>
        </w:pBdr>
        <w:spacing w:before="20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1. Проверка при ниво изкоп, кота ________________ м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Днес, ...................................... г., долуподписаният:</w:t>
      </w:r>
    </w:p>
    <w:p w:rsidR="00195D29" w:rsidRDefault="00195D29"/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А. Консултант (строителен надзор): {{Управител_1и3}}, квалифицирано лице от списъка на {{Консултант_Фирма}}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Техни</w:t>
      </w:r>
      <w:r>
        <w:rPr>
          <w:rFonts w:ascii="Garamond" w:eastAsia="Garamond" w:hAnsi="Garamond" w:cs="Garamond"/>
          <w:color w:val="1F2937"/>
          <w:sz w:val="24"/>
          <w:szCs w:val="24"/>
        </w:rPr>
        <w:t>чески ръководител: {{Строител_ТехРък}}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В присъствието на: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Б. Инженер-геолог: инж. ___________________________________________________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В. Проектанти: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6B7280"/>
          <w:sz w:val="24"/>
          <w:szCs w:val="24"/>
        </w:rPr>
        <w:t>{{Проектанти_Списък}}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Г. Техническото правоспособно физическо лице по Геодезия: {{Геодезист}}</w:t>
      </w:r>
    </w:p>
    <w:p w:rsidR="00195D29" w:rsidRDefault="00195D29"/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след проверка на достигнатото ниво изкоп с проектна кота ________________ м установих, че при изпълнението на СМР:</w:t>
      </w:r>
    </w:p>
    <w:p w:rsidR="00195D29" w:rsidRDefault="00195D29"/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а) отговарят на предвидените по проект и издадените строителни книжа;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б) не отговарят на одобрения проект, като отклонения са констатирани п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ри: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(описват се подробно констатираните отклонения)</w:t>
      </w:r>
    </w:p>
    <w:p w:rsidR="00195D29" w:rsidRDefault="00195D29"/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Предвидените в плана за безопасност и здр</w:t>
      </w:r>
      <w:r>
        <w:rPr>
          <w:rFonts w:ascii="Garamond" w:eastAsia="Garamond" w:hAnsi="Garamond" w:cs="Garamond"/>
          <w:color w:val="1F2937"/>
          <w:sz w:val="24"/>
          <w:szCs w:val="24"/>
        </w:rPr>
        <w:t>аве мерки са изпълнени (не са изпълнени):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195D29"/>
    <w:p w:rsidR="00195D29" w:rsidRDefault="00DE6BE0">
      <w:pPr>
        <w:spacing w:before="6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Разрешавам изпълнението на следващите СМР: </w:t>
      </w:r>
      <w:r>
        <w:rPr>
          <w:rFonts w:ascii="Garamond" w:eastAsia="Garamond" w:hAnsi="Garamond" w:cs="Garamond"/>
          <w:color w:val="9CA3AF"/>
          <w:sz w:val="24"/>
          <w:szCs w:val="24"/>
        </w:rPr>
        <w:t>........</w:t>
      </w: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195D29">
      <w:pPr>
        <w:pBdr>
          <w:bottom w:val="single" w:sz="2" w:space="2" w:color="E5E7EB"/>
        </w:pBdr>
        <w:spacing w:before="120" w:after="120"/>
      </w:pPr>
    </w:p>
    <w:p w:rsidR="00195D29" w:rsidRDefault="00DE6BE0">
      <w:pPr>
        <w:pBdr>
          <w:bottom w:val="single" w:sz="2" w:space="2" w:color="FDE8EC"/>
        </w:pBdr>
        <w:spacing w:before="20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lastRenderedPageBreak/>
        <w:t>Изв</w:t>
      </w: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ършил проверката:</w:t>
      </w:r>
    </w:p>
    <w:p w:rsidR="00195D29" w:rsidRDefault="00DE6BE0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А. Консултант: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({{Управител_1и3}})</w:t>
      </w:r>
    </w:p>
    <w:p w:rsidR="00195D29" w:rsidRDefault="00DE6BE0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Техн. ръководител: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({{ТехРък_1и3}})</w:t>
      </w:r>
    </w:p>
    <w:p w:rsidR="00195D29" w:rsidRDefault="00DE6BE0">
      <w:pPr>
        <w:pBdr>
          <w:bottom w:val="single" w:sz="2" w:space="2" w:color="FDE8EC"/>
        </w:pBdr>
        <w:spacing w:before="20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Присъствали:</w:t>
      </w:r>
    </w:p>
    <w:p w:rsidR="00195D29" w:rsidRDefault="00DE6BE0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Б. Инженер-геолог: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(________________)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В. Проект</w:t>
      </w:r>
      <w:r>
        <w:rPr>
          <w:rFonts w:ascii="Garamond" w:eastAsia="Garamond" w:hAnsi="Garamond" w:cs="Garamond"/>
          <w:color w:val="1F2937"/>
          <w:sz w:val="24"/>
          <w:szCs w:val="24"/>
        </w:rPr>
        <w:t>анти: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6B7280"/>
          <w:sz w:val="24"/>
          <w:szCs w:val="24"/>
        </w:rPr>
        <w:t>{{Проектанти_Подписи}}</w:t>
      </w:r>
    </w:p>
    <w:p w:rsidR="00195D29" w:rsidRDefault="00DE6BE0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Г. Геодезист: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({{Геодезист_1и3}})</w:t>
      </w:r>
    </w:p>
    <w:p w:rsidR="00195D29" w:rsidRDefault="00195D29">
      <w:pPr>
        <w:pBdr>
          <w:bottom w:val="single" w:sz="2" w:space="2" w:color="E5E7EB"/>
        </w:pBdr>
        <w:spacing w:before="120" w:after="120"/>
      </w:pPr>
    </w:p>
    <w:p w:rsidR="00195D29" w:rsidRDefault="00DE6BE0">
      <w:pPr>
        <w:pBdr>
          <w:bottom w:val="single" w:sz="2" w:space="2" w:color="FDE8EC"/>
        </w:pBdr>
        <w:spacing w:before="20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2. Проверка при ниво цокъл, кота ± 0,00 м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Днес, ...................................... г., долуподписаният:</w:t>
      </w:r>
    </w:p>
    <w:p w:rsidR="00195D29" w:rsidRDefault="00195D29"/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А. Консултант (строителен надзор): {{Управител_1и3}}, квалифицирано лице от списъка на {{Консултант_Фирма}}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Технически ръководител: {{Строител_ТехРък}}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В присъствието на: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Б. Проектанти: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6B7280"/>
          <w:sz w:val="24"/>
          <w:szCs w:val="24"/>
        </w:rPr>
        <w:t>{{Проектанти_Списък}}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В. Техническото правоспособно физическо лиц</w:t>
      </w:r>
      <w:r>
        <w:rPr>
          <w:rFonts w:ascii="Garamond" w:eastAsia="Garamond" w:hAnsi="Garamond" w:cs="Garamond"/>
          <w:color w:val="1F2937"/>
          <w:sz w:val="24"/>
          <w:szCs w:val="24"/>
        </w:rPr>
        <w:t>е по Геодезия: {{Геодезист}}</w:t>
      </w:r>
    </w:p>
    <w:p w:rsidR="00195D29" w:rsidRDefault="00195D29"/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след проверка на достигнатото ниво цокъл с проектна кота ± 0,00 м установих, че при изпълнението на СМР:</w:t>
      </w:r>
    </w:p>
    <w:p w:rsidR="00195D29" w:rsidRDefault="00195D29"/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а) отговарят на предвидените по проект и издадените строителни книжа;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б) не отговарят на одобрения проект, като отклонен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ия са констатирани при: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(описват се подробно констатираните отклонения)</w:t>
      </w:r>
    </w:p>
    <w:p w:rsidR="00195D29" w:rsidRDefault="00195D29"/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 xml:space="preserve">Предвидените в плана </w:t>
      </w:r>
      <w:r>
        <w:rPr>
          <w:rFonts w:ascii="Garamond" w:eastAsia="Garamond" w:hAnsi="Garamond" w:cs="Garamond"/>
          <w:color w:val="1F2937"/>
          <w:sz w:val="24"/>
          <w:szCs w:val="24"/>
        </w:rPr>
        <w:t>за безопасност и здраве мерки са изпълнени (не са изпълнени):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195D29"/>
    <w:p w:rsidR="00195D29" w:rsidRDefault="00DE6BE0">
      <w:pPr>
        <w:spacing w:before="6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Разрешавам изпълнението на следващите СМР: </w:t>
      </w: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...................................................................................................................</w:t>
      </w: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</w:t>
      </w:r>
    </w:p>
    <w:p w:rsidR="00195D29" w:rsidRDefault="00195D29">
      <w:pPr>
        <w:pBdr>
          <w:bottom w:val="single" w:sz="2" w:space="2" w:color="E5E7EB"/>
        </w:pBdr>
        <w:spacing w:before="120" w:after="120"/>
      </w:pPr>
    </w:p>
    <w:p w:rsidR="00195D29" w:rsidRDefault="00DE6BE0">
      <w:pPr>
        <w:pBdr>
          <w:bottom w:val="single" w:sz="2" w:space="2" w:color="FDE8EC"/>
        </w:pBdr>
        <w:spacing w:before="20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Извършил проверката:</w:t>
      </w:r>
    </w:p>
    <w:p w:rsidR="00195D29" w:rsidRDefault="00DE6BE0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А. Консултант: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({{Управител_1и3}})</w:t>
      </w:r>
    </w:p>
    <w:p w:rsidR="00195D29" w:rsidRDefault="00DE6BE0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Техн. ръководител: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({{ТехРък_1и3}})</w:t>
      </w:r>
    </w:p>
    <w:p w:rsidR="00195D29" w:rsidRDefault="00DE6BE0">
      <w:pPr>
        <w:pBdr>
          <w:bottom w:val="single" w:sz="2" w:space="2" w:color="FDE8EC"/>
        </w:pBdr>
        <w:spacing w:before="20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Присъствали: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Б. Проектанти: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6B7280"/>
          <w:sz w:val="24"/>
          <w:szCs w:val="24"/>
        </w:rPr>
        <w:t>{{Проектанти_Подписи}}</w:t>
      </w:r>
    </w:p>
    <w:p w:rsidR="00195D29" w:rsidRDefault="00DE6BE0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lastRenderedPageBreak/>
        <w:t xml:space="preserve">В. Геодезист: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({{Геодезист_1и3}})</w:t>
      </w:r>
    </w:p>
    <w:p w:rsidR="00195D29" w:rsidRDefault="00195D29">
      <w:pPr>
        <w:pBdr>
          <w:bottom w:val="single" w:sz="2" w:space="2" w:color="E5E7EB"/>
        </w:pBdr>
        <w:spacing w:before="120" w:after="120"/>
      </w:pPr>
    </w:p>
    <w:p w:rsidR="00195D29" w:rsidRDefault="00DE6BE0">
      <w:pPr>
        <w:pBdr>
          <w:bottom w:val="single" w:sz="2" w:space="2" w:color="FDE8EC"/>
        </w:pBdr>
        <w:spacing w:before="20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3. Проверка при ниво корниз (стреха), кота ________________ м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Днес, ...................................... г., долуподписаният:</w:t>
      </w:r>
    </w:p>
    <w:p w:rsidR="00195D29" w:rsidRDefault="00195D29"/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 xml:space="preserve">А. Консултант (строителен надзор): </w:t>
      </w:r>
      <w:r>
        <w:rPr>
          <w:rFonts w:ascii="Garamond" w:eastAsia="Garamond" w:hAnsi="Garamond" w:cs="Garamond"/>
          <w:color w:val="1F2937"/>
          <w:sz w:val="24"/>
          <w:szCs w:val="24"/>
        </w:rPr>
        <w:t>{{Управител_1и3}}, квалифицирано лице от списъка на {{Консултант_Фирма}}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Технически ръководител: {{Строител_ТехРък}}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В присъствието на: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Б. Проектанти: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6B7280"/>
          <w:sz w:val="24"/>
          <w:szCs w:val="24"/>
        </w:rPr>
        <w:t>{{Проектанти_Списък}}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В. Техническото правоспособно физическо лице по Геодезия: {{Геодезист}}</w:t>
      </w:r>
    </w:p>
    <w:p w:rsidR="00195D29" w:rsidRDefault="00195D29"/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след проверка на достигнатото ниво корниз с проектна кота ________________ м установих, че при изпълнението на СМР:</w:t>
      </w:r>
    </w:p>
    <w:p w:rsidR="00195D29" w:rsidRDefault="00195D29"/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а) отговарят на предвидените по проект и издадените строителни книжа;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 xml:space="preserve">б) не отговарят на одобрения проект, като отклонения са констатирани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при: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(описват се подробно констатираните отклонения)</w:t>
      </w:r>
    </w:p>
    <w:p w:rsidR="00195D29" w:rsidRDefault="00195D29"/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Предвидените в плана за безопасност и здраве мерки са изпълнени (не са изпълнени):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195D29"/>
    <w:p w:rsidR="00195D29" w:rsidRDefault="00DE6BE0">
      <w:pPr>
        <w:spacing w:before="6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>Разрешавам</w:t>
      </w:r>
      <w:r>
        <w:rPr>
          <w:rFonts w:ascii="Garamond" w:eastAsia="Garamond" w:hAnsi="Garamond" w:cs="Garamond"/>
          <w:color w:val="2D3561"/>
          <w:sz w:val="24"/>
          <w:szCs w:val="24"/>
        </w:rPr>
        <w:t xml:space="preserve"> изпълнението на следващите СМР: </w:t>
      </w: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.............................................................................................................................</w:t>
      </w: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</w:t>
      </w:r>
    </w:p>
    <w:p w:rsidR="00195D29" w:rsidRDefault="00195D29">
      <w:pPr>
        <w:pBdr>
          <w:bottom w:val="single" w:sz="2" w:space="2" w:color="E5E7EB"/>
        </w:pBdr>
        <w:spacing w:before="120" w:after="120"/>
      </w:pPr>
    </w:p>
    <w:p w:rsidR="00195D29" w:rsidRDefault="00DE6BE0">
      <w:pPr>
        <w:pBdr>
          <w:bottom w:val="single" w:sz="2" w:space="2" w:color="FDE8EC"/>
        </w:pBdr>
        <w:spacing w:before="20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Извършил проверката:</w:t>
      </w:r>
    </w:p>
    <w:p w:rsidR="00195D29" w:rsidRDefault="00DE6BE0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А. Консултант: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({{Управител_1и3}})</w:t>
      </w:r>
    </w:p>
    <w:p w:rsidR="00195D29" w:rsidRDefault="00DE6BE0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Техн. ръководител: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({{ТехРък_1и3}})</w:t>
      </w:r>
    </w:p>
    <w:p w:rsidR="00195D29" w:rsidRDefault="00DE6BE0">
      <w:pPr>
        <w:pBdr>
          <w:bottom w:val="single" w:sz="2" w:space="2" w:color="FDE8EC"/>
        </w:pBdr>
        <w:spacing w:before="20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Присъствали: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Б. Проектанти: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6B7280"/>
          <w:sz w:val="24"/>
          <w:szCs w:val="24"/>
        </w:rPr>
        <w:t>{{Проектанти_Подписи}}</w:t>
      </w:r>
    </w:p>
    <w:p w:rsidR="00195D29" w:rsidRDefault="00DE6BE0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В. Геодезист: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({{Геодезист_1и3}})</w:t>
      </w:r>
    </w:p>
    <w:p w:rsidR="00195D29" w:rsidRDefault="00195D29">
      <w:pPr>
        <w:pBdr>
          <w:bottom w:val="single" w:sz="2" w:space="2" w:color="E5E7EB"/>
        </w:pBdr>
        <w:spacing w:before="120" w:after="120"/>
      </w:pPr>
    </w:p>
    <w:p w:rsidR="00195D29" w:rsidRDefault="00DE6BE0">
      <w:pPr>
        <w:pBdr>
          <w:bottom w:val="single" w:sz="2" w:space="2" w:color="FDE8EC"/>
        </w:pBdr>
        <w:spacing w:before="20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4. Проверка при ниво било, кота ________________ м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Днес, ...................................... г., долуподписаният:</w:t>
      </w:r>
    </w:p>
    <w:p w:rsidR="00195D29" w:rsidRDefault="00195D29"/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А. Консултант (строителен надзор): {{Управител_1и3}}, квалифицир</w:t>
      </w:r>
      <w:r>
        <w:rPr>
          <w:rFonts w:ascii="Garamond" w:eastAsia="Garamond" w:hAnsi="Garamond" w:cs="Garamond"/>
          <w:color w:val="1F2937"/>
          <w:sz w:val="24"/>
          <w:szCs w:val="24"/>
        </w:rPr>
        <w:t>ано лице от списъка на {{Консултант_Фирма}}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Технически ръководител: {{Строител_ТехРък}}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lastRenderedPageBreak/>
        <w:t>В присъствието на: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Б. Проектанти: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6B7280"/>
          <w:sz w:val="24"/>
          <w:szCs w:val="24"/>
        </w:rPr>
        <w:t>{{Проектанти_Списък}}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В. Техническото правоспособно физическо лице по Геодезия: {{Геодезист}}</w:t>
      </w:r>
    </w:p>
    <w:p w:rsidR="00195D29" w:rsidRDefault="00195D29"/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след проверка на достигнатото ниво bilo с проектна кота ________________ м установих, че при изпълнението на СМР:</w:t>
      </w:r>
    </w:p>
    <w:p w:rsidR="00195D29" w:rsidRDefault="00195D29"/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а) отговарят на предвидените по проект и издадените строителни книжа;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б) не отговарят на одобрения проект, като отклонения са констатирани пр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и: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(описват се подробно констатираните отклонения)</w:t>
      </w:r>
    </w:p>
    <w:p w:rsidR="00195D29" w:rsidRDefault="00195D29"/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Предвидените в плана за безопасност и здра</w:t>
      </w:r>
      <w:r>
        <w:rPr>
          <w:rFonts w:ascii="Garamond" w:eastAsia="Garamond" w:hAnsi="Garamond" w:cs="Garamond"/>
          <w:color w:val="1F2937"/>
          <w:sz w:val="24"/>
          <w:szCs w:val="24"/>
        </w:rPr>
        <w:t>ве мерки са изпълнени (не са изпълнени):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195D29"/>
    <w:p w:rsidR="00195D29" w:rsidRDefault="00DE6BE0">
      <w:pPr>
        <w:spacing w:before="6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Разрешавам изпълнението на следващите СМР: </w:t>
      </w: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9CA3AF"/>
          <w:sz w:val="24"/>
          <w:szCs w:val="24"/>
        </w:rPr>
        <w:t>..............................................................................................................................................................</w:t>
      </w:r>
      <w:r>
        <w:rPr>
          <w:rFonts w:ascii="Garamond" w:eastAsia="Garamond" w:hAnsi="Garamond" w:cs="Garamond"/>
          <w:color w:val="9CA3AF"/>
          <w:sz w:val="24"/>
          <w:szCs w:val="24"/>
        </w:rPr>
        <w:t>...</w:t>
      </w:r>
    </w:p>
    <w:p w:rsidR="00195D29" w:rsidRDefault="00195D29">
      <w:pPr>
        <w:pBdr>
          <w:bottom w:val="single" w:sz="2" w:space="2" w:color="E5E7EB"/>
        </w:pBdr>
        <w:spacing w:before="120" w:after="120"/>
      </w:pPr>
    </w:p>
    <w:p w:rsidR="00195D29" w:rsidRDefault="00DE6BE0">
      <w:pPr>
        <w:pBdr>
          <w:bottom w:val="single" w:sz="2" w:space="2" w:color="FDE8EC"/>
        </w:pBdr>
        <w:spacing w:before="20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Извършил проверката:</w:t>
      </w:r>
    </w:p>
    <w:p w:rsidR="00195D29" w:rsidRDefault="00DE6BE0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А. Консултант: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({{Управител_1и3}})</w:t>
      </w:r>
    </w:p>
    <w:p w:rsidR="00195D29" w:rsidRDefault="00DE6BE0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Техн. ръководител:  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..............................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({{ТехРък_1и3}})</w:t>
      </w:r>
    </w:p>
    <w:p w:rsidR="00195D29" w:rsidRDefault="00DE6BE0">
      <w:pPr>
        <w:pBdr>
          <w:bottom w:val="single" w:sz="2" w:space="2" w:color="FDE8EC"/>
        </w:pBdr>
        <w:spacing w:before="200" w:after="80"/>
      </w:pPr>
      <w:r>
        <w:rPr>
          <w:rFonts w:ascii="Garamond" w:eastAsia="Garamond" w:hAnsi="Garamond" w:cs="Garamond"/>
          <w:b/>
          <w:bCs/>
          <w:color w:val="E8647A"/>
          <w:sz w:val="24"/>
          <w:szCs w:val="24"/>
        </w:rPr>
        <w:t>Присъствали: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1F2937"/>
          <w:sz w:val="24"/>
          <w:szCs w:val="24"/>
        </w:rPr>
        <w:t>Б. Проектанти:</w:t>
      </w:r>
    </w:p>
    <w:p w:rsidR="00195D29" w:rsidRDefault="00DE6BE0">
      <w:pPr>
        <w:spacing w:before="60" w:after="60"/>
        <w:jc w:val="both"/>
      </w:pPr>
      <w:r>
        <w:rPr>
          <w:rFonts w:ascii="Garamond" w:eastAsia="Garamond" w:hAnsi="Garamond" w:cs="Garamond"/>
          <w:color w:val="6B7280"/>
          <w:sz w:val="24"/>
          <w:szCs w:val="24"/>
        </w:rPr>
        <w:t>{{Проектанти_Подписи}}</w:t>
      </w:r>
    </w:p>
    <w:p w:rsidR="00195D29" w:rsidRDefault="00DE6BE0">
      <w:pPr>
        <w:spacing w:before="100" w:after="60"/>
      </w:pPr>
      <w:r>
        <w:rPr>
          <w:rFonts w:ascii="Garamond" w:eastAsia="Garamond" w:hAnsi="Garamond" w:cs="Garamond"/>
          <w:color w:val="2D3561"/>
          <w:sz w:val="24"/>
          <w:szCs w:val="24"/>
        </w:rPr>
        <w:t xml:space="preserve">В. Геодезист:  </w:t>
      </w:r>
      <w:r>
        <w:rPr>
          <w:rFonts w:ascii="Garamond" w:eastAsia="Garamond" w:hAnsi="Garamond" w:cs="Garamond"/>
          <w:color w:val="9CA3AF"/>
          <w:sz w:val="24"/>
          <w:szCs w:val="24"/>
        </w:rPr>
        <w:t>....................</w:t>
      </w:r>
      <w:r>
        <w:rPr>
          <w:rFonts w:ascii="Garamond" w:eastAsia="Garamond" w:hAnsi="Garamond" w:cs="Garamond"/>
          <w:color w:val="9CA3AF"/>
          <w:sz w:val="24"/>
          <w:szCs w:val="24"/>
        </w:rPr>
        <w:t xml:space="preserve">..........   </w:t>
      </w:r>
      <w:r>
        <w:rPr>
          <w:rFonts w:ascii="Garamond" w:eastAsia="Garamond" w:hAnsi="Garamond" w:cs="Garamond"/>
          <w:i/>
          <w:iCs/>
          <w:color w:val="6B7280"/>
          <w:sz w:val="24"/>
          <w:szCs w:val="24"/>
        </w:rPr>
        <w:t>({{Геодезист_1и3}})</w:t>
      </w:r>
    </w:p>
    <w:p w:rsidR="00195D29" w:rsidRDefault="00195D29">
      <w:pPr>
        <w:pBdr>
          <w:bottom w:val="single" w:sz="2" w:space="2" w:color="E5E7EB"/>
        </w:pBdr>
        <w:spacing w:before="120" w:after="120"/>
      </w:pPr>
    </w:p>
    <w:sectPr w:rsidR="00195D29">
      <w:headerReference w:type="default" r:id="rId7"/>
      <w:footerReference w:type="default" r:id="rId8"/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BE0" w:rsidRDefault="00DE6BE0">
      <w:r>
        <w:separator/>
      </w:r>
    </w:p>
  </w:endnote>
  <w:endnote w:type="continuationSeparator" w:id="0">
    <w:p w:rsidR="00DE6BE0" w:rsidRDefault="00DE6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D29" w:rsidRDefault="00DE6BE0">
    <w:pPr>
      <w:pBdr>
        <w:top w:val="single" w:sz="4" w:space="4" w:color="E8647A"/>
      </w:pBdr>
      <w:jc w:val="center"/>
    </w:pPr>
    <w:r>
      <w:rPr>
        <w:rFonts w:ascii="Garamond" w:eastAsia="Garamond" w:hAnsi="Garamond" w:cs="Garamond"/>
        <w:color w:val="6B7280"/>
        <w:sz w:val="18"/>
        <w:szCs w:val="18"/>
      </w:rPr>
      <w:t xml:space="preserve">СиБиТи Консулт ООД   |   </w:t>
    </w:r>
    <w:r>
      <w:rPr>
        <w:rFonts w:ascii="Garamond" w:eastAsia="Garamond" w:hAnsi="Garamond" w:cs="Garamond"/>
        <w:color w:val="E8647A"/>
        <w:sz w:val="18"/>
        <w:szCs w:val="18"/>
      </w:rPr>
      <w:fldChar w:fldCharType="begin"/>
    </w:r>
    <w:r>
      <w:rPr>
        <w:rFonts w:ascii="Garamond" w:eastAsia="Garamond" w:hAnsi="Garamond" w:cs="Garamond"/>
        <w:color w:val="E8647A"/>
        <w:sz w:val="18"/>
        <w:szCs w:val="18"/>
      </w:rPr>
      <w:instrText>PAGE</w:instrText>
    </w:r>
    <w:r w:rsidR="00B61E6B">
      <w:rPr>
        <w:rFonts w:ascii="Garamond" w:eastAsia="Garamond" w:hAnsi="Garamond" w:cs="Garamond"/>
        <w:color w:val="E8647A"/>
        <w:sz w:val="18"/>
        <w:szCs w:val="18"/>
      </w:rPr>
      <w:fldChar w:fldCharType="separate"/>
    </w:r>
    <w:r w:rsidR="00B61E6B">
      <w:rPr>
        <w:rFonts w:ascii="Garamond" w:eastAsia="Garamond" w:hAnsi="Garamond" w:cs="Garamond"/>
        <w:noProof/>
        <w:color w:val="E8647A"/>
        <w:sz w:val="18"/>
        <w:szCs w:val="18"/>
      </w:rPr>
      <w:t>2</w:t>
    </w:r>
    <w:r>
      <w:rPr>
        <w:rFonts w:ascii="Garamond" w:eastAsia="Garamond" w:hAnsi="Garamond" w:cs="Garamond"/>
        <w:color w:val="E8647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BE0" w:rsidRDefault="00DE6BE0">
      <w:r>
        <w:separator/>
      </w:r>
    </w:p>
  </w:footnote>
  <w:footnote w:type="continuationSeparator" w:id="0">
    <w:p w:rsidR="00DE6BE0" w:rsidRDefault="00DE6B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D29" w:rsidRDefault="00DE6BE0">
    <w:pPr>
      <w:pBdr>
        <w:bottom w:val="single" w:sz="6" w:space="4" w:color="E8647A"/>
      </w:pBdr>
    </w:pPr>
    <w:r>
      <w:rPr>
        <w:rFonts w:ascii="Garamond" w:eastAsia="Garamond" w:hAnsi="Garamond" w:cs="Garamond"/>
        <w:b/>
        <w:bCs/>
        <w:color w:val="2D3561"/>
      </w:rPr>
      <w:t>СиБиТи Консулт ООД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F659AA"/>
    <w:multiLevelType w:val="hybridMultilevel"/>
    <w:tmpl w:val="3C946AAC"/>
    <w:lvl w:ilvl="0" w:tplc="E1C4AD96">
      <w:start w:val="1"/>
      <w:numFmt w:val="bullet"/>
      <w:lvlText w:val="●"/>
      <w:lvlJc w:val="left"/>
      <w:pPr>
        <w:ind w:left="720" w:hanging="360"/>
      </w:pPr>
    </w:lvl>
    <w:lvl w:ilvl="1" w:tplc="006A41BE">
      <w:start w:val="1"/>
      <w:numFmt w:val="bullet"/>
      <w:lvlText w:val="○"/>
      <w:lvlJc w:val="left"/>
      <w:pPr>
        <w:ind w:left="1440" w:hanging="360"/>
      </w:pPr>
    </w:lvl>
    <w:lvl w:ilvl="2" w:tplc="9ABCA918">
      <w:start w:val="1"/>
      <w:numFmt w:val="bullet"/>
      <w:lvlText w:val="■"/>
      <w:lvlJc w:val="left"/>
      <w:pPr>
        <w:ind w:left="2160" w:hanging="360"/>
      </w:pPr>
    </w:lvl>
    <w:lvl w:ilvl="3" w:tplc="AAA4C906">
      <w:start w:val="1"/>
      <w:numFmt w:val="bullet"/>
      <w:lvlText w:val="●"/>
      <w:lvlJc w:val="left"/>
      <w:pPr>
        <w:ind w:left="2880" w:hanging="360"/>
      </w:pPr>
    </w:lvl>
    <w:lvl w:ilvl="4" w:tplc="735E7CCE">
      <w:start w:val="1"/>
      <w:numFmt w:val="bullet"/>
      <w:lvlText w:val="○"/>
      <w:lvlJc w:val="left"/>
      <w:pPr>
        <w:ind w:left="3600" w:hanging="360"/>
      </w:pPr>
    </w:lvl>
    <w:lvl w:ilvl="5" w:tplc="90989E20">
      <w:start w:val="1"/>
      <w:numFmt w:val="bullet"/>
      <w:lvlText w:val="■"/>
      <w:lvlJc w:val="left"/>
      <w:pPr>
        <w:ind w:left="4320" w:hanging="360"/>
      </w:pPr>
    </w:lvl>
    <w:lvl w:ilvl="6" w:tplc="AA782E86">
      <w:start w:val="1"/>
      <w:numFmt w:val="bullet"/>
      <w:lvlText w:val="●"/>
      <w:lvlJc w:val="left"/>
      <w:pPr>
        <w:ind w:left="5040" w:hanging="360"/>
      </w:pPr>
    </w:lvl>
    <w:lvl w:ilvl="7" w:tplc="42DEAEC6">
      <w:start w:val="1"/>
      <w:numFmt w:val="bullet"/>
      <w:lvlText w:val="●"/>
      <w:lvlJc w:val="left"/>
      <w:pPr>
        <w:ind w:left="5760" w:hanging="360"/>
      </w:pPr>
    </w:lvl>
    <w:lvl w:ilvl="8" w:tplc="93C8E17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D29"/>
    <w:rsid w:val="00195D29"/>
    <w:rsid w:val="00B61E6B"/>
    <w:rsid w:val="00DE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158B0C7-0D94-4835-811B-D9106D748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1120</Words>
  <Characters>6386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Tania</cp:lastModifiedBy>
  <cp:revision>2</cp:revision>
  <dcterms:created xsi:type="dcterms:W3CDTF">2026-04-24T08:30:00Z</dcterms:created>
  <dcterms:modified xsi:type="dcterms:W3CDTF">2026-04-24T08:30:00Z</dcterms:modified>
</cp:coreProperties>
</file>