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z w:val="2"/>
        </w:rPr>
        <w:id w:val="-363361949"/>
        <w:docPartObj>
          <w:docPartGallery w:val="Cover Pages"/>
          <w:docPartUnique/>
        </w:docPartObj>
      </w:sdtPr>
      <w:sdtEndPr>
        <w:rPr>
          <w:rFonts w:ascii="Calibri" w:hAnsi="Calibri"/>
          <w:color w:val="1F497D"/>
          <w:sz w:val="32"/>
        </w:rPr>
      </w:sdtEndPr>
      <w:sdtContent>
        <w:p w14:paraId="752DFAEA" w14:textId="7AECABA5" w:rsidR="00FB225E" w:rsidRDefault="00FB225E">
          <w:pPr>
            <w:pStyle w:val="Sinespaciado"/>
            <w:rPr>
              <w:sz w:val="2"/>
            </w:rPr>
          </w:pPr>
        </w:p>
        <w:p w14:paraId="7FFFEB13" w14:textId="4EB89424" w:rsidR="00FB225E" w:rsidRDefault="00FB225E">
          <w:r>
            <w:rPr>
              <w:noProof/>
            </w:rPr>
            <mc:AlternateContent>
              <mc:Choice Requires="wps">
                <w:drawing>
                  <wp:anchor distT="0" distB="0" distL="114300" distR="114300" simplePos="0" relativeHeight="251661312" behindDoc="0" locked="0" layoutInCell="1" allowOverlap="1" wp14:anchorId="17EA32B6" wp14:editId="0EA83EDF">
                    <wp:simplePos x="0" y="0"/>
                    <wp:positionH relativeFrom="page">
                      <wp:align>center</wp:align>
                    </wp:positionH>
                    <wp:positionV relativeFrom="margin">
                      <wp:align>top</wp:align>
                    </wp:positionV>
                    <wp:extent cx="5943600" cy="914400"/>
                    <wp:effectExtent l="0" t="0" r="0" b="3810"/>
                    <wp:wrapNone/>
                    <wp:docPr id="62" name="Cuadro de texto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548DD4" w:themeColor="text2" w:themeTint="99"/>
                                    <w:sz w:val="64"/>
                                    <w:szCs w:val="64"/>
                                    <w:lang w:val="es-CL"/>
                                  </w:rPr>
                                  <w:alias w:val="Título"/>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009295E7" w14:textId="01D10AE8" w:rsidR="00FB225E" w:rsidRPr="00FB225E" w:rsidRDefault="00FB225E">
                                    <w:pPr>
                                      <w:pStyle w:val="Sinespaciado"/>
                                      <w:rPr>
                                        <w:rFonts w:asciiTheme="majorHAnsi" w:eastAsiaTheme="majorEastAsia" w:hAnsiTheme="majorHAnsi" w:cstheme="majorBidi"/>
                                        <w:caps/>
                                        <w:color w:val="548DD4" w:themeColor="text2" w:themeTint="99"/>
                                        <w:sz w:val="68"/>
                                        <w:szCs w:val="68"/>
                                        <w:lang w:val="es-CL"/>
                                      </w:rPr>
                                    </w:pPr>
                                    <w:r>
                                      <w:rPr>
                                        <w:rFonts w:asciiTheme="majorHAnsi" w:eastAsiaTheme="majorEastAsia" w:hAnsiTheme="majorHAnsi" w:cstheme="majorBidi"/>
                                        <w:caps/>
                                        <w:color w:val="548DD4" w:themeColor="text2" w:themeTint="99"/>
                                        <w:sz w:val="64"/>
                                        <w:szCs w:val="64"/>
                                        <w:lang w:val="es-CL"/>
                                      </w:rPr>
                                      <w:t>Modelamiento</w:t>
                                    </w:r>
                                  </w:p>
                                </w:sdtContent>
                              </w:sdt>
                              <w:p w14:paraId="128D7DF0" w14:textId="7236DF09" w:rsidR="00FB225E" w:rsidRPr="00FB225E" w:rsidRDefault="00FB225E">
                                <w:pPr>
                                  <w:pStyle w:val="Sinespaciado"/>
                                  <w:spacing w:before="120"/>
                                  <w:rPr>
                                    <w:color w:val="4F81BD" w:themeColor="accent1"/>
                                    <w:sz w:val="36"/>
                                    <w:szCs w:val="36"/>
                                    <w:lang w:val="es-CL"/>
                                  </w:rPr>
                                </w:pPr>
                                <w:sdt>
                                  <w:sdtPr>
                                    <w:rPr>
                                      <w:color w:val="4F81BD" w:themeColor="accent1"/>
                                      <w:sz w:val="36"/>
                                      <w:szCs w:val="36"/>
                                      <w:lang w:val="es-CL"/>
                                    </w:rPr>
                                    <w:alias w:val="Subtítulo"/>
                                    <w:tag w:val=""/>
                                    <w:id w:val="2021743002"/>
                                    <w:dataBinding w:prefixMappings="xmlns:ns0='http://purl.org/dc/elements/1.1/' xmlns:ns1='http://schemas.openxmlformats.org/package/2006/metadata/core-properties' " w:xpath="/ns1:coreProperties[1]/ns0:subject[1]" w:storeItemID="{6C3C8BC8-F283-45AE-878A-BAB7291924A1}"/>
                                    <w:text/>
                                  </w:sdtPr>
                                  <w:sdtContent>
                                    <w:r w:rsidRPr="00FB225E">
                                      <w:rPr>
                                        <w:color w:val="4F81BD" w:themeColor="accent1"/>
                                        <w:sz w:val="36"/>
                                        <w:szCs w:val="36"/>
                                        <w:lang w:val="es-CL"/>
                                      </w:rPr>
                                      <w:t>Proyecto de pronóstico de demanda de repuestos</w:t>
                                    </w:r>
                                  </w:sdtContent>
                                </w:sdt>
                                <w:r>
                                  <w:rPr>
                                    <w:lang w:val="es-MX"/>
                                  </w:rPr>
                                  <w:t xml:space="preserve"> </w:t>
                                </w:r>
                              </w:p>
                              <w:p w14:paraId="59250A72" w14:textId="77777777" w:rsidR="00FB225E" w:rsidRPr="00FB225E" w:rsidRDefault="00FB225E">
                                <w:pPr>
                                  <w:rPr>
                                    <w:lang w:val="es-C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17EA32B6" id="_x0000_t202" coordsize="21600,21600" o:spt="202" path="m,l,21600r21600,l21600,xe">
                    <v:stroke joinstyle="miter"/>
                    <v:path gradientshapeok="t" o:connecttype="rect"/>
                  </v:shapetype>
                  <v:shape id="Cuadro de texto 66"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548DD4" w:themeColor="text2" w:themeTint="99"/>
                              <w:sz w:val="64"/>
                              <w:szCs w:val="64"/>
                              <w:lang w:val="es-CL"/>
                            </w:rPr>
                            <w:alias w:val="Título"/>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009295E7" w14:textId="01D10AE8" w:rsidR="00FB225E" w:rsidRPr="00FB225E" w:rsidRDefault="00FB225E">
                              <w:pPr>
                                <w:pStyle w:val="Sinespaciado"/>
                                <w:rPr>
                                  <w:rFonts w:asciiTheme="majorHAnsi" w:eastAsiaTheme="majorEastAsia" w:hAnsiTheme="majorHAnsi" w:cstheme="majorBidi"/>
                                  <w:caps/>
                                  <w:color w:val="548DD4" w:themeColor="text2" w:themeTint="99"/>
                                  <w:sz w:val="68"/>
                                  <w:szCs w:val="68"/>
                                  <w:lang w:val="es-CL"/>
                                </w:rPr>
                              </w:pPr>
                              <w:r>
                                <w:rPr>
                                  <w:rFonts w:asciiTheme="majorHAnsi" w:eastAsiaTheme="majorEastAsia" w:hAnsiTheme="majorHAnsi" w:cstheme="majorBidi"/>
                                  <w:caps/>
                                  <w:color w:val="548DD4" w:themeColor="text2" w:themeTint="99"/>
                                  <w:sz w:val="64"/>
                                  <w:szCs w:val="64"/>
                                  <w:lang w:val="es-CL"/>
                                </w:rPr>
                                <w:t>Modelamiento</w:t>
                              </w:r>
                            </w:p>
                          </w:sdtContent>
                        </w:sdt>
                        <w:p w14:paraId="128D7DF0" w14:textId="7236DF09" w:rsidR="00FB225E" w:rsidRPr="00FB225E" w:rsidRDefault="00FB225E">
                          <w:pPr>
                            <w:pStyle w:val="Sinespaciado"/>
                            <w:spacing w:before="120"/>
                            <w:rPr>
                              <w:color w:val="4F81BD" w:themeColor="accent1"/>
                              <w:sz w:val="36"/>
                              <w:szCs w:val="36"/>
                              <w:lang w:val="es-CL"/>
                            </w:rPr>
                          </w:pPr>
                          <w:sdt>
                            <w:sdtPr>
                              <w:rPr>
                                <w:color w:val="4F81BD" w:themeColor="accent1"/>
                                <w:sz w:val="36"/>
                                <w:szCs w:val="36"/>
                                <w:lang w:val="es-CL"/>
                              </w:rPr>
                              <w:alias w:val="Subtítulo"/>
                              <w:tag w:val=""/>
                              <w:id w:val="2021743002"/>
                              <w:dataBinding w:prefixMappings="xmlns:ns0='http://purl.org/dc/elements/1.1/' xmlns:ns1='http://schemas.openxmlformats.org/package/2006/metadata/core-properties' " w:xpath="/ns1:coreProperties[1]/ns0:subject[1]" w:storeItemID="{6C3C8BC8-F283-45AE-878A-BAB7291924A1}"/>
                              <w:text/>
                            </w:sdtPr>
                            <w:sdtContent>
                              <w:r w:rsidRPr="00FB225E">
                                <w:rPr>
                                  <w:color w:val="4F81BD" w:themeColor="accent1"/>
                                  <w:sz w:val="36"/>
                                  <w:szCs w:val="36"/>
                                  <w:lang w:val="es-CL"/>
                                </w:rPr>
                                <w:t>Proyecto de pronóstico de demanda de repuestos</w:t>
                              </w:r>
                            </w:sdtContent>
                          </w:sdt>
                          <w:r>
                            <w:rPr>
                              <w:lang w:val="es-MX"/>
                            </w:rPr>
                            <w:t xml:space="preserve"> </w:t>
                          </w:r>
                        </w:p>
                        <w:p w14:paraId="59250A72" w14:textId="77777777" w:rsidR="00FB225E" w:rsidRPr="00FB225E" w:rsidRDefault="00FB225E">
                          <w:pPr>
                            <w:rPr>
                              <w:lang w:val="es-CL"/>
                            </w:rPr>
                          </w:pPr>
                        </w:p>
                      </w:txbxContent>
                    </v:textbox>
                    <w10:wrap anchorx="page" anchory="margin"/>
                  </v:shape>
                </w:pict>
              </mc:Fallback>
            </mc:AlternateContent>
          </w:r>
          <w:r>
            <w:rPr>
              <w:noProof/>
              <w:color w:val="4F81BD" w:themeColor="accent1"/>
              <w:sz w:val="36"/>
              <w:szCs w:val="36"/>
            </w:rPr>
            <mc:AlternateContent>
              <mc:Choice Requires="wpg">
                <w:drawing>
                  <wp:anchor distT="0" distB="0" distL="114300" distR="114300" simplePos="0" relativeHeight="251660288" behindDoc="1" locked="0" layoutInCell="1" allowOverlap="1" wp14:anchorId="6780A0D0" wp14:editId="4CA6476B">
                    <wp:simplePos x="0" y="0"/>
                    <mc:AlternateContent>
                      <mc:Choice Requires="wp14">
                        <wp:positionH relativeFrom="page">
                          <wp14:pctPosHOffset>22000</wp14:pctPosHOffset>
                        </wp:positionH>
                      </mc:Choice>
                      <mc:Fallback>
                        <wp:positionH relativeFrom="page">
                          <wp:posOffset>1709420</wp:posOffset>
                        </wp:positionH>
                      </mc:Fallback>
                    </mc:AlternateContent>
                    <mc:AlternateContent>
                      <mc:Choice Requires="wp14">
                        <wp:positionV relativeFrom="page">
                          <wp14:pctPosVOffset>30000</wp14:pctPosVOffset>
                        </wp:positionV>
                      </mc:Choice>
                      <mc:Fallback>
                        <wp:positionV relativeFrom="page">
                          <wp:posOffset>3017520</wp:posOffset>
                        </wp:positionV>
                      </mc:Fallback>
                    </mc:AlternateContent>
                    <wp:extent cx="5494369" cy="5696712"/>
                    <wp:effectExtent l="0" t="0" r="0" b="3175"/>
                    <wp:wrapNone/>
                    <wp:docPr id="63" name="Grupo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orma libre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orma libre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orma libre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orma libre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orma libre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3C0ECF7F" id="Grupo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">
                    <o:lock v:ext="edit" aspectratio="t"/>
                    <v:shape id="Forma libre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orma libre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orma libre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orma libre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orma libre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p>
        <w:p w14:paraId="68E98B8C" w14:textId="316B42C1" w:rsidR="00FB225E" w:rsidRDefault="00FB225E">
          <w:pPr>
            <w:rPr>
              <w:rFonts w:ascii="Calibri" w:eastAsiaTheme="majorEastAsia" w:hAnsi="Calibri" w:cstheme="majorBidi"/>
              <w:b/>
              <w:bCs/>
              <w:color w:val="1F497D"/>
              <w:sz w:val="32"/>
              <w:szCs w:val="28"/>
            </w:rPr>
          </w:pPr>
          <w:r>
            <w:rPr>
              <w:rFonts w:ascii="Calibri" w:hAnsi="Calibri"/>
              <w:color w:val="1F497D"/>
              <w:sz w:val="32"/>
            </w:rPr>
            <w:br w:type="page"/>
          </w:r>
        </w:p>
      </w:sdtContent>
    </w:sdt>
    <w:sdt>
      <w:sdtPr>
        <w:rPr>
          <w:lang w:val="es-MX"/>
        </w:rPr>
        <w:id w:val="-1301226435"/>
        <w:docPartObj>
          <w:docPartGallery w:val="Table of Contents"/>
          <w:docPartUnique/>
        </w:docPartObj>
      </w:sdtPr>
      <w:sdtEndPr>
        <w:rPr>
          <w:rFonts w:asciiTheme="minorHAnsi" w:eastAsiaTheme="minorEastAsia" w:hAnsiTheme="minorHAnsi" w:cstheme="minorBidi"/>
          <w:color w:val="auto"/>
          <w:sz w:val="22"/>
          <w:szCs w:val="22"/>
        </w:rPr>
      </w:sdtEndPr>
      <w:sdtContent>
        <w:p w14:paraId="362C51DE" w14:textId="76B0018E" w:rsidR="005A3E53" w:rsidRDefault="005A3E53">
          <w:pPr>
            <w:pStyle w:val="TtuloTDC"/>
          </w:pPr>
          <w:r>
            <w:rPr>
              <w:lang w:val="es-MX"/>
            </w:rPr>
            <w:t>Contenido</w:t>
          </w:r>
        </w:p>
        <w:p w14:paraId="38329DCE" w14:textId="72A44813" w:rsidR="005A3E53" w:rsidRDefault="005A3E53">
          <w:pPr>
            <w:pStyle w:val="TDC1"/>
            <w:tabs>
              <w:tab w:val="right" w:leader="dot" w:pos="9736"/>
            </w:tabs>
            <w:rPr>
              <w:noProof/>
              <w:kern w:val="2"/>
              <w:sz w:val="24"/>
              <w:szCs w:val="24"/>
              <w:lang w:val="es-CL" w:eastAsia="es-CL"/>
              <w14:ligatures w14:val="standardContextual"/>
            </w:rPr>
          </w:pPr>
          <w:r>
            <w:fldChar w:fldCharType="begin"/>
          </w:r>
          <w:r>
            <w:instrText xml:space="preserve"> TOC \o "1-3" \h \z \u </w:instrText>
          </w:r>
          <w:r>
            <w:fldChar w:fldCharType="separate"/>
          </w:r>
          <w:hyperlink w:anchor="_Toc241518574" w:history="1">
            <w:r w:rsidRPr="001F7385">
              <w:rPr>
                <w:rStyle w:val="Hipervnculo"/>
                <w:rFonts w:ascii="Calibri" w:hAnsi="Calibri"/>
                <w:noProof/>
                <w:lang w:val="es-CL"/>
              </w:rPr>
              <w:t>OBJETIVOS</w:t>
            </w:r>
            <w:r>
              <w:rPr>
                <w:noProof/>
                <w:webHidden/>
              </w:rPr>
              <w:tab/>
            </w:r>
            <w:r>
              <w:rPr>
                <w:noProof/>
                <w:webHidden/>
              </w:rPr>
              <w:fldChar w:fldCharType="begin"/>
            </w:r>
            <w:r>
              <w:rPr>
                <w:noProof/>
                <w:webHidden/>
              </w:rPr>
              <w:instrText xml:space="preserve"> PAGEREF _Toc241518574 \h </w:instrText>
            </w:r>
            <w:r>
              <w:rPr>
                <w:noProof/>
                <w:webHidden/>
              </w:rPr>
            </w:r>
            <w:r>
              <w:rPr>
                <w:noProof/>
                <w:webHidden/>
              </w:rPr>
              <w:fldChar w:fldCharType="separate"/>
            </w:r>
            <w:r>
              <w:rPr>
                <w:noProof/>
                <w:webHidden/>
              </w:rPr>
              <w:t>1</w:t>
            </w:r>
            <w:r>
              <w:rPr>
                <w:noProof/>
                <w:webHidden/>
              </w:rPr>
              <w:fldChar w:fldCharType="end"/>
            </w:r>
          </w:hyperlink>
        </w:p>
        <w:p w14:paraId="08DCB265" w14:textId="4F3E4E58" w:rsidR="005A3E53" w:rsidRDefault="005A3E53">
          <w:pPr>
            <w:pStyle w:val="TDC1"/>
            <w:tabs>
              <w:tab w:val="right" w:leader="dot" w:pos="9736"/>
            </w:tabs>
            <w:rPr>
              <w:noProof/>
              <w:kern w:val="2"/>
              <w:sz w:val="24"/>
              <w:szCs w:val="24"/>
              <w:lang w:val="es-CL" w:eastAsia="es-CL"/>
              <w14:ligatures w14:val="standardContextual"/>
            </w:rPr>
          </w:pPr>
          <w:hyperlink w:anchor="_Toc241518575" w:history="1">
            <w:r w:rsidRPr="001F7385">
              <w:rPr>
                <w:rStyle w:val="Hipervnculo"/>
                <w:rFonts w:ascii="Calibri" w:hAnsi="Calibri"/>
                <w:noProof/>
              </w:rPr>
              <w:t>ALCANCES Y LIMITACIONES</w:t>
            </w:r>
            <w:r>
              <w:rPr>
                <w:noProof/>
                <w:webHidden/>
              </w:rPr>
              <w:tab/>
            </w:r>
            <w:r>
              <w:rPr>
                <w:noProof/>
                <w:webHidden/>
              </w:rPr>
              <w:fldChar w:fldCharType="begin"/>
            </w:r>
            <w:r>
              <w:rPr>
                <w:noProof/>
                <w:webHidden/>
              </w:rPr>
              <w:instrText xml:space="preserve"> PAGEREF _Toc241518575 \h </w:instrText>
            </w:r>
            <w:r>
              <w:rPr>
                <w:noProof/>
                <w:webHidden/>
              </w:rPr>
            </w:r>
            <w:r>
              <w:rPr>
                <w:noProof/>
                <w:webHidden/>
              </w:rPr>
              <w:fldChar w:fldCharType="separate"/>
            </w:r>
            <w:r>
              <w:rPr>
                <w:noProof/>
                <w:webHidden/>
              </w:rPr>
              <w:t>2</w:t>
            </w:r>
            <w:r>
              <w:rPr>
                <w:noProof/>
                <w:webHidden/>
              </w:rPr>
              <w:fldChar w:fldCharType="end"/>
            </w:r>
          </w:hyperlink>
        </w:p>
        <w:p w14:paraId="15B475E8" w14:textId="3B4FF02C" w:rsidR="005A3E53" w:rsidRDefault="005A3E53">
          <w:pPr>
            <w:pStyle w:val="TDC1"/>
            <w:tabs>
              <w:tab w:val="right" w:leader="dot" w:pos="9736"/>
            </w:tabs>
            <w:rPr>
              <w:noProof/>
              <w:kern w:val="2"/>
              <w:sz w:val="24"/>
              <w:szCs w:val="24"/>
              <w:lang w:val="es-CL" w:eastAsia="es-CL"/>
              <w14:ligatures w14:val="standardContextual"/>
            </w:rPr>
          </w:pPr>
          <w:hyperlink w:anchor="_Toc241518576" w:history="1">
            <w:r w:rsidRPr="001F7385">
              <w:rPr>
                <w:rStyle w:val="Hipervnculo"/>
                <w:rFonts w:ascii="Calibri" w:hAnsi="Calibri"/>
                <w:noProof/>
                <w:lang w:val="es-CL"/>
              </w:rPr>
              <w:t>1. Qué se predice y con qué algoritmo</w:t>
            </w:r>
            <w:r>
              <w:rPr>
                <w:noProof/>
                <w:webHidden/>
              </w:rPr>
              <w:tab/>
            </w:r>
            <w:r>
              <w:rPr>
                <w:noProof/>
                <w:webHidden/>
              </w:rPr>
              <w:fldChar w:fldCharType="begin"/>
            </w:r>
            <w:r>
              <w:rPr>
                <w:noProof/>
                <w:webHidden/>
              </w:rPr>
              <w:instrText xml:space="preserve"> PAGEREF _Toc241518576 \h </w:instrText>
            </w:r>
            <w:r>
              <w:rPr>
                <w:noProof/>
                <w:webHidden/>
              </w:rPr>
            </w:r>
            <w:r>
              <w:rPr>
                <w:noProof/>
                <w:webHidden/>
              </w:rPr>
              <w:fldChar w:fldCharType="separate"/>
            </w:r>
            <w:r>
              <w:rPr>
                <w:noProof/>
                <w:webHidden/>
              </w:rPr>
              <w:t>3</w:t>
            </w:r>
            <w:r>
              <w:rPr>
                <w:noProof/>
                <w:webHidden/>
              </w:rPr>
              <w:fldChar w:fldCharType="end"/>
            </w:r>
          </w:hyperlink>
        </w:p>
        <w:p w14:paraId="471BF503" w14:textId="799151D9" w:rsidR="005A3E53" w:rsidRDefault="005A3E53">
          <w:pPr>
            <w:pStyle w:val="TDC2"/>
            <w:tabs>
              <w:tab w:val="right" w:leader="dot" w:pos="9736"/>
            </w:tabs>
            <w:rPr>
              <w:noProof/>
              <w:kern w:val="2"/>
              <w:sz w:val="24"/>
              <w:szCs w:val="24"/>
              <w:lang w:val="es-CL" w:eastAsia="es-CL"/>
              <w14:ligatures w14:val="standardContextual"/>
            </w:rPr>
          </w:pPr>
          <w:hyperlink w:anchor="_Toc241518577" w:history="1">
            <w:r w:rsidRPr="001F7385">
              <w:rPr>
                <w:rStyle w:val="Hipervnculo"/>
                <w:rFonts w:ascii="Calibri" w:hAnsi="Calibri"/>
                <w:noProof/>
                <w:lang w:val="es-CL"/>
              </w:rPr>
              <w:t>1.1 La variable objetivo</w:t>
            </w:r>
            <w:r>
              <w:rPr>
                <w:noProof/>
                <w:webHidden/>
              </w:rPr>
              <w:tab/>
            </w:r>
            <w:r>
              <w:rPr>
                <w:noProof/>
                <w:webHidden/>
              </w:rPr>
              <w:fldChar w:fldCharType="begin"/>
            </w:r>
            <w:r>
              <w:rPr>
                <w:noProof/>
                <w:webHidden/>
              </w:rPr>
              <w:instrText xml:space="preserve"> PAGEREF _Toc241518577 \h </w:instrText>
            </w:r>
            <w:r>
              <w:rPr>
                <w:noProof/>
                <w:webHidden/>
              </w:rPr>
            </w:r>
            <w:r>
              <w:rPr>
                <w:noProof/>
                <w:webHidden/>
              </w:rPr>
              <w:fldChar w:fldCharType="separate"/>
            </w:r>
            <w:r>
              <w:rPr>
                <w:noProof/>
                <w:webHidden/>
              </w:rPr>
              <w:t>3</w:t>
            </w:r>
            <w:r>
              <w:rPr>
                <w:noProof/>
                <w:webHidden/>
              </w:rPr>
              <w:fldChar w:fldCharType="end"/>
            </w:r>
          </w:hyperlink>
        </w:p>
        <w:p w14:paraId="1693429E" w14:textId="65C845C6" w:rsidR="005A3E53" w:rsidRDefault="005A3E53">
          <w:pPr>
            <w:pStyle w:val="TDC2"/>
            <w:tabs>
              <w:tab w:val="right" w:leader="dot" w:pos="9736"/>
            </w:tabs>
            <w:rPr>
              <w:noProof/>
              <w:kern w:val="2"/>
              <w:sz w:val="24"/>
              <w:szCs w:val="24"/>
              <w:lang w:val="es-CL" w:eastAsia="es-CL"/>
              <w14:ligatures w14:val="standardContextual"/>
            </w:rPr>
          </w:pPr>
          <w:hyperlink w:anchor="_Toc241518578" w:history="1">
            <w:r w:rsidRPr="001F7385">
              <w:rPr>
                <w:rStyle w:val="Hipervnculo"/>
                <w:rFonts w:ascii="Calibri" w:hAnsi="Calibri"/>
                <w:noProof/>
                <w:lang w:val="es-CL"/>
              </w:rPr>
              <w:t>1.2 Por qué LightGBM y no un método de series de tiempo</w:t>
            </w:r>
            <w:r>
              <w:rPr>
                <w:noProof/>
                <w:webHidden/>
              </w:rPr>
              <w:tab/>
            </w:r>
            <w:r>
              <w:rPr>
                <w:noProof/>
                <w:webHidden/>
              </w:rPr>
              <w:fldChar w:fldCharType="begin"/>
            </w:r>
            <w:r>
              <w:rPr>
                <w:noProof/>
                <w:webHidden/>
              </w:rPr>
              <w:instrText xml:space="preserve"> PAGEREF _Toc241518578 \h </w:instrText>
            </w:r>
            <w:r>
              <w:rPr>
                <w:noProof/>
                <w:webHidden/>
              </w:rPr>
            </w:r>
            <w:r>
              <w:rPr>
                <w:noProof/>
                <w:webHidden/>
              </w:rPr>
              <w:fldChar w:fldCharType="separate"/>
            </w:r>
            <w:r>
              <w:rPr>
                <w:noProof/>
                <w:webHidden/>
              </w:rPr>
              <w:t>3</w:t>
            </w:r>
            <w:r>
              <w:rPr>
                <w:noProof/>
                <w:webHidden/>
              </w:rPr>
              <w:fldChar w:fldCharType="end"/>
            </w:r>
          </w:hyperlink>
        </w:p>
        <w:p w14:paraId="2A6F68AA" w14:textId="0ABD6767" w:rsidR="005A3E53" w:rsidRDefault="005A3E53">
          <w:pPr>
            <w:pStyle w:val="TDC1"/>
            <w:tabs>
              <w:tab w:val="right" w:leader="dot" w:pos="9736"/>
            </w:tabs>
            <w:rPr>
              <w:noProof/>
              <w:kern w:val="2"/>
              <w:sz w:val="24"/>
              <w:szCs w:val="24"/>
              <w:lang w:val="es-CL" w:eastAsia="es-CL"/>
              <w14:ligatures w14:val="standardContextual"/>
            </w:rPr>
          </w:pPr>
          <w:hyperlink w:anchor="_Toc241518579" w:history="1">
            <w:r w:rsidRPr="001F7385">
              <w:rPr>
                <w:rStyle w:val="Hipervnculo"/>
                <w:rFonts w:ascii="Calibri" w:hAnsi="Calibri"/>
                <w:noProof/>
                <w:lang w:val="es-CL"/>
              </w:rPr>
              <w:t>2. Construcción de las variables</w:t>
            </w:r>
            <w:r>
              <w:rPr>
                <w:noProof/>
                <w:webHidden/>
              </w:rPr>
              <w:tab/>
            </w:r>
            <w:r>
              <w:rPr>
                <w:noProof/>
                <w:webHidden/>
              </w:rPr>
              <w:fldChar w:fldCharType="begin"/>
            </w:r>
            <w:r>
              <w:rPr>
                <w:noProof/>
                <w:webHidden/>
              </w:rPr>
              <w:instrText xml:space="preserve"> PAGEREF _Toc241518579 \h </w:instrText>
            </w:r>
            <w:r>
              <w:rPr>
                <w:noProof/>
                <w:webHidden/>
              </w:rPr>
            </w:r>
            <w:r>
              <w:rPr>
                <w:noProof/>
                <w:webHidden/>
              </w:rPr>
              <w:fldChar w:fldCharType="separate"/>
            </w:r>
            <w:r>
              <w:rPr>
                <w:noProof/>
                <w:webHidden/>
              </w:rPr>
              <w:t>4</w:t>
            </w:r>
            <w:r>
              <w:rPr>
                <w:noProof/>
                <w:webHidden/>
              </w:rPr>
              <w:fldChar w:fldCharType="end"/>
            </w:r>
          </w:hyperlink>
        </w:p>
        <w:p w14:paraId="0F0EFD41" w14:textId="410B9B25" w:rsidR="005A3E53" w:rsidRDefault="005A3E53">
          <w:pPr>
            <w:pStyle w:val="TDC2"/>
            <w:tabs>
              <w:tab w:val="right" w:leader="dot" w:pos="9736"/>
            </w:tabs>
            <w:rPr>
              <w:noProof/>
              <w:kern w:val="2"/>
              <w:sz w:val="24"/>
              <w:szCs w:val="24"/>
              <w:lang w:val="es-CL" w:eastAsia="es-CL"/>
              <w14:ligatures w14:val="standardContextual"/>
            </w:rPr>
          </w:pPr>
          <w:hyperlink w:anchor="_Toc241518580" w:history="1">
            <w:r w:rsidRPr="001F7385">
              <w:rPr>
                <w:rStyle w:val="Hipervnculo"/>
                <w:rFonts w:ascii="Calibri" w:hAnsi="Calibri"/>
                <w:noProof/>
                <w:lang w:val="es-CL"/>
              </w:rPr>
              <w:t>2.1 La regla que no se puede romper</w:t>
            </w:r>
            <w:r>
              <w:rPr>
                <w:noProof/>
                <w:webHidden/>
              </w:rPr>
              <w:tab/>
            </w:r>
            <w:r>
              <w:rPr>
                <w:noProof/>
                <w:webHidden/>
              </w:rPr>
              <w:fldChar w:fldCharType="begin"/>
            </w:r>
            <w:r>
              <w:rPr>
                <w:noProof/>
                <w:webHidden/>
              </w:rPr>
              <w:instrText xml:space="preserve"> PAGEREF _Toc241518580 \h </w:instrText>
            </w:r>
            <w:r>
              <w:rPr>
                <w:noProof/>
                <w:webHidden/>
              </w:rPr>
            </w:r>
            <w:r>
              <w:rPr>
                <w:noProof/>
                <w:webHidden/>
              </w:rPr>
              <w:fldChar w:fldCharType="separate"/>
            </w:r>
            <w:r>
              <w:rPr>
                <w:noProof/>
                <w:webHidden/>
              </w:rPr>
              <w:t>4</w:t>
            </w:r>
            <w:r>
              <w:rPr>
                <w:noProof/>
                <w:webHidden/>
              </w:rPr>
              <w:fldChar w:fldCharType="end"/>
            </w:r>
          </w:hyperlink>
        </w:p>
        <w:p w14:paraId="4D1662A1" w14:textId="73392C5F" w:rsidR="005A3E53" w:rsidRDefault="005A3E53">
          <w:pPr>
            <w:pStyle w:val="TDC2"/>
            <w:tabs>
              <w:tab w:val="right" w:leader="dot" w:pos="9736"/>
            </w:tabs>
            <w:rPr>
              <w:noProof/>
              <w:kern w:val="2"/>
              <w:sz w:val="24"/>
              <w:szCs w:val="24"/>
              <w:lang w:val="es-CL" w:eastAsia="es-CL"/>
              <w14:ligatures w14:val="standardContextual"/>
            </w:rPr>
          </w:pPr>
          <w:hyperlink w:anchor="_Toc241518581" w:history="1">
            <w:r w:rsidRPr="001F7385">
              <w:rPr>
                <w:rStyle w:val="Hipervnculo"/>
                <w:rFonts w:ascii="Calibri" w:hAnsi="Calibri"/>
                <w:noProof/>
              </w:rPr>
              <w:t>2.2 Las variables construidas</w:t>
            </w:r>
            <w:r>
              <w:rPr>
                <w:noProof/>
                <w:webHidden/>
              </w:rPr>
              <w:tab/>
            </w:r>
            <w:r>
              <w:rPr>
                <w:noProof/>
                <w:webHidden/>
              </w:rPr>
              <w:fldChar w:fldCharType="begin"/>
            </w:r>
            <w:r>
              <w:rPr>
                <w:noProof/>
                <w:webHidden/>
              </w:rPr>
              <w:instrText xml:space="preserve"> PAGEREF _Toc241518581 \h </w:instrText>
            </w:r>
            <w:r>
              <w:rPr>
                <w:noProof/>
                <w:webHidden/>
              </w:rPr>
            </w:r>
            <w:r>
              <w:rPr>
                <w:noProof/>
                <w:webHidden/>
              </w:rPr>
              <w:fldChar w:fldCharType="separate"/>
            </w:r>
            <w:r>
              <w:rPr>
                <w:noProof/>
                <w:webHidden/>
              </w:rPr>
              <w:t>4</w:t>
            </w:r>
            <w:r>
              <w:rPr>
                <w:noProof/>
                <w:webHidden/>
              </w:rPr>
              <w:fldChar w:fldCharType="end"/>
            </w:r>
          </w:hyperlink>
        </w:p>
        <w:p w14:paraId="6ED2A748" w14:textId="7CF07D48" w:rsidR="005A3E53" w:rsidRDefault="005A3E53">
          <w:pPr>
            <w:pStyle w:val="TDC1"/>
            <w:tabs>
              <w:tab w:val="right" w:leader="dot" w:pos="9736"/>
            </w:tabs>
            <w:rPr>
              <w:noProof/>
              <w:kern w:val="2"/>
              <w:sz w:val="24"/>
              <w:szCs w:val="24"/>
              <w:lang w:val="es-CL" w:eastAsia="es-CL"/>
              <w14:ligatures w14:val="standardContextual"/>
            </w:rPr>
          </w:pPr>
          <w:hyperlink w:anchor="_Toc241518582" w:history="1">
            <w:r w:rsidRPr="001F7385">
              <w:rPr>
                <w:rStyle w:val="Hipervnculo"/>
                <w:rFonts w:ascii="Calibri" w:hAnsi="Calibri"/>
                <w:noProof/>
                <w:lang w:val="es-CL"/>
              </w:rPr>
              <w:t>3. Separación de los datos</w:t>
            </w:r>
            <w:r>
              <w:rPr>
                <w:noProof/>
                <w:webHidden/>
              </w:rPr>
              <w:tab/>
            </w:r>
            <w:r>
              <w:rPr>
                <w:noProof/>
                <w:webHidden/>
              </w:rPr>
              <w:fldChar w:fldCharType="begin"/>
            </w:r>
            <w:r>
              <w:rPr>
                <w:noProof/>
                <w:webHidden/>
              </w:rPr>
              <w:instrText xml:space="preserve"> PAGEREF _Toc241518582 \h </w:instrText>
            </w:r>
            <w:r>
              <w:rPr>
                <w:noProof/>
                <w:webHidden/>
              </w:rPr>
            </w:r>
            <w:r>
              <w:rPr>
                <w:noProof/>
                <w:webHidden/>
              </w:rPr>
              <w:fldChar w:fldCharType="separate"/>
            </w:r>
            <w:r>
              <w:rPr>
                <w:noProof/>
                <w:webHidden/>
              </w:rPr>
              <w:t>5</w:t>
            </w:r>
            <w:r>
              <w:rPr>
                <w:noProof/>
                <w:webHidden/>
              </w:rPr>
              <w:fldChar w:fldCharType="end"/>
            </w:r>
          </w:hyperlink>
        </w:p>
        <w:p w14:paraId="22686B78" w14:textId="609CFBC6" w:rsidR="005A3E53" w:rsidRDefault="005A3E53">
          <w:pPr>
            <w:pStyle w:val="TDC2"/>
            <w:tabs>
              <w:tab w:val="right" w:leader="dot" w:pos="9736"/>
            </w:tabs>
            <w:rPr>
              <w:noProof/>
              <w:kern w:val="2"/>
              <w:sz w:val="24"/>
              <w:szCs w:val="24"/>
              <w:lang w:val="es-CL" w:eastAsia="es-CL"/>
              <w14:ligatures w14:val="standardContextual"/>
            </w:rPr>
          </w:pPr>
          <w:hyperlink w:anchor="_Toc241518583" w:history="1">
            <w:r w:rsidRPr="001F7385">
              <w:rPr>
                <w:rStyle w:val="Hipervnculo"/>
                <w:rFonts w:ascii="Calibri" w:hAnsi="Calibri"/>
                <w:noProof/>
                <w:lang w:val="es-CL"/>
              </w:rPr>
              <w:t>3.1 Por qué no se reparte al azar</w:t>
            </w:r>
            <w:r>
              <w:rPr>
                <w:noProof/>
                <w:webHidden/>
              </w:rPr>
              <w:tab/>
            </w:r>
            <w:r>
              <w:rPr>
                <w:noProof/>
                <w:webHidden/>
              </w:rPr>
              <w:fldChar w:fldCharType="begin"/>
            </w:r>
            <w:r>
              <w:rPr>
                <w:noProof/>
                <w:webHidden/>
              </w:rPr>
              <w:instrText xml:space="preserve"> PAGEREF _Toc241518583 \h </w:instrText>
            </w:r>
            <w:r>
              <w:rPr>
                <w:noProof/>
                <w:webHidden/>
              </w:rPr>
            </w:r>
            <w:r>
              <w:rPr>
                <w:noProof/>
                <w:webHidden/>
              </w:rPr>
              <w:fldChar w:fldCharType="separate"/>
            </w:r>
            <w:r>
              <w:rPr>
                <w:noProof/>
                <w:webHidden/>
              </w:rPr>
              <w:t>5</w:t>
            </w:r>
            <w:r>
              <w:rPr>
                <w:noProof/>
                <w:webHidden/>
              </w:rPr>
              <w:fldChar w:fldCharType="end"/>
            </w:r>
          </w:hyperlink>
        </w:p>
        <w:p w14:paraId="1AEFAD3E" w14:textId="51717E24" w:rsidR="005A3E53" w:rsidRDefault="005A3E53">
          <w:pPr>
            <w:pStyle w:val="TDC2"/>
            <w:tabs>
              <w:tab w:val="right" w:leader="dot" w:pos="9736"/>
            </w:tabs>
            <w:rPr>
              <w:noProof/>
              <w:kern w:val="2"/>
              <w:sz w:val="24"/>
              <w:szCs w:val="24"/>
              <w:lang w:val="es-CL" w:eastAsia="es-CL"/>
              <w14:ligatures w14:val="standardContextual"/>
            </w:rPr>
          </w:pPr>
          <w:hyperlink w:anchor="_Toc241518584" w:history="1">
            <w:r w:rsidRPr="001F7385">
              <w:rPr>
                <w:rStyle w:val="Hipervnculo"/>
                <w:rFonts w:ascii="Calibri" w:hAnsi="Calibri"/>
                <w:noProof/>
                <w:lang w:val="es-CL"/>
              </w:rPr>
              <w:t>3.2 Verificación de que no hay contaminación</w:t>
            </w:r>
            <w:r>
              <w:rPr>
                <w:noProof/>
                <w:webHidden/>
              </w:rPr>
              <w:tab/>
            </w:r>
            <w:r>
              <w:rPr>
                <w:noProof/>
                <w:webHidden/>
              </w:rPr>
              <w:fldChar w:fldCharType="begin"/>
            </w:r>
            <w:r>
              <w:rPr>
                <w:noProof/>
                <w:webHidden/>
              </w:rPr>
              <w:instrText xml:space="preserve"> PAGEREF _Toc241518584 \h </w:instrText>
            </w:r>
            <w:r>
              <w:rPr>
                <w:noProof/>
                <w:webHidden/>
              </w:rPr>
            </w:r>
            <w:r>
              <w:rPr>
                <w:noProof/>
                <w:webHidden/>
              </w:rPr>
              <w:fldChar w:fldCharType="separate"/>
            </w:r>
            <w:r>
              <w:rPr>
                <w:noProof/>
                <w:webHidden/>
              </w:rPr>
              <w:t>5</w:t>
            </w:r>
            <w:r>
              <w:rPr>
                <w:noProof/>
                <w:webHidden/>
              </w:rPr>
              <w:fldChar w:fldCharType="end"/>
            </w:r>
          </w:hyperlink>
        </w:p>
        <w:p w14:paraId="77D5E469" w14:textId="631B3488" w:rsidR="005A3E53" w:rsidRDefault="005A3E53">
          <w:pPr>
            <w:pStyle w:val="TDC1"/>
            <w:tabs>
              <w:tab w:val="right" w:leader="dot" w:pos="9736"/>
            </w:tabs>
            <w:rPr>
              <w:noProof/>
              <w:kern w:val="2"/>
              <w:sz w:val="24"/>
              <w:szCs w:val="24"/>
              <w:lang w:val="es-CL" w:eastAsia="es-CL"/>
              <w14:ligatures w14:val="standardContextual"/>
            </w:rPr>
          </w:pPr>
          <w:hyperlink w:anchor="_Toc241518585" w:history="1">
            <w:r w:rsidRPr="001F7385">
              <w:rPr>
                <w:rStyle w:val="Hipervnculo"/>
                <w:rFonts w:ascii="Calibri" w:hAnsi="Calibri"/>
                <w:noProof/>
                <w:lang w:val="es-CL"/>
              </w:rPr>
              <w:t>4. Con qué se mide el modelo</w:t>
            </w:r>
            <w:r>
              <w:rPr>
                <w:noProof/>
                <w:webHidden/>
              </w:rPr>
              <w:tab/>
            </w:r>
            <w:r>
              <w:rPr>
                <w:noProof/>
                <w:webHidden/>
              </w:rPr>
              <w:fldChar w:fldCharType="begin"/>
            </w:r>
            <w:r>
              <w:rPr>
                <w:noProof/>
                <w:webHidden/>
              </w:rPr>
              <w:instrText xml:space="preserve"> PAGEREF _Toc241518585 \h </w:instrText>
            </w:r>
            <w:r>
              <w:rPr>
                <w:noProof/>
                <w:webHidden/>
              </w:rPr>
            </w:r>
            <w:r>
              <w:rPr>
                <w:noProof/>
                <w:webHidden/>
              </w:rPr>
              <w:fldChar w:fldCharType="separate"/>
            </w:r>
            <w:r>
              <w:rPr>
                <w:noProof/>
                <w:webHidden/>
              </w:rPr>
              <w:t>6</w:t>
            </w:r>
            <w:r>
              <w:rPr>
                <w:noProof/>
                <w:webHidden/>
              </w:rPr>
              <w:fldChar w:fldCharType="end"/>
            </w:r>
          </w:hyperlink>
        </w:p>
        <w:p w14:paraId="63A87585" w14:textId="1B17129B" w:rsidR="005A3E53" w:rsidRDefault="005A3E53">
          <w:pPr>
            <w:pStyle w:val="TDC2"/>
            <w:tabs>
              <w:tab w:val="right" w:leader="dot" w:pos="9736"/>
            </w:tabs>
            <w:rPr>
              <w:noProof/>
              <w:kern w:val="2"/>
              <w:sz w:val="24"/>
              <w:szCs w:val="24"/>
              <w:lang w:val="es-CL" w:eastAsia="es-CL"/>
              <w14:ligatures w14:val="standardContextual"/>
            </w:rPr>
          </w:pPr>
          <w:hyperlink w:anchor="_Toc241518586" w:history="1">
            <w:r w:rsidRPr="001F7385">
              <w:rPr>
                <w:rStyle w:val="Hipervnculo"/>
                <w:rFonts w:ascii="Calibri" w:hAnsi="Calibri"/>
                <w:noProof/>
                <w:lang w:val="es-CL"/>
              </w:rPr>
              <w:t>4.1 Por qué no se usa el MAPE</w:t>
            </w:r>
            <w:r>
              <w:rPr>
                <w:noProof/>
                <w:webHidden/>
              </w:rPr>
              <w:tab/>
            </w:r>
            <w:r>
              <w:rPr>
                <w:noProof/>
                <w:webHidden/>
              </w:rPr>
              <w:fldChar w:fldCharType="begin"/>
            </w:r>
            <w:r>
              <w:rPr>
                <w:noProof/>
                <w:webHidden/>
              </w:rPr>
              <w:instrText xml:space="preserve"> PAGEREF _Toc241518586 \h </w:instrText>
            </w:r>
            <w:r>
              <w:rPr>
                <w:noProof/>
                <w:webHidden/>
              </w:rPr>
            </w:r>
            <w:r>
              <w:rPr>
                <w:noProof/>
                <w:webHidden/>
              </w:rPr>
              <w:fldChar w:fldCharType="separate"/>
            </w:r>
            <w:r>
              <w:rPr>
                <w:noProof/>
                <w:webHidden/>
              </w:rPr>
              <w:t>6</w:t>
            </w:r>
            <w:r>
              <w:rPr>
                <w:noProof/>
                <w:webHidden/>
              </w:rPr>
              <w:fldChar w:fldCharType="end"/>
            </w:r>
          </w:hyperlink>
        </w:p>
        <w:p w14:paraId="50B16660" w14:textId="0B9E7FB9" w:rsidR="005A3E53" w:rsidRDefault="005A3E53">
          <w:pPr>
            <w:pStyle w:val="TDC2"/>
            <w:tabs>
              <w:tab w:val="right" w:leader="dot" w:pos="9736"/>
            </w:tabs>
            <w:rPr>
              <w:noProof/>
              <w:kern w:val="2"/>
              <w:sz w:val="24"/>
              <w:szCs w:val="24"/>
              <w:lang w:val="es-CL" w:eastAsia="es-CL"/>
              <w14:ligatures w14:val="standardContextual"/>
            </w:rPr>
          </w:pPr>
          <w:hyperlink w:anchor="_Toc241518587" w:history="1">
            <w:r w:rsidRPr="001F7385">
              <w:rPr>
                <w:rStyle w:val="Hipervnculo"/>
                <w:rFonts w:ascii="Calibri" w:hAnsi="Calibri"/>
                <w:noProof/>
                <w:lang w:val="es-CL"/>
              </w:rPr>
              <w:t>4.2 Las métricas que sí se usan</w:t>
            </w:r>
            <w:r>
              <w:rPr>
                <w:noProof/>
                <w:webHidden/>
              </w:rPr>
              <w:tab/>
            </w:r>
            <w:r>
              <w:rPr>
                <w:noProof/>
                <w:webHidden/>
              </w:rPr>
              <w:fldChar w:fldCharType="begin"/>
            </w:r>
            <w:r>
              <w:rPr>
                <w:noProof/>
                <w:webHidden/>
              </w:rPr>
              <w:instrText xml:space="preserve"> PAGEREF _Toc241518587 \h </w:instrText>
            </w:r>
            <w:r>
              <w:rPr>
                <w:noProof/>
                <w:webHidden/>
              </w:rPr>
            </w:r>
            <w:r>
              <w:rPr>
                <w:noProof/>
                <w:webHidden/>
              </w:rPr>
              <w:fldChar w:fldCharType="separate"/>
            </w:r>
            <w:r>
              <w:rPr>
                <w:noProof/>
                <w:webHidden/>
              </w:rPr>
              <w:t>6</w:t>
            </w:r>
            <w:r>
              <w:rPr>
                <w:noProof/>
                <w:webHidden/>
              </w:rPr>
              <w:fldChar w:fldCharType="end"/>
            </w:r>
          </w:hyperlink>
        </w:p>
        <w:p w14:paraId="40B162C4" w14:textId="5FBF1F77" w:rsidR="005A3E53" w:rsidRDefault="005A3E53">
          <w:pPr>
            <w:pStyle w:val="TDC2"/>
            <w:tabs>
              <w:tab w:val="right" w:leader="dot" w:pos="9736"/>
            </w:tabs>
            <w:rPr>
              <w:noProof/>
              <w:kern w:val="2"/>
              <w:sz w:val="24"/>
              <w:szCs w:val="24"/>
              <w:lang w:val="es-CL" w:eastAsia="es-CL"/>
              <w14:ligatures w14:val="standardContextual"/>
            </w:rPr>
          </w:pPr>
          <w:hyperlink w:anchor="_Toc241518588" w:history="1">
            <w:r w:rsidRPr="001F7385">
              <w:rPr>
                <w:rStyle w:val="Hipervnculo"/>
                <w:rFonts w:ascii="Calibri" w:hAnsi="Calibri"/>
                <w:noProof/>
                <w:lang w:val="es-CL"/>
              </w:rPr>
              <w:t>4.3 Por qué el sesgo importa tanto como el error</w:t>
            </w:r>
            <w:r>
              <w:rPr>
                <w:noProof/>
                <w:webHidden/>
              </w:rPr>
              <w:tab/>
            </w:r>
            <w:r>
              <w:rPr>
                <w:noProof/>
                <w:webHidden/>
              </w:rPr>
              <w:fldChar w:fldCharType="begin"/>
            </w:r>
            <w:r>
              <w:rPr>
                <w:noProof/>
                <w:webHidden/>
              </w:rPr>
              <w:instrText xml:space="preserve"> PAGEREF _Toc241518588 \h </w:instrText>
            </w:r>
            <w:r>
              <w:rPr>
                <w:noProof/>
                <w:webHidden/>
              </w:rPr>
            </w:r>
            <w:r>
              <w:rPr>
                <w:noProof/>
                <w:webHidden/>
              </w:rPr>
              <w:fldChar w:fldCharType="separate"/>
            </w:r>
            <w:r>
              <w:rPr>
                <w:noProof/>
                <w:webHidden/>
              </w:rPr>
              <w:t>6</w:t>
            </w:r>
            <w:r>
              <w:rPr>
                <w:noProof/>
                <w:webHidden/>
              </w:rPr>
              <w:fldChar w:fldCharType="end"/>
            </w:r>
          </w:hyperlink>
        </w:p>
        <w:p w14:paraId="7026D6A3" w14:textId="6D8E5246" w:rsidR="005A3E53" w:rsidRDefault="005A3E53">
          <w:pPr>
            <w:pStyle w:val="TDC1"/>
            <w:tabs>
              <w:tab w:val="right" w:leader="dot" w:pos="9736"/>
            </w:tabs>
            <w:rPr>
              <w:noProof/>
              <w:kern w:val="2"/>
              <w:sz w:val="24"/>
              <w:szCs w:val="24"/>
              <w:lang w:val="es-CL" w:eastAsia="es-CL"/>
              <w14:ligatures w14:val="standardContextual"/>
            </w:rPr>
          </w:pPr>
          <w:hyperlink w:anchor="_Toc241518589" w:history="1">
            <w:r w:rsidRPr="001F7385">
              <w:rPr>
                <w:rStyle w:val="Hipervnculo"/>
                <w:rFonts w:ascii="Calibri" w:hAnsi="Calibri"/>
                <w:noProof/>
                <w:lang w:val="es-CL"/>
              </w:rPr>
              <w:t>5. Modelos de referencia</w:t>
            </w:r>
            <w:r>
              <w:rPr>
                <w:noProof/>
                <w:webHidden/>
              </w:rPr>
              <w:tab/>
            </w:r>
            <w:r>
              <w:rPr>
                <w:noProof/>
                <w:webHidden/>
              </w:rPr>
              <w:fldChar w:fldCharType="begin"/>
            </w:r>
            <w:r>
              <w:rPr>
                <w:noProof/>
                <w:webHidden/>
              </w:rPr>
              <w:instrText xml:space="preserve"> PAGEREF _Toc241518589 \h </w:instrText>
            </w:r>
            <w:r>
              <w:rPr>
                <w:noProof/>
                <w:webHidden/>
              </w:rPr>
            </w:r>
            <w:r>
              <w:rPr>
                <w:noProof/>
                <w:webHidden/>
              </w:rPr>
              <w:fldChar w:fldCharType="separate"/>
            </w:r>
            <w:r>
              <w:rPr>
                <w:noProof/>
                <w:webHidden/>
              </w:rPr>
              <w:t>7</w:t>
            </w:r>
            <w:r>
              <w:rPr>
                <w:noProof/>
                <w:webHidden/>
              </w:rPr>
              <w:fldChar w:fldCharType="end"/>
            </w:r>
          </w:hyperlink>
        </w:p>
        <w:p w14:paraId="1D051876" w14:textId="3347B1D3" w:rsidR="005A3E53" w:rsidRDefault="005A3E53">
          <w:pPr>
            <w:pStyle w:val="TDC1"/>
            <w:tabs>
              <w:tab w:val="right" w:leader="dot" w:pos="9736"/>
            </w:tabs>
            <w:rPr>
              <w:noProof/>
              <w:kern w:val="2"/>
              <w:sz w:val="24"/>
              <w:szCs w:val="24"/>
              <w:lang w:val="es-CL" w:eastAsia="es-CL"/>
              <w14:ligatures w14:val="standardContextual"/>
            </w:rPr>
          </w:pPr>
          <w:hyperlink w:anchor="_Toc241518590" w:history="1">
            <w:r w:rsidRPr="001F7385">
              <w:rPr>
                <w:rStyle w:val="Hipervnculo"/>
                <w:rFonts w:ascii="Calibri" w:hAnsi="Calibri"/>
                <w:noProof/>
                <w:lang w:val="es-CL"/>
              </w:rPr>
              <w:t>6. Elección de la configuración del modelo</w:t>
            </w:r>
            <w:r>
              <w:rPr>
                <w:noProof/>
                <w:webHidden/>
              </w:rPr>
              <w:tab/>
            </w:r>
            <w:r>
              <w:rPr>
                <w:noProof/>
                <w:webHidden/>
              </w:rPr>
              <w:fldChar w:fldCharType="begin"/>
            </w:r>
            <w:r>
              <w:rPr>
                <w:noProof/>
                <w:webHidden/>
              </w:rPr>
              <w:instrText xml:space="preserve"> PAGEREF _Toc241518590 \h </w:instrText>
            </w:r>
            <w:r>
              <w:rPr>
                <w:noProof/>
                <w:webHidden/>
              </w:rPr>
            </w:r>
            <w:r>
              <w:rPr>
                <w:noProof/>
                <w:webHidden/>
              </w:rPr>
              <w:fldChar w:fldCharType="separate"/>
            </w:r>
            <w:r>
              <w:rPr>
                <w:noProof/>
                <w:webHidden/>
              </w:rPr>
              <w:t>8</w:t>
            </w:r>
            <w:r>
              <w:rPr>
                <w:noProof/>
                <w:webHidden/>
              </w:rPr>
              <w:fldChar w:fldCharType="end"/>
            </w:r>
          </w:hyperlink>
        </w:p>
        <w:p w14:paraId="67883A69" w14:textId="53FA255A" w:rsidR="005A3E53" w:rsidRDefault="005A3E53">
          <w:pPr>
            <w:pStyle w:val="TDC2"/>
            <w:tabs>
              <w:tab w:val="right" w:leader="dot" w:pos="9736"/>
            </w:tabs>
            <w:rPr>
              <w:noProof/>
              <w:kern w:val="2"/>
              <w:sz w:val="24"/>
              <w:szCs w:val="24"/>
              <w:lang w:val="es-CL" w:eastAsia="es-CL"/>
              <w14:ligatures w14:val="standardContextual"/>
            </w:rPr>
          </w:pPr>
          <w:hyperlink w:anchor="_Toc241518591" w:history="1">
            <w:r w:rsidRPr="001F7385">
              <w:rPr>
                <w:rStyle w:val="Hipervnculo"/>
                <w:rFonts w:ascii="Calibri" w:hAnsi="Calibri"/>
                <w:noProof/>
                <w:lang w:val="es-CL"/>
              </w:rPr>
              <w:t>6.1 El criterio, fijado de antemano</w:t>
            </w:r>
            <w:r>
              <w:rPr>
                <w:noProof/>
                <w:webHidden/>
              </w:rPr>
              <w:tab/>
            </w:r>
            <w:r>
              <w:rPr>
                <w:noProof/>
                <w:webHidden/>
              </w:rPr>
              <w:fldChar w:fldCharType="begin"/>
            </w:r>
            <w:r>
              <w:rPr>
                <w:noProof/>
                <w:webHidden/>
              </w:rPr>
              <w:instrText xml:space="preserve"> PAGEREF _Toc241518591 \h </w:instrText>
            </w:r>
            <w:r>
              <w:rPr>
                <w:noProof/>
                <w:webHidden/>
              </w:rPr>
            </w:r>
            <w:r>
              <w:rPr>
                <w:noProof/>
                <w:webHidden/>
              </w:rPr>
              <w:fldChar w:fldCharType="separate"/>
            </w:r>
            <w:r>
              <w:rPr>
                <w:noProof/>
                <w:webHidden/>
              </w:rPr>
              <w:t>8</w:t>
            </w:r>
            <w:r>
              <w:rPr>
                <w:noProof/>
                <w:webHidden/>
              </w:rPr>
              <w:fldChar w:fldCharType="end"/>
            </w:r>
          </w:hyperlink>
        </w:p>
        <w:p w14:paraId="7035BC49" w14:textId="12B055A5" w:rsidR="005A3E53" w:rsidRDefault="005A3E53">
          <w:pPr>
            <w:pStyle w:val="TDC2"/>
            <w:tabs>
              <w:tab w:val="right" w:leader="dot" w:pos="9736"/>
            </w:tabs>
            <w:rPr>
              <w:noProof/>
              <w:kern w:val="2"/>
              <w:sz w:val="24"/>
              <w:szCs w:val="24"/>
              <w:lang w:val="es-CL" w:eastAsia="es-CL"/>
              <w14:ligatures w14:val="standardContextual"/>
            </w:rPr>
          </w:pPr>
          <w:hyperlink w:anchor="_Toc241518592" w:history="1">
            <w:r w:rsidRPr="001F7385">
              <w:rPr>
                <w:rStyle w:val="Hipervnculo"/>
                <w:rFonts w:ascii="Calibri" w:hAnsi="Calibri"/>
                <w:noProof/>
                <w:lang w:val="es-CL"/>
              </w:rPr>
              <w:t>6.2 Los candidatos</w:t>
            </w:r>
            <w:r>
              <w:rPr>
                <w:noProof/>
                <w:webHidden/>
              </w:rPr>
              <w:tab/>
            </w:r>
            <w:r>
              <w:rPr>
                <w:noProof/>
                <w:webHidden/>
              </w:rPr>
              <w:fldChar w:fldCharType="begin"/>
            </w:r>
            <w:r>
              <w:rPr>
                <w:noProof/>
                <w:webHidden/>
              </w:rPr>
              <w:instrText xml:space="preserve"> PAGEREF _Toc241518592 \h </w:instrText>
            </w:r>
            <w:r>
              <w:rPr>
                <w:noProof/>
                <w:webHidden/>
              </w:rPr>
            </w:r>
            <w:r>
              <w:rPr>
                <w:noProof/>
                <w:webHidden/>
              </w:rPr>
              <w:fldChar w:fldCharType="separate"/>
            </w:r>
            <w:r>
              <w:rPr>
                <w:noProof/>
                <w:webHidden/>
              </w:rPr>
              <w:t>8</w:t>
            </w:r>
            <w:r>
              <w:rPr>
                <w:noProof/>
                <w:webHidden/>
              </w:rPr>
              <w:fldChar w:fldCharType="end"/>
            </w:r>
          </w:hyperlink>
        </w:p>
        <w:p w14:paraId="58853D2C" w14:textId="4DAC7E4F" w:rsidR="005A3E53" w:rsidRDefault="005A3E53">
          <w:pPr>
            <w:pStyle w:val="TDC2"/>
            <w:tabs>
              <w:tab w:val="right" w:leader="dot" w:pos="9736"/>
            </w:tabs>
            <w:rPr>
              <w:noProof/>
              <w:kern w:val="2"/>
              <w:sz w:val="24"/>
              <w:szCs w:val="24"/>
              <w:lang w:val="es-CL" w:eastAsia="es-CL"/>
              <w14:ligatures w14:val="standardContextual"/>
            </w:rPr>
          </w:pPr>
          <w:hyperlink w:anchor="_Toc241518593" w:history="1">
            <w:r w:rsidRPr="001F7385">
              <w:rPr>
                <w:rStyle w:val="Hipervnculo"/>
                <w:rFonts w:ascii="Calibri" w:hAnsi="Calibri"/>
                <w:noProof/>
                <w:lang w:val="es-CL"/>
              </w:rPr>
              <w:t>6.3 El caso que justifica el criterio</w:t>
            </w:r>
            <w:r>
              <w:rPr>
                <w:noProof/>
                <w:webHidden/>
              </w:rPr>
              <w:tab/>
            </w:r>
            <w:r>
              <w:rPr>
                <w:noProof/>
                <w:webHidden/>
              </w:rPr>
              <w:fldChar w:fldCharType="begin"/>
            </w:r>
            <w:r>
              <w:rPr>
                <w:noProof/>
                <w:webHidden/>
              </w:rPr>
              <w:instrText xml:space="preserve"> PAGEREF _Toc241518593 \h </w:instrText>
            </w:r>
            <w:r>
              <w:rPr>
                <w:noProof/>
                <w:webHidden/>
              </w:rPr>
            </w:r>
            <w:r>
              <w:rPr>
                <w:noProof/>
                <w:webHidden/>
              </w:rPr>
              <w:fldChar w:fldCharType="separate"/>
            </w:r>
            <w:r>
              <w:rPr>
                <w:noProof/>
                <w:webHidden/>
              </w:rPr>
              <w:t>9</w:t>
            </w:r>
            <w:r>
              <w:rPr>
                <w:noProof/>
                <w:webHidden/>
              </w:rPr>
              <w:fldChar w:fldCharType="end"/>
            </w:r>
          </w:hyperlink>
        </w:p>
        <w:p w14:paraId="0A88962E" w14:textId="73C58847" w:rsidR="005A3E53" w:rsidRDefault="005A3E53">
          <w:pPr>
            <w:pStyle w:val="TDC1"/>
            <w:tabs>
              <w:tab w:val="right" w:leader="dot" w:pos="9736"/>
            </w:tabs>
            <w:rPr>
              <w:noProof/>
              <w:kern w:val="2"/>
              <w:sz w:val="24"/>
              <w:szCs w:val="24"/>
              <w:lang w:val="es-CL" w:eastAsia="es-CL"/>
              <w14:ligatures w14:val="standardContextual"/>
            </w:rPr>
          </w:pPr>
          <w:hyperlink w:anchor="_Toc241518594" w:history="1">
            <w:r w:rsidRPr="001F7385">
              <w:rPr>
                <w:rStyle w:val="Hipervnculo"/>
                <w:rFonts w:ascii="Calibri" w:hAnsi="Calibri"/>
                <w:noProof/>
                <w:lang w:val="es-CL"/>
              </w:rPr>
              <w:t>7. Resultado sobre el período de prueba</w:t>
            </w:r>
            <w:r>
              <w:rPr>
                <w:noProof/>
                <w:webHidden/>
              </w:rPr>
              <w:tab/>
            </w:r>
            <w:r>
              <w:rPr>
                <w:noProof/>
                <w:webHidden/>
              </w:rPr>
              <w:fldChar w:fldCharType="begin"/>
            </w:r>
            <w:r>
              <w:rPr>
                <w:noProof/>
                <w:webHidden/>
              </w:rPr>
              <w:instrText xml:space="preserve"> PAGEREF _Toc241518594 \h </w:instrText>
            </w:r>
            <w:r>
              <w:rPr>
                <w:noProof/>
                <w:webHidden/>
              </w:rPr>
            </w:r>
            <w:r>
              <w:rPr>
                <w:noProof/>
                <w:webHidden/>
              </w:rPr>
              <w:fldChar w:fldCharType="separate"/>
            </w:r>
            <w:r>
              <w:rPr>
                <w:noProof/>
                <w:webHidden/>
              </w:rPr>
              <w:t>9</w:t>
            </w:r>
            <w:r>
              <w:rPr>
                <w:noProof/>
                <w:webHidden/>
              </w:rPr>
              <w:fldChar w:fldCharType="end"/>
            </w:r>
          </w:hyperlink>
        </w:p>
        <w:p w14:paraId="34F62A58" w14:textId="26B4DBD2" w:rsidR="005A3E53" w:rsidRDefault="005A3E53">
          <w:pPr>
            <w:pStyle w:val="TDC1"/>
            <w:tabs>
              <w:tab w:val="right" w:leader="dot" w:pos="9736"/>
            </w:tabs>
            <w:rPr>
              <w:noProof/>
              <w:kern w:val="2"/>
              <w:sz w:val="24"/>
              <w:szCs w:val="24"/>
              <w:lang w:val="es-CL" w:eastAsia="es-CL"/>
              <w14:ligatures w14:val="standardContextual"/>
            </w:rPr>
          </w:pPr>
          <w:hyperlink w:anchor="_Toc241518595" w:history="1">
            <w:r w:rsidRPr="001F7385">
              <w:rPr>
                <w:rStyle w:val="Hipervnculo"/>
                <w:rFonts w:ascii="Calibri" w:hAnsi="Calibri"/>
                <w:noProof/>
                <w:lang w:val="es-CL"/>
              </w:rPr>
              <w:t>8. Lo que se dijo que se vendería frente a lo que se vendió</w:t>
            </w:r>
            <w:r>
              <w:rPr>
                <w:noProof/>
                <w:webHidden/>
              </w:rPr>
              <w:tab/>
            </w:r>
            <w:r>
              <w:rPr>
                <w:noProof/>
                <w:webHidden/>
              </w:rPr>
              <w:fldChar w:fldCharType="begin"/>
            </w:r>
            <w:r>
              <w:rPr>
                <w:noProof/>
                <w:webHidden/>
              </w:rPr>
              <w:instrText xml:space="preserve"> PAGEREF _Toc241518595 \h </w:instrText>
            </w:r>
            <w:r>
              <w:rPr>
                <w:noProof/>
                <w:webHidden/>
              </w:rPr>
            </w:r>
            <w:r>
              <w:rPr>
                <w:noProof/>
                <w:webHidden/>
              </w:rPr>
              <w:fldChar w:fldCharType="separate"/>
            </w:r>
            <w:r>
              <w:rPr>
                <w:noProof/>
                <w:webHidden/>
              </w:rPr>
              <w:t>10</w:t>
            </w:r>
            <w:r>
              <w:rPr>
                <w:noProof/>
                <w:webHidden/>
              </w:rPr>
              <w:fldChar w:fldCharType="end"/>
            </w:r>
          </w:hyperlink>
        </w:p>
        <w:p w14:paraId="62C33E52" w14:textId="581B794E" w:rsidR="005A3E53" w:rsidRDefault="005A3E53">
          <w:pPr>
            <w:pStyle w:val="TDC2"/>
            <w:tabs>
              <w:tab w:val="right" w:leader="dot" w:pos="9736"/>
            </w:tabs>
            <w:rPr>
              <w:noProof/>
              <w:kern w:val="2"/>
              <w:sz w:val="24"/>
              <w:szCs w:val="24"/>
              <w:lang w:val="es-CL" w:eastAsia="es-CL"/>
              <w14:ligatures w14:val="standardContextual"/>
            </w:rPr>
          </w:pPr>
          <w:hyperlink w:anchor="_Toc241518596" w:history="1">
            <w:r w:rsidRPr="001F7385">
              <w:rPr>
                <w:rStyle w:val="Hipervnculo"/>
                <w:rFonts w:ascii="Calibri" w:hAnsi="Calibri"/>
                <w:noProof/>
                <w:lang w:val="es-CL"/>
              </w:rPr>
              <w:t>8.1 Material por material</w:t>
            </w:r>
            <w:r>
              <w:rPr>
                <w:noProof/>
                <w:webHidden/>
              </w:rPr>
              <w:tab/>
            </w:r>
            <w:r>
              <w:rPr>
                <w:noProof/>
                <w:webHidden/>
              </w:rPr>
              <w:fldChar w:fldCharType="begin"/>
            </w:r>
            <w:r>
              <w:rPr>
                <w:noProof/>
                <w:webHidden/>
              </w:rPr>
              <w:instrText xml:space="preserve"> PAGEREF _Toc241518596 \h </w:instrText>
            </w:r>
            <w:r>
              <w:rPr>
                <w:noProof/>
                <w:webHidden/>
              </w:rPr>
            </w:r>
            <w:r>
              <w:rPr>
                <w:noProof/>
                <w:webHidden/>
              </w:rPr>
              <w:fldChar w:fldCharType="separate"/>
            </w:r>
            <w:r>
              <w:rPr>
                <w:noProof/>
                <w:webHidden/>
              </w:rPr>
              <w:t>11</w:t>
            </w:r>
            <w:r>
              <w:rPr>
                <w:noProof/>
                <w:webHidden/>
              </w:rPr>
              <w:fldChar w:fldCharType="end"/>
            </w:r>
          </w:hyperlink>
        </w:p>
        <w:p w14:paraId="773AAD26" w14:textId="549A306F" w:rsidR="005A3E53" w:rsidRDefault="005A3E53">
          <w:pPr>
            <w:pStyle w:val="TDC1"/>
            <w:tabs>
              <w:tab w:val="right" w:leader="dot" w:pos="9736"/>
            </w:tabs>
            <w:rPr>
              <w:noProof/>
              <w:kern w:val="2"/>
              <w:sz w:val="24"/>
              <w:szCs w:val="24"/>
              <w:lang w:val="es-CL" w:eastAsia="es-CL"/>
              <w14:ligatures w14:val="standardContextual"/>
            </w:rPr>
          </w:pPr>
          <w:hyperlink w:anchor="_Toc241518597" w:history="1">
            <w:r w:rsidRPr="001F7385">
              <w:rPr>
                <w:rStyle w:val="Hipervnculo"/>
                <w:rFonts w:ascii="Calibri" w:hAnsi="Calibri"/>
                <w:noProof/>
                <w:lang w:val="es-CL"/>
              </w:rPr>
              <w:t>9. Dónde funciona el modelo y dónde no</w:t>
            </w:r>
            <w:r>
              <w:rPr>
                <w:noProof/>
                <w:webHidden/>
              </w:rPr>
              <w:tab/>
            </w:r>
            <w:r>
              <w:rPr>
                <w:noProof/>
                <w:webHidden/>
              </w:rPr>
              <w:fldChar w:fldCharType="begin"/>
            </w:r>
            <w:r>
              <w:rPr>
                <w:noProof/>
                <w:webHidden/>
              </w:rPr>
              <w:instrText xml:space="preserve"> PAGEREF _Toc241518597 \h </w:instrText>
            </w:r>
            <w:r>
              <w:rPr>
                <w:noProof/>
                <w:webHidden/>
              </w:rPr>
            </w:r>
            <w:r>
              <w:rPr>
                <w:noProof/>
                <w:webHidden/>
              </w:rPr>
              <w:fldChar w:fldCharType="separate"/>
            </w:r>
            <w:r>
              <w:rPr>
                <w:noProof/>
                <w:webHidden/>
              </w:rPr>
              <w:t>12</w:t>
            </w:r>
            <w:r>
              <w:rPr>
                <w:noProof/>
                <w:webHidden/>
              </w:rPr>
              <w:fldChar w:fldCharType="end"/>
            </w:r>
          </w:hyperlink>
        </w:p>
        <w:p w14:paraId="21117116" w14:textId="66C52388" w:rsidR="005A3E53" w:rsidRDefault="005A3E53">
          <w:pPr>
            <w:pStyle w:val="TDC1"/>
            <w:tabs>
              <w:tab w:val="right" w:leader="dot" w:pos="9736"/>
            </w:tabs>
            <w:rPr>
              <w:noProof/>
              <w:kern w:val="2"/>
              <w:sz w:val="24"/>
              <w:szCs w:val="24"/>
              <w:lang w:val="es-CL" w:eastAsia="es-CL"/>
              <w14:ligatures w14:val="standardContextual"/>
            </w:rPr>
          </w:pPr>
          <w:hyperlink w:anchor="_Toc241518598" w:history="1">
            <w:r w:rsidRPr="001F7385">
              <w:rPr>
                <w:rStyle w:val="Hipervnculo"/>
                <w:rFonts w:ascii="Calibri" w:hAnsi="Calibri"/>
                <w:noProof/>
                <w:lang w:val="es-CL"/>
              </w:rPr>
              <w:t>10. Qué variables usa el modelo</w:t>
            </w:r>
            <w:r>
              <w:rPr>
                <w:noProof/>
                <w:webHidden/>
              </w:rPr>
              <w:tab/>
            </w:r>
            <w:r>
              <w:rPr>
                <w:noProof/>
                <w:webHidden/>
              </w:rPr>
              <w:fldChar w:fldCharType="begin"/>
            </w:r>
            <w:r>
              <w:rPr>
                <w:noProof/>
                <w:webHidden/>
              </w:rPr>
              <w:instrText xml:space="preserve"> PAGEREF _Toc241518598 \h </w:instrText>
            </w:r>
            <w:r>
              <w:rPr>
                <w:noProof/>
                <w:webHidden/>
              </w:rPr>
            </w:r>
            <w:r>
              <w:rPr>
                <w:noProof/>
                <w:webHidden/>
              </w:rPr>
              <w:fldChar w:fldCharType="separate"/>
            </w:r>
            <w:r>
              <w:rPr>
                <w:noProof/>
                <w:webHidden/>
              </w:rPr>
              <w:t>13</w:t>
            </w:r>
            <w:r>
              <w:rPr>
                <w:noProof/>
                <w:webHidden/>
              </w:rPr>
              <w:fldChar w:fldCharType="end"/>
            </w:r>
          </w:hyperlink>
        </w:p>
        <w:p w14:paraId="352C0A39" w14:textId="421EF7CB" w:rsidR="005A3E53" w:rsidRDefault="005A3E53">
          <w:pPr>
            <w:pStyle w:val="TDC1"/>
            <w:tabs>
              <w:tab w:val="right" w:leader="dot" w:pos="9736"/>
            </w:tabs>
            <w:rPr>
              <w:noProof/>
              <w:kern w:val="2"/>
              <w:sz w:val="24"/>
              <w:szCs w:val="24"/>
              <w:lang w:val="es-CL" w:eastAsia="es-CL"/>
              <w14:ligatures w14:val="standardContextual"/>
            </w:rPr>
          </w:pPr>
          <w:hyperlink w:anchor="_Toc241518599" w:history="1">
            <w:r w:rsidRPr="001F7385">
              <w:rPr>
                <w:rStyle w:val="Hipervnculo"/>
                <w:rFonts w:ascii="Calibri" w:hAnsi="Calibri"/>
                <w:noProof/>
                <w:lang w:val="es-CL"/>
              </w:rPr>
              <w:t>GLOSARIO DE TÉRMINOS</w:t>
            </w:r>
            <w:r>
              <w:rPr>
                <w:noProof/>
                <w:webHidden/>
              </w:rPr>
              <w:tab/>
            </w:r>
            <w:r>
              <w:rPr>
                <w:noProof/>
                <w:webHidden/>
              </w:rPr>
              <w:fldChar w:fldCharType="begin"/>
            </w:r>
            <w:r>
              <w:rPr>
                <w:noProof/>
                <w:webHidden/>
              </w:rPr>
              <w:instrText xml:space="preserve"> PAGEREF _Toc241518599 \h </w:instrText>
            </w:r>
            <w:r>
              <w:rPr>
                <w:noProof/>
                <w:webHidden/>
              </w:rPr>
            </w:r>
            <w:r>
              <w:rPr>
                <w:noProof/>
                <w:webHidden/>
              </w:rPr>
              <w:fldChar w:fldCharType="separate"/>
            </w:r>
            <w:r>
              <w:rPr>
                <w:noProof/>
                <w:webHidden/>
              </w:rPr>
              <w:t>14</w:t>
            </w:r>
            <w:r>
              <w:rPr>
                <w:noProof/>
                <w:webHidden/>
              </w:rPr>
              <w:fldChar w:fldCharType="end"/>
            </w:r>
          </w:hyperlink>
        </w:p>
        <w:p w14:paraId="5D4D7A41" w14:textId="391506BB" w:rsidR="005A3E53" w:rsidRDefault="005A3E53">
          <w:r>
            <w:rPr>
              <w:b/>
              <w:bCs/>
              <w:lang w:val="es-MX"/>
            </w:rPr>
            <w:fldChar w:fldCharType="end"/>
          </w:r>
        </w:p>
      </w:sdtContent>
    </w:sdt>
    <w:p w14:paraId="2A855FAD" w14:textId="77777777" w:rsidR="005A3E53" w:rsidRDefault="005A3E53" w:rsidP="005A3E53">
      <w:pPr>
        <w:rPr>
          <w:lang w:val="es-CL"/>
        </w:rPr>
      </w:pPr>
    </w:p>
    <w:p w14:paraId="0A7C8314" w14:textId="63ED87F3" w:rsidR="00176D8B" w:rsidRPr="00FB225E" w:rsidRDefault="00000000">
      <w:pPr>
        <w:pStyle w:val="Ttulo1"/>
        <w:rPr>
          <w:lang w:val="es-CL"/>
        </w:rPr>
      </w:pPr>
      <w:bookmarkStart w:id="0" w:name="_Toc241518574"/>
      <w:r w:rsidRPr="00FB225E">
        <w:rPr>
          <w:rFonts w:ascii="Calibri" w:hAnsi="Calibri"/>
          <w:color w:val="1F497D"/>
          <w:sz w:val="32"/>
          <w:lang w:val="es-CL"/>
        </w:rPr>
        <w:lastRenderedPageBreak/>
        <w:t>OBJETIVOS</w:t>
      </w:r>
      <w:bookmarkEnd w:id="0"/>
    </w:p>
    <w:p w14:paraId="65BD43AC" w14:textId="77777777" w:rsidR="00176D8B" w:rsidRPr="00FB225E" w:rsidRDefault="00000000">
      <w:pPr>
        <w:spacing w:after="120"/>
        <w:jc w:val="both"/>
        <w:rPr>
          <w:lang w:val="es-CL"/>
        </w:rPr>
      </w:pPr>
      <w:r w:rsidRPr="00FB225E">
        <w:rPr>
          <w:rFonts w:ascii="Calibri" w:hAnsi="Calibri"/>
          <w:lang w:val="es-CL"/>
        </w:rPr>
        <w:t>Las tres fases anteriores definieron el problema, verificaron qué información existe y dejaron una base depurada. Esta fase construye el modelo que proyecta la demanda mensual de cada material y, sobre todo, mide si ese modelo sirve.</w:t>
      </w:r>
    </w:p>
    <w:p w14:paraId="28D9FA2C" w14:textId="77777777" w:rsidR="00176D8B" w:rsidRDefault="00000000">
      <w:pPr>
        <w:spacing w:after="120"/>
        <w:jc w:val="both"/>
      </w:pPr>
      <w:r>
        <w:rPr>
          <w:rFonts w:ascii="Calibri" w:hAnsi="Calibri"/>
        </w:rPr>
        <w:t xml:space="preserve">Los </w:t>
      </w:r>
      <w:proofErr w:type="spellStart"/>
      <w:r>
        <w:rPr>
          <w:rFonts w:ascii="Calibri" w:hAnsi="Calibri"/>
        </w:rPr>
        <w:t>objetivos</w:t>
      </w:r>
      <w:proofErr w:type="spellEnd"/>
      <w:r>
        <w:rPr>
          <w:rFonts w:ascii="Calibri" w:hAnsi="Calibri"/>
        </w:rPr>
        <w:t xml:space="preserve"> </w:t>
      </w:r>
      <w:proofErr w:type="spellStart"/>
      <w:r>
        <w:rPr>
          <w:rFonts w:ascii="Calibri" w:hAnsi="Calibri"/>
        </w:rPr>
        <w:t>específicos</w:t>
      </w:r>
      <w:proofErr w:type="spellEnd"/>
      <w:r>
        <w:rPr>
          <w:rFonts w:ascii="Calibri" w:hAnsi="Calibri"/>
        </w:rPr>
        <w:t xml:space="preserve"> son:</w:t>
      </w:r>
    </w:p>
    <w:p w14:paraId="4D5F37E9" w14:textId="77777777" w:rsidR="00176D8B" w:rsidRPr="00FB225E" w:rsidRDefault="00000000">
      <w:pPr>
        <w:pStyle w:val="Listaconvietas"/>
        <w:spacing w:after="60"/>
        <w:rPr>
          <w:lang w:val="es-CL"/>
        </w:rPr>
      </w:pPr>
      <w:r w:rsidRPr="00FB225E">
        <w:rPr>
          <w:rFonts w:ascii="Calibri" w:hAnsi="Calibri"/>
          <w:b/>
          <w:lang w:val="es-CL"/>
        </w:rPr>
        <w:t xml:space="preserve">Construir las variables: </w:t>
      </w:r>
      <w:r w:rsidRPr="00FB225E">
        <w:rPr>
          <w:rFonts w:ascii="Calibri" w:hAnsi="Calibri"/>
          <w:lang w:val="es-CL"/>
        </w:rPr>
        <w:t>convertir el historial de venta de cada material en columnas que el algoritmo pueda leer, sin usar información del mes que se predice.</w:t>
      </w:r>
    </w:p>
    <w:p w14:paraId="58F0BBE3" w14:textId="77777777" w:rsidR="00176D8B" w:rsidRPr="00FB225E" w:rsidRDefault="00000000">
      <w:pPr>
        <w:pStyle w:val="Listaconvietas"/>
        <w:spacing w:after="60"/>
        <w:rPr>
          <w:lang w:val="es-CL"/>
        </w:rPr>
      </w:pPr>
      <w:r w:rsidRPr="00FB225E">
        <w:rPr>
          <w:rFonts w:ascii="Calibri" w:hAnsi="Calibri"/>
          <w:b/>
          <w:lang w:val="es-CL"/>
        </w:rPr>
        <w:t xml:space="preserve">Separar los datos correctamente: </w:t>
      </w:r>
      <w:r w:rsidRPr="00FB225E">
        <w:rPr>
          <w:rFonts w:ascii="Calibri" w:hAnsi="Calibri"/>
          <w:lang w:val="es-CL"/>
        </w:rPr>
        <w:t>reservar meses que el modelo nunca vea, para que la evaluación sea creíble.</w:t>
      </w:r>
    </w:p>
    <w:p w14:paraId="2664CFEE" w14:textId="77777777" w:rsidR="00176D8B" w:rsidRPr="00FB225E" w:rsidRDefault="00000000">
      <w:pPr>
        <w:pStyle w:val="Listaconvietas"/>
        <w:spacing w:after="60"/>
        <w:rPr>
          <w:lang w:val="es-CL"/>
        </w:rPr>
      </w:pPr>
      <w:r w:rsidRPr="00FB225E">
        <w:rPr>
          <w:rFonts w:ascii="Calibri" w:hAnsi="Calibri"/>
          <w:b/>
          <w:lang w:val="es-CL"/>
        </w:rPr>
        <w:t xml:space="preserve">Elegir la configuración del modelo: </w:t>
      </w:r>
      <w:r w:rsidRPr="00FB225E">
        <w:rPr>
          <w:rFonts w:ascii="Calibri" w:hAnsi="Calibri"/>
          <w:lang w:val="es-CL"/>
        </w:rPr>
        <w:t>con un criterio fijado por anticipado, no después de conocer los resultados.</w:t>
      </w:r>
    </w:p>
    <w:p w14:paraId="0489967C" w14:textId="77777777" w:rsidR="00176D8B" w:rsidRPr="00FB225E" w:rsidRDefault="00000000">
      <w:pPr>
        <w:pStyle w:val="Listaconvietas"/>
        <w:spacing w:after="60"/>
        <w:rPr>
          <w:lang w:val="es-CL"/>
        </w:rPr>
      </w:pPr>
      <w:r w:rsidRPr="00FB225E">
        <w:rPr>
          <w:rFonts w:ascii="Calibri" w:hAnsi="Calibri"/>
          <w:b/>
          <w:lang w:val="es-CL"/>
        </w:rPr>
        <w:t xml:space="preserve">Comparar contra alternativas simples: </w:t>
      </w:r>
      <w:r w:rsidRPr="00FB225E">
        <w:rPr>
          <w:rFonts w:ascii="Calibri" w:hAnsi="Calibri"/>
          <w:lang w:val="es-CL"/>
        </w:rPr>
        <w:t>un modelo solo se justifica si supera a lo que se podría hacer con una planilla.</w:t>
      </w:r>
    </w:p>
    <w:p w14:paraId="2D5ECF4A" w14:textId="77777777" w:rsidR="00176D8B" w:rsidRPr="00FB225E" w:rsidRDefault="00000000">
      <w:pPr>
        <w:pStyle w:val="Listaconvietas"/>
        <w:spacing w:after="60"/>
        <w:rPr>
          <w:lang w:val="es-CL"/>
        </w:rPr>
      </w:pPr>
      <w:r w:rsidRPr="00FB225E">
        <w:rPr>
          <w:rFonts w:ascii="Calibri" w:hAnsi="Calibri"/>
          <w:b/>
          <w:lang w:val="es-CL"/>
        </w:rPr>
        <w:t xml:space="preserve">Medir el resultado con honestidad: </w:t>
      </w:r>
      <w:r w:rsidRPr="00FB225E">
        <w:rPr>
          <w:rFonts w:ascii="Calibri" w:hAnsi="Calibri"/>
          <w:lang w:val="es-CL"/>
        </w:rPr>
        <w:t>reportar dónde funciona y dónde no, en lugar de un único número favorable.</w:t>
      </w:r>
    </w:p>
    <w:p w14:paraId="29432539" w14:textId="77777777" w:rsidR="00176D8B" w:rsidRDefault="00176D8B">
      <w:pPr>
        <w:rPr>
          <w:lang w:val="es-CL"/>
        </w:rPr>
      </w:pPr>
    </w:p>
    <w:p w14:paraId="14C48394" w14:textId="77777777" w:rsidR="005A3E53" w:rsidRDefault="005A3E53">
      <w:pPr>
        <w:rPr>
          <w:lang w:val="es-CL"/>
        </w:rPr>
      </w:pPr>
    </w:p>
    <w:p w14:paraId="44E48BCA" w14:textId="77777777" w:rsidR="005A3E53" w:rsidRDefault="005A3E53">
      <w:pPr>
        <w:rPr>
          <w:lang w:val="es-CL"/>
        </w:rPr>
      </w:pPr>
    </w:p>
    <w:p w14:paraId="677261FD" w14:textId="77777777" w:rsidR="005A3E53" w:rsidRDefault="005A3E53">
      <w:pPr>
        <w:rPr>
          <w:lang w:val="es-CL"/>
        </w:rPr>
      </w:pPr>
    </w:p>
    <w:p w14:paraId="12CBCB53" w14:textId="77777777" w:rsidR="005A3E53" w:rsidRDefault="005A3E53">
      <w:pPr>
        <w:rPr>
          <w:lang w:val="es-CL"/>
        </w:rPr>
      </w:pPr>
    </w:p>
    <w:p w14:paraId="5C68147E" w14:textId="77777777" w:rsidR="005A3E53" w:rsidRDefault="005A3E53">
      <w:pPr>
        <w:rPr>
          <w:lang w:val="es-CL"/>
        </w:rPr>
      </w:pPr>
    </w:p>
    <w:p w14:paraId="7DCEC5D9" w14:textId="77777777" w:rsidR="005A3E53" w:rsidRDefault="005A3E53">
      <w:pPr>
        <w:rPr>
          <w:lang w:val="es-CL"/>
        </w:rPr>
      </w:pPr>
    </w:p>
    <w:p w14:paraId="252AD416" w14:textId="77777777" w:rsidR="005A3E53" w:rsidRDefault="005A3E53">
      <w:pPr>
        <w:rPr>
          <w:lang w:val="es-CL"/>
        </w:rPr>
      </w:pPr>
    </w:p>
    <w:p w14:paraId="4BB2EFD3" w14:textId="77777777" w:rsidR="005A3E53" w:rsidRDefault="005A3E53">
      <w:pPr>
        <w:rPr>
          <w:lang w:val="es-CL"/>
        </w:rPr>
      </w:pPr>
    </w:p>
    <w:p w14:paraId="6E1C3D0C" w14:textId="77777777" w:rsidR="005A3E53" w:rsidRDefault="005A3E53">
      <w:pPr>
        <w:rPr>
          <w:lang w:val="es-CL"/>
        </w:rPr>
      </w:pPr>
    </w:p>
    <w:p w14:paraId="70D47482" w14:textId="77777777" w:rsidR="005A3E53" w:rsidRDefault="005A3E53">
      <w:pPr>
        <w:rPr>
          <w:lang w:val="es-CL"/>
        </w:rPr>
      </w:pPr>
    </w:p>
    <w:p w14:paraId="40D65C5E" w14:textId="77777777" w:rsidR="005A3E53" w:rsidRDefault="005A3E53">
      <w:pPr>
        <w:rPr>
          <w:lang w:val="es-CL"/>
        </w:rPr>
      </w:pPr>
    </w:p>
    <w:p w14:paraId="3F1D8833" w14:textId="77777777" w:rsidR="005A3E53" w:rsidRDefault="005A3E53">
      <w:pPr>
        <w:rPr>
          <w:lang w:val="es-CL"/>
        </w:rPr>
      </w:pPr>
    </w:p>
    <w:p w14:paraId="4D7CD0FA" w14:textId="77777777" w:rsidR="005A3E53" w:rsidRDefault="005A3E53">
      <w:pPr>
        <w:rPr>
          <w:lang w:val="es-CL"/>
        </w:rPr>
      </w:pPr>
    </w:p>
    <w:p w14:paraId="240160DB" w14:textId="77777777" w:rsidR="005A3E53" w:rsidRPr="00FB225E" w:rsidRDefault="005A3E53">
      <w:pPr>
        <w:rPr>
          <w:lang w:val="es-CL"/>
        </w:rPr>
      </w:pPr>
    </w:p>
    <w:p w14:paraId="477B1D7A" w14:textId="77777777" w:rsidR="00176D8B" w:rsidRDefault="00000000">
      <w:pPr>
        <w:pStyle w:val="Ttulo1"/>
      </w:pPr>
      <w:bookmarkStart w:id="1" w:name="_Toc241518575"/>
      <w:r>
        <w:rPr>
          <w:rFonts w:ascii="Calibri" w:hAnsi="Calibri"/>
          <w:color w:val="1F497D"/>
          <w:sz w:val="32"/>
        </w:rPr>
        <w:lastRenderedPageBreak/>
        <w:t>ALCANCES Y LIMITACIONES</w:t>
      </w:r>
      <w:bookmarkEnd w:id="1"/>
    </w:p>
    <w:p w14:paraId="5926B845" w14:textId="77777777" w:rsidR="00176D8B" w:rsidRPr="000664C7" w:rsidRDefault="00000000">
      <w:r w:rsidRPr="000664C7">
        <w:rPr>
          <w:b/>
          <w:sz w:val="24"/>
        </w:rPr>
        <w:t>Alcances</w:t>
      </w:r>
    </w:p>
    <w:tbl>
      <w:tblPr>
        <w:tblStyle w:val="Tablaconcuadrcula"/>
        <w:tblW w:w="0" w:type="auto"/>
        <w:jc w:val="center"/>
        <w:tblLook w:val="04A0" w:firstRow="1" w:lastRow="0" w:firstColumn="1" w:lastColumn="0" w:noHBand="0" w:noVBand="1"/>
      </w:tblPr>
      <w:tblGrid>
        <w:gridCol w:w="3175"/>
        <w:gridCol w:w="6236"/>
      </w:tblGrid>
      <w:tr w:rsidR="00176D8B" w14:paraId="099C6EE4" w14:textId="77777777">
        <w:trPr>
          <w:jc w:val="center"/>
        </w:trPr>
        <w:tc>
          <w:tcPr>
            <w:tcW w:w="3175" w:type="dxa"/>
            <w:shd w:val="clear" w:color="auto" w:fill="1F497D"/>
          </w:tcPr>
          <w:p w14:paraId="3D781EEF" w14:textId="77777777" w:rsidR="00176D8B" w:rsidRDefault="00000000">
            <w:pPr>
              <w:spacing w:before="40" w:after="40"/>
              <w:jc w:val="center"/>
            </w:pPr>
            <w:r>
              <w:rPr>
                <w:rFonts w:ascii="Calibri" w:hAnsi="Calibri"/>
                <w:b/>
                <w:color w:val="FFFFFF"/>
                <w:sz w:val="19"/>
              </w:rPr>
              <w:t>Dimensión</w:t>
            </w:r>
          </w:p>
        </w:tc>
        <w:tc>
          <w:tcPr>
            <w:tcW w:w="6236" w:type="dxa"/>
            <w:shd w:val="clear" w:color="auto" w:fill="1F497D"/>
          </w:tcPr>
          <w:p w14:paraId="444797EE" w14:textId="77777777" w:rsidR="00176D8B" w:rsidRDefault="00000000">
            <w:pPr>
              <w:spacing w:before="40" w:after="40"/>
              <w:jc w:val="center"/>
            </w:pPr>
            <w:r>
              <w:rPr>
                <w:rFonts w:ascii="Calibri" w:hAnsi="Calibri"/>
                <w:b/>
                <w:color w:val="FFFFFF"/>
                <w:sz w:val="19"/>
              </w:rPr>
              <w:t>Contenido</w:t>
            </w:r>
          </w:p>
        </w:tc>
      </w:tr>
      <w:tr w:rsidR="00176D8B" w:rsidRPr="00FB225E" w14:paraId="07276A49" w14:textId="77777777">
        <w:trPr>
          <w:jc w:val="center"/>
        </w:trPr>
        <w:tc>
          <w:tcPr>
            <w:tcW w:w="3175" w:type="dxa"/>
          </w:tcPr>
          <w:p w14:paraId="5156C3BE" w14:textId="77777777" w:rsidR="00176D8B" w:rsidRDefault="00000000">
            <w:pPr>
              <w:spacing w:before="40" w:after="40"/>
            </w:pPr>
            <w:r>
              <w:rPr>
                <w:rFonts w:ascii="Calibri" w:hAnsi="Calibri"/>
                <w:sz w:val="19"/>
              </w:rPr>
              <w:t>Datos de entrada</w:t>
            </w:r>
          </w:p>
        </w:tc>
        <w:tc>
          <w:tcPr>
            <w:tcW w:w="6236" w:type="dxa"/>
          </w:tcPr>
          <w:p w14:paraId="08A04298" w14:textId="77777777" w:rsidR="00176D8B" w:rsidRPr="00FB225E" w:rsidRDefault="00000000">
            <w:pPr>
              <w:spacing w:before="40" w:after="40"/>
              <w:jc w:val="center"/>
              <w:rPr>
                <w:lang w:val="es-CL"/>
              </w:rPr>
            </w:pPr>
            <w:r w:rsidRPr="00FB225E">
              <w:rPr>
                <w:rFonts w:ascii="Calibri" w:hAnsi="Calibri"/>
                <w:sz w:val="19"/>
                <w:lang w:val="es-CL"/>
              </w:rPr>
              <w:t>03_Suzuki_CARROCERIA_Activos_12m.xlsx</w:t>
            </w:r>
          </w:p>
        </w:tc>
      </w:tr>
      <w:tr w:rsidR="00176D8B" w14:paraId="096406E5" w14:textId="77777777">
        <w:trPr>
          <w:jc w:val="center"/>
        </w:trPr>
        <w:tc>
          <w:tcPr>
            <w:tcW w:w="3175" w:type="dxa"/>
            <w:shd w:val="clear" w:color="auto" w:fill="F2F2F2"/>
          </w:tcPr>
          <w:p w14:paraId="0E251451" w14:textId="77777777" w:rsidR="00176D8B" w:rsidRDefault="00000000">
            <w:pPr>
              <w:spacing w:before="40" w:after="40"/>
            </w:pPr>
            <w:proofErr w:type="spellStart"/>
            <w:r>
              <w:rPr>
                <w:rFonts w:ascii="Calibri" w:hAnsi="Calibri"/>
                <w:sz w:val="19"/>
              </w:rPr>
              <w:t>Materiales</w:t>
            </w:r>
            <w:proofErr w:type="spellEnd"/>
          </w:p>
        </w:tc>
        <w:tc>
          <w:tcPr>
            <w:tcW w:w="6236" w:type="dxa"/>
            <w:shd w:val="clear" w:color="auto" w:fill="F2F2F2"/>
          </w:tcPr>
          <w:p w14:paraId="3F8917D4" w14:textId="77777777" w:rsidR="00176D8B" w:rsidRDefault="00000000">
            <w:pPr>
              <w:spacing w:before="40" w:after="40"/>
              <w:jc w:val="center"/>
            </w:pPr>
            <w:r>
              <w:rPr>
                <w:rFonts w:ascii="Calibri" w:hAnsi="Calibri"/>
                <w:sz w:val="19"/>
              </w:rPr>
              <w:t>6.393</w:t>
            </w:r>
          </w:p>
        </w:tc>
      </w:tr>
      <w:tr w:rsidR="00176D8B" w14:paraId="11B3B829" w14:textId="77777777">
        <w:trPr>
          <w:jc w:val="center"/>
        </w:trPr>
        <w:tc>
          <w:tcPr>
            <w:tcW w:w="3175" w:type="dxa"/>
          </w:tcPr>
          <w:p w14:paraId="5D6941BA" w14:textId="77777777" w:rsidR="00176D8B" w:rsidRDefault="00000000">
            <w:pPr>
              <w:spacing w:before="40" w:after="40"/>
            </w:pPr>
            <w:r>
              <w:rPr>
                <w:rFonts w:ascii="Calibri" w:hAnsi="Calibri"/>
                <w:sz w:val="19"/>
              </w:rPr>
              <w:t>Historial disponible</w:t>
            </w:r>
          </w:p>
        </w:tc>
        <w:tc>
          <w:tcPr>
            <w:tcW w:w="6236" w:type="dxa"/>
          </w:tcPr>
          <w:p w14:paraId="2A0B61CD" w14:textId="77777777" w:rsidR="00176D8B" w:rsidRDefault="00000000">
            <w:pPr>
              <w:spacing w:before="40" w:after="40"/>
              <w:jc w:val="center"/>
            </w:pPr>
            <w:r>
              <w:rPr>
                <w:rFonts w:ascii="Calibri" w:hAnsi="Calibri"/>
                <w:sz w:val="19"/>
              </w:rPr>
              <w:t>ene-25 a jun-26</w:t>
            </w:r>
          </w:p>
        </w:tc>
      </w:tr>
      <w:tr w:rsidR="00176D8B" w:rsidRPr="00FB225E" w14:paraId="4C79F982" w14:textId="77777777">
        <w:trPr>
          <w:jc w:val="center"/>
        </w:trPr>
        <w:tc>
          <w:tcPr>
            <w:tcW w:w="3175" w:type="dxa"/>
            <w:shd w:val="clear" w:color="auto" w:fill="F2F2F2"/>
          </w:tcPr>
          <w:p w14:paraId="36ACC9B2" w14:textId="77777777" w:rsidR="00176D8B" w:rsidRDefault="00000000">
            <w:pPr>
              <w:spacing w:before="40" w:after="40"/>
            </w:pPr>
            <w:r>
              <w:rPr>
                <w:rFonts w:ascii="Calibri" w:hAnsi="Calibri"/>
                <w:sz w:val="19"/>
              </w:rPr>
              <w:t>Variable a predecir</w:t>
            </w:r>
          </w:p>
        </w:tc>
        <w:tc>
          <w:tcPr>
            <w:tcW w:w="6236" w:type="dxa"/>
            <w:shd w:val="clear" w:color="auto" w:fill="F2F2F2"/>
          </w:tcPr>
          <w:p w14:paraId="1DC29279" w14:textId="77777777" w:rsidR="00176D8B" w:rsidRPr="00FB225E" w:rsidRDefault="00000000">
            <w:pPr>
              <w:spacing w:before="40" w:after="40"/>
              <w:jc w:val="center"/>
              <w:rPr>
                <w:lang w:val="es-CL"/>
              </w:rPr>
            </w:pPr>
            <w:r w:rsidRPr="00FB225E">
              <w:rPr>
                <w:rFonts w:ascii="Calibri" w:hAnsi="Calibri"/>
                <w:sz w:val="19"/>
                <w:lang w:val="es-CL"/>
              </w:rPr>
              <w:t>Unidades vendidas por material y mes</w:t>
            </w:r>
          </w:p>
        </w:tc>
      </w:tr>
      <w:tr w:rsidR="00176D8B" w14:paraId="63575767" w14:textId="77777777">
        <w:trPr>
          <w:jc w:val="center"/>
        </w:trPr>
        <w:tc>
          <w:tcPr>
            <w:tcW w:w="3175" w:type="dxa"/>
          </w:tcPr>
          <w:p w14:paraId="7E65C9FD" w14:textId="77777777" w:rsidR="00176D8B" w:rsidRDefault="00000000">
            <w:pPr>
              <w:spacing w:before="40" w:after="40"/>
            </w:pPr>
            <w:proofErr w:type="spellStart"/>
            <w:r>
              <w:rPr>
                <w:rFonts w:ascii="Calibri" w:hAnsi="Calibri"/>
                <w:sz w:val="19"/>
              </w:rPr>
              <w:t>Algoritmo</w:t>
            </w:r>
            <w:proofErr w:type="spellEnd"/>
          </w:p>
        </w:tc>
        <w:tc>
          <w:tcPr>
            <w:tcW w:w="6236" w:type="dxa"/>
          </w:tcPr>
          <w:p w14:paraId="2202DFFB" w14:textId="77777777" w:rsidR="00176D8B" w:rsidRDefault="00000000">
            <w:pPr>
              <w:spacing w:before="40" w:after="40"/>
              <w:jc w:val="center"/>
            </w:pPr>
            <w:r>
              <w:rPr>
                <w:rFonts w:ascii="Calibri" w:hAnsi="Calibri"/>
                <w:sz w:val="19"/>
              </w:rPr>
              <w:t>LightGBM</w:t>
            </w:r>
          </w:p>
        </w:tc>
      </w:tr>
      <w:tr w:rsidR="00176D8B" w14:paraId="0570900B" w14:textId="77777777">
        <w:trPr>
          <w:jc w:val="center"/>
        </w:trPr>
        <w:tc>
          <w:tcPr>
            <w:tcW w:w="3175" w:type="dxa"/>
            <w:shd w:val="clear" w:color="auto" w:fill="F2F2F2"/>
          </w:tcPr>
          <w:p w14:paraId="28C1059A" w14:textId="77777777" w:rsidR="00176D8B" w:rsidRDefault="00000000">
            <w:pPr>
              <w:spacing w:before="40" w:after="40"/>
            </w:pPr>
            <w:r>
              <w:rPr>
                <w:rFonts w:ascii="Calibri" w:hAnsi="Calibri"/>
                <w:sz w:val="19"/>
              </w:rPr>
              <w:t>Horizonte de proyección</w:t>
            </w:r>
          </w:p>
        </w:tc>
        <w:tc>
          <w:tcPr>
            <w:tcW w:w="6236" w:type="dxa"/>
            <w:shd w:val="clear" w:color="auto" w:fill="F2F2F2"/>
          </w:tcPr>
          <w:p w14:paraId="1000B01A" w14:textId="77777777" w:rsidR="00176D8B" w:rsidRDefault="00000000">
            <w:pPr>
              <w:spacing w:before="40" w:after="40"/>
              <w:jc w:val="center"/>
            </w:pPr>
            <w:r>
              <w:rPr>
                <w:rFonts w:ascii="Calibri" w:hAnsi="Calibri"/>
                <w:sz w:val="19"/>
              </w:rPr>
              <w:t>Mensual</w:t>
            </w:r>
          </w:p>
        </w:tc>
      </w:tr>
    </w:tbl>
    <w:p w14:paraId="4A52AB1F" w14:textId="77777777" w:rsidR="00176D8B" w:rsidRDefault="00176D8B"/>
    <w:p w14:paraId="607B95C8" w14:textId="77777777" w:rsidR="00176D8B" w:rsidRPr="000664C7" w:rsidRDefault="00000000">
      <w:r w:rsidRPr="000664C7">
        <w:rPr>
          <w:b/>
          <w:sz w:val="24"/>
        </w:rPr>
        <w:t>Limitaciones</w:t>
      </w:r>
    </w:p>
    <w:p w14:paraId="017AF76E" w14:textId="77777777" w:rsidR="00176D8B" w:rsidRPr="00FB225E" w:rsidRDefault="00000000">
      <w:pPr>
        <w:pStyle w:val="Listaconvietas"/>
        <w:spacing w:after="60"/>
        <w:rPr>
          <w:lang w:val="es-CL"/>
        </w:rPr>
      </w:pPr>
      <w:r w:rsidRPr="00FB225E">
        <w:rPr>
          <w:rFonts w:ascii="Calibri" w:hAnsi="Calibri"/>
          <w:b/>
          <w:lang w:val="es-CL"/>
        </w:rPr>
        <w:t xml:space="preserve">Un solo grupo de materiales: </w:t>
      </w:r>
      <w:r w:rsidRPr="00FB225E">
        <w:rPr>
          <w:rFonts w:ascii="Calibri" w:hAnsi="Calibri"/>
          <w:lang w:val="es-CL"/>
        </w:rPr>
        <w:t>el modelo se construyó sobre una marca y una familia. Su capacidad de generalizar al resto del catálogo no está demostrada.</w:t>
      </w:r>
    </w:p>
    <w:p w14:paraId="025F8458" w14:textId="77777777" w:rsidR="00176D8B" w:rsidRPr="000664C7" w:rsidRDefault="00000000">
      <w:pPr>
        <w:pStyle w:val="Listaconvietas"/>
        <w:spacing w:after="60"/>
        <w:rPr>
          <w:lang w:val="es-CL"/>
        </w:rPr>
      </w:pPr>
      <w:r w:rsidRPr="00FB225E">
        <w:rPr>
          <w:rFonts w:ascii="Calibri" w:hAnsi="Calibri"/>
          <w:b/>
          <w:lang w:val="es-CL"/>
        </w:rPr>
        <w:t xml:space="preserve">Sin variables externas: </w:t>
      </w:r>
      <w:r w:rsidRPr="00FB225E">
        <w:rPr>
          <w:rFonts w:ascii="Calibri" w:hAnsi="Calibri"/>
          <w:lang w:val="es-CL"/>
        </w:rPr>
        <w:t xml:space="preserve">no se incorporaron el parque vehicular ni los atributos del material definidos en la fase 1. </w:t>
      </w:r>
      <w:r w:rsidRPr="000664C7">
        <w:rPr>
          <w:rFonts w:ascii="Calibri" w:hAnsi="Calibri"/>
          <w:lang w:val="es-CL"/>
        </w:rPr>
        <w:t>El modelo solo conoce el historial de venta.</w:t>
      </w:r>
    </w:p>
    <w:p w14:paraId="2564D127" w14:textId="77777777" w:rsidR="00176D8B" w:rsidRPr="00FB225E" w:rsidRDefault="00000000">
      <w:pPr>
        <w:pStyle w:val="Listaconvietas"/>
        <w:spacing w:after="60"/>
        <w:rPr>
          <w:lang w:val="es-CL"/>
        </w:rPr>
      </w:pPr>
      <w:r w:rsidRPr="00FB225E">
        <w:rPr>
          <w:rFonts w:ascii="Calibri" w:hAnsi="Calibri"/>
          <w:b/>
          <w:lang w:val="es-CL"/>
        </w:rPr>
        <w:t xml:space="preserve">Período de prueba breve: </w:t>
      </w:r>
      <w:r w:rsidRPr="00FB225E">
        <w:rPr>
          <w:rFonts w:ascii="Calibri" w:hAnsi="Calibri"/>
          <w:lang w:val="es-CL"/>
        </w:rPr>
        <w:t>la evaluación final se hace sobre tres meses. Es lo que permite el historial disponible, pero es poco para afirmar estabilidad.</w:t>
      </w:r>
    </w:p>
    <w:p w14:paraId="27B88CF4" w14:textId="77777777" w:rsidR="00176D8B" w:rsidRPr="00FB225E" w:rsidRDefault="00000000">
      <w:pPr>
        <w:rPr>
          <w:lang w:val="es-CL"/>
        </w:rPr>
      </w:pPr>
      <w:r w:rsidRPr="00FB225E">
        <w:rPr>
          <w:lang w:val="es-CL"/>
        </w:rPr>
        <w:br w:type="page"/>
      </w:r>
    </w:p>
    <w:p w14:paraId="6E043791" w14:textId="77777777" w:rsidR="00176D8B" w:rsidRPr="00FB225E" w:rsidRDefault="00000000">
      <w:pPr>
        <w:pStyle w:val="Ttulo1"/>
        <w:rPr>
          <w:lang w:val="es-CL"/>
        </w:rPr>
      </w:pPr>
      <w:bookmarkStart w:id="2" w:name="_Toc241518576"/>
      <w:r w:rsidRPr="00FB225E">
        <w:rPr>
          <w:rFonts w:ascii="Calibri" w:hAnsi="Calibri"/>
          <w:color w:val="1F497D"/>
          <w:sz w:val="32"/>
          <w:lang w:val="es-CL"/>
        </w:rPr>
        <w:lastRenderedPageBreak/>
        <w:t>1. Qué se predice y con qué algoritmo</w:t>
      </w:r>
      <w:bookmarkEnd w:id="2"/>
    </w:p>
    <w:p w14:paraId="32D4A818" w14:textId="77777777" w:rsidR="00176D8B" w:rsidRPr="00FB225E" w:rsidRDefault="00000000">
      <w:pPr>
        <w:pStyle w:val="Ttulo2"/>
        <w:rPr>
          <w:lang w:val="es-CL"/>
        </w:rPr>
      </w:pPr>
      <w:bookmarkStart w:id="3" w:name="_Toc241518577"/>
      <w:r w:rsidRPr="00FB225E">
        <w:rPr>
          <w:rFonts w:ascii="Calibri" w:hAnsi="Calibri"/>
          <w:color w:val="2E74B5"/>
          <w:lang w:val="es-CL"/>
        </w:rPr>
        <w:t>1.1 La variable objetivo</w:t>
      </w:r>
      <w:bookmarkEnd w:id="3"/>
    </w:p>
    <w:p w14:paraId="23416248" w14:textId="77777777" w:rsidR="00176D8B" w:rsidRPr="00FB225E" w:rsidRDefault="00000000">
      <w:pPr>
        <w:spacing w:after="120"/>
        <w:jc w:val="both"/>
        <w:rPr>
          <w:lang w:val="es-CL"/>
        </w:rPr>
      </w:pPr>
      <w:r w:rsidRPr="00FB225E">
        <w:rPr>
          <w:rFonts w:ascii="Calibri" w:hAnsi="Calibri"/>
          <w:lang w:val="es-CL"/>
        </w:rPr>
        <w:t>El modelo proyecta las unidades que se venderán de cada material en cada mes. Es una cantidad numérica, de modo que el problema es de regresión y no de clasificación.</w:t>
      </w:r>
    </w:p>
    <w:tbl>
      <w:tblPr>
        <w:tblW w:w="0" w:type="auto"/>
        <w:jc w:val="center"/>
        <w:tblLook w:val="04A0" w:firstRow="1" w:lastRow="0" w:firstColumn="1" w:lastColumn="0" w:noHBand="0" w:noVBand="1"/>
      </w:tblPr>
      <w:tblGrid>
        <w:gridCol w:w="9411"/>
      </w:tblGrid>
      <w:tr w:rsidR="00176D8B" w:rsidRPr="00FB225E" w14:paraId="064C5595" w14:textId="77777777">
        <w:trPr>
          <w:jc w:val="center"/>
        </w:trPr>
        <w:tc>
          <w:tcPr>
            <w:tcW w:w="9411" w:type="dxa"/>
            <w:shd w:val="clear" w:color="auto" w:fill="BDD7EE"/>
          </w:tcPr>
          <w:p w14:paraId="1E643B86" w14:textId="79489428" w:rsidR="00176D8B" w:rsidRPr="00FB225E" w:rsidRDefault="00000000">
            <w:pPr>
              <w:spacing w:before="40" w:after="40"/>
              <w:jc w:val="center"/>
              <w:rPr>
                <w:lang w:val="es-CL"/>
              </w:rPr>
            </w:pPr>
            <w:proofErr w:type="gramStart"/>
            <w:r w:rsidRPr="00FB225E">
              <w:rPr>
                <w:rFonts w:ascii="Calibri" w:hAnsi="Calibri"/>
                <w:b/>
                <w:sz w:val="24"/>
                <w:lang w:val="es-CL"/>
              </w:rPr>
              <w:t xml:space="preserve">Variable a </w:t>
            </w:r>
            <w:r w:rsidR="000664C7" w:rsidRPr="00FB225E">
              <w:rPr>
                <w:rFonts w:ascii="Calibri" w:hAnsi="Calibri"/>
                <w:b/>
                <w:sz w:val="24"/>
                <w:lang w:val="es-CL"/>
              </w:rPr>
              <w:t>predecir</w:t>
            </w:r>
            <w:proofErr w:type="gramEnd"/>
            <w:r w:rsidR="000664C7" w:rsidRPr="00FB225E">
              <w:rPr>
                <w:rFonts w:ascii="Calibri" w:hAnsi="Calibri"/>
                <w:b/>
                <w:sz w:val="24"/>
                <w:lang w:val="es-CL"/>
              </w:rPr>
              <w:t xml:space="preserve"> </w:t>
            </w:r>
            <w:proofErr w:type="gramStart"/>
            <w:r w:rsidR="000664C7" w:rsidRPr="00FB225E">
              <w:rPr>
                <w:rFonts w:ascii="Calibri" w:hAnsi="Calibri"/>
                <w:b/>
                <w:sz w:val="24"/>
                <w:lang w:val="es-CL"/>
              </w:rPr>
              <w:t>=</w:t>
            </w:r>
            <w:r w:rsidRPr="00FB225E">
              <w:rPr>
                <w:rFonts w:ascii="Calibri" w:hAnsi="Calibri"/>
                <w:b/>
                <w:sz w:val="24"/>
                <w:lang w:val="es-CL"/>
              </w:rPr>
              <w:t xml:space="preserve">  Unidades</w:t>
            </w:r>
            <w:proofErr w:type="gramEnd"/>
            <w:r w:rsidRPr="00FB225E">
              <w:rPr>
                <w:rFonts w:ascii="Calibri" w:hAnsi="Calibri"/>
                <w:b/>
                <w:sz w:val="24"/>
                <w:lang w:val="es-CL"/>
              </w:rPr>
              <w:t xml:space="preserve"> vendidas de un </w:t>
            </w:r>
            <w:proofErr w:type="spellStart"/>
            <w:r w:rsidRPr="00FB225E">
              <w:rPr>
                <w:rFonts w:ascii="Calibri" w:hAnsi="Calibri"/>
                <w:b/>
                <w:sz w:val="24"/>
                <w:lang w:val="es-CL"/>
              </w:rPr>
              <w:t>m</w:t>
            </w:r>
            <w:r w:rsidR="000664C7" w:rsidRPr="00FB225E">
              <w:rPr>
                <w:rFonts w:ascii="Calibri" w:hAnsi="Calibri"/>
                <w:b/>
                <w:sz w:val="24"/>
                <w:lang w:val="es-CL"/>
              </w:rPr>
              <w:t>material</w:t>
            </w:r>
            <w:proofErr w:type="spellEnd"/>
            <w:r w:rsidR="000664C7" w:rsidRPr="00FB225E">
              <w:rPr>
                <w:rFonts w:ascii="Calibri" w:hAnsi="Calibri"/>
                <w:b/>
                <w:sz w:val="24"/>
                <w:lang w:val="es-CL"/>
              </w:rPr>
              <w:t xml:space="preserve"> en</w:t>
            </w:r>
            <w:r w:rsidRPr="00FB225E">
              <w:rPr>
                <w:rFonts w:ascii="Calibri" w:hAnsi="Calibri"/>
                <w:b/>
                <w:sz w:val="24"/>
                <w:lang w:val="es-CL"/>
              </w:rPr>
              <w:t xml:space="preserve"> un mes</w:t>
            </w:r>
          </w:p>
        </w:tc>
      </w:tr>
    </w:tbl>
    <w:p w14:paraId="397BD6B3" w14:textId="77777777" w:rsidR="00176D8B" w:rsidRPr="00FB225E" w:rsidRDefault="00176D8B">
      <w:pPr>
        <w:rPr>
          <w:lang w:val="es-CL"/>
        </w:rPr>
      </w:pPr>
    </w:p>
    <w:p w14:paraId="5EE852E3" w14:textId="77777777" w:rsidR="00176D8B" w:rsidRPr="00FB225E" w:rsidRDefault="00000000">
      <w:pPr>
        <w:pStyle w:val="Ttulo2"/>
        <w:rPr>
          <w:lang w:val="es-CL"/>
        </w:rPr>
      </w:pPr>
      <w:bookmarkStart w:id="4" w:name="_Toc241518578"/>
      <w:r w:rsidRPr="00FB225E">
        <w:rPr>
          <w:rFonts w:ascii="Calibri" w:hAnsi="Calibri"/>
          <w:color w:val="2E74B5"/>
          <w:lang w:val="es-CL"/>
        </w:rPr>
        <w:t xml:space="preserve">1.2 Por qué </w:t>
      </w:r>
      <w:proofErr w:type="spellStart"/>
      <w:r w:rsidRPr="00FB225E">
        <w:rPr>
          <w:rFonts w:ascii="Calibri" w:hAnsi="Calibri"/>
          <w:color w:val="2E74B5"/>
          <w:lang w:val="es-CL"/>
        </w:rPr>
        <w:t>LightGBM</w:t>
      </w:r>
      <w:proofErr w:type="spellEnd"/>
      <w:r w:rsidRPr="00FB225E">
        <w:rPr>
          <w:rFonts w:ascii="Calibri" w:hAnsi="Calibri"/>
          <w:color w:val="2E74B5"/>
          <w:lang w:val="es-CL"/>
        </w:rPr>
        <w:t xml:space="preserve"> y no un método de series de tiempo</w:t>
      </w:r>
      <w:bookmarkEnd w:id="4"/>
    </w:p>
    <w:p w14:paraId="11C0C1B5" w14:textId="77777777" w:rsidR="00176D8B" w:rsidRPr="00FB225E" w:rsidRDefault="00000000">
      <w:pPr>
        <w:spacing w:after="120"/>
        <w:jc w:val="both"/>
        <w:rPr>
          <w:lang w:val="es-CL"/>
        </w:rPr>
      </w:pPr>
      <w:r w:rsidRPr="00FB225E">
        <w:rPr>
          <w:rFonts w:ascii="Calibri" w:hAnsi="Calibri"/>
          <w:lang w:val="es-CL"/>
        </w:rPr>
        <w:t>La demanda de repuestos es intermitente: la mayoría de los materiales pasa varios meses en cero y luego vende. Los métodos clásicos de series de tiempo asumen continuidad y no funcionan en esas condiciones.</w:t>
      </w:r>
    </w:p>
    <w:p w14:paraId="2AD3FE2B" w14:textId="77777777" w:rsidR="00176D8B" w:rsidRDefault="00000000">
      <w:pPr>
        <w:spacing w:after="120"/>
        <w:jc w:val="both"/>
      </w:pPr>
      <w:proofErr w:type="spellStart"/>
      <w:r w:rsidRPr="00FB225E">
        <w:rPr>
          <w:rFonts w:ascii="Calibri" w:hAnsi="Calibri"/>
          <w:lang w:val="es-CL"/>
        </w:rPr>
        <w:t>LightGBM</w:t>
      </w:r>
      <w:proofErr w:type="spellEnd"/>
      <w:r w:rsidRPr="00FB225E">
        <w:rPr>
          <w:rFonts w:ascii="Calibri" w:hAnsi="Calibri"/>
          <w:lang w:val="es-CL"/>
        </w:rPr>
        <w:t xml:space="preserve"> es un modelo basado en árboles de decisión encadenados, donde cada árbol corrige el error del anterior. </w:t>
      </w:r>
      <w:r>
        <w:rPr>
          <w:rFonts w:ascii="Calibri" w:hAnsi="Calibri"/>
        </w:rPr>
        <w:t xml:space="preserve">Se </w:t>
      </w:r>
      <w:proofErr w:type="spellStart"/>
      <w:r>
        <w:rPr>
          <w:rFonts w:ascii="Calibri" w:hAnsi="Calibri"/>
        </w:rPr>
        <w:t>eligió</w:t>
      </w:r>
      <w:proofErr w:type="spellEnd"/>
      <w:r>
        <w:rPr>
          <w:rFonts w:ascii="Calibri" w:hAnsi="Calibri"/>
        </w:rPr>
        <w:t xml:space="preserve"> </w:t>
      </w:r>
      <w:proofErr w:type="spellStart"/>
      <w:r>
        <w:rPr>
          <w:rFonts w:ascii="Calibri" w:hAnsi="Calibri"/>
        </w:rPr>
        <w:t>por</w:t>
      </w:r>
      <w:proofErr w:type="spellEnd"/>
      <w:r>
        <w:rPr>
          <w:rFonts w:ascii="Calibri" w:hAnsi="Calibri"/>
        </w:rPr>
        <w:t xml:space="preserve"> </w:t>
      </w:r>
      <w:proofErr w:type="spellStart"/>
      <w:r>
        <w:rPr>
          <w:rFonts w:ascii="Calibri" w:hAnsi="Calibri"/>
        </w:rPr>
        <w:t>tres</w:t>
      </w:r>
      <w:proofErr w:type="spellEnd"/>
      <w:r>
        <w:rPr>
          <w:rFonts w:ascii="Calibri" w:hAnsi="Calibri"/>
        </w:rPr>
        <w:t xml:space="preserve"> razones concretas:</w:t>
      </w:r>
    </w:p>
    <w:tbl>
      <w:tblPr>
        <w:tblStyle w:val="Tablaconcuadrcula"/>
        <w:tblW w:w="0" w:type="auto"/>
        <w:jc w:val="center"/>
        <w:tblLook w:val="04A0" w:firstRow="1" w:lastRow="0" w:firstColumn="1" w:lastColumn="0" w:noHBand="0" w:noVBand="1"/>
      </w:tblPr>
      <w:tblGrid>
        <w:gridCol w:w="3175"/>
        <w:gridCol w:w="6236"/>
      </w:tblGrid>
      <w:tr w:rsidR="00176D8B" w14:paraId="6A124A77" w14:textId="77777777">
        <w:trPr>
          <w:jc w:val="center"/>
        </w:trPr>
        <w:tc>
          <w:tcPr>
            <w:tcW w:w="3175" w:type="dxa"/>
            <w:shd w:val="clear" w:color="auto" w:fill="1F497D"/>
          </w:tcPr>
          <w:p w14:paraId="21CA810E" w14:textId="77777777" w:rsidR="00176D8B" w:rsidRDefault="00000000">
            <w:pPr>
              <w:spacing w:before="40" w:after="40"/>
              <w:jc w:val="center"/>
            </w:pPr>
            <w:r>
              <w:rPr>
                <w:rFonts w:ascii="Calibri" w:hAnsi="Calibri"/>
                <w:b/>
                <w:color w:val="FFFFFF"/>
                <w:sz w:val="19"/>
              </w:rPr>
              <w:t>Razón</w:t>
            </w:r>
          </w:p>
        </w:tc>
        <w:tc>
          <w:tcPr>
            <w:tcW w:w="6236" w:type="dxa"/>
            <w:shd w:val="clear" w:color="auto" w:fill="1F497D"/>
          </w:tcPr>
          <w:p w14:paraId="70C5A9DC" w14:textId="77777777" w:rsidR="00176D8B" w:rsidRDefault="00000000">
            <w:pPr>
              <w:spacing w:before="40" w:after="40"/>
              <w:jc w:val="center"/>
            </w:pPr>
            <w:r>
              <w:rPr>
                <w:rFonts w:ascii="Calibri" w:hAnsi="Calibri"/>
                <w:b/>
                <w:color w:val="FFFFFF"/>
                <w:sz w:val="19"/>
              </w:rPr>
              <w:t>Por qué importa acá</w:t>
            </w:r>
          </w:p>
        </w:tc>
      </w:tr>
      <w:tr w:rsidR="00176D8B" w:rsidRPr="00FB225E" w14:paraId="29FCDE85" w14:textId="77777777">
        <w:trPr>
          <w:jc w:val="center"/>
        </w:trPr>
        <w:tc>
          <w:tcPr>
            <w:tcW w:w="3175" w:type="dxa"/>
          </w:tcPr>
          <w:p w14:paraId="5ABFA6A6" w14:textId="77777777" w:rsidR="00176D8B" w:rsidRPr="00FB225E" w:rsidRDefault="00000000">
            <w:pPr>
              <w:spacing w:before="40" w:after="40"/>
              <w:rPr>
                <w:lang w:val="es-CL"/>
              </w:rPr>
            </w:pPr>
            <w:r w:rsidRPr="00FB225E">
              <w:rPr>
                <w:rFonts w:ascii="Calibri" w:hAnsi="Calibri"/>
                <w:sz w:val="19"/>
                <w:lang w:val="es-CL"/>
              </w:rPr>
              <w:t>Un solo modelo para todos los materiales</w:t>
            </w:r>
          </w:p>
        </w:tc>
        <w:tc>
          <w:tcPr>
            <w:tcW w:w="6236" w:type="dxa"/>
          </w:tcPr>
          <w:p w14:paraId="05690BF8" w14:textId="77777777" w:rsidR="00176D8B" w:rsidRPr="00FB225E" w:rsidRDefault="00000000">
            <w:pPr>
              <w:spacing w:before="40" w:after="40"/>
              <w:rPr>
                <w:lang w:val="es-CL"/>
              </w:rPr>
            </w:pPr>
            <w:r w:rsidRPr="00FB225E">
              <w:rPr>
                <w:rFonts w:ascii="Calibri" w:hAnsi="Calibri"/>
                <w:sz w:val="19"/>
                <w:lang w:val="es-CL"/>
              </w:rPr>
              <w:t>Usa el historial de cada código como variables. Con 18 meses, entrenar una serie independiente por material no es viable.</w:t>
            </w:r>
          </w:p>
        </w:tc>
      </w:tr>
      <w:tr w:rsidR="00176D8B" w:rsidRPr="00FB225E" w14:paraId="2E85BFBA" w14:textId="77777777">
        <w:trPr>
          <w:jc w:val="center"/>
        </w:trPr>
        <w:tc>
          <w:tcPr>
            <w:tcW w:w="3175" w:type="dxa"/>
            <w:shd w:val="clear" w:color="auto" w:fill="F2F2F2"/>
          </w:tcPr>
          <w:p w14:paraId="64F15B59" w14:textId="77777777" w:rsidR="00176D8B" w:rsidRDefault="00000000">
            <w:pPr>
              <w:spacing w:before="40" w:after="40"/>
            </w:pPr>
            <w:r>
              <w:rPr>
                <w:rFonts w:ascii="Calibri" w:hAnsi="Calibri"/>
                <w:sz w:val="19"/>
              </w:rPr>
              <w:t xml:space="preserve">Tolera </w:t>
            </w:r>
            <w:proofErr w:type="spellStart"/>
            <w:r>
              <w:rPr>
                <w:rFonts w:ascii="Calibri" w:hAnsi="Calibri"/>
                <w:sz w:val="19"/>
              </w:rPr>
              <w:t>datos</w:t>
            </w:r>
            <w:proofErr w:type="spellEnd"/>
            <w:r>
              <w:rPr>
                <w:rFonts w:ascii="Calibri" w:hAnsi="Calibri"/>
                <w:sz w:val="19"/>
              </w:rPr>
              <w:t xml:space="preserve"> </w:t>
            </w:r>
            <w:proofErr w:type="spellStart"/>
            <w:r>
              <w:rPr>
                <w:rFonts w:ascii="Calibri" w:hAnsi="Calibri"/>
                <w:sz w:val="19"/>
              </w:rPr>
              <w:t>faltantes</w:t>
            </w:r>
            <w:proofErr w:type="spellEnd"/>
          </w:p>
        </w:tc>
        <w:tc>
          <w:tcPr>
            <w:tcW w:w="6236" w:type="dxa"/>
            <w:shd w:val="clear" w:color="auto" w:fill="F2F2F2"/>
          </w:tcPr>
          <w:p w14:paraId="1A4A46AB" w14:textId="77777777" w:rsidR="00176D8B" w:rsidRPr="00FB225E" w:rsidRDefault="00000000">
            <w:pPr>
              <w:spacing w:before="40" w:after="40"/>
              <w:rPr>
                <w:lang w:val="es-CL"/>
              </w:rPr>
            </w:pPr>
            <w:r w:rsidRPr="00FB225E">
              <w:rPr>
                <w:rFonts w:ascii="Calibri" w:hAnsi="Calibri"/>
                <w:sz w:val="19"/>
                <w:lang w:val="es-CL"/>
              </w:rPr>
              <w:t>Los rezagos largos no existen en los primeros meses, y el algoritmo los maneja sin necesidad de inventar valores.</w:t>
            </w:r>
          </w:p>
        </w:tc>
      </w:tr>
      <w:tr w:rsidR="00176D8B" w:rsidRPr="00FB225E" w14:paraId="28B0B685" w14:textId="77777777">
        <w:trPr>
          <w:jc w:val="center"/>
        </w:trPr>
        <w:tc>
          <w:tcPr>
            <w:tcW w:w="3175" w:type="dxa"/>
          </w:tcPr>
          <w:p w14:paraId="5C18FF7C" w14:textId="77777777" w:rsidR="00176D8B" w:rsidRPr="00FB225E" w:rsidRDefault="00000000">
            <w:pPr>
              <w:spacing w:before="40" w:after="40"/>
              <w:rPr>
                <w:lang w:val="es-CL"/>
              </w:rPr>
            </w:pPr>
            <w:r w:rsidRPr="00FB225E">
              <w:rPr>
                <w:rFonts w:ascii="Calibri" w:hAnsi="Calibri"/>
                <w:sz w:val="19"/>
                <w:lang w:val="es-CL"/>
              </w:rPr>
              <w:t>Admite la función objetivo Tweedie</w:t>
            </w:r>
          </w:p>
        </w:tc>
        <w:tc>
          <w:tcPr>
            <w:tcW w:w="6236" w:type="dxa"/>
          </w:tcPr>
          <w:p w14:paraId="460E2BBC" w14:textId="77777777" w:rsidR="00176D8B" w:rsidRPr="00FB225E" w:rsidRDefault="00000000">
            <w:pPr>
              <w:spacing w:before="40" w:after="40"/>
              <w:rPr>
                <w:lang w:val="es-CL"/>
              </w:rPr>
            </w:pPr>
            <w:r w:rsidRPr="00FB225E">
              <w:rPr>
                <w:rFonts w:ascii="Calibri" w:hAnsi="Calibri"/>
                <w:sz w:val="19"/>
                <w:lang w:val="es-CL"/>
              </w:rPr>
              <w:t>Diseñada para variables que acumulan mucha masa en el cero y valores positivos dispersos, que es exactamente la forma de esta demanda.</w:t>
            </w:r>
          </w:p>
        </w:tc>
      </w:tr>
    </w:tbl>
    <w:p w14:paraId="1E56E363" w14:textId="77777777" w:rsidR="00176D8B" w:rsidRPr="00FB225E" w:rsidRDefault="00176D8B">
      <w:pPr>
        <w:rPr>
          <w:lang w:val="es-CL"/>
        </w:rPr>
      </w:pPr>
    </w:p>
    <w:p w14:paraId="065E02FE" w14:textId="77777777" w:rsidR="00176D8B" w:rsidRPr="00FB225E" w:rsidRDefault="00000000">
      <w:pPr>
        <w:rPr>
          <w:lang w:val="es-CL"/>
        </w:rPr>
      </w:pPr>
      <w:r w:rsidRPr="00FB225E">
        <w:rPr>
          <w:lang w:val="es-CL"/>
        </w:rPr>
        <w:br w:type="page"/>
      </w:r>
    </w:p>
    <w:p w14:paraId="5FA57C53" w14:textId="77777777" w:rsidR="00176D8B" w:rsidRPr="00FB225E" w:rsidRDefault="00000000">
      <w:pPr>
        <w:pStyle w:val="Ttulo1"/>
        <w:rPr>
          <w:lang w:val="es-CL"/>
        </w:rPr>
      </w:pPr>
      <w:bookmarkStart w:id="5" w:name="_Toc241518579"/>
      <w:r w:rsidRPr="00FB225E">
        <w:rPr>
          <w:rFonts w:ascii="Calibri" w:hAnsi="Calibri"/>
          <w:color w:val="1F497D"/>
          <w:sz w:val="32"/>
          <w:lang w:val="es-CL"/>
        </w:rPr>
        <w:lastRenderedPageBreak/>
        <w:t>2. Construcción de las variables</w:t>
      </w:r>
      <w:bookmarkEnd w:id="5"/>
    </w:p>
    <w:p w14:paraId="6A9F62E0" w14:textId="77777777" w:rsidR="00176D8B" w:rsidRPr="00FB225E" w:rsidRDefault="00000000">
      <w:pPr>
        <w:spacing w:after="120"/>
        <w:jc w:val="both"/>
        <w:rPr>
          <w:lang w:val="es-CL"/>
        </w:rPr>
      </w:pPr>
      <w:r w:rsidRPr="00FB225E">
        <w:rPr>
          <w:rFonts w:ascii="Calibri" w:hAnsi="Calibri"/>
          <w:lang w:val="es-CL"/>
        </w:rPr>
        <w:t>El algoritmo no ve una serie de tiempo: ve una fila con números. Todo lo que debe saber sobre el pasado de un material hay que entregárselo como columnas.</w:t>
      </w:r>
    </w:p>
    <w:p w14:paraId="7FA12CB3" w14:textId="77777777" w:rsidR="00176D8B" w:rsidRPr="00FB225E" w:rsidRDefault="00000000">
      <w:pPr>
        <w:pStyle w:val="Ttulo2"/>
        <w:rPr>
          <w:lang w:val="es-CL"/>
        </w:rPr>
      </w:pPr>
      <w:bookmarkStart w:id="6" w:name="_Toc241518580"/>
      <w:r w:rsidRPr="00FB225E">
        <w:rPr>
          <w:rFonts w:ascii="Calibri" w:hAnsi="Calibri"/>
          <w:color w:val="2E74B5"/>
          <w:lang w:val="es-CL"/>
        </w:rPr>
        <w:t>2.1 La regla que no se puede romper</w:t>
      </w:r>
      <w:bookmarkEnd w:id="6"/>
    </w:p>
    <w:p w14:paraId="653CBC7F" w14:textId="77777777" w:rsidR="00176D8B" w:rsidRPr="00FB225E" w:rsidRDefault="00000000">
      <w:pPr>
        <w:spacing w:after="120"/>
        <w:jc w:val="both"/>
        <w:rPr>
          <w:lang w:val="es-CL"/>
        </w:rPr>
      </w:pPr>
      <w:r w:rsidRPr="00FB225E">
        <w:rPr>
          <w:rFonts w:ascii="Calibri" w:hAnsi="Calibri"/>
          <w:lang w:val="es-CL"/>
        </w:rPr>
        <w:t>Para predecir un mes solo se puede usar información de los meses anteriores. Si una variable incluyera el mes que se está prediciendo, el modelo parecería excelente en las pruebas y fallaría al usarse de verdad.</w:t>
      </w:r>
    </w:p>
    <w:tbl>
      <w:tblPr>
        <w:tblW w:w="0" w:type="auto"/>
        <w:jc w:val="center"/>
        <w:tblLook w:val="04A0" w:firstRow="1" w:lastRow="0" w:firstColumn="1" w:lastColumn="0" w:noHBand="0" w:noVBand="1"/>
      </w:tblPr>
      <w:tblGrid>
        <w:gridCol w:w="9411"/>
      </w:tblGrid>
      <w:tr w:rsidR="00176D8B" w:rsidRPr="00FB225E" w14:paraId="4AD64867" w14:textId="77777777">
        <w:trPr>
          <w:jc w:val="center"/>
        </w:trPr>
        <w:tc>
          <w:tcPr>
            <w:tcW w:w="9411" w:type="dxa"/>
            <w:shd w:val="clear" w:color="auto" w:fill="BDD7EE"/>
          </w:tcPr>
          <w:p w14:paraId="66183C83" w14:textId="06CD92A2" w:rsidR="00176D8B" w:rsidRPr="00FB225E" w:rsidRDefault="00000000">
            <w:pPr>
              <w:spacing w:before="40" w:after="40"/>
              <w:jc w:val="center"/>
              <w:rPr>
                <w:lang w:val="es-CL"/>
              </w:rPr>
            </w:pPr>
            <w:r w:rsidRPr="00FB225E">
              <w:rPr>
                <w:rFonts w:ascii="Calibri" w:hAnsi="Calibri"/>
                <w:b/>
                <w:sz w:val="24"/>
                <w:lang w:val="es-CL"/>
              </w:rPr>
              <w:t xml:space="preserve">Para predecir el mes </w:t>
            </w:r>
            <w:r w:rsidR="000664C7" w:rsidRPr="00FB225E">
              <w:rPr>
                <w:rFonts w:ascii="Calibri" w:hAnsi="Calibri"/>
                <w:b/>
                <w:sz w:val="24"/>
                <w:lang w:val="es-CL"/>
              </w:rPr>
              <w:t>T -&gt; solo</w:t>
            </w:r>
            <w:r w:rsidRPr="00FB225E">
              <w:rPr>
                <w:rFonts w:ascii="Calibri" w:hAnsi="Calibri"/>
                <w:b/>
                <w:sz w:val="24"/>
                <w:lang w:val="es-CL"/>
              </w:rPr>
              <w:t xml:space="preserve"> se usan datos hasta el mes T − 1</w:t>
            </w:r>
          </w:p>
        </w:tc>
      </w:tr>
    </w:tbl>
    <w:p w14:paraId="19A476F4" w14:textId="77777777" w:rsidR="00176D8B" w:rsidRPr="00FB225E" w:rsidRDefault="00176D8B">
      <w:pPr>
        <w:rPr>
          <w:lang w:val="es-CL"/>
        </w:rPr>
      </w:pPr>
    </w:p>
    <w:p w14:paraId="557438D2" w14:textId="77777777" w:rsidR="00176D8B" w:rsidRPr="00FB225E" w:rsidRDefault="00000000">
      <w:pPr>
        <w:spacing w:after="120"/>
        <w:jc w:val="both"/>
        <w:rPr>
          <w:lang w:val="es-CL"/>
        </w:rPr>
      </w:pPr>
      <w:r w:rsidRPr="00FB225E">
        <w:rPr>
          <w:rFonts w:ascii="Calibri" w:hAnsi="Calibri"/>
          <w:lang w:val="es-CL"/>
        </w:rPr>
        <w:t>Por eso todas las variables se calculan sobre el historial desplazado al menos un mes. El cuaderno incluye una comprobación automática que verifica que ninguna variable reproduzca el valor del mes que se predice.</w:t>
      </w:r>
    </w:p>
    <w:p w14:paraId="66B4A362" w14:textId="77777777" w:rsidR="00176D8B" w:rsidRDefault="00000000">
      <w:pPr>
        <w:pStyle w:val="Ttulo2"/>
      </w:pPr>
      <w:bookmarkStart w:id="7" w:name="_Toc241518581"/>
      <w:r>
        <w:rPr>
          <w:rFonts w:ascii="Calibri" w:hAnsi="Calibri"/>
          <w:color w:val="2E74B5"/>
        </w:rPr>
        <w:t xml:space="preserve">2.2 Las variables </w:t>
      </w:r>
      <w:proofErr w:type="spellStart"/>
      <w:r>
        <w:rPr>
          <w:rFonts w:ascii="Calibri" w:hAnsi="Calibri"/>
          <w:color w:val="2E74B5"/>
        </w:rPr>
        <w:t>construidas</w:t>
      </w:r>
      <w:bookmarkEnd w:id="7"/>
      <w:proofErr w:type="spellEnd"/>
    </w:p>
    <w:tbl>
      <w:tblPr>
        <w:tblStyle w:val="Tablaconcuadrcula"/>
        <w:tblW w:w="0" w:type="auto"/>
        <w:jc w:val="center"/>
        <w:tblLook w:val="04A0" w:firstRow="1" w:lastRow="0" w:firstColumn="1" w:lastColumn="0" w:noHBand="0" w:noVBand="1"/>
      </w:tblPr>
      <w:tblGrid>
        <w:gridCol w:w="1701"/>
        <w:gridCol w:w="3628"/>
        <w:gridCol w:w="4082"/>
      </w:tblGrid>
      <w:tr w:rsidR="00176D8B" w:rsidRPr="00FB225E" w14:paraId="425AC36E" w14:textId="77777777">
        <w:trPr>
          <w:jc w:val="center"/>
        </w:trPr>
        <w:tc>
          <w:tcPr>
            <w:tcW w:w="1701" w:type="dxa"/>
            <w:shd w:val="clear" w:color="auto" w:fill="1F497D"/>
          </w:tcPr>
          <w:p w14:paraId="3AECD14D" w14:textId="77777777" w:rsidR="00176D8B" w:rsidRDefault="00000000">
            <w:pPr>
              <w:spacing w:before="40" w:after="40"/>
              <w:jc w:val="center"/>
            </w:pPr>
            <w:r>
              <w:rPr>
                <w:rFonts w:ascii="Calibri" w:hAnsi="Calibri"/>
                <w:b/>
                <w:color w:val="FFFFFF"/>
                <w:sz w:val="19"/>
              </w:rPr>
              <w:t>Grupo</w:t>
            </w:r>
          </w:p>
        </w:tc>
        <w:tc>
          <w:tcPr>
            <w:tcW w:w="3628" w:type="dxa"/>
            <w:shd w:val="clear" w:color="auto" w:fill="1F497D"/>
          </w:tcPr>
          <w:p w14:paraId="2A2643A0" w14:textId="77777777" w:rsidR="00176D8B" w:rsidRDefault="00000000">
            <w:pPr>
              <w:spacing w:before="40" w:after="40"/>
              <w:jc w:val="center"/>
            </w:pPr>
            <w:r>
              <w:rPr>
                <w:rFonts w:ascii="Calibri" w:hAnsi="Calibri"/>
                <w:b/>
                <w:color w:val="FFFFFF"/>
                <w:sz w:val="19"/>
              </w:rPr>
              <w:t>Qué contiene</w:t>
            </w:r>
          </w:p>
        </w:tc>
        <w:tc>
          <w:tcPr>
            <w:tcW w:w="4082" w:type="dxa"/>
            <w:shd w:val="clear" w:color="auto" w:fill="1F497D"/>
          </w:tcPr>
          <w:p w14:paraId="18FD2400" w14:textId="77777777" w:rsidR="00176D8B" w:rsidRPr="00FB225E" w:rsidRDefault="00000000">
            <w:pPr>
              <w:spacing w:before="40" w:after="40"/>
              <w:jc w:val="center"/>
              <w:rPr>
                <w:lang w:val="es-CL"/>
              </w:rPr>
            </w:pPr>
            <w:r w:rsidRPr="00FB225E">
              <w:rPr>
                <w:rFonts w:ascii="Calibri" w:hAnsi="Calibri"/>
                <w:b/>
                <w:color w:val="FFFFFF"/>
                <w:sz w:val="19"/>
                <w:lang w:val="es-CL"/>
              </w:rPr>
              <w:t>Qué le aporta al modelo</w:t>
            </w:r>
          </w:p>
        </w:tc>
      </w:tr>
      <w:tr w:rsidR="00176D8B" w:rsidRPr="00FB225E" w14:paraId="0905D161" w14:textId="77777777">
        <w:trPr>
          <w:jc w:val="center"/>
        </w:trPr>
        <w:tc>
          <w:tcPr>
            <w:tcW w:w="1701" w:type="dxa"/>
          </w:tcPr>
          <w:p w14:paraId="2F082BFA" w14:textId="77777777" w:rsidR="00176D8B" w:rsidRDefault="00000000">
            <w:pPr>
              <w:spacing w:before="40" w:after="40"/>
            </w:pPr>
            <w:proofErr w:type="spellStart"/>
            <w:r>
              <w:rPr>
                <w:rFonts w:ascii="Calibri" w:hAnsi="Calibri"/>
                <w:sz w:val="19"/>
              </w:rPr>
              <w:t>Rezagos</w:t>
            </w:r>
            <w:proofErr w:type="spellEnd"/>
          </w:p>
        </w:tc>
        <w:tc>
          <w:tcPr>
            <w:tcW w:w="3628" w:type="dxa"/>
          </w:tcPr>
          <w:p w14:paraId="678BE791" w14:textId="77777777" w:rsidR="00176D8B" w:rsidRPr="00FB225E" w:rsidRDefault="00000000">
            <w:pPr>
              <w:spacing w:before="40" w:after="40"/>
              <w:rPr>
                <w:lang w:val="es-CL"/>
              </w:rPr>
            </w:pPr>
            <w:r w:rsidRPr="00FB225E">
              <w:rPr>
                <w:rFonts w:ascii="Calibri" w:hAnsi="Calibri"/>
                <w:sz w:val="19"/>
                <w:lang w:val="es-CL"/>
              </w:rPr>
              <w:t>Venta de hace 1, 2, 3, 6 y 12 meses</w:t>
            </w:r>
          </w:p>
        </w:tc>
        <w:tc>
          <w:tcPr>
            <w:tcW w:w="4082" w:type="dxa"/>
          </w:tcPr>
          <w:p w14:paraId="7D3F8608" w14:textId="77777777" w:rsidR="00176D8B" w:rsidRPr="00FB225E" w:rsidRDefault="00000000">
            <w:pPr>
              <w:spacing w:before="40" w:after="40"/>
              <w:rPr>
                <w:lang w:val="es-CL"/>
              </w:rPr>
            </w:pPr>
            <w:r w:rsidRPr="00FB225E">
              <w:rPr>
                <w:rFonts w:ascii="Calibri" w:hAnsi="Calibri"/>
                <w:sz w:val="19"/>
                <w:lang w:val="es-CL"/>
              </w:rPr>
              <w:t>El comportamiento reciente y el del mismo mes del año anterior</w:t>
            </w:r>
          </w:p>
        </w:tc>
      </w:tr>
      <w:tr w:rsidR="00176D8B" w:rsidRPr="00FB225E" w14:paraId="408EFF45" w14:textId="77777777">
        <w:trPr>
          <w:jc w:val="center"/>
        </w:trPr>
        <w:tc>
          <w:tcPr>
            <w:tcW w:w="1701" w:type="dxa"/>
            <w:shd w:val="clear" w:color="auto" w:fill="F2F2F2"/>
          </w:tcPr>
          <w:p w14:paraId="3F3E1C14" w14:textId="77777777" w:rsidR="00176D8B" w:rsidRDefault="00000000">
            <w:pPr>
              <w:spacing w:before="40" w:after="40"/>
            </w:pPr>
            <w:r>
              <w:rPr>
                <w:rFonts w:ascii="Calibri" w:hAnsi="Calibri"/>
                <w:sz w:val="19"/>
              </w:rPr>
              <w:t xml:space="preserve">Nivel </w:t>
            </w:r>
            <w:proofErr w:type="spellStart"/>
            <w:r>
              <w:rPr>
                <w:rFonts w:ascii="Calibri" w:hAnsi="Calibri"/>
                <w:sz w:val="19"/>
              </w:rPr>
              <w:t>reciente</w:t>
            </w:r>
            <w:proofErr w:type="spellEnd"/>
          </w:p>
        </w:tc>
        <w:tc>
          <w:tcPr>
            <w:tcW w:w="3628" w:type="dxa"/>
            <w:shd w:val="clear" w:color="auto" w:fill="F2F2F2"/>
          </w:tcPr>
          <w:p w14:paraId="4CC7FAB0" w14:textId="77777777" w:rsidR="00176D8B" w:rsidRPr="00FB225E" w:rsidRDefault="00000000">
            <w:pPr>
              <w:spacing w:before="40" w:after="40"/>
              <w:rPr>
                <w:lang w:val="es-CL"/>
              </w:rPr>
            </w:pPr>
            <w:r w:rsidRPr="00FB225E">
              <w:rPr>
                <w:rFonts w:ascii="Calibri" w:hAnsi="Calibri"/>
                <w:sz w:val="19"/>
                <w:lang w:val="es-CL"/>
              </w:rPr>
              <w:t>Promedios de los últimos 3, 6 y 12 meses</w:t>
            </w:r>
          </w:p>
        </w:tc>
        <w:tc>
          <w:tcPr>
            <w:tcW w:w="4082" w:type="dxa"/>
            <w:shd w:val="clear" w:color="auto" w:fill="F2F2F2"/>
          </w:tcPr>
          <w:p w14:paraId="2EE92075" w14:textId="77777777" w:rsidR="00176D8B" w:rsidRPr="00FB225E" w:rsidRDefault="00000000">
            <w:pPr>
              <w:spacing w:before="40" w:after="40"/>
              <w:jc w:val="center"/>
              <w:rPr>
                <w:lang w:val="es-CL"/>
              </w:rPr>
            </w:pPr>
            <w:r w:rsidRPr="00FB225E">
              <w:rPr>
                <w:rFonts w:ascii="Calibri" w:hAnsi="Calibri"/>
                <w:sz w:val="19"/>
                <w:lang w:val="es-CL"/>
              </w:rPr>
              <w:t>El nivel típico de venta</w:t>
            </w:r>
          </w:p>
        </w:tc>
      </w:tr>
      <w:tr w:rsidR="00176D8B" w:rsidRPr="00FB225E" w14:paraId="0644226B" w14:textId="77777777">
        <w:trPr>
          <w:jc w:val="center"/>
        </w:trPr>
        <w:tc>
          <w:tcPr>
            <w:tcW w:w="1701" w:type="dxa"/>
          </w:tcPr>
          <w:p w14:paraId="48E3E0F1" w14:textId="77777777" w:rsidR="00176D8B" w:rsidRDefault="00000000">
            <w:pPr>
              <w:spacing w:before="40" w:after="40"/>
            </w:pPr>
            <w:proofErr w:type="spellStart"/>
            <w:r>
              <w:rPr>
                <w:rFonts w:ascii="Calibri" w:hAnsi="Calibri"/>
                <w:sz w:val="19"/>
              </w:rPr>
              <w:t>Variabilidad</w:t>
            </w:r>
            <w:proofErr w:type="spellEnd"/>
          </w:p>
        </w:tc>
        <w:tc>
          <w:tcPr>
            <w:tcW w:w="3628" w:type="dxa"/>
          </w:tcPr>
          <w:p w14:paraId="69396673" w14:textId="77777777" w:rsidR="00176D8B" w:rsidRPr="00FB225E" w:rsidRDefault="00000000">
            <w:pPr>
              <w:spacing w:before="40" w:after="40"/>
              <w:rPr>
                <w:lang w:val="es-CL"/>
              </w:rPr>
            </w:pPr>
            <w:r w:rsidRPr="00FB225E">
              <w:rPr>
                <w:rFonts w:ascii="Calibri" w:hAnsi="Calibri"/>
                <w:sz w:val="19"/>
                <w:lang w:val="es-CL"/>
              </w:rPr>
              <w:t>Desviación y máximo de esas mismas ventanas</w:t>
            </w:r>
          </w:p>
        </w:tc>
        <w:tc>
          <w:tcPr>
            <w:tcW w:w="4082" w:type="dxa"/>
          </w:tcPr>
          <w:p w14:paraId="5A1C2F01" w14:textId="77777777" w:rsidR="00176D8B" w:rsidRPr="00FB225E" w:rsidRDefault="00000000">
            <w:pPr>
              <w:spacing w:before="40" w:after="40"/>
              <w:rPr>
                <w:lang w:val="es-CL"/>
              </w:rPr>
            </w:pPr>
            <w:r w:rsidRPr="00FB225E">
              <w:rPr>
                <w:rFonts w:ascii="Calibri" w:hAnsi="Calibri"/>
                <w:sz w:val="19"/>
                <w:lang w:val="es-CL"/>
              </w:rPr>
              <w:t>Qué tan estable es y cuál fue su pico</w:t>
            </w:r>
          </w:p>
        </w:tc>
      </w:tr>
      <w:tr w:rsidR="00176D8B" w:rsidRPr="00FB225E" w14:paraId="43ACB00F" w14:textId="77777777">
        <w:trPr>
          <w:jc w:val="center"/>
        </w:trPr>
        <w:tc>
          <w:tcPr>
            <w:tcW w:w="1701" w:type="dxa"/>
            <w:shd w:val="clear" w:color="auto" w:fill="F2F2F2"/>
          </w:tcPr>
          <w:p w14:paraId="7EE9094E" w14:textId="77777777" w:rsidR="00176D8B" w:rsidRDefault="00000000">
            <w:pPr>
              <w:spacing w:before="40" w:after="40"/>
            </w:pPr>
            <w:proofErr w:type="spellStart"/>
            <w:r>
              <w:rPr>
                <w:rFonts w:ascii="Calibri" w:hAnsi="Calibri"/>
                <w:sz w:val="19"/>
              </w:rPr>
              <w:t>Intermitencia</w:t>
            </w:r>
            <w:proofErr w:type="spellEnd"/>
          </w:p>
        </w:tc>
        <w:tc>
          <w:tcPr>
            <w:tcW w:w="3628" w:type="dxa"/>
            <w:shd w:val="clear" w:color="auto" w:fill="F2F2F2"/>
          </w:tcPr>
          <w:p w14:paraId="4D16FC82" w14:textId="77777777" w:rsidR="00176D8B" w:rsidRPr="00FB225E" w:rsidRDefault="00000000">
            <w:pPr>
              <w:spacing w:before="40" w:after="40"/>
              <w:rPr>
                <w:lang w:val="es-CL"/>
              </w:rPr>
            </w:pPr>
            <w:r w:rsidRPr="00FB225E">
              <w:rPr>
                <w:rFonts w:ascii="Calibri" w:hAnsi="Calibri"/>
                <w:sz w:val="19"/>
                <w:lang w:val="es-CL"/>
              </w:rPr>
              <w:t>Proporción de meses en cero, meses desde la última venta</w:t>
            </w:r>
          </w:p>
        </w:tc>
        <w:tc>
          <w:tcPr>
            <w:tcW w:w="4082" w:type="dxa"/>
            <w:shd w:val="clear" w:color="auto" w:fill="F2F2F2"/>
          </w:tcPr>
          <w:p w14:paraId="05E1D4C8" w14:textId="77777777" w:rsidR="00176D8B" w:rsidRPr="00FB225E" w:rsidRDefault="00000000">
            <w:pPr>
              <w:spacing w:before="40" w:after="40"/>
              <w:rPr>
                <w:lang w:val="es-CL"/>
              </w:rPr>
            </w:pPr>
            <w:r w:rsidRPr="00FB225E">
              <w:rPr>
                <w:rFonts w:ascii="Calibri" w:hAnsi="Calibri"/>
                <w:sz w:val="19"/>
                <w:lang w:val="es-CL"/>
              </w:rPr>
              <w:t>Cada cuánto vende el material</w:t>
            </w:r>
          </w:p>
        </w:tc>
      </w:tr>
      <w:tr w:rsidR="00176D8B" w:rsidRPr="00FB225E" w14:paraId="19CCF117" w14:textId="77777777">
        <w:trPr>
          <w:jc w:val="center"/>
        </w:trPr>
        <w:tc>
          <w:tcPr>
            <w:tcW w:w="1701" w:type="dxa"/>
          </w:tcPr>
          <w:p w14:paraId="52EAFA27" w14:textId="77777777" w:rsidR="00176D8B" w:rsidRDefault="00000000">
            <w:pPr>
              <w:spacing w:before="40" w:after="40"/>
            </w:pPr>
            <w:proofErr w:type="spellStart"/>
            <w:r>
              <w:rPr>
                <w:rFonts w:ascii="Calibri" w:hAnsi="Calibri"/>
                <w:sz w:val="19"/>
              </w:rPr>
              <w:t>Tendencia</w:t>
            </w:r>
            <w:proofErr w:type="spellEnd"/>
          </w:p>
        </w:tc>
        <w:tc>
          <w:tcPr>
            <w:tcW w:w="3628" w:type="dxa"/>
          </w:tcPr>
          <w:p w14:paraId="1B8B87AE" w14:textId="77777777" w:rsidR="00176D8B" w:rsidRPr="00FB225E" w:rsidRDefault="00000000">
            <w:pPr>
              <w:spacing w:before="40" w:after="40"/>
              <w:rPr>
                <w:lang w:val="es-CL"/>
              </w:rPr>
            </w:pPr>
            <w:r w:rsidRPr="00FB225E">
              <w:rPr>
                <w:rFonts w:ascii="Calibri" w:hAnsi="Calibri"/>
                <w:sz w:val="19"/>
                <w:lang w:val="es-CL"/>
              </w:rPr>
              <w:t>Diferencia entre el promedio corto y el largo</w:t>
            </w:r>
          </w:p>
        </w:tc>
        <w:tc>
          <w:tcPr>
            <w:tcW w:w="4082" w:type="dxa"/>
          </w:tcPr>
          <w:p w14:paraId="52E0EC10" w14:textId="77777777" w:rsidR="00176D8B" w:rsidRPr="00FB225E" w:rsidRDefault="00000000">
            <w:pPr>
              <w:spacing w:before="40" w:after="40"/>
              <w:jc w:val="center"/>
              <w:rPr>
                <w:lang w:val="es-CL"/>
              </w:rPr>
            </w:pPr>
            <w:r w:rsidRPr="00FB225E">
              <w:rPr>
                <w:rFonts w:ascii="Calibri" w:hAnsi="Calibri"/>
                <w:sz w:val="19"/>
                <w:lang w:val="es-CL"/>
              </w:rPr>
              <w:t>Si el nivel sube o baja</w:t>
            </w:r>
          </w:p>
        </w:tc>
      </w:tr>
      <w:tr w:rsidR="00176D8B" w14:paraId="73B75402" w14:textId="77777777">
        <w:trPr>
          <w:jc w:val="center"/>
        </w:trPr>
        <w:tc>
          <w:tcPr>
            <w:tcW w:w="1701" w:type="dxa"/>
            <w:shd w:val="clear" w:color="auto" w:fill="F2F2F2"/>
          </w:tcPr>
          <w:p w14:paraId="6649B993" w14:textId="77777777" w:rsidR="00176D8B" w:rsidRDefault="00000000">
            <w:pPr>
              <w:spacing w:before="40" w:after="40"/>
            </w:pPr>
            <w:r>
              <w:rPr>
                <w:rFonts w:ascii="Calibri" w:hAnsi="Calibri"/>
                <w:sz w:val="19"/>
              </w:rPr>
              <w:t>Calendario</w:t>
            </w:r>
          </w:p>
        </w:tc>
        <w:tc>
          <w:tcPr>
            <w:tcW w:w="3628" w:type="dxa"/>
            <w:shd w:val="clear" w:color="auto" w:fill="F2F2F2"/>
          </w:tcPr>
          <w:p w14:paraId="35611B6A" w14:textId="77777777" w:rsidR="00176D8B" w:rsidRDefault="00000000">
            <w:pPr>
              <w:spacing w:before="40" w:after="40"/>
              <w:jc w:val="center"/>
            </w:pPr>
            <w:r>
              <w:rPr>
                <w:rFonts w:ascii="Calibri" w:hAnsi="Calibri"/>
                <w:sz w:val="19"/>
              </w:rPr>
              <w:t>Mes y trimestre</w:t>
            </w:r>
          </w:p>
        </w:tc>
        <w:tc>
          <w:tcPr>
            <w:tcW w:w="4082" w:type="dxa"/>
            <w:shd w:val="clear" w:color="auto" w:fill="F2F2F2"/>
          </w:tcPr>
          <w:p w14:paraId="69657145" w14:textId="77777777" w:rsidR="00176D8B" w:rsidRDefault="00000000">
            <w:pPr>
              <w:spacing w:before="40" w:after="40"/>
              <w:jc w:val="center"/>
            </w:pPr>
            <w:r>
              <w:rPr>
                <w:rFonts w:ascii="Calibri" w:hAnsi="Calibri"/>
                <w:sz w:val="19"/>
              </w:rPr>
              <w:t>Estacionalidad</w:t>
            </w:r>
          </w:p>
        </w:tc>
      </w:tr>
    </w:tbl>
    <w:p w14:paraId="5B1EB8CD" w14:textId="77777777" w:rsidR="00176D8B" w:rsidRDefault="00176D8B"/>
    <w:p w14:paraId="44A475DA" w14:textId="77777777" w:rsidR="00176D8B" w:rsidRDefault="00000000">
      <w:pPr>
        <w:spacing w:after="120"/>
        <w:jc w:val="both"/>
      </w:pPr>
      <w:r>
        <w:rPr>
          <w:rFonts w:ascii="Calibri" w:hAnsi="Calibri"/>
        </w:rPr>
        <w:t>En total son 22 variables.</w:t>
      </w:r>
    </w:p>
    <w:p w14:paraId="35CFCAB3" w14:textId="77777777" w:rsidR="00176D8B" w:rsidRPr="00FB225E" w:rsidRDefault="00000000">
      <w:pPr>
        <w:rPr>
          <w:lang w:val="es-CL"/>
        </w:rPr>
      </w:pPr>
      <w:r w:rsidRPr="00FB225E">
        <w:rPr>
          <w:lang w:val="es-CL"/>
        </w:rPr>
        <w:br w:type="page"/>
      </w:r>
    </w:p>
    <w:p w14:paraId="7FA011C9" w14:textId="77777777" w:rsidR="00176D8B" w:rsidRPr="000664C7" w:rsidRDefault="00000000">
      <w:pPr>
        <w:pStyle w:val="Ttulo1"/>
        <w:rPr>
          <w:lang w:val="es-CL"/>
        </w:rPr>
      </w:pPr>
      <w:bookmarkStart w:id="8" w:name="_Toc241518582"/>
      <w:r w:rsidRPr="000664C7">
        <w:rPr>
          <w:rFonts w:ascii="Calibri" w:hAnsi="Calibri"/>
          <w:color w:val="1F497D"/>
          <w:sz w:val="32"/>
          <w:lang w:val="es-CL"/>
        </w:rPr>
        <w:lastRenderedPageBreak/>
        <w:t>3. Separación de los datos</w:t>
      </w:r>
      <w:bookmarkEnd w:id="8"/>
    </w:p>
    <w:p w14:paraId="3AD74747" w14:textId="77777777" w:rsidR="00176D8B" w:rsidRPr="000664C7" w:rsidRDefault="00000000">
      <w:pPr>
        <w:pStyle w:val="Ttulo2"/>
        <w:rPr>
          <w:lang w:val="es-CL"/>
        </w:rPr>
      </w:pPr>
      <w:bookmarkStart w:id="9" w:name="_Toc241518583"/>
      <w:r w:rsidRPr="000664C7">
        <w:rPr>
          <w:rFonts w:ascii="Calibri" w:hAnsi="Calibri"/>
          <w:color w:val="2E74B5"/>
          <w:lang w:val="es-CL"/>
        </w:rPr>
        <w:t>3.1 Por qué no se reparte al azar</w:t>
      </w:r>
      <w:bookmarkEnd w:id="9"/>
    </w:p>
    <w:p w14:paraId="6FD640FD" w14:textId="77777777" w:rsidR="00176D8B" w:rsidRPr="000664C7" w:rsidRDefault="00000000">
      <w:pPr>
        <w:spacing w:after="120"/>
        <w:jc w:val="both"/>
        <w:rPr>
          <w:lang w:val="es-CL"/>
        </w:rPr>
      </w:pPr>
      <w:r w:rsidRPr="000664C7">
        <w:rPr>
          <w:rFonts w:ascii="Calibri" w:hAnsi="Calibri"/>
          <w:lang w:val="es-CL"/>
        </w:rPr>
        <w:t>En un problema de pronóstico los datos no se pueden repartir aleatoriamente. Si una fila de mayo quedara en el entrenamiento y una de abril en la evaluación, el modelo estaría usando el futuro para explicar el pasado y el resultado sería engañoso.</w:t>
      </w:r>
    </w:p>
    <w:p w14:paraId="09880DB8" w14:textId="77777777" w:rsidR="00176D8B" w:rsidRPr="000664C7" w:rsidRDefault="00000000">
      <w:pPr>
        <w:spacing w:after="120"/>
        <w:jc w:val="both"/>
        <w:rPr>
          <w:lang w:val="es-CL"/>
        </w:rPr>
      </w:pPr>
      <w:r w:rsidRPr="000664C7">
        <w:rPr>
          <w:rFonts w:ascii="Calibri" w:hAnsi="Calibri"/>
          <w:lang w:val="es-CL"/>
        </w:rPr>
        <w:t>El corte es por fecha y deja tres tramos consecutivos:</w:t>
      </w:r>
    </w:p>
    <w:tbl>
      <w:tblPr>
        <w:tblStyle w:val="Tablaconcuadrcula"/>
        <w:tblW w:w="0" w:type="auto"/>
        <w:jc w:val="center"/>
        <w:tblLook w:val="04A0" w:firstRow="1" w:lastRow="0" w:firstColumn="1" w:lastColumn="0" w:noHBand="0" w:noVBand="1"/>
      </w:tblPr>
      <w:tblGrid>
        <w:gridCol w:w="2041"/>
        <w:gridCol w:w="2608"/>
        <w:gridCol w:w="4762"/>
      </w:tblGrid>
      <w:tr w:rsidR="00176D8B" w:rsidRPr="000664C7" w14:paraId="6B718286" w14:textId="77777777">
        <w:trPr>
          <w:jc w:val="center"/>
        </w:trPr>
        <w:tc>
          <w:tcPr>
            <w:tcW w:w="2041" w:type="dxa"/>
            <w:shd w:val="clear" w:color="auto" w:fill="1F497D"/>
          </w:tcPr>
          <w:p w14:paraId="4382FD39" w14:textId="77777777" w:rsidR="00176D8B" w:rsidRPr="000664C7" w:rsidRDefault="00000000">
            <w:pPr>
              <w:spacing w:before="40" w:after="40"/>
              <w:jc w:val="center"/>
              <w:rPr>
                <w:lang w:val="es-CL"/>
              </w:rPr>
            </w:pPr>
            <w:r w:rsidRPr="000664C7">
              <w:rPr>
                <w:rFonts w:ascii="Calibri" w:hAnsi="Calibri"/>
                <w:b/>
                <w:color w:val="FFFFFF"/>
                <w:sz w:val="19"/>
                <w:lang w:val="es-CL"/>
              </w:rPr>
              <w:t>Conjunto</w:t>
            </w:r>
          </w:p>
        </w:tc>
        <w:tc>
          <w:tcPr>
            <w:tcW w:w="2608" w:type="dxa"/>
            <w:shd w:val="clear" w:color="auto" w:fill="1F497D"/>
          </w:tcPr>
          <w:p w14:paraId="13394216" w14:textId="77777777" w:rsidR="00176D8B" w:rsidRPr="000664C7" w:rsidRDefault="00000000">
            <w:pPr>
              <w:spacing w:before="40" w:after="40"/>
              <w:jc w:val="center"/>
              <w:rPr>
                <w:lang w:val="es-CL"/>
              </w:rPr>
            </w:pPr>
            <w:r w:rsidRPr="000664C7">
              <w:rPr>
                <w:rFonts w:ascii="Calibri" w:hAnsi="Calibri"/>
                <w:b/>
                <w:color w:val="FFFFFF"/>
                <w:sz w:val="19"/>
                <w:lang w:val="es-CL"/>
              </w:rPr>
              <w:t>Período</w:t>
            </w:r>
          </w:p>
        </w:tc>
        <w:tc>
          <w:tcPr>
            <w:tcW w:w="4762" w:type="dxa"/>
            <w:shd w:val="clear" w:color="auto" w:fill="1F497D"/>
          </w:tcPr>
          <w:p w14:paraId="16A8F952" w14:textId="77777777" w:rsidR="00176D8B" w:rsidRPr="000664C7" w:rsidRDefault="00000000">
            <w:pPr>
              <w:spacing w:before="40" w:after="40"/>
              <w:jc w:val="center"/>
              <w:rPr>
                <w:lang w:val="es-CL"/>
              </w:rPr>
            </w:pPr>
            <w:r w:rsidRPr="000664C7">
              <w:rPr>
                <w:rFonts w:ascii="Calibri" w:hAnsi="Calibri"/>
                <w:b/>
                <w:color w:val="FFFFFF"/>
                <w:sz w:val="19"/>
                <w:lang w:val="es-CL"/>
              </w:rPr>
              <w:t>Para qué sirve</w:t>
            </w:r>
          </w:p>
        </w:tc>
      </w:tr>
      <w:tr w:rsidR="00176D8B" w:rsidRPr="000664C7" w14:paraId="540BCD0C" w14:textId="77777777">
        <w:trPr>
          <w:jc w:val="center"/>
        </w:trPr>
        <w:tc>
          <w:tcPr>
            <w:tcW w:w="2041" w:type="dxa"/>
          </w:tcPr>
          <w:p w14:paraId="7CA9304F" w14:textId="77777777" w:rsidR="00176D8B" w:rsidRPr="000664C7" w:rsidRDefault="00000000">
            <w:pPr>
              <w:spacing w:before="40" w:after="40"/>
              <w:rPr>
                <w:lang w:val="es-CL"/>
              </w:rPr>
            </w:pPr>
            <w:r w:rsidRPr="000664C7">
              <w:rPr>
                <w:rFonts w:ascii="Calibri" w:hAnsi="Calibri"/>
                <w:sz w:val="19"/>
                <w:lang w:val="es-CL"/>
              </w:rPr>
              <w:t>Entrenamiento</w:t>
            </w:r>
          </w:p>
        </w:tc>
        <w:tc>
          <w:tcPr>
            <w:tcW w:w="2608" w:type="dxa"/>
          </w:tcPr>
          <w:p w14:paraId="01AF3A9E" w14:textId="77777777" w:rsidR="00176D8B" w:rsidRPr="000664C7" w:rsidRDefault="00000000">
            <w:pPr>
              <w:spacing w:before="40" w:after="40"/>
              <w:jc w:val="center"/>
              <w:rPr>
                <w:lang w:val="es-CL"/>
              </w:rPr>
            </w:pPr>
            <w:r w:rsidRPr="000664C7">
              <w:rPr>
                <w:rFonts w:ascii="Calibri" w:hAnsi="Calibri"/>
                <w:sz w:val="19"/>
                <w:lang w:val="es-CL"/>
              </w:rPr>
              <w:t>jul-25 a dic-25</w:t>
            </w:r>
          </w:p>
        </w:tc>
        <w:tc>
          <w:tcPr>
            <w:tcW w:w="4762" w:type="dxa"/>
          </w:tcPr>
          <w:p w14:paraId="3A6872E0" w14:textId="77777777" w:rsidR="00176D8B" w:rsidRPr="000664C7" w:rsidRDefault="00000000">
            <w:pPr>
              <w:spacing w:before="40" w:after="40"/>
              <w:rPr>
                <w:lang w:val="es-CL"/>
              </w:rPr>
            </w:pPr>
            <w:r w:rsidRPr="000664C7">
              <w:rPr>
                <w:rFonts w:ascii="Calibri" w:hAnsi="Calibri"/>
                <w:sz w:val="19"/>
                <w:lang w:val="es-CL"/>
              </w:rPr>
              <w:t>El modelo aprende de estos meses</w:t>
            </w:r>
          </w:p>
        </w:tc>
      </w:tr>
      <w:tr w:rsidR="00176D8B" w:rsidRPr="000664C7" w14:paraId="0D2EFCA2" w14:textId="77777777">
        <w:trPr>
          <w:jc w:val="center"/>
        </w:trPr>
        <w:tc>
          <w:tcPr>
            <w:tcW w:w="2041" w:type="dxa"/>
            <w:shd w:val="clear" w:color="auto" w:fill="F2F2F2"/>
          </w:tcPr>
          <w:p w14:paraId="63C635C0" w14:textId="77777777" w:rsidR="00176D8B" w:rsidRPr="000664C7" w:rsidRDefault="00000000">
            <w:pPr>
              <w:spacing w:before="40" w:after="40"/>
              <w:rPr>
                <w:lang w:val="es-CL"/>
              </w:rPr>
            </w:pPr>
            <w:r w:rsidRPr="000664C7">
              <w:rPr>
                <w:rFonts w:ascii="Calibri" w:hAnsi="Calibri"/>
                <w:sz w:val="19"/>
                <w:lang w:val="es-CL"/>
              </w:rPr>
              <w:t>Validación</w:t>
            </w:r>
          </w:p>
        </w:tc>
        <w:tc>
          <w:tcPr>
            <w:tcW w:w="2608" w:type="dxa"/>
            <w:shd w:val="clear" w:color="auto" w:fill="F2F2F2"/>
          </w:tcPr>
          <w:p w14:paraId="4608F246" w14:textId="77777777" w:rsidR="00176D8B" w:rsidRPr="000664C7" w:rsidRDefault="00000000">
            <w:pPr>
              <w:spacing w:before="40" w:after="40"/>
              <w:jc w:val="center"/>
              <w:rPr>
                <w:lang w:val="es-CL"/>
              </w:rPr>
            </w:pPr>
            <w:r w:rsidRPr="000664C7">
              <w:rPr>
                <w:rFonts w:ascii="Calibri" w:hAnsi="Calibri"/>
                <w:sz w:val="19"/>
                <w:lang w:val="es-CL"/>
              </w:rPr>
              <w:t>ene-26 a mar-26</w:t>
            </w:r>
          </w:p>
        </w:tc>
        <w:tc>
          <w:tcPr>
            <w:tcW w:w="4762" w:type="dxa"/>
            <w:shd w:val="clear" w:color="auto" w:fill="F2F2F2"/>
          </w:tcPr>
          <w:p w14:paraId="60433401" w14:textId="77777777" w:rsidR="00176D8B" w:rsidRPr="000664C7" w:rsidRDefault="00000000">
            <w:pPr>
              <w:spacing w:before="40" w:after="40"/>
              <w:rPr>
                <w:lang w:val="es-CL"/>
              </w:rPr>
            </w:pPr>
            <w:r w:rsidRPr="000664C7">
              <w:rPr>
                <w:rFonts w:ascii="Calibri" w:hAnsi="Calibri"/>
                <w:sz w:val="19"/>
                <w:lang w:val="es-CL"/>
              </w:rPr>
              <w:t>Decide cuándo detener el entrenamiento y qué configuración elegir</w:t>
            </w:r>
          </w:p>
        </w:tc>
      </w:tr>
      <w:tr w:rsidR="00176D8B" w:rsidRPr="000664C7" w14:paraId="32BFCB72" w14:textId="77777777">
        <w:trPr>
          <w:jc w:val="center"/>
        </w:trPr>
        <w:tc>
          <w:tcPr>
            <w:tcW w:w="2041" w:type="dxa"/>
          </w:tcPr>
          <w:p w14:paraId="5E9E8667" w14:textId="77777777" w:rsidR="00176D8B" w:rsidRPr="000664C7" w:rsidRDefault="00000000">
            <w:pPr>
              <w:spacing w:before="40" w:after="40"/>
              <w:rPr>
                <w:lang w:val="es-CL"/>
              </w:rPr>
            </w:pPr>
            <w:r w:rsidRPr="000664C7">
              <w:rPr>
                <w:rFonts w:ascii="Calibri" w:hAnsi="Calibri"/>
                <w:sz w:val="19"/>
                <w:lang w:val="es-CL"/>
              </w:rPr>
              <w:t>Prueba</w:t>
            </w:r>
          </w:p>
        </w:tc>
        <w:tc>
          <w:tcPr>
            <w:tcW w:w="2608" w:type="dxa"/>
          </w:tcPr>
          <w:p w14:paraId="0296F610" w14:textId="77777777" w:rsidR="00176D8B" w:rsidRPr="000664C7" w:rsidRDefault="00000000">
            <w:pPr>
              <w:spacing w:before="40" w:after="40"/>
              <w:jc w:val="center"/>
              <w:rPr>
                <w:lang w:val="es-CL"/>
              </w:rPr>
            </w:pPr>
            <w:r w:rsidRPr="000664C7">
              <w:rPr>
                <w:rFonts w:ascii="Calibri" w:hAnsi="Calibri"/>
                <w:sz w:val="19"/>
                <w:lang w:val="es-CL"/>
              </w:rPr>
              <w:t>abr-26 a jun-26</w:t>
            </w:r>
          </w:p>
        </w:tc>
        <w:tc>
          <w:tcPr>
            <w:tcW w:w="4762" w:type="dxa"/>
          </w:tcPr>
          <w:p w14:paraId="746A72B7" w14:textId="77777777" w:rsidR="00176D8B" w:rsidRPr="000664C7" w:rsidRDefault="00000000">
            <w:pPr>
              <w:spacing w:before="40" w:after="40"/>
              <w:rPr>
                <w:lang w:val="es-CL"/>
              </w:rPr>
            </w:pPr>
            <w:r w:rsidRPr="000664C7">
              <w:rPr>
                <w:rFonts w:ascii="Calibri" w:hAnsi="Calibri"/>
                <w:sz w:val="19"/>
                <w:lang w:val="es-CL"/>
              </w:rPr>
              <w:t>Simula el futuro. Se usa una sola vez, al final</w:t>
            </w:r>
          </w:p>
        </w:tc>
      </w:tr>
    </w:tbl>
    <w:p w14:paraId="02ECB3A7" w14:textId="77777777" w:rsidR="00176D8B" w:rsidRPr="000664C7" w:rsidRDefault="00176D8B">
      <w:pPr>
        <w:rPr>
          <w:lang w:val="es-CL"/>
        </w:rPr>
      </w:pPr>
    </w:p>
    <w:p w14:paraId="4DB4BBF9" w14:textId="77777777" w:rsidR="00176D8B" w:rsidRPr="000664C7" w:rsidRDefault="00000000">
      <w:pPr>
        <w:spacing w:after="120"/>
        <w:jc w:val="both"/>
        <w:rPr>
          <w:lang w:val="es-CL"/>
        </w:rPr>
      </w:pPr>
      <w:r w:rsidRPr="000664C7">
        <w:rPr>
          <w:rFonts w:ascii="Calibri" w:hAnsi="Calibri"/>
          <w:lang w:val="es-CL"/>
        </w:rPr>
        <w:t>Los primeros meses quedan fuera de los tres conjuntos: sin historial previo no hay promedios ni rezagos que calcular.</w:t>
      </w:r>
    </w:p>
    <w:p w14:paraId="299C230A" w14:textId="77777777" w:rsidR="00176D8B" w:rsidRPr="000664C7" w:rsidRDefault="00000000">
      <w:pPr>
        <w:jc w:val="center"/>
        <w:rPr>
          <w:lang w:val="es-CL"/>
        </w:rPr>
      </w:pPr>
      <w:r w:rsidRPr="000664C7">
        <w:rPr>
          <w:noProof/>
          <w:lang w:val="es-CL"/>
        </w:rPr>
        <w:drawing>
          <wp:inline distT="0" distB="0" distL="0" distR="0" wp14:anchorId="0448AF2E" wp14:editId="73753C0B">
            <wp:extent cx="5903999" cy="19700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903999" cy="1970051"/>
                    </a:xfrm>
                    <a:prstGeom prst="rect">
                      <a:avLst/>
                    </a:prstGeom>
                  </pic:spPr>
                </pic:pic>
              </a:graphicData>
            </a:graphic>
          </wp:inline>
        </w:drawing>
      </w:r>
    </w:p>
    <w:p w14:paraId="65F91078" w14:textId="77777777" w:rsidR="00176D8B" w:rsidRPr="000664C7" w:rsidRDefault="00000000">
      <w:pPr>
        <w:jc w:val="center"/>
        <w:rPr>
          <w:lang w:val="es-CL"/>
        </w:rPr>
      </w:pPr>
      <w:r w:rsidRPr="000664C7">
        <w:rPr>
          <w:rFonts w:ascii="Calibri" w:hAnsi="Calibri"/>
          <w:i/>
          <w:color w:val="595959"/>
          <w:sz w:val="18"/>
          <w:lang w:val="es-CL"/>
        </w:rPr>
        <w:t>Figura 1. Reparto de los meses disponibles entre los tres conjuntos.</w:t>
      </w:r>
    </w:p>
    <w:p w14:paraId="1EF9C3A2" w14:textId="77777777" w:rsidR="00176D8B" w:rsidRPr="000664C7" w:rsidRDefault="00176D8B">
      <w:pPr>
        <w:rPr>
          <w:lang w:val="es-CL"/>
        </w:rPr>
      </w:pPr>
    </w:p>
    <w:p w14:paraId="6ED2D0E0" w14:textId="77777777" w:rsidR="00176D8B" w:rsidRPr="000664C7" w:rsidRDefault="00000000">
      <w:pPr>
        <w:pStyle w:val="Ttulo2"/>
        <w:rPr>
          <w:lang w:val="es-CL"/>
        </w:rPr>
      </w:pPr>
      <w:bookmarkStart w:id="10" w:name="_Toc241518584"/>
      <w:r w:rsidRPr="000664C7">
        <w:rPr>
          <w:rFonts w:ascii="Calibri" w:hAnsi="Calibri"/>
          <w:color w:val="2E74B5"/>
          <w:lang w:val="es-CL"/>
        </w:rPr>
        <w:t>3.2 Verificación de que no hay contaminación</w:t>
      </w:r>
      <w:bookmarkEnd w:id="10"/>
    </w:p>
    <w:p w14:paraId="28A415F7" w14:textId="77777777" w:rsidR="00176D8B" w:rsidRPr="000664C7" w:rsidRDefault="00000000">
      <w:pPr>
        <w:spacing w:after="120"/>
        <w:jc w:val="both"/>
        <w:rPr>
          <w:lang w:val="es-CL"/>
        </w:rPr>
      </w:pPr>
      <w:r w:rsidRPr="000664C7">
        <w:rPr>
          <w:rFonts w:ascii="Calibri" w:hAnsi="Calibri"/>
          <w:lang w:val="es-CL"/>
        </w:rPr>
        <w:t>El cuaderno no afirma que los conjuntos estén separados: lo comprueba y se detiene si no lo están. Las verificaciones son tres:</w:t>
      </w:r>
    </w:p>
    <w:p w14:paraId="39EB707C" w14:textId="77777777" w:rsidR="00176D8B" w:rsidRPr="000664C7" w:rsidRDefault="00000000">
      <w:pPr>
        <w:pStyle w:val="Listaconvietas"/>
        <w:spacing w:after="60"/>
        <w:rPr>
          <w:lang w:val="es-CL"/>
        </w:rPr>
      </w:pPr>
      <w:r w:rsidRPr="000664C7">
        <w:rPr>
          <w:rFonts w:ascii="Calibri" w:hAnsi="Calibri"/>
          <w:b/>
          <w:lang w:val="es-CL"/>
        </w:rPr>
        <w:t xml:space="preserve">Ninguna fila se repite: </w:t>
      </w:r>
      <w:r w:rsidRPr="000664C7">
        <w:rPr>
          <w:rFonts w:ascii="Calibri" w:hAnsi="Calibri"/>
          <w:lang w:val="es-CL"/>
        </w:rPr>
        <w:t>se confirma que los tres conjuntos no comparten ningún registro de material y mes.</w:t>
      </w:r>
    </w:p>
    <w:p w14:paraId="18471107" w14:textId="77777777" w:rsidR="00176D8B" w:rsidRPr="000664C7" w:rsidRDefault="00000000">
      <w:pPr>
        <w:pStyle w:val="Listaconvietas"/>
        <w:spacing w:after="60"/>
        <w:rPr>
          <w:lang w:val="es-CL"/>
        </w:rPr>
      </w:pPr>
      <w:r w:rsidRPr="000664C7">
        <w:rPr>
          <w:rFonts w:ascii="Calibri" w:hAnsi="Calibri"/>
          <w:b/>
          <w:lang w:val="es-CL"/>
        </w:rPr>
        <w:t xml:space="preserve">El orden temporal se respeta: </w:t>
      </w:r>
      <w:r w:rsidRPr="000664C7">
        <w:rPr>
          <w:rFonts w:ascii="Calibri" w:hAnsi="Calibri"/>
          <w:lang w:val="es-CL"/>
        </w:rPr>
        <w:t>cada conjunto empieza después de que termina el anterior, sin solapamiento.</w:t>
      </w:r>
    </w:p>
    <w:p w14:paraId="7964F40F" w14:textId="77777777" w:rsidR="00176D8B" w:rsidRPr="000664C7" w:rsidRDefault="00000000">
      <w:pPr>
        <w:pStyle w:val="Listaconvietas"/>
        <w:spacing w:after="60"/>
        <w:rPr>
          <w:lang w:val="es-CL"/>
        </w:rPr>
      </w:pPr>
      <w:r w:rsidRPr="000664C7">
        <w:rPr>
          <w:rFonts w:ascii="Calibri" w:hAnsi="Calibri"/>
          <w:b/>
          <w:lang w:val="es-CL"/>
        </w:rPr>
        <w:t xml:space="preserve">El modelo final no vio la prueba: </w:t>
      </w:r>
      <w:r w:rsidRPr="000664C7">
        <w:rPr>
          <w:rFonts w:ascii="Calibri" w:hAnsi="Calibri"/>
          <w:lang w:val="es-CL"/>
        </w:rPr>
        <w:t>antes de evaluar se confirma que ninguna de las filas con las que se entrenó pertenece al período de prueba.</w:t>
      </w:r>
    </w:p>
    <w:p w14:paraId="6145E777" w14:textId="77777777" w:rsidR="00176D8B" w:rsidRPr="000664C7" w:rsidRDefault="00176D8B">
      <w:pPr>
        <w:rPr>
          <w:lang w:val="es-CL"/>
        </w:rPr>
      </w:pPr>
    </w:p>
    <w:p w14:paraId="51CD9FD7" w14:textId="77777777" w:rsidR="00176D8B" w:rsidRPr="000664C7" w:rsidRDefault="00000000">
      <w:pPr>
        <w:rPr>
          <w:lang w:val="es-CL"/>
        </w:rPr>
      </w:pPr>
      <w:r w:rsidRPr="000664C7">
        <w:rPr>
          <w:lang w:val="es-CL"/>
        </w:rPr>
        <w:br w:type="page"/>
      </w:r>
    </w:p>
    <w:p w14:paraId="5879CC40" w14:textId="77777777" w:rsidR="00176D8B" w:rsidRPr="000664C7" w:rsidRDefault="00000000">
      <w:pPr>
        <w:pStyle w:val="Ttulo1"/>
        <w:rPr>
          <w:lang w:val="es-CL"/>
        </w:rPr>
      </w:pPr>
      <w:bookmarkStart w:id="11" w:name="_Toc241518585"/>
      <w:r w:rsidRPr="000664C7">
        <w:rPr>
          <w:rFonts w:ascii="Calibri" w:hAnsi="Calibri"/>
          <w:color w:val="1F497D"/>
          <w:sz w:val="32"/>
          <w:lang w:val="es-CL"/>
        </w:rPr>
        <w:lastRenderedPageBreak/>
        <w:t>4. Con qué se mide el modelo</w:t>
      </w:r>
      <w:bookmarkEnd w:id="11"/>
    </w:p>
    <w:p w14:paraId="539DA896" w14:textId="77777777" w:rsidR="00176D8B" w:rsidRPr="000664C7" w:rsidRDefault="00000000">
      <w:pPr>
        <w:pStyle w:val="Ttulo2"/>
        <w:rPr>
          <w:lang w:val="es-CL"/>
        </w:rPr>
      </w:pPr>
      <w:bookmarkStart w:id="12" w:name="_Toc241518586"/>
      <w:r w:rsidRPr="000664C7">
        <w:rPr>
          <w:rFonts w:ascii="Calibri" w:hAnsi="Calibri"/>
          <w:color w:val="2E74B5"/>
          <w:lang w:val="es-CL"/>
        </w:rPr>
        <w:t>4.1 Por qué no se usa el MAPE</w:t>
      </w:r>
      <w:bookmarkEnd w:id="12"/>
    </w:p>
    <w:p w14:paraId="62596D90" w14:textId="77777777" w:rsidR="00176D8B" w:rsidRPr="000664C7" w:rsidRDefault="00000000">
      <w:pPr>
        <w:spacing w:after="120"/>
        <w:jc w:val="both"/>
        <w:rPr>
          <w:lang w:val="es-CL"/>
        </w:rPr>
      </w:pPr>
      <w:r w:rsidRPr="000664C7">
        <w:rPr>
          <w:rFonts w:ascii="Calibri" w:hAnsi="Calibri"/>
          <w:lang w:val="es-CL"/>
        </w:rPr>
        <w:t>El error porcentual absoluto medio, que es la métrica habitual en planificación, divide por la demanda real. Como la mayoría de los meses tiene demanda cero, la división es imposible. Además, donde la demanda es una unidad y se proyectan dos, el MAPE entrega 100%, lo que exagera un error irrelevante.</w:t>
      </w:r>
    </w:p>
    <w:p w14:paraId="1BCD1CCF" w14:textId="77777777" w:rsidR="00176D8B" w:rsidRPr="000664C7" w:rsidRDefault="00000000">
      <w:pPr>
        <w:pStyle w:val="Ttulo2"/>
        <w:rPr>
          <w:lang w:val="es-CL"/>
        </w:rPr>
      </w:pPr>
      <w:bookmarkStart w:id="13" w:name="_Toc241518587"/>
      <w:r w:rsidRPr="000664C7">
        <w:rPr>
          <w:rFonts w:ascii="Calibri" w:hAnsi="Calibri"/>
          <w:color w:val="2E74B5"/>
          <w:lang w:val="es-CL"/>
        </w:rPr>
        <w:t>4.2 Las métricas que sí se usan</w:t>
      </w:r>
      <w:bookmarkEnd w:id="13"/>
    </w:p>
    <w:tbl>
      <w:tblPr>
        <w:tblStyle w:val="Tablaconcuadrcula"/>
        <w:tblW w:w="0" w:type="auto"/>
        <w:jc w:val="center"/>
        <w:tblLook w:val="04A0" w:firstRow="1" w:lastRow="0" w:firstColumn="1" w:lastColumn="0" w:noHBand="0" w:noVBand="1"/>
      </w:tblPr>
      <w:tblGrid>
        <w:gridCol w:w="1474"/>
        <w:gridCol w:w="5443"/>
        <w:gridCol w:w="2494"/>
      </w:tblGrid>
      <w:tr w:rsidR="00176D8B" w:rsidRPr="000664C7" w14:paraId="6C8AF82D" w14:textId="77777777">
        <w:trPr>
          <w:jc w:val="center"/>
        </w:trPr>
        <w:tc>
          <w:tcPr>
            <w:tcW w:w="1474" w:type="dxa"/>
            <w:shd w:val="clear" w:color="auto" w:fill="1F497D"/>
          </w:tcPr>
          <w:p w14:paraId="26D6EF77" w14:textId="77777777" w:rsidR="00176D8B" w:rsidRPr="000664C7" w:rsidRDefault="00000000">
            <w:pPr>
              <w:spacing w:before="40" w:after="40"/>
              <w:jc w:val="center"/>
              <w:rPr>
                <w:lang w:val="es-CL"/>
              </w:rPr>
            </w:pPr>
            <w:r w:rsidRPr="000664C7">
              <w:rPr>
                <w:rFonts w:ascii="Calibri" w:hAnsi="Calibri"/>
                <w:b/>
                <w:color w:val="FFFFFF"/>
                <w:sz w:val="19"/>
                <w:lang w:val="es-CL"/>
              </w:rPr>
              <w:t>Métrica</w:t>
            </w:r>
          </w:p>
        </w:tc>
        <w:tc>
          <w:tcPr>
            <w:tcW w:w="5443" w:type="dxa"/>
            <w:shd w:val="clear" w:color="auto" w:fill="1F497D"/>
          </w:tcPr>
          <w:p w14:paraId="1EAD7FE6" w14:textId="77777777" w:rsidR="00176D8B" w:rsidRPr="000664C7" w:rsidRDefault="00000000">
            <w:pPr>
              <w:spacing w:before="40" w:after="40"/>
              <w:jc w:val="center"/>
              <w:rPr>
                <w:lang w:val="es-CL"/>
              </w:rPr>
            </w:pPr>
            <w:r w:rsidRPr="000664C7">
              <w:rPr>
                <w:rFonts w:ascii="Calibri" w:hAnsi="Calibri"/>
                <w:b/>
                <w:color w:val="FFFFFF"/>
                <w:sz w:val="19"/>
                <w:lang w:val="es-CL"/>
              </w:rPr>
              <w:t>Qué responde</w:t>
            </w:r>
          </w:p>
        </w:tc>
        <w:tc>
          <w:tcPr>
            <w:tcW w:w="2494" w:type="dxa"/>
            <w:shd w:val="clear" w:color="auto" w:fill="1F497D"/>
          </w:tcPr>
          <w:p w14:paraId="011061F7" w14:textId="77777777" w:rsidR="00176D8B" w:rsidRPr="000664C7" w:rsidRDefault="00000000">
            <w:pPr>
              <w:spacing w:before="40" w:after="40"/>
              <w:jc w:val="center"/>
              <w:rPr>
                <w:lang w:val="es-CL"/>
              </w:rPr>
            </w:pPr>
            <w:r w:rsidRPr="000664C7">
              <w:rPr>
                <w:rFonts w:ascii="Calibri" w:hAnsi="Calibri"/>
                <w:b/>
                <w:color w:val="FFFFFF"/>
                <w:sz w:val="19"/>
                <w:lang w:val="es-CL"/>
              </w:rPr>
              <w:t>Mejor cuando</w:t>
            </w:r>
          </w:p>
        </w:tc>
      </w:tr>
      <w:tr w:rsidR="00176D8B" w:rsidRPr="000664C7" w14:paraId="6315B493" w14:textId="77777777">
        <w:trPr>
          <w:jc w:val="center"/>
        </w:trPr>
        <w:tc>
          <w:tcPr>
            <w:tcW w:w="1474" w:type="dxa"/>
          </w:tcPr>
          <w:p w14:paraId="2A5FC013" w14:textId="77777777" w:rsidR="00176D8B" w:rsidRPr="000664C7" w:rsidRDefault="00000000">
            <w:pPr>
              <w:spacing w:before="40" w:after="40"/>
              <w:rPr>
                <w:lang w:val="es-CL"/>
              </w:rPr>
            </w:pPr>
            <w:r w:rsidRPr="000664C7">
              <w:rPr>
                <w:rFonts w:ascii="Calibri" w:hAnsi="Calibri"/>
                <w:sz w:val="19"/>
                <w:lang w:val="es-CL"/>
              </w:rPr>
              <w:t>WMAPE</w:t>
            </w:r>
          </w:p>
        </w:tc>
        <w:tc>
          <w:tcPr>
            <w:tcW w:w="5443" w:type="dxa"/>
          </w:tcPr>
          <w:p w14:paraId="3658634F" w14:textId="77777777" w:rsidR="00176D8B" w:rsidRPr="000664C7" w:rsidRDefault="00000000">
            <w:pPr>
              <w:spacing w:before="40" w:after="40"/>
              <w:rPr>
                <w:lang w:val="es-CL"/>
              </w:rPr>
            </w:pPr>
            <w:r w:rsidRPr="000664C7">
              <w:rPr>
                <w:rFonts w:ascii="Calibri" w:hAnsi="Calibri"/>
                <w:sz w:val="19"/>
                <w:lang w:val="es-CL"/>
              </w:rPr>
              <w:t>De cada 100 unidades vendidas, cuántas se erraron</w:t>
            </w:r>
          </w:p>
        </w:tc>
        <w:tc>
          <w:tcPr>
            <w:tcW w:w="2494" w:type="dxa"/>
          </w:tcPr>
          <w:p w14:paraId="77E68F55" w14:textId="77777777" w:rsidR="00176D8B" w:rsidRPr="000664C7" w:rsidRDefault="00000000">
            <w:pPr>
              <w:spacing w:before="40" w:after="40"/>
              <w:jc w:val="center"/>
              <w:rPr>
                <w:lang w:val="es-CL"/>
              </w:rPr>
            </w:pPr>
            <w:r w:rsidRPr="000664C7">
              <w:rPr>
                <w:rFonts w:ascii="Calibri" w:hAnsi="Calibri"/>
                <w:sz w:val="19"/>
                <w:lang w:val="es-CL"/>
              </w:rPr>
              <w:t>Más bajo</w:t>
            </w:r>
          </w:p>
        </w:tc>
      </w:tr>
      <w:tr w:rsidR="00176D8B" w:rsidRPr="000664C7" w14:paraId="55004D2F" w14:textId="77777777">
        <w:trPr>
          <w:jc w:val="center"/>
        </w:trPr>
        <w:tc>
          <w:tcPr>
            <w:tcW w:w="1474" w:type="dxa"/>
            <w:shd w:val="clear" w:color="auto" w:fill="F2F2F2"/>
          </w:tcPr>
          <w:p w14:paraId="52BD5F9E" w14:textId="77777777" w:rsidR="00176D8B" w:rsidRPr="000664C7" w:rsidRDefault="00000000">
            <w:pPr>
              <w:spacing w:before="40" w:after="40"/>
              <w:rPr>
                <w:lang w:val="es-CL"/>
              </w:rPr>
            </w:pPr>
            <w:r w:rsidRPr="000664C7">
              <w:rPr>
                <w:rFonts w:ascii="Calibri" w:hAnsi="Calibri"/>
                <w:sz w:val="19"/>
                <w:lang w:val="es-CL"/>
              </w:rPr>
              <w:t>MAE</w:t>
            </w:r>
          </w:p>
        </w:tc>
        <w:tc>
          <w:tcPr>
            <w:tcW w:w="5443" w:type="dxa"/>
            <w:shd w:val="clear" w:color="auto" w:fill="F2F2F2"/>
          </w:tcPr>
          <w:p w14:paraId="4609FFAC" w14:textId="77777777" w:rsidR="00176D8B" w:rsidRPr="000664C7" w:rsidRDefault="00000000">
            <w:pPr>
              <w:spacing w:before="40" w:after="40"/>
              <w:rPr>
                <w:lang w:val="es-CL"/>
              </w:rPr>
            </w:pPr>
            <w:r w:rsidRPr="000664C7">
              <w:rPr>
                <w:rFonts w:ascii="Calibri" w:hAnsi="Calibri"/>
                <w:sz w:val="19"/>
                <w:lang w:val="es-CL"/>
              </w:rPr>
              <w:t>Cuántas unidades se erra en promedio por material y mes</w:t>
            </w:r>
          </w:p>
        </w:tc>
        <w:tc>
          <w:tcPr>
            <w:tcW w:w="2494" w:type="dxa"/>
            <w:shd w:val="clear" w:color="auto" w:fill="F2F2F2"/>
          </w:tcPr>
          <w:p w14:paraId="08A24A12" w14:textId="77777777" w:rsidR="00176D8B" w:rsidRPr="000664C7" w:rsidRDefault="00000000">
            <w:pPr>
              <w:spacing w:before="40" w:after="40"/>
              <w:jc w:val="center"/>
              <w:rPr>
                <w:lang w:val="es-CL"/>
              </w:rPr>
            </w:pPr>
            <w:r w:rsidRPr="000664C7">
              <w:rPr>
                <w:rFonts w:ascii="Calibri" w:hAnsi="Calibri"/>
                <w:sz w:val="19"/>
                <w:lang w:val="es-CL"/>
              </w:rPr>
              <w:t>Más bajo</w:t>
            </w:r>
          </w:p>
        </w:tc>
      </w:tr>
      <w:tr w:rsidR="00176D8B" w:rsidRPr="000664C7" w14:paraId="4E62C26C" w14:textId="77777777">
        <w:trPr>
          <w:jc w:val="center"/>
        </w:trPr>
        <w:tc>
          <w:tcPr>
            <w:tcW w:w="1474" w:type="dxa"/>
          </w:tcPr>
          <w:p w14:paraId="079DEA35" w14:textId="77777777" w:rsidR="00176D8B" w:rsidRPr="000664C7" w:rsidRDefault="00000000">
            <w:pPr>
              <w:spacing w:before="40" w:after="40"/>
              <w:rPr>
                <w:lang w:val="es-CL"/>
              </w:rPr>
            </w:pPr>
            <w:r w:rsidRPr="000664C7">
              <w:rPr>
                <w:rFonts w:ascii="Calibri" w:hAnsi="Calibri"/>
                <w:sz w:val="19"/>
                <w:lang w:val="es-CL"/>
              </w:rPr>
              <w:t>RMSE</w:t>
            </w:r>
          </w:p>
        </w:tc>
        <w:tc>
          <w:tcPr>
            <w:tcW w:w="5443" w:type="dxa"/>
          </w:tcPr>
          <w:p w14:paraId="502E9678" w14:textId="77777777" w:rsidR="00176D8B" w:rsidRPr="000664C7" w:rsidRDefault="00000000">
            <w:pPr>
              <w:spacing w:before="40" w:after="40"/>
              <w:rPr>
                <w:lang w:val="es-CL"/>
              </w:rPr>
            </w:pPr>
            <w:r w:rsidRPr="000664C7">
              <w:rPr>
                <w:rFonts w:ascii="Calibri" w:hAnsi="Calibri"/>
                <w:sz w:val="19"/>
                <w:lang w:val="es-CL"/>
              </w:rPr>
              <w:t>Igual que el anterior, pero penalizando más los errores grandes</w:t>
            </w:r>
          </w:p>
        </w:tc>
        <w:tc>
          <w:tcPr>
            <w:tcW w:w="2494" w:type="dxa"/>
          </w:tcPr>
          <w:p w14:paraId="264F61AC" w14:textId="77777777" w:rsidR="00176D8B" w:rsidRPr="000664C7" w:rsidRDefault="00000000">
            <w:pPr>
              <w:spacing w:before="40" w:after="40"/>
              <w:jc w:val="center"/>
              <w:rPr>
                <w:lang w:val="es-CL"/>
              </w:rPr>
            </w:pPr>
            <w:r w:rsidRPr="000664C7">
              <w:rPr>
                <w:rFonts w:ascii="Calibri" w:hAnsi="Calibri"/>
                <w:sz w:val="19"/>
                <w:lang w:val="es-CL"/>
              </w:rPr>
              <w:t>Más bajo</w:t>
            </w:r>
          </w:p>
        </w:tc>
      </w:tr>
      <w:tr w:rsidR="00176D8B" w:rsidRPr="000664C7" w14:paraId="36695F11" w14:textId="77777777">
        <w:trPr>
          <w:jc w:val="center"/>
        </w:trPr>
        <w:tc>
          <w:tcPr>
            <w:tcW w:w="1474" w:type="dxa"/>
            <w:shd w:val="clear" w:color="auto" w:fill="F2F2F2"/>
          </w:tcPr>
          <w:p w14:paraId="3DC99941" w14:textId="77777777" w:rsidR="00176D8B" w:rsidRPr="000664C7" w:rsidRDefault="00000000">
            <w:pPr>
              <w:spacing w:before="40" w:after="40"/>
              <w:rPr>
                <w:lang w:val="es-CL"/>
              </w:rPr>
            </w:pPr>
            <w:r w:rsidRPr="000664C7">
              <w:rPr>
                <w:rFonts w:ascii="Calibri" w:hAnsi="Calibri"/>
                <w:sz w:val="19"/>
                <w:lang w:val="es-CL"/>
              </w:rPr>
              <w:t>Sesgo</w:t>
            </w:r>
          </w:p>
        </w:tc>
        <w:tc>
          <w:tcPr>
            <w:tcW w:w="5443" w:type="dxa"/>
            <w:shd w:val="clear" w:color="auto" w:fill="F2F2F2"/>
          </w:tcPr>
          <w:p w14:paraId="7A091B4A" w14:textId="77777777" w:rsidR="00176D8B" w:rsidRPr="000664C7" w:rsidRDefault="00000000">
            <w:pPr>
              <w:spacing w:before="40" w:after="40"/>
              <w:rPr>
                <w:lang w:val="es-CL"/>
              </w:rPr>
            </w:pPr>
            <w:r w:rsidRPr="000664C7">
              <w:rPr>
                <w:rFonts w:ascii="Calibri" w:hAnsi="Calibri"/>
                <w:sz w:val="19"/>
                <w:lang w:val="es-CL"/>
              </w:rPr>
              <w:t>Si el modelo se queda corto o se pasa de forma sistemática</w:t>
            </w:r>
          </w:p>
        </w:tc>
        <w:tc>
          <w:tcPr>
            <w:tcW w:w="2494" w:type="dxa"/>
            <w:shd w:val="clear" w:color="auto" w:fill="F2F2F2"/>
          </w:tcPr>
          <w:p w14:paraId="4A68ED6E" w14:textId="77777777" w:rsidR="00176D8B" w:rsidRPr="000664C7" w:rsidRDefault="00000000">
            <w:pPr>
              <w:spacing w:before="40" w:after="40"/>
              <w:jc w:val="center"/>
              <w:rPr>
                <w:lang w:val="es-CL"/>
              </w:rPr>
            </w:pPr>
            <w:r w:rsidRPr="000664C7">
              <w:rPr>
                <w:rFonts w:ascii="Calibri" w:hAnsi="Calibri"/>
                <w:sz w:val="19"/>
                <w:lang w:val="es-CL"/>
              </w:rPr>
              <w:t>Cerca de cero</w:t>
            </w:r>
          </w:p>
        </w:tc>
      </w:tr>
    </w:tbl>
    <w:p w14:paraId="0370DB4F" w14:textId="77777777" w:rsidR="00176D8B" w:rsidRPr="000664C7" w:rsidRDefault="00176D8B">
      <w:pPr>
        <w:rPr>
          <w:lang w:val="es-CL"/>
        </w:rPr>
      </w:pPr>
    </w:p>
    <w:tbl>
      <w:tblPr>
        <w:tblW w:w="0" w:type="auto"/>
        <w:jc w:val="center"/>
        <w:tblLook w:val="04A0" w:firstRow="1" w:lastRow="0" w:firstColumn="1" w:lastColumn="0" w:noHBand="0" w:noVBand="1"/>
      </w:tblPr>
      <w:tblGrid>
        <w:gridCol w:w="9411"/>
      </w:tblGrid>
      <w:tr w:rsidR="00176D8B" w:rsidRPr="000664C7" w14:paraId="7F29C305" w14:textId="77777777">
        <w:trPr>
          <w:jc w:val="center"/>
        </w:trPr>
        <w:tc>
          <w:tcPr>
            <w:tcW w:w="9411" w:type="dxa"/>
            <w:shd w:val="clear" w:color="auto" w:fill="BDD7EE"/>
          </w:tcPr>
          <w:p w14:paraId="1B9A07CB" w14:textId="005AAA91" w:rsidR="00176D8B" w:rsidRPr="000664C7" w:rsidRDefault="000664C7">
            <w:pPr>
              <w:spacing w:before="40" w:after="40"/>
              <w:jc w:val="center"/>
              <w:rPr>
                <w:lang w:val="es-CL"/>
              </w:rPr>
            </w:pPr>
            <w:r w:rsidRPr="000664C7">
              <w:rPr>
                <w:rFonts w:ascii="Calibri" w:hAnsi="Calibri"/>
                <w:b/>
                <w:sz w:val="24"/>
                <w:lang w:val="es-CL"/>
              </w:rPr>
              <w:t>WMAPE = Suma</w:t>
            </w:r>
            <w:r w:rsidR="00000000" w:rsidRPr="000664C7">
              <w:rPr>
                <w:rFonts w:ascii="Calibri" w:hAnsi="Calibri"/>
                <w:b/>
                <w:sz w:val="24"/>
                <w:lang w:val="es-CL"/>
              </w:rPr>
              <w:t xml:space="preserve"> de los errores </w:t>
            </w:r>
            <w:r w:rsidRPr="000664C7">
              <w:rPr>
                <w:rFonts w:ascii="Calibri" w:hAnsi="Calibri"/>
                <w:b/>
                <w:sz w:val="24"/>
                <w:lang w:val="es-CL"/>
              </w:rPr>
              <w:t>absolutos ÷ Demanda</w:t>
            </w:r>
            <w:r w:rsidR="00000000" w:rsidRPr="000664C7">
              <w:rPr>
                <w:rFonts w:ascii="Calibri" w:hAnsi="Calibri"/>
                <w:b/>
                <w:sz w:val="24"/>
                <w:lang w:val="es-CL"/>
              </w:rPr>
              <w:t xml:space="preserve"> </w:t>
            </w:r>
            <w:r w:rsidRPr="000664C7">
              <w:rPr>
                <w:rFonts w:ascii="Calibri" w:hAnsi="Calibri"/>
                <w:b/>
                <w:sz w:val="24"/>
                <w:lang w:val="es-CL"/>
              </w:rPr>
              <w:t>total × 100</w:t>
            </w:r>
          </w:p>
        </w:tc>
      </w:tr>
    </w:tbl>
    <w:p w14:paraId="002B9394" w14:textId="77777777" w:rsidR="00176D8B" w:rsidRPr="000664C7" w:rsidRDefault="00176D8B">
      <w:pPr>
        <w:rPr>
          <w:lang w:val="es-CL"/>
        </w:rPr>
      </w:pPr>
    </w:p>
    <w:p w14:paraId="22C93284" w14:textId="77777777" w:rsidR="00176D8B" w:rsidRPr="000664C7" w:rsidRDefault="00000000">
      <w:pPr>
        <w:spacing w:after="120"/>
        <w:jc w:val="both"/>
        <w:rPr>
          <w:lang w:val="es-CL"/>
        </w:rPr>
      </w:pPr>
      <w:r w:rsidRPr="000664C7">
        <w:rPr>
          <w:rFonts w:ascii="Calibri" w:hAnsi="Calibri"/>
          <w:lang w:val="es-CL"/>
        </w:rPr>
        <w:t>Ejemplo con cuatro meses de un material: la demanda real fue 0, 3, 0 y 5 unidades, y el pronóstico fue 1, 2, 0 y 4. Los errores absolutos son 1, 1, 0 y 1, que suman 3. La demanda total es 8. El WMAPE es 3 dividido por 8, es decir 37,5%.</w:t>
      </w:r>
    </w:p>
    <w:p w14:paraId="1BA3A9B4" w14:textId="77777777" w:rsidR="00176D8B" w:rsidRPr="000664C7" w:rsidRDefault="00000000">
      <w:pPr>
        <w:pStyle w:val="Ttulo2"/>
        <w:rPr>
          <w:lang w:val="es-CL"/>
        </w:rPr>
      </w:pPr>
      <w:bookmarkStart w:id="14" w:name="_Toc241518588"/>
      <w:r w:rsidRPr="000664C7">
        <w:rPr>
          <w:rFonts w:ascii="Calibri" w:hAnsi="Calibri"/>
          <w:color w:val="2E74B5"/>
          <w:lang w:val="es-CL"/>
        </w:rPr>
        <w:t>4.3 Por qué el sesgo importa tanto como el error</w:t>
      </w:r>
      <w:bookmarkEnd w:id="14"/>
    </w:p>
    <w:p w14:paraId="70B225A5" w14:textId="46C2D8AD" w:rsidR="00176D8B" w:rsidRPr="000664C7" w:rsidRDefault="00000000">
      <w:pPr>
        <w:spacing w:after="120"/>
        <w:jc w:val="both"/>
        <w:rPr>
          <w:lang w:val="es-CL"/>
        </w:rPr>
      </w:pPr>
      <w:r w:rsidRPr="000664C7">
        <w:rPr>
          <w:rFonts w:ascii="Calibri" w:hAnsi="Calibri"/>
          <w:lang w:val="es-CL"/>
        </w:rPr>
        <w:t xml:space="preserve">Un modelo que se equivoca sin dirección definida se puede compensar con stock de seguridad: unas veces sobra y </w:t>
      </w:r>
      <w:r w:rsidR="000664C7" w:rsidRPr="000664C7">
        <w:rPr>
          <w:rFonts w:ascii="Calibri" w:hAnsi="Calibri"/>
          <w:lang w:val="es-CL"/>
        </w:rPr>
        <w:t>otras faltas</w:t>
      </w:r>
      <w:r w:rsidRPr="000664C7">
        <w:rPr>
          <w:rFonts w:ascii="Calibri" w:hAnsi="Calibri"/>
          <w:lang w:val="es-CL"/>
        </w:rPr>
        <w:t>. Un modelo que proyecta sistemáticamente por debajo de lo real produce quiebres mes tras mes, que es exactamente el problema que el proyecto busca resolver. Por eso el sesgo no es un indicador secundario.</w:t>
      </w:r>
    </w:p>
    <w:p w14:paraId="7D5B212D" w14:textId="77777777" w:rsidR="00176D8B" w:rsidRPr="000664C7" w:rsidRDefault="00000000">
      <w:pPr>
        <w:rPr>
          <w:lang w:val="es-CL"/>
        </w:rPr>
      </w:pPr>
      <w:r w:rsidRPr="000664C7">
        <w:rPr>
          <w:lang w:val="es-CL"/>
        </w:rPr>
        <w:br w:type="page"/>
      </w:r>
    </w:p>
    <w:p w14:paraId="2C14AD77" w14:textId="77777777" w:rsidR="00176D8B" w:rsidRPr="000664C7" w:rsidRDefault="00000000">
      <w:pPr>
        <w:pStyle w:val="Ttulo1"/>
        <w:rPr>
          <w:lang w:val="es-CL"/>
        </w:rPr>
      </w:pPr>
      <w:bookmarkStart w:id="15" w:name="_Toc241518589"/>
      <w:r w:rsidRPr="000664C7">
        <w:rPr>
          <w:rFonts w:ascii="Calibri" w:hAnsi="Calibri"/>
          <w:color w:val="1F497D"/>
          <w:sz w:val="32"/>
          <w:lang w:val="es-CL"/>
        </w:rPr>
        <w:lastRenderedPageBreak/>
        <w:t>5. Modelos de referencia</w:t>
      </w:r>
      <w:bookmarkEnd w:id="15"/>
    </w:p>
    <w:p w14:paraId="304F7A49" w14:textId="77777777" w:rsidR="00176D8B" w:rsidRPr="000664C7" w:rsidRDefault="00000000">
      <w:pPr>
        <w:spacing w:after="120"/>
        <w:jc w:val="both"/>
        <w:rPr>
          <w:lang w:val="es-CL"/>
        </w:rPr>
      </w:pPr>
      <w:r w:rsidRPr="000664C7">
        <w:rPr>
          <w:rFonts w:ascii="Calibri" w:hAnsi="Calibri"/>
          <w:lang w:val="es-CL"/>
        </w:rPr>
        <w:t>Un modelo no es bueno porque su error sea bajo, sino porque supera a lo que ya se podría hacer sin él. Se compararon tres referencias, todas calculables en una planilla:</w:t>
      </w:r>
    </w:p>
    <w:tbl>
      <w:tblPr>
        <w:tblStyle w:val="Tablaconcuadrcula"/>
        <w:tblW w:w="0" w:type="auto"/>
        <w:jc w:val="center"/>
        <w:tblLook w:val="04A0" w:firstRow="1" w:lastRow="0" w:firstColumn="1" w:lastColumn="0" w:noHBand="0" w:noVBand="1"/>
      </w:tblPr>
      <w:tblGrid>
        <w:gridCol w:w="3175"/>
        <w:gridCol w:w="6236"/>
      </w:tblGrid>
      <w:tr w:rsidR="00176D8B" w:rsidRPr="000664C7" w14:paraId="0A054EB9" w14:textId="77777777">
        <w:trPr>
          <w:jc w:val="center"/>
        </w:trPr>
        <w:tc>
          <w:tcPr>
            <w:tcW w:w="3175" w:type="dxa"/>
            <w:shd w:val="clear" w:color="auto" w:fill="1F497D"/>
          </w:tcPr>
          <w:p w14:paraId="74130401" w14:textId="77777777" w:rsidR="00176D8B" w:rsidRPr="000664C7" w:rsidRDefault="00000000">
            <w:pPr>
              <w:spacing w:before="40" w:after="40"/>
              <w:jc w:val="center"/>
              <w:rPr>
                <w:lang w:val="es-CL"/>
              </w:rPr>
            </w:pPr>
            <w:r w:rsidRPr="000664C7">
              <w:rPr>
                <w:rFonts w:ascii="Calibri" w:hAnsi="Calibri"/>
                <w:b/>
                <w:color w:val="FFFFFF"/>
                <w:sz w:val="19"/>
                <w:lang w:val="es-CL"/>
              </w:rPr>
              <w:t>Referencia</w:t>
            </w:r>
          </w:p>
        </w:tc>
        <w:tc>
          <w:tcPr>
            <w:tcW w:w="6236" w:type="dxa"/>
            <w:shd w:val="clear" w:color="auto" w:fill="1F497D"/>
          </w:tcPr>
          <w:p w14:paraId="188D9121" w14:textId="77777777" w:rsidR="00176D8B" w:rsidRPr="000664C7" w:rsidRDefault="00000000">
            <w:pPr>
              <w:spacing w:before="40" w:after="40"/>
              <w:jc w:val="center"/>
              <w:rPr>
                <w:lang w:val="es-CL"/>
              </w:rPr>
            </w:pPr>
            <w:r w:rsidRPr="000664C7">
              <w:rPr>
                <w:rFonts w:ascii="Calibri" w:hAnsi="Calibri"/>
                <w:b/>
                <w:color w:val="FFFFFF"/>
                <w:sz w:val="19"/>
                <w:lang w:val="es-CL"/>
              </w:rPr>
              <w:t>Cómo proyecta</w:t>
            </w:r>
          </w:p>
        </w:tc>
      </w:tr>
      <w:tr w:rsidR="00176D8B" w:rsidRPr="000664C7" w14:paraId="17E225CA" w14:textId="77777777">
        <w:trPr>
          <w:jc w:val="center"/>
        </w:trPr>
        <w:tc>
          <w:tcPr>
            <w:tcW w:w="3175" w:type="dxa"/>
          </w:tcPr>
          <w:p w14:paraId="08A9B75F" w14:textId="77777777" w:rsidR="00176D8B" w:rsidRPr="000664C7" w:rsidRDefault="00000000">
            <w:pPr>
              <w:spacing w:before="40" w:after="40"/>
              <w:rPr>
                <w:lang w:val="es-CL"/>
              </w:rPr>
            </w:pPr>
            <w:proofErr w:type="spellStart"/>
            <w:r w:rsidRPr="000664C7">
              <w:rPr>
                <w:rFonts w:ascii="Calibri" w:hAnsi="Calibri"/>
                <w:sz w:val="19"/>
                <w:lang w:val="es-CL"/>
              </w:rPr>
              <w:t>Naive</w:t>
            </w:r>
            <w:proofErr w:type="spellEnd"/>
          </w:p>
        </w:tc>
        <w:tc>
          <w:tcPr>
            <w:tcW w:w="6236" w:type="dxa"/>
          </w:tcPr>
          <w:p w14:paraId="71EC78C6" w14:textId="77777777" w:rsidR="00176D8B" w:rsidRPr="000664C7" w:rsidRDefault="00000000">
            <w:pPr>
              <w:spacing w:before="40" w:after="40"/>
              <w:jc w:val="center"/>
              <w:rPr>
                <w:lang w:val="es-CL"/>
              </w:rPr>
            </w:pPr>
            <w:r w:rsidRPr="000664C7">
              <w:rPr>
                <w:rFonts w:ascii="Calibri" w:hAnsi="Calibri"/>
                <w:sz w:val="19"/>
                <w:lang w:val="es-CL"/>
              </w:rPr>
              <w:t>Repite lo vendido el mes anterior</w:t>
            </w:r>
          </w:p>
        </w:tc>
      </w:tr>
      <w:tr w:rsidR="00176D8B" w:rsidRPr="000664C7" w14:paraId="77AB11EC" w14:textId="77777777">
        <w:trPr>
          <w:jc w:val="center"/>
        </w:trPr>
        <w:tc>
          <w:tcPr>
            <w:tcW w:w="3175" w:type="dxa"/>
            <w:shd w:val="clear" w:color="auto" w:fill="F2F2F2"/>
          </w:tcPr>
          <w:p w14:paraId="59D0728D" w14:textId="77777777" w:rsidR="00176D8B" w:rsidRPr="000664C7" w:rsidRDefault="00000000">
            <w:pPr>
              <w:spacing w:before="40" w:after="40"/>
              <w:rPr>
                <w:lang w:val="es-CL"/>
              </w:rPr>
            </w:pPr>
            <w:r w:rsidRPr="000664C7">
              <w:rPr>
                <w:rFonts w:ascii="Calibri" w:hAnsi="Calibri"/>
                <w:sz w:val="19"/>
                <w:lang w:val="es-CL"/>
              </w:rPr>
              <w:t>Promedio móvil 3 meses</w:t>
            </w:r>
          </w:p>
        </w:tc>
        <w:tc>
          <w:tcPr>
            <w:tcW w:w="6236" w:type="dxa"/>
            <w:shd w:val="clear" w:color="auto" w:fill="F2F2F2"/>
          </w:tcPr>
          <w:p w14:paraId="2CC75F98" w14:textId="77777777" w:rsidR="00176D8B" w:rsidRPr="000664C7" w:rsidRDefault="00000000">
            <w:pPr>
              <w:spacing w:before="40" w:after="40"/>
              <w:jc w:val="center"/>
              <w:rPr>
                <w:lang w:val="es-CL"/>
              </w:rPr>
            </w:pPr>
            <w:r w:rsidRPr="000664C7">
              <w:rPr>
                <w:rFonts w:ascii="Calibri" w:hAnsi="Calibri"/>
                <w:sz w:val="19"/>
                <w:lang w:val="es-CL"/>
              </w:rPr>
              <w:t>Promedia los tres meses anteriores</w:t>
            </w:r>
          </w:p>
        </w:tc>
      </w:tr>
      <w:tr w:rsidR="00176D8B" w:rsidRPr="000664C7" w14:paraId="2EE9D6E6" w14:textId="77777777">
        <w:trPr>
          <w:jc w:val="center"/>
        </w:trPr>
        <w:tc>
          <w:tcPr>
            <w:tcW w:w="3175" w:type="dxa"/>
          </w:tcPr>
          <w:p w14:paraId="78DB846A" w14:textId="77777777" w:rsidR="00176D8B" w:rsidRPr="000664C7" w:rsidRDefault="00000000">
            <w:pPr>
              <w:spacing w:before="40" w:after="40"/>
              <w:rPr>
                <w:lang w:val="es-CL"/>
              </w:rPr>
            </w:pPr>
            <w:r w:rsidRPr="000664C7">
              <w:rPr>
                <w:rFonts w:ascii="Calibri" w:hAnsi="Calibri"/>
                <w:sz w:val="19"/>
                <w:lang w:val="es-CL"/>
              </w:rPr>
              <w:t>Promedio móvil 6 meses</w:t>
            </w:r>
          </w:p>
        </w:tc>
        <w:tc>
          <w:tcPr>
            <w:tcW w:w="6236" w:type="dxa"/>
          </w:tcPr>
          <w:p w14:paraId="1873D61D" w14:textId="77777777" w:rsidR="00176D8B" w:rsidRPr="000664C7" w:rsidRDefault="00000000">
            <w:pPr>
              <w:spacing w:before="40" w:after="40"/>
              <w:jc w:val="center"/>
              <w:rPr>
                <w:lang w:val="es-CL"/>
              </w:rPr>
            </w:pPr>
            <w:r w:rsidRPr="000664C7">
              <w:rPr>
                <w:rFonts w:ascii="Calibri" w:hAnsi="Calibri"/>
                <w:sz w:val="19"/>
                <w:lang w:val="es-CL"/>
              </w:rPr>
              <w:t>Promedia los seis meses anteriores</w:t>
            </w:r>
          </w:p>
        </w:tc>
      </w:tr>
    </w:tbl>
    <w:p w14:paraId="5BE61084" w14:textId="77777777" w:rsidR="00176D8B" w:rsidRPr="000664C7" w:rsidRDefault="00176D8B">
      <w:pPr>
        <w:rPr>
          <w:lang w:val="es-CL"/>
        </w:rPr>
      </w:pPr>
    </w:p>
    <w:p w14:paraId="2414856D" w14:textId="77777777" w:rsidR="00176D8B" w:rsidRPr="000664C7" w:rsidRDefault="00000000">
      <w:pPr>
        <w:spacing w:after="120"/>
        <w:jc w:val="both"/>
        <w:rPr>
          <w:lang w:val="es-CL"/>
        </w:rPr>
      </w:pPr>
      <w:r w:rsidRPr="000664C7">
        <w:rPr>
          <w:rFonts w:ascii="Calibri" w:hAnsi="Calibri"/>
          <w:lang w:val="es-CL"/>
        </w:rPr>
        <w:t>Estas referencias se evalúan sobre el mismo período de prueba y con las mismas métricas, de modo que la comparación es directa.</w:t>
      </w:r>
    </w:p>
    <w:p w14:paraId="424F6889" w14:textId="77777777" w:rsidR="00176D8B" w:rsidRPr="000664C7" w:rsidRDefault="00000000">
      <w:pPr>
        <w:rPr>
          <w:lang w:val="es-CL"/>
        </w:rPr>
      </w:pPr>
      <w:r w:rsidRPr="000664C7">
        <w:rPr>
          <w:lang w:val="es-CL"/>
        </w:rPr>
        <w:br w:type="page"/>
      </w:r>
    </w:p>
    <w:p w14:paraId="7B6A239C" w14:textId="77777777" w:rsidR="00176D8B" w:rsidRPr="000664C7" w:rsidRDefault="00000000">
      <w:pPr>
        <w:pStyle w:val="Ttulo1"/>
        <w:rPr>
          <w:lang w:val="es-CL"/>
        </w:rPr>
      </w:pPr>
      <w:bookmarkStart w:id="16" w:name="_Toc241518590"/>
      <w:r w:rsidRPr="000664C7">
        <w:rPr>
          <w:rFonts w:ascii="Calibri" w:hAnsi="Calibri"/>
          <w:color w:val="1F497D"/>
          <w:sz w:val="32"/>
          <w:lang w:val="es-CL"/>
        </w:rPr>
        <w:lastRenderedPageBreak/>
        <w:t>6. Elección de la configuración del modelo</w:t>
      </w:r>
      <w:bookmarkEnd w:id="16"/>
    </w:p>
    <w:p w14:paraId="31E521B1" w14:textId="77777777" w:rsidR="00176D8B" w:rsidRPr="000664C7" w:rsidRDefault="00000000">
      <w:pPr>
        <w:spacing w:after="120"/>
        <w:jc w:val="both"/>
        <w:rPr>
          <w:lang w:val="es-CL"/>
        </w:rPr>
      </w:pPr>
      <w:r w:rsidRPr="000664C7">
        <w:rPr>
          <w:rFonts w:ascii="Calibri" w:hAnsi="Calibri"/>
          <w:lang w:val="es-CL"/>
        </w:rPr>
        <w:t>La función objetivo define qué error intenta minimizar el algoritmo, y en demanda intermitente esa elección cambia el resultado por completo. Se probaron seis configuraciones del mismo algoritmo.</w:t>
      </w:r>
    </w:p>
    <w:p w14:paraId="3E4A4D41" w14:textId="77777777" w:rsidR="00176D8B" w:rsidRPr="000664C7" w:rsidRDefault="00000000">
      <w:pPr>
        <w:pStyle w:val="Ttulo2"/>
        <w:rPr>
          <w:lang w:val="es-CL"/>
        </w:rPr>
      </w:pPr>
      <w:bookmarkStart w:id="17" w:name="_Toc241518591"/>
      <w:r w:rsidRPr="000664C7">
        <w:rPr>
          <w:rFonts w:ascii="Calibri" w:hAnsi="Calibri"/>
          <w:color w:val="2E74B5"/>
          <w:lang w:val="es-CL"/>
        </w:rPr>
        <w:t>6.1 El criterio, fijado de antemano</w:t>
      </w:r>
      <w:bookmarkEnd w:id="17"/>
    </w:p>
    <w:p w14:paraId="43829B2B" w14:textId="77777777" w:rsidR="00176D8B" w:rsidRPr="000664C7" w:rsidRDefault="00000000">
      <w:pPr>
        <w:spacing w:after="120"/>
        <w:jc w:val="both"/>
        <w:rPr>
          <w:lang w:val="es-CL"/>
        </w:rPr>
      </w:pPr>
      <w:r w:rsidRPr="000664C7">
        <w:rPr>
          <w:rFonts w:ascii="Calibri" w:hAnsi="Calibri"/>
          <w:lang w:val="es-CL"/>
        </w:rPr>
        <w:t>Para no elegir a conveniencia, el criterio se definió antes de ver los resultados:</w:t>
      </w:r>
    </w:p>
    <w:tbl>
      <w:tblPr>
        <w:tblW w:w="0" w:type="auto"/>
        <w:jc w:val="center"/>
        <w:tblLook w:val="04A0" w:firstRow="1" w:lastRow="0" w:firstColumn="1" w:lastColumn="0" w:noHBand="0" w:noVBand="1"/>
      </w:tblPr>
      <w:tblGrid>
        <w:gridCol w:w="9411"/>
      </w:tblGrid>
      <w:tr w:rsidR="00176D8B" w:rsidRPr="000664C7" w14:paraId="5FDEC251" w14:textId="77777777">
        <w:trPr>
          <w:jc w:val="center"/>
        </w:trPr>
        <w:tc>
          <w:tcPr>
            <w:tcW w:w="9411" w:type="dxa"/>
            <w:shd w:val="clear" w:color="auto" w:fill="BDD7EE"/>
          </w:tcPr>
          <w:p w14:paraId="04879153" w14:textId="0BCD2B3B" w:rsidR="00176D8B" w:rsidRPr="000664C7" w:rsidRDefault="00000000">
            <w:pPr>
              <w:spacing w:before="40" w:after="40"/>
              <w:jc w:val="center"/>
              <w:rPr>
                <w:lang w:val="es-CL"/>
              </w:rPr>
            </w:pPr>
            <w:r w:rsidRPr="000664C7">
              <w:rPr>
                <w:rFonts w:ascii="Calibri" w:hAnsi="Calibri"/>
                <w:b/>
                <w:sz w:val="24"/>
                <w:lang w:val="es-CL"/>
              </w:rPr>
              <w:t xml:space="preserve">Menor WMAPE de </w:t>
            </w:r>
            <w:r w:rsidR="000664C7" w:rsidRPr="000664C7">
              <w:rPr>
                <w:rFonts w:ascii="Calibri" w:hAnsi="Calibri"/>
                <w:b/>
                <w:sz w:val="24"/>
                <w:lang w:val="es-CL"/>
              </w:rPr>
              <w:t>validación, entre</w:t>
            </w:r>
            <w:r w:rsidRPr="000664C7">
              <w:rPr>
                <w:rFonts w:ascii="Calibri" w:hAnsi="Calibri"/>
                <w:b/>
                <w:sz w:val="24"/>
                <w:lang w:val="es-CL"/>
              </w:rPr>
              <w:t xml:space="preserve"> los modelos con sesgo dentro de ±10%</w:t>
            </w:r>
          </w:p>
        </w:tc>
      </w:tr>
    </w:tbl>
    <w:p w14:paraId="7FD17ADC" w14:textId="77777777" w:rsidR="00176D8B" w:rsidRPr="000664C7" w:rsidRDefault="00176D8B">
      <w:pPr>
        <w:rPr>
          <w:lang w:val="es-CL"/>
        </w:rPr>
      </w:pPr>
    </w:p>
    <w:p w14:paraId="2263372B" w14:textId="58DA637F" w:rsidR="00176D8B" w:rsidRPr="000664C7" w:rsidRDefault="00000000">
      <w:pPr>
        <w:spacing w:after="120"/>
        <w:jc w:val="both"/>
        <w:rPr>
          <w:lang w:val="es-CL"/>
        </w:rPr>
      </w:pPr>
      <w:r w:rsidRPr="000664C7">
        <w:rPr>
          <w:rFonts w:ascii="Calibri" w:hAnsi="Calibri"/>
          <w:lang w:val="es-CL"/>
        </w:rPr>
        <w:t xml:space="preserve">Un modelo sesgado queda </w:t>
      </w:r>
      <w:r w:rsidR="000664C7" w:rsidRPr="000664C7">
        <w:rPr>
          <w:rFonts w:ascii="Calibri" w:hAnsi="Calibri"/>
          <w:lang w:val="es-CL"/>
        </w:rPr>
        <w:t>descartado,</w:t>
      </w:r>
      <w:r w:rsidRPr="000664C7">
        <w:rPr>
          <w:rFonts w:ascii="Calibri" w:hAnsi="Calibri"/>
          <w:lang w:val="es-CL"/>
        </w:rPr>
        <w:t xml:space="preserve"> aunque tenga el mejor error, porque para decidir compras resulta inservible.</w:t>
      </w:r>
    </w:p>
    <w:p w14:paraId="5348402A" w14:textId="77777777" w:rsidR="00176D8B" w:rsidRPr="000664C7" w:rsidRDefault="00000000">
      <w:pPr>
        <w:pStyle w:val="Ttulo2"/>
        <w:rPr>
          <w:lang w:val="es-CL"/>
        </w:rPr>
      </w:pPr>
      <w:bookmarkStart w:id="18" w:name="_Toc241518592"/>
      <w:r w:rsidRPr="000664C7">
        <w:rPr>
          <w:rFonts w:ascii="Calibri" w:hAnsi="Calibri"/>
          <w:color w:val="2E74B5"/>
          <w:lang w:val="es-CL"/>
        </w:rPr>
        <w:t>6.2 Los candidatos</w:t>
      </w:r>
      <w:bookmarkEnd w:id="18"/>
    </w:p>
    <w:tbl>
      <w:tblPr>
        <w:tblStyle w:val="Tablaconcuadrcula"/>
        <w:tblW w:w="0" w:type="auto"/>
        <w:jc w:val="center"/>
        <w:tblLook w:val="04A0" w:firstRow="1" w:lastRow="0" w:firstColumn="1" w:lastColumn="0" w:noHBand="0" w:noVBand="1"/>
      </w:tblPr>
      <w:tblGrid>
        <w:gridCol w:w="2608"/>
        <w:gridCol w:w="2381"/>
        <w:gridCol w:w="2268"/>
        <w:gridCol w:w="2154"/>
      </w:tblGrid>
      <w:tr w:rsidR="00176D8B" w:rsidRPr="000664C7" w14:paraId="23A9E42F" w14:textId="77777777">
        <w:trPr>
          <w:jc w:val="center"/>
        </w:trPr>
        <w:tc>
          <w:tcPr>
            <w:tcW w:w="2608" w:type="dxa"/>
            <w:shd w:val="clear" w:color="auto" w:fill="1F497D"/>
          </w:tcPr>
          <w:p w14:paraId="15D27968" w14:textId="77777777" w:rsidR="00176D8B" w:rsidRPr="000664C7" w:rsidRDefault="00000000">
            <w:pPr>
              <w:spacing w:before="40" w:after="40"/>
              <w:jc w:val="center"/>
              <w:rPr>
                <w:lang w:val="es-CL"/>
              </w:rPr>
            </w:pPr>
            <w:r w:rsidRPr="000664C7">
              <w:rPr>
                <w:rFonts w:ascii="Calibri" w:hAnsi="Calibri"/>
                <w:b/>
                <w:color w:val="FFFFFF"/>
                <w:sz w:val="19"/>
                <w:lang w:val="es-CL"/>
              </w:rPr>
              <w:t>Configuración</w:t>
            </w:r>
          </w:p>
        </w:tc>
        <w:tc>
          <w:tcPr>
            <w:tcW w:w="2381" w:type="dxa"/>
            <w:shd w:val="clear" w:color="auto" w:fill="1F497D"/>
          </w:tcPr>
          <w:p w14:paraId="46883EB5" w14:textId="77777777" w:rsidR="00176D8B" w:rsidRPr="000664C7" w:rsidRDefault="00000000">
            <w:pPr>
              <w:spacing w:before="40" w:after="40"/>
              <w:jc w:val="center"/>
              <w:rPr>
                <w:lang w:val="es-CL"/>
              </w:rPr>
            </w:pPr>
            <w:r w:rsidRPr="000664C7">
              <w:rPr>
                <w:rFonts w:ascii="Calibri" w:hAnsi="Calibri"/>
                <w:b/>
                <w:color w:val="FFFFFF"/>
                <w:sz w:val="19"/>
                <w:lang w:val="es-CL"/>
              </w:rPr>
              <w:t>WMAPE validación</w:t>
            </w:r>
          </w:p>
        </w:tc>
        <w:tc>
          <w:tcPr>
            <w:tcW w:w="2268" w:type="dxa"/>
            <w:shd w:val="clear" w:color="auto" w:fill="1F497D"/>
          </w:tcPr>
          <w:p w14:paraId="73DA7ADF" w14:textId="77777777" w:rsidR="00176D8B" w:rsidRPr="000664C7" w:rsidRDefault="00000000">
            <w:pPr>
              <w:spacing w:before="40" w:after="40"/>
              <w:jc w:val="center"/>
              <w:rPr>
                <w:lang w:val="es-CL"/>
              </w:rPr>
            </w:pPr>
            <w:r w:rsidRPr="000664C7">
              <w:rPr>
                <w:rFonts w:ascii="Calibri" w:hAnsi="Calibri"/>
                <w:b/>
                <w:color w:val="FFFFFF"/>
                <w:sz w:val="19"/>
                <w:lang w:val="es-CL"/>
              </w:rPr>
              <w:t>Sesgo validación</w:t>
            </w:r>
          </w:p>
        </w:tc>
        <w:tc>
          <w:tcPr>
            <w:tcW w:w="2154" w:type="dxa"/>
            <w:shd w:val="clear" w:color="auto" w:fill="1F497D"/>
          </w:tcPr>
          <w:p w14:paraId="1FA8A40A" w14:textId="77777777" w:rsidR="00176D8B" w:rsidRPr="000664C7" w:rsidRDefault="00000000">
            <w:pPr>
              <w:spacing w:before="40" w:after="40"/>
              <w:jc w:val="center"/>
              <w:rPr>
                <w:lang w:val="es-CL"/>
              </w:rPr>
            </w:pPr>
            <w:r w:rsidRPr="000664C7">
              <w:rPr>
                <w:rFonts w:ascii="Calibri" w:hAnsi="Calibri"/>
                <w:b/>
                <w:color w:val="FFFFFF"/>
                <w:sz w:val="19"/>
                <w:lang w:val="es-CL"/>
              </w:rPr>
              <w:t>Dentro del tope</w:t>
            </w:r>
          </w:p>
        </w:tc>
      </w:tr>
      <w:tr w:rsidR="00176D8B" w:rsidRPr="000664C7" w14:paraId="3BC741A0" w14:textId="77777777">
        <w:trPr>
          <w:jc w:val="center"/>
        </w:trPr>
        <w:tc>
          <w:tcPr>
            <w:tcW w:w="2608" w:type="dxa"/>
          </w:tcPr>
          <w:p w14:paraId="47A39CAA" w14:textId="77777777" w:rsidR="00176D8B" w:rsidRPr="000664C7" w:rsidRDefault="00000000">
            <w:pPr>
              <w:spacing w:before="40" w:after="40"/>
              <w:rPr>
                <w:lang w:val="es-CL"/>
              </w:rPr>
            </w:pPr>
            <w:r w:rsidRPr="000664C7">
              <w:rPr>
                <w:rFonts w:ascii="Calibri" w:hAnsi="Calibri"/>
                <w:sz w:val="19"/>
                <w:lang w:val="es-CL"/>
              </w:rPr>
              <w:t>Tweedie 1.1</w:t>
            </w:r>
          </w:p>
        </w:tc>
        <w:tc>
          <w:tcPr>
            <w:tcW w:w="2381" w:type="dxa"/>
          </w:tcPr>
          <w:p w14:paraId="6ABE0B6F" w14:textId="77777777" w:rsidR="00176D8B" w:rsidRPr="000664C7" w:rsidRDefault="00000000">
            <w:pPr>
              <w:spacing w:before="40" w:after="40"/>
              <w:jc w:val="center"/>
              <w:rPr>
                <w:lang w:val="es-CL"/>
              </w:rPr>
            </w:pPr>
            <w:r w:rsidRPr="000664C7">
              <w:rPr>
                <w:rFonts w:ascii="Calibri" w:hAnsi="Calibri"/>
                <w:sz w:val="19"/>
                <w:lang w:val="es-CL"/>
              </w:rPr>
              <w:t>77,9%</w:t>
            </w:r>
          </w:p>
        </w:tc>
        <w:tc>
          <w:tcPr>
            <w:tcW w:w="2268" w:type="dxa"/>
          </w:tcPr>
          <w:p w14:paraId="17C98DD3" w14:textId="77777777" w:rsidR="00176D8B" w:rsidRPr="000664C7" w:rsidRDefault="00000000">
            <w:pPr>
              <w:spacing w:before="40" w:after="40"/>
              <w:jc w:val="center"/>
              <w:rPr>
                <w:lang w:val="es-CL"/>
              </w:rPr>
            </w:pPr>
            <w:r w:rsidRPr="000664C7">
              <w:rPr>
                <w:rFonts w:ascii="Calibri" w:hAnsi="Calibri"/>
                <w:sz w:val="19"/>
                <w:lang w:val="es-CL"/>
              </w:rPr>
              <w:t>+9.5%</w:t>
            </w:r>
          </w:p>
        </w:tc>
        <w:tc>
          <w:tcPr>
            <w:tcW w:w="2154" w:type="dxa"/>
          </w:tcPr>
          <w:p w14:paraId="2A528BBB" w14:textId="77777777" w:rsidR="00176D8B" w:rsidRPr="000664C7" w:rsidRDefault="00000000">
            <w:pPr>
              <w:spacing w:before="40" w:after="40"/>
              <w:jc w:val="center"/>
              <w:rPr>
                <w:lang w:val="es-CL"/>
              </w:rPr>
            </w:pPr>
            <w:r w:rsidRPr="000664C7">
              <w:rPr>
                <w:rFonts w:ascii="Calibri" w:hAnsi="Calibri"/>
                <w:sz w:val="19"/>
                <w:lang w:val="es-CL"/>
              </w:rPr>
              <w:t>Sí</w:t>
            </w:r>
          </w:p>
        </w:tc>
      </w:tr>
      <w:tr w:rsidR="00176D8B" w:rsidRPr="000664C7" w14:paraId="4BBB4F93" w14:textId="77777777">
        <w:trPr>
          <w:jc w:val="center"/>
        </w:trPr>
        <w:tc>
          <w:tcPr>
            <w:tcW w:w="2608" w:type="dxa"/>
            <w:shd w:val="clear" w:color="auto" w:fill="F2F2F2"/>
          </w:tcPr>
          <w:p w14:paraId="662D75E8" w14:textId="77777777" w:rsidR="00176D8B" w:rsidRPr="000664C7" w:rsidRDefault="00000000">
            <w:pPr>
              <w:spacing w:before="40" w:after="40"/>
              <w:rPr>
                <w:lang w:val="es-CL"/>
              </w:rPr>
            </w:pPr>
            <w:r w:rsidRPr="000664C7">
              <w:rPr>
                <w:rFonts w:ascii="Calibri" w:hAnsi="Calibri"/>
                <w:sz w:val="19"/>
                <w:lang w:val="es-CL"/>
              </w:rPr>
              <w:t>Tweedie 1.2</w:t>
            </w:r>
          </w:p>
        </w:tc>
        <w:tc>
          <w:tcPr>
            <w:tcW w:w="2381" w:type="dxa"/>
            <w:shd w:val="clear" w:color="auto" w:fill="F2F2F2"/>
          </w:tcPr>
          <w:p w14:paraId="79113CDD" w14:textId="77777777" w:rsidR="00176D8B" w:rsidRPr="000664C7" w:rsidRDefault="00000000">
            <w:pPr>
              <w:spacing w:before="40" w:after="40"/>
              <w:jc w:val="center"/>
              <w:rPr>
                <w:lang w:val="es-CL"/>
              </w:rPr>
            </w:pPr>
            <w:r w:rsidRPr="000664C7">
              <w:rPr>
                <w:rFonts w:ascii="Calibri" w:hAnsi="Calibri"/>
                <w:sz w:val="19"/>
                <w:lang w:val="es-CL"/>
              </w:rPr>
              <w:t>77,5%</w:t>
            </w:r>
          </w:p>
        </w:tc>
        <w:tc>
          <w:tcPr>
            <w:tcW w:w="2268" w:type="dxa"/>
            <w:shd w:val="clear" w:color="auto" w:fill="F2F2F2"/>
          </w:tcPr>
          <w:p w14:paraId="2558E698" w14:textId="77777777" w:rsidR="00176D8B" w:rsidRPr="000664C7" w:rsidRDefault="00000000">
            <w:pPr>
              <w:spacing w:before="40" w:after="40"/>
              <w:jc w:val="center"/>
              <w:rPr>
                <w:lang w:val="es-CL"/>
              </w:rPr>
            </w:pPr>
            <w:r w:rsidRPr="000664C7">
              <w:rPr>
                <w:rFonts w:ascii="Calibri" w:hAnsi="Calibri"/>
                <w:sz w:val="19"/>
                <w:lang w:val="es-CL"/>
              </w:rPr>
              <w:t>+7.8%</w:t>
            </w:r>
          </w:p>
        </w:tc>
        <w:tc>
          <w:tcPr>
            <w:tcW w:w="2154" w:type="dxa"/>
            <w:shd w:val="clear" w:color="auto" w:fill="F2F2F2"/>
          </w:tcPr>
          <w:p w14:paraId="5E9315E1" w14:textId="77777777" w:rsidR="00176D8B" w:rsidRPr="000664C7" w:rsidRDefault="00000000">
            <w:pPr>
              <w:spacing w:before="40" w:after="40"/>
              <w:jc w:val="center"/>
              <w:rPr>
                <w:lang w:val="es-CL"/>
              </w:rPr>
            </w:pPr>
            <w:r w:rsidRPr="000664C7">
              <w:rPr>
                <w:rFonts w:ascii="Calibri" w:hAnsi="Calibri"/>
                <w:sz w:val="19"/>
                <w:lang w:val="es-CL"/>
              </w:rPr>
              <w:t>Sí</w:t>
            </w:r>
          </w:p>
        </w:tc>
      </w:tr>
      <w:tr w:rsidR="00176D8B" w:rsidRPr="000664C7" w14:paraId="59FD9CD0" w14:textId="77777777">
        <w:trPr>
          <w:jc w:val="center"/>
        </w:trPr>
        <w:tc>
          <w:tcPr>
            <w:tcW w:w="2608" w:type="dxa"/>
          </w:tcPr>
          <w:p w14:paraId="6BE89763" w14:textId="77777777" w:rsidR="00176D8B" w:rsidRPr="000664C7" w:rsidRDefault="00000000">
            <w:pPr>
              <w:spacing w:before="40" w:after="40"/>
              <w:rPr>
                <w:lang w:val="es-CL"/>
              </w:rPr>
            </w:pPr>
            <w:r w:rsidRPr="000664C7">
              <w:rPr>
                <w:rFonts w:ascii="Calibri" w:hAnsi="Calibri"/>
                <w:sz w:val="19"/>
                <w:lang w:val="es-CL"/>
              </w:rPr>
              <w:t>Tweedie 1.5</w:t>
            </w:r>
          </w:p>
        </w:tc>
        <w:tc>
          <w:tcPr>
            <w:tcW w:w="2381" w:type="dxa"/>
          </w:tcPr>
          <w:p w14:paraId="55049AC3" w14:textId="77777777" w:rsidR="00176D8B" w:rsidRPr="000664C7" w:rsidRDefault="00000000">
            <w:pPr>
              <w:spacing w:before="40" w:after="40"/>
              <w:jc w:val="center"/>
              <w:rPr>
                <w:lang w:val="es-CL"/>
              </w:rPr>
            </w:pPr>
            <w:r w:rsidRPr="000664C7">
              <w:rPr>
                <w:rFonts w:ascii="Calibri" w:hAnsi="Calibri"/>
                <w:sz w:val="19"/>
                <w:lang w:val="es-CL"/>
              </w:rPr>
              <w:t>76,3%</w:t>
            </w:r>
          </w:p>
        </w:tc>
        <w:tc>
          <w:tcPr>
            <w:tcW w:w="2268" w:type="dxa"/>
          </w:tcPr>
          <w:p w14:paraId="2CB216F6" w14:textId="77777777" w:rsidR="00176D8B" w:rsidRPr="000664C7" w:rsidRDefault="00000000">
            <w:pPr>
              <w:spacing w:before="40" w:after="40"/>
              <w:jc w:val="center"/>
              <w:rPr>
                <w:lang w:val="es-CL"/>
              </w:rPr>
            </w:pPr>
            <w:r w:rsidRPr="000664C7">
              <w:rPr>
                <w:rFonts w:ascii="Calibri" w:hAnsi="Calibri"/>
                <w:sz w:val="19"/>
                <w:lang w:val="es-CL"/>
              </w:rPr>
              <w:t>+2.7%</w:t>
            </w:r>
          </w:p>
        </w:tc>
        <w:tc>
          <w:tcPr>
            <w:tcW w:w="2154" w:type="dxa"/>
          </w:tcPr>
          <w:p w14:paraId="4727B954" w14:textId="77777777" w:rsidR="00176D8B" w:rsidRPr="000664C7" w:rsidRDefault="00000000">
            <w:pPr>
              <w:spacing w:before="40" w:after="40"/>
              <w:jc w:val="center"/>
              <w:rPr>
                <w:lang w:val="es-CL"/>
              </w:rPr>
            </w:pPr>
            <w:r w:rsidRPr="000664C7">
              <w:rPr>
                <w:rFonts w:ascii="Calibri" w:hAnsi="Calibri"/>
                <w:sz w:val="19"/>
                <w:lang w:val="es-CL"/>
              </w:rPr>
              <w:t>Sí</w:t>
            </w:r>
          </w:p>
        </w:tc>
      </w:tr>
      <w:tr w:rsidR="00176D8B" w:rsidRPr="000664C7" w14:paraId="22337CCF" w14:textId="77777777">
        <w:trPr>
          <w:jc w:val="center"/>
        </w:trPr>
        <w:tc>
          <w:tcPr>
            <w:tcW w:w="2608" w:type="dxa"/>
            <w:shd w:val="clear" w:color="auto" w:fill="F2F2F2"/>
          </w:tcPr>
          <w:p w14:paraId="7175B479" w14:textId="77777777" w:rsidR="00176D8B" w:rsidRPr="000664C7" w:rsidRDefault="00000000">
            <w:pPr>
              <w:spacing w:before="40" w:after="40"/>
              <w:rPr>
                <w:lang w:val="es-CL"/>
              </w:rPr>
            </w:pPr>
            <w:r w:rsidRPr="000664C7">
              <w:rPr>
                <w:rFonts w:ascii="Calibri" w:hAnsi="Calibri"/>
                <w:sz w:val="19"/>
                <w:lang w:val="es-CL"/>
              </w:rPr>
              <w:t>Poisson</w:t>
            </w:r>
          </w:p>
        </w:tc>
        <w:tc>
          <w:tcPr>
            <w:tcW w:w="2381" w:type="dxa"/>
            <w:shd w:val="clear" w:color="auto" w:fill="F2F2F2"/>
          </w:tcPr>
          <w:p w14:paraId="4B9968C9" w14:textId="77777777" w:rsidR="00176D8B" w:rsidRPr="000664C7" w:rsidRDefault="00000000">
            <w:pPr>
              <w:spacing w:before="40" w:after="40"/>
              <w:jc w:val="center"/>
              <w:rPr>
                <w:lang w:val="es-CL"/>
              </w:rPr>
            </w:pPr>
            <w:r w:rsidRPr="000664C7">
              <w:rPr>
                <w:rFonts w:ascii="Calibri" w:hAnsi="Calibri"/>
                <w:sz w:val="19"/>
                <w:lang w:val="es-CL"/>
              </w:rPr>
              <w:t>79,2%</w:t>
            </w:r>
          </w:p>
        </w:tc>
        <w:tc>
          <w:tcPr>
            <w:tcW w:w="2268" w:type="dxa"/>
            <w:shd w:val="clear" w:color="auto" w:fill="F2F2F2"/>
          </w:tcPr>
          <w:p w14:paraId="5755D756" w14:textId="77777777" w:rsidR="00176D8B" w:rsidRPr="000664C7" w:rsidRDefault="00000000">
            <w:pPr>
              <w:spacing w:before="40" w:after="40"/>
              <w:jc w:val="center"/>
              <w:rPr>
                <w:lang w:val="es-CL"/>
              </w:rPr>
            </w:pPr>
            <w:r w:rsidRPr="000664C7">
              <w:rPr>
                <w:rFonts w:ascii="Calibri" w:hAnsi="Calibri"/>
                <w:sz w:val="19"/>
                <w:lang w:val="es-CL"/>
              </w:rPr>
              <w:t>+10.1%</w:t>
            </w:r>
          </w:p>
        </w:tc>
        <w:tc>
          <w:tcPr>
            <w:tcW w:w="2154" w:type="dxa"/>
            <w:shd w:val="clear" w:color="auto" w:fill="F2F2F2"/>
          </w:tcPr>
          <w:p w14:paraId="1332E2CD" w14:textId="77777777" w:rsidR="00176D8B" w:rsidRPr="000664C7" w:rsidRDefault="00000000">
            <w:pPr>
              <w:spacing w:before="40" w:after="40"/>
              <w:jc w:val="center"/>
              <w:rPr>
                <w:lang w:val="es-CL"/>
              </w:rPr>
            </w:pPr>
            <w:r w:rsidRPr="000664C7">
              <w:rPr>
                <w:rFonts w:ascii="Calibri" w:hAnsi="Calibri"/>
                <w:sz w:val="19"/>
                <w:lang w:val="es-CL"/>
              </w:rPr>
              <w:t>No</w:t>
            </w:r>
          </w:p>
        </w:tc>
      </w:tr>
      <w:tr w:rsidR="00176D8B" w:rsidRPr="000664C7" w14:paraId="1ADB8876" w14:textId="77777777">
        <w:trPr>
          <w:jc w:val="center"/>
        </w:trPr>
        <w:tc>
          <w:tcPr>
            <w:tcW w:w="2608" w:type="dxa"/>
          </w:tcPr>
          <w:p w14:paraId="2C47DCBA" w14:textId="77777777" w:rsidR="00176D8B" w:rsidRPr="000664C7" w:rsidRDefault="00000000">
            <w:pPr>
              <w:spacing w:before="40" w:after="40"/>
              <w:rPr>
                <w:lang w:val="es-CL"/>
              </w:rPr>
            </w:pPr>
            <w:r w:rsidRPr="000664C7">
              <w:rPr>
                <w:rFonts w:ascii="Calibri" w:hAnsi="Calibri"/>
                <w:sz w:val="19"/>
                <w:lang w:val="es-CL"/>
              </w:rPr>
              <w:t>L2</w:t>
            </w:r>
          </w:p>
        </w:tc>
        <w:tc>
          <w:tcPr>
            <w:tcW w:w="2381" w:type="dxa"/>
          </w:tcPr>
          <w:p w14:paraId="5BEBA901" w14:textId="77777777" w:rsidR="00176D8B" w:rsidRPr="000664C7" w:rsidRDefault="00000000">
            <w:pPr>
              <w:spacing w:before="40" w:after="40"/>
              <w:jc w:val="center"/>
              <w:rPr>
                <w:lang w:val="es-CL"/>
              </w:rPr>
            </w:pPr>
            <w:r w:rsidRPr="000664C7">
              <w:rPr>
                <w:rFonts w:ascii="Calibri" w:hAnsi="Calibri"/>
                <w:sz w:val="19"/>
                <w:lang w:val="es-CL"/>
              </w:rPr>
              <w:t>80,4%</w:t>
            </w:r>
          </w:p>
        </w:tc>
        <w:tc>
          <w:tcPr>
            <w:tcW w:w="2268" w:type="dxa"/>
          </w:tcPr>
          <w:p w14:paraId="7ABF789B" w14:textId="77777777" w:rsidR="00176D8B" w:rsidRPr="000664C7" w:rsidRDefault="00000000">
            <w:pPr>
              <w:spacing w:before="40" w:after="40"/>
              <w:jc w:val="center"/>
              <w:rPr>
                <w:lang w:val="es-CL"/>
              </w:rPr>
            </w:pPr>
            <w:r w:rsidRPr="000664C7">
              <w:rPr>
                <w:rFonts w:ascii="Calibri" w:hAnsi="Calibri"/>
                <w:sz w:val="19"/>
                <w:lang w:val="es-CL"/>
              </w:rPr>
              <w:t>+10.9%</w:t>
            </w:r>
          </w:p>
        </w:tc>
        <w:tc>
          <w:tcPr>
            <w:tcW w:w="2154" w:type="dxa"/>
          </w:tcPr>
          <w:p w14:paraId="1E82CC12" w14:textId="77777777" w:rsidR="00176D8B" w:rsidRPr="000664C7" w:rsidRDefault="00000000">
            <w:pPr>
              <w:spacing w:before="40" w:after="40"/>
              <w:jc w:val="center"/>
              <w:rPr>
                <w:lang w:val="es-CL"/>
              </w:rPr>
            </w:pPr>
            <w:r w:rsidRPr="000664C7">
              <w:rPr>
                <w:rFonts w:ascii="Calibri" w:hAnsi="Calibri"/>
                <w:sz w:val="19"/>
                <w:lang w:val="es-CL"/>
              </w:rPr>
              <w:t>No</w:t>
            </w:r>
          </w:p>
        </w:tc>
      </w:tr>
      <w:tr w:rsidR="00176D8B" w:rsidRPr="000664C7" w14:paraId="1167268E" w14:textId="77777777">
        <w:trPr>
          <w:jc w:val="center"/>
        </w:trPr>
        <w:tc>
          <w:tcPr>
            <w:tcW w:w="2608" w:type="dxa"/>
            <w:shd w:val="clear" w:color="auto" w:fill="F2F2F2"/>
          </w:tcPr>
          <w:p w14:paraId="730EDA00" w14:textId="77777777" w:rsidR="00176D8B" w:rsidRPr="000664C7" w:rsidRDefault="00000000">
            <w:pPr>
              <w:spacing w:before="40" w:after="40"/>
              <w:rPr>
                <w:lang w:val="es-CL"/>
              </w:rPr>
            </w:pPr>
            <w:r w:rsidRPr="000664C7">
              <w:rPr>
                <w:rFonts w:ascii="Calibri" w:hAnsi="Calibri"/>
                <w:sz w:val="19"/>
                <w:lang w:val="es-CL"/>
              </w:rPr>
              <w:t>L1</w:t>
            </w:r>
          </w:p>
        </w:tc>
        <w:tc>
          <w:tcPr>
            <w:tcW w:w="2381" w:type="dxa"/>
            <w:shd w:val="clear" w:color="auto" w:fill="F2F2F2"/>
          </w:tcPr>
          <w:p w14:paraId="1BCE289D" w14:textId="77777777" w:rsidR="00176D8B" w:rsidRPr="000664C7" w:rsidRDefault="00000000">
            <w:pPr>
              <w:spacing w:before="40" w:after="40"/>
              <w:jc w:val="center"/>
              <w:rPr>
                <w:lang w:val="es-CL"/>
              </w:rPr>
            </w:pPr>
            <w:r w:rsidRPr="000664C7">
              <w:rPr>
                <w:rFonts w:ascii="Calibri" w:hAnsi="Calibri"/>
                <w:sz w:val="19"/>
                <w:lang w:val="es-CL"/>
              </w:rPr>
              <w:t>66,0%</w:t>
            </w:r>
          </w:p>
        </w:tc>
        <w:tc>
          <w:tcPr>
            <w:tcW w:w="2268" w:type="dxa"/>
            <w:shd w:val="clear" w:color="auto" w:fill="F2F2F2"/>
          </w:tcPr>
          <w:p w14:paraId="4EF8D731" w14:textId="77777777" w:rsidR="00176D8B" w:rsidRPr="000664C7" w:rsidRDefault="00000000">
            <w:pPr>
              <w:spacing w:before="40" w:after="40"/>
              <w:jc w:val="center"/>
              <w:rPr>
                <w:lang w:val="es-CL"/>
              </w:rPr>
            </w:pPr>
            <w:r w:rsidRPr="000664C7">
              <w:rPr>
                <w:rFonts w:ascii="Calibri" w:hAnsi="Calibri"/>
                <w:sz w:val="19"/>
                <w:lang w:val="es-CL"/>
              </w:rPr>
              <w:t>-28.8%</w:t>
            </w:r>
          </w:p>
        </w:tc>
        <w:tc>
          <w:tcPr>
            <w:tcW w:w="2154" w:type="dxa"/>
            <w:shd w:val="clear" w:color="auto" w:fill="F2F2F2"/>
          </w:tcPr>
          <w:p w14:paraId="3B644991" w14:textId="77777777" w:rsidR="00176D8B" w:rsidRPr="000664C7" w:rsidRDefault="00000000">
            <w:pPr>
              <w:spacing w:before="40" w:after="40"/>
              <w:jc w:val="center"/>
              <w:rPr>
                <w:lang w:val="es-CL"/>
              </w:rPr>
            </w:pPr>
            <w:r w:rsidRPr="000664C7">
              <w:rPr>
                <w:rFonts w:ascii="Calibri" w:hAnsi="Calibri"/>
                <w:sz w:val="19"/>
                <w:lang w:val="es-CL"/>
              </w:rPr>
              <w:t>No</w:t>
            </w:r>
          </w:p>
        </w:tc>
      </w:tr>
    </w:tbl>
    <w:p w14:paraId="3D3ED81F" w14:textId="77777777" w:rsidR="00176D8B" w:rsidRPr="000664C7" w:rsidRDefault="00176D8B">
      <w:pPr>
        <w:rPr>
          <w:lang w:val="es-CL"/>
        </w:rPr>
      </w:pPr>
    </w:p>
    <w:p w14:paraId="2EF6027E" w14:textId="77777777" w:rsidR="00176D8B" w:rsidRPr="000664C7" w:rsidRDefault="00000000">
      <w:pPr>
        <w:jc w:val="center"/>
        <w:rPr>
          <w:lang w:val="es-CL"/>
        </w:rPr>
      </w:pPr>
      <w:r w:rsidRPr="000664C7">
        <w:rPr>
          <w:noProof/>
          <w:lang w:val="es-CL"/>
        </w:rPr>
        <w:drawing>
          <wp:inline distT="0" distB="0" distL="0" distR="0" wp14:anchorId="738D6502" wp14:editId="1268F70A">
            <wp:extent cx="5903999" cy="205161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903999" cy="2051617"/>
                    </a:xfrm>
                    <a:prstGeom prst="rect">
                      <a:avLst/>
                    </a:prstGeom>
                  </pic:spPr>
                </pic:pic>
              </a:graphicData>
            </a:graphic>
          </wp:inline>
        </w:drawing>
      </w:r>
    </w:p>
    <w:p w14:paraId="2ECA5E76" w14:textId="77777777" w:rsidR="00176D8B" w:rsidRPr="000664C7" w:rsidRDefault="00000000">
      <w:pPr>
        <w:jc w:val="center"/>
        <w:rPr>
          <w:lang w:val="es-CL"/>
        </w:rPr>
      </w:pPr>
      <w:r w:rsidRPr="000664C7">
        <w:rPr>
          <w:rFonts w:ascii="Calibri" w:hAnsi="Calibri"/>
          <w:i/>
          <w:color w:val="595959"/>
          <w:sz w:val="18"/>
          <w:lang w:val="es-CL"/>
        </w:rPr>
        <w:t>Figura 2. Error y sesgo de cada configuración sobre el conjunto de validación. En rojo, las descartadas por exceder el tope de sesgo.</w:t>
      </w:r>
    </w:p>
    <w:p w14:paraId="2496A1AC" w14:textId="77777777" w:rsidR="00176D8B" w:rsidRPr="000664C7" w:rsidRDefault="00176D8B">
      <w:pPr>
        <w:rPr>
          <w:lang w:val="es-CL"/>
        </w:rPr>
      </w:pPr>
    </w:p>
    <w:p w14:paraId="41C4FDEE" w14:textId="77777777" w:rsidR="00176D8B" w:rsidRDefault="00000000">
      <w:pPr>
        <w:spacing w:after="120"/>
        <w:jc w:val="both"/>
        <w:rPr>
          <w:rFonts w:ascii="Calibri" w:hAnsi="Calibri"/>
          <w:lang w:val="es-CL"/>
        </w:rPr>
      </w:pPr>
      <w:r w:rsidRPr="000664C7">
        <w:rPr>
          <w:rFonts w:ascii="Calibri" w:hAnsi="Calibri"/>
          <w:lang w:val="es-CL"/>
        </w:rPr>
        <w:t>La configuración elegida es Tweedie 1.5.</w:t>
      </w:r>
    </w:p>
    <w:p w14:paraId="75C7C7A6" w14:textId="77777777" w:rsidR="000664C7" w:rsidRDefault="000664C7">
      <w:pPr>
        <w:spacing w:after="120"/>
        <w:jc w:val="both"/>
        <w:rPr>
          <w:rFonts w:ascii="Calibri" w:hAnsi="Calibri"/>
          <w:lang w:val="es-CL"/>
        </w:rPr>
      </w:pPr>
    </w:p>
    <w:p w14:paraId="095BBB38" w14:textId="77777777" w:rsidR="000664C7" w:rsidRPr="000664C7" w:rsidRDefault="000664C7">
      <w:pPr>
        <w:spacing w:after="120"/>
        <w:jc w:val="both"/>
        <w:rPr>
          <w:lang w:val="es-CL"/>
        </w:rPr>
      </w:pPr>
    </w:p>
    <w:p w14:paraId="3D4E6103" w14:textId="77777777" w:rsidR="00176D8B" w:rsidRPr="000664C7" w:rsidRDefault="00000000">
      <w:pPr>
        <w:pStyle w:val="Ttulo2"/>
        <w:rPr>
          <w:lang w:val="es-CL"/>
        </w:rPr>
      </w:pPr>
      <w:bookmarkStart w:id="19" w:name="_Toc241518593"/>
      <w:r w:rsidRPr="000664C7">
        <w:rPr>
          <w:rFonts w:ascii="Calibri" w:hAnsi="Calibri"/>
          <w:color w:val="2E74B5"/>
          <w:lang w:val="es-CL"/>
        </w:rPr>
        <w:lastRenderedPageBreak/>
        <w:t>6.3 El caso que justifica el criterio</w:t>
      </w:r>
      <w:bookmarkEnd w:id="19"/>
    </w:p>
    <w:p w14:paraId="02EC89DC" w14:textId="77777777" w:rsidR="00176D8B" w:rsidRPr="000664C7" w:rsidRDefault="00000000">
      <w:pPr>
        <w:spacing w:after="120"/>
        <w:jc w:val="both"/>
        <w:rPr>
          <w:lang w:val="es-CL"/>
        </w:rPr>
      </w:pPr>
      <w:r w:rsidRPr="000664C7">
        <w:rPr>
          <w:rFonts w:ascii="Calibri" w:hAnsi="Calibri"/>
          <w:lang w:val="es-CL"/>
        </w:rPr>
        <w:t>La configuración L1 obtuvo el mejor WMAPE de todos los candidatos, 66,0%, y aun así fue descartada por su sesgo de -28.8%.</w:t>
      </w:r>
    </w:p>
    <w:p w14:paraId="47716143" w14:textId="77777777" w:rsidR="00176D8B" w:rsidRPr="000664C7" w:rsidRDefault="00000000">
      <w:pPr>
        <w:spacing w:after="120"/>
        <w:jc w:val="both"/>
        <w:rPr>
          <w:lang w:val="es-CL"/>
        </w:rPr>
      </w:pPr>
      <w:r w:rsidRPr="000664C7">
        <w:rPr>
          <w:rFonts w:ascii="Calibri" w:hAnsi="Calibri"/>
          <w:lang w:val="es-CL"/>
        </w:rPr>
        <w:t>La razón es que esa configuración minimiza el error absoluto, y el valor que minimiza el error absoluto en una demanda intermitente es cero, porque es el valor más frecuente. El modelo aprende a proyectar casi siempre cerca de cero: acierta mucho y compra poco.</w:t>
      </w:r>
    </w:p>
    <w:p w14:paraId="63AD24DA" w14:textId="77777777" w:rsidR="00176D8B" w:rsidRPr="000664C7" w:rsidRDefault="00176D8B">
      <w:pPr>
        <w:rPr>
          <w:lang w:val="es-CL"/>
        </w:rPr>
      </w:pPr>
    </w:p>
    <w:p w14:paraId="52BA895D" w14:textId="77777777" w:rsidR="00176D8B" w:rsidRPr="000664C7" w:rsidRDefault="00000000">
      <w:pPr>
        <w:pStyle w:val="Ttulo1"/>
        <w:rPr>
          <w:lang w:val="es-CL"/>
        </w:rPr>
      </w:pPr>
      <w:bookmarkStart w:id="20" w:name="_Toc241518594"/>
      <w:r w:rsidRPr="000664C7">
        <w:rPr>
          <w:rFonts w:ascii="Calibri" w:hAnsi="Calibri"/>
          <w:color w:val="1F497D"/>
          <w:sz w:val="32"/>
          <w:lang w:val="es-CL"/>
        </w:rPr>
        <w:t>7. Resultado sobre el período de prueba</w:t>
      </w:r>
      <w:bookmarkEnd w:id="20"/>
    </w:p>
    <w:p w14:paraId="59348987" w14:textId="77777777" w:rsidR="00176D8B" w:rsidRPr="000664C7" w:rsidRDefault="00000000">
      <w:pPr>
        <w:spacing w:after="120"/>
        <w:jc w:val="both"/>
        <w:rPr>
          <w:lang w:val="es-CL"/>
        </w:rPr>
      </w:pPr>
      <w:r w:rsidRPr="000664C7">
        <w:rPr>
          <w:rFonts w:ascii="Calibri" w:hAnsi="Calibri"/>
          <w:lang w:val="es-CL"/>
        </w:rPr>
        <w:t>El modelo elegido se reentrenó con entrenamiento más validación y se evaluó sobre los tres meses de prueba, que nunca vio.</w:t>
      </w:r>
    </w:p>
    <w:tbl>
      <w:tblPr>
        <w:tblStyle w:val="Tablaconcuadrcula"/>
        <w:tblW w:w="0" w:type="auto"/>
        <w:jc w:val="center"/>
        <w:tblLook w:val="04A0" w:firstRow="1" w:lastRow="0" w:firstColumn="1" w:lastColumn="0" w:noHBand="0" w:noVBand="1"/>
      </w:tblPr>
      <w:tblGrid>
        <w:gridCol w:w="3402"/>
        <w:gridCol w:w="1587"/>
        <w:gridCol w:w="1474"/>
        <w:gridCol w:w="1474"/>
        <w:gridCol w:w="1474"/>
      </w:tblGrid>
      <w:tr w:rsidR="00176D8B" w:rsidRPr="000664C7" w14:paraId="7D73EB84" w14:textId="77777777">
        <w:trPr>
          <w:jc w:val="center"/>
        </w:trPr>
        <w:tc>
          <w:tcPr>
            <w:tcW w:w="3402" w:type="dxa"/>
            <w:shd w:val="clear" w:color="auto" w:fill="1F497D"/>
          </w:tcPr>
          <w:p w14:paraId="4F8CEA97" w14:textId="77777777" w:rsidR="00176D8B" w:rsidRPr="000664C7" w:rsidRDefault="00000000">
            <w:pPr>
              <w:spacing w:before="40" w:after="40"/>
              <w:jc w:val="center"/>
              <w:rPr>
                <w:lang w:val="es-CL"/>
              </w:rPr>
            </w:pPr>
            <w:r w:rsidRPr="000664C7">
              <w:rPr>
                <w:rFonts w:ascii="Calibri" w:hAnsi="Calibri"/>
                <w:b/>
                <w:color w:val="FFFFFF"/>
                <w:sz w:val="19"/>
                <w:lang w:val="es-CL"/>
              </w:rPr>
              <w:t>Modelo</w:t>
            </w:r>
          </w:p>
        </w:tc>
        <w:tc>
          <w:tcPr>
            <w:tcW w:w="1587" w:type="dxa"/>
            <w:shd w:val="clear" w:color="auto" w:fill="1F497D"/>
          </w:tcPr>
          <w:p w14:paraId="6C1087EE" w14:textId="77777777" w:rsidR="00176D8B" w:rsidRPr="000664C7" w:rsidRDefault="00000000">
            <w:pPr>
              <w:spacing w:before="40" w:after="40"/>
              <w:jc w:val="center"/>
              <w:rPr>
                <w:lang w:val="es-CL"/>
              </w:rPr>
            </w:pPr>
            <w:r w:rsidRPr="000664C7">
              <w:rPr>
                <w:rFonts w:ascii="Calibri" w:hAnsi="Calibri"/>
                <w:b/>
                <w:color w:val="FFFFFF"/>
                <w:sz w:val="19"/>
                <w:lang w:val="es-CL"/>
              </w:rPr>
              <w:t>WMAPE</w:t>
            </w:r>
          </w:p>
        </w:tc>
        <w:tc>
          <w:tcPr>
            <w:tcW w:w="1474" w:type="dxa"/>
            <w:shd w:val="clear" w:color="auto" w:fill="1F497D"/>
          </w:tcPr>
          <w:p w14:paraId="513BB6F0" w14:textId="77777777" w:rsidR="00176D8B" w:rsidRPr="000664C7" w:rsidRDefault="00000000">
            <w:pPr>
              <w:spacing w:before="40" w:after="40"/>
              <w:jc w:val="center"/>
              <w:rPr>
                <w:lang w:val="es-CL"/>
              </w:rPr>
            </w:pPr>
            <w:r w:rsidRPr="000664C7">
              <w:rPr>
                <w:rFonts w:ascii="Calibri" w:hAnsi="Calibri"/>
                <w:b/>
                <w:color w:val="FFFFFF"/>
                <w:sz w:val="19"/>
                <w:lang w:val="es-CL"/>
              </w:rPr>
              <w:t>MAE</w:t>
            </w:r>
          </w:p>
        </w:tc>
        <w:tc>
          <w:tcPr>
            <w:tcW w:w="1474" w:type="dxa"/>
            <w:shd w:val="clear" w:color="auto" w:fill="1F497D"/>
          </w:tcPr>
          <w:p w14:paraId="7AE5EA3A" w14:textId="77777777" w:rsidR="00176D8B" w:rsidRPr="000664C7" w:rsidRDefault="00000000">
            <w:pPr>
              <w:spacing w:before="40" w:after="40"/>
              <w:jc w:val="center"/>
              <w:rPr>
                <w:lang w:val="es-CL"/>
              </w:rPr>
            </w:pPr>
            <w:r w:rsidRPr="000664C7">
              <w:rPr>
                <w:rFonts w:ascii="Calibri" w:hAnsi="Calibri"/>
                <w:b/>
                <w:color w:val="FFFFFF"/>
                <w:sz w:val="19"/>
                <w:lang w:val="es-CL"/>
              </w:rPr>
              <w:t>RMSE</w:t>
            </w:r>
          </w:p>
        </w:tc>
        <w:tc>
          <w:tcPr>
            <w:tcW w:w="1474" w:type="dxa"/>
            <w:shd w:val="clear" w:color="auto" w:fill="1F497D"/>
          </w:tcPr>
          <w:p w14:paraId="6157B97D" w14:textId="77777777" w:rsidR="00176D8B" w:rsidRPr="000664C7" w:rsidRDefault="00000000">
            <w:pPr>
              <w:spacing w:before="40" w:after="40"/>
              <w:jc w:val="center"/>
              <w:rPr>
                <w:lang w:val="es-CL"/>
              </w:rPr>
            </w:pPr>
            <w:r w:rsidRPr="000664C7">
              <w:rPr>
                <w:rFonts w:ascii="Calibri" w:hAnsi="Calibri"/>
                <w:b/>
                <w:color w:val="FFFFFF"/>
                <w:sz w:val="19"/>
                <w:lang w:val="es-CL"/>
              </w:rPr>
              <w:t>Sesgo</w:t>
            </w:r>
          </w:p>
        </w:tc>
      </w:tr>
      <w:tr w:rsidR="00176D8B" w:rsidRPr="000664C7" w14:paraId="18F4BBD1" w14:textId="77777777">
        <w:trPr>
          <w:jc w:val="center"/>
        </w:trPr>
        <w:tc>
          <w:tcPr>
            <w:tcW w:w="3402" w:type="dxa"/>
          </w:tcPr>
          <w:p w14:paraId="631F1180" w14:textId="77777777" w:rsidR="00176D8B" w:rsidRPr="000664C7" w:rsidRDefault="00000000">
            <w:pPr>
              <w:spacing w:before="40" w:after="40"/>
              <w:rPr>
                <w:lang w:val="es-CL"/>
              </w:rPr>
            </w:pPr>
            <w:proofErr w:type="spellStart"/>
            <w:r w:rsidRPr="000664C7">
              <w:rPr>
                <w:rFonts w:ascii="Calibri" w:hAnsi="Calibri"/>
                <w:sz w:val="19"/>
                <w:lang w:val="es-CL"/>
              </w:rPr>
              <w:t>LightGBM</w:t>
            </w:r>
            <w:proofErr w:type="spellEnd"/>
            <w:r w:rsidRPr="000664C7">
              <w:rPr>
                <w:rFonts w:ascii="Calibri" w:hAnsi="Calibri"/>
                <w:sz w:val="19"/>
                <w:lang w:val="es-CL"/>
              </w:rPr>
              <w:t xml:space="preserve"> Tweedie 1.5</w:t>
            </w:r>
          </w:p>
        </w:tc>
        <w:tc>
          <w:tcPr>
            <w:tcW w:w="1587" w:type="dxa"/>
          </w:tcPr>
          <w:p w14:paraId="39EF40BB" w14:textId="77777777" w:rsidR="00176D8B" w:rsidRPr="000664C7" w:rsidRDefault="00000000">
            <w:pPr>
              <w:spacing w:before="40" w:after="40"/>
              <w:jc w:val="center"/>
              <w:rPr>
                <w:lang w:val="es-CL"/>
              </w:rPr>
            </w:pPr>
            <w:r w:rsidRPr="000664C7">
              <w:rPr>
                <w:rFonts w:ascii="Calibri" w:hAnsi="Calibri"/>
                <w:sz w:val="19"/>
                <w:lang w:val="es-CL"/>
              </w:rPr>
              <w:t>73,1%</w:t>
            </w:r>
          </w:p>
        </w:tc>
        <w:tc>
          <w:tcPr>
            <w:tcW w:w="1474" w:type="dxa"/>
          </w:tcPr>
          <w:p w14:paraId="2A93089F" w14:textId="77777777" w:rsidR="00176D8B" w:rsidRPr="000664C7" w:rsidRDefault="00000000">
            <w:pPr>
              <w:spacing w:before="40" w:after="40"/>
              <w:jc w:val="center"/>
              <w:rPr>
                <w:lang w:val="es-CL"/>
              </w:rPr>
            </w:pPr>
            <w:r w:rsidRPr="000664C7">
              <w:rPr>
                <w:rFonts w:ascii="Calibri" w:hAnsi="Calibri"/>
                <w:sz w:val="19"/>
                <w:lang w:val="es-CL"/>
              </w:rPr>
              <w:t>0.897</w:t>
            </w:r>
          </w:p>
        </w:tc>
        <w:tc>
          <w:tcPr>
            <w:tcW w:w="1474" w:type="dxa"/>
          </w:tcPr>
          <w:p w14:paraId="65BE8890" w14:textId="77777777" w:rsidR="00176D8B" w:rsidRPr="000664C7" w:rsidRDefault="00000000">
            <w:pPr>
              <w:spacing w:before="40" w:after="40"/>
              <w:jc w:val="center"/>
              <w:rPr>
                <w:lang w:val="es-CL"/>
              </w:rPr>
            </w:pPr>
            <w:r w:rsidRPr="000664C7">
              <w:rPr>
                <w:rFonts w:ascii="Calibri" w:hAnsi="Calibri"/>
                <w:sz w:val="19"/>
                <w:lang w:val="es-CL"/>
              </w:rPr>
              <w:t>4.83</w:t>
            </w:r>
          </w:p>
        </w:tc>
        <w:tc>
          <w:tcPr>
            <w:tcW w:w="1474" w:type="dxa"/>
          </w:tcPr>
          <w:p w14:paraId="5989DD1E" w14:textId="77777777" w:rsidR="00176D8B" w:rsidRPr="000664C7" w:rsidRDefault="00000000">
            <w:pPr>
              <w:spacing w:before="40" w:after="40"/>
              <w:jc w:val="center"/>
              <w:rPr>
                <w:lang w:val="es-CL"/>
              </w:rPr>
            </w:pPr>
            <w:r w:rsidRPr="000664C7">
              <w:rPr>
                <w:rFonts w:ascii="Calibri" w:hAnsi="Calibri"/>
                <w:sz w:val="19"/>
                <w:lang w:val="es-CL"/>
              </w:rPr>
              <w:t>-7.1%</w:t>
            </w:r>
          </w:p>
        </w:tc>
      </w:tr>
      <w:tr w:rsidR="00176D8B" w:rsidRPr="000664C7" w14:paraId="55D2E9A8" w14:textId="77777777">
        <w:trPr>
          <w:jc w:val="center"/>
        </w:trPr>
        <w:tc>
          <w:tcPr>
            <w:tcW w:w="3402" w:type="dxa"/>
            <w:shd w:val="clear" w:color="auto" w:fill="F2F2F2"/>
          </w:tcPr>
          <w:p w14:paraId="7FD5F453" w14:textId="77777777" w:rsidR="00176D8B" w:rsidRPr="000664C7" w:rsidRDefault="00000000">
            <w:pPr>
              <w:spacing w:before="40" w:after="40"/>
              <w:rPr>
                <w:lang w:val="es-CL"/>
              </w:rPr>
            </w:pPr>
            <w:proofErr w:type="spellStart"/>
            <w:r w:rsidRPr="000664C7">
              <w:rPr>
                <w:rFonts w:ascii="Calibri" w:hAnsi="Calibri"/>
                <w:sz w:val="19"/>
                <w:lang w:val="es-CL"/>
              </w:rPr>
              <w:t>Naive</w:t>
            </w:r>
            <w:proofErr w:type="spellEnd"/>
            <w:r w:rsidRPr="000664C7">
              <w:rPr>
                <w:rFonts w:ascii="Calibri" w:hAnsi="Calibri"/>
                <w:sz w:val="19"/>
                <w:lang w:val="es-CL"/>
              </w:rPr>
              <w:t xml:space="preserve"> (mes anterior)</w:t>
            </w:r>
          </w:p>
        </w:tc>
        <w:tc>
          <w:tcPr>
            <w:tcW w:w="1587" w:type="dxa"/>
            <w:shd w:val="clear" w:color="auto" w:fill="F2F2F2"/>
          </w:tcPr>
          <w:p w14:paraId="4E0B0538" w14:textId="77777777" w:rsidR="00176D8B" w:rsidRPr="000664C7" w:rsidRDefault="00000000">
            <w:pPr>
              <w:spacing w:before="40" w:after="40"/>
              <w:jc w:val="center"/>
              <w:rPr>
                <w:lang w:val="es-CL"/>
              </w:rPr>
            </w:pPr>
            <w:r w:rsidRPr="000664C7">
              <w:rPr>
                <w:rFonts w:ascii="Calibri" w:hAnsi="Calibri"/>
                <w:sz w:val="19"/>
                <w:lang w:val="es-CL"/>
              </w:rPr>
              <w:t>89,4%</w:t>
            </w:r>
          </w:p>
        </w:tc>
        <w:tc>
          <w:tcPr>
            <w:tcW w:w="1474" w:type="dxa"/>
            <w:shd w:val="clear" w:color="auto" w:fill="F2F2F2"/>
          </w:tcPr>
          <w:p w14:paraId="17D412EF" w14:textId="77777777" w:rsidR="00176D8B" w:rsidRPr="000664C7" w:rsidRDefault="00000000">
            <w:pPr>
              <w:spacing w:before="40" w:after="40"/>
              <w:jc w:val="center"/>
              <w:rPr>
                <w:lang w:val="es-CL"/>
              </w:rPr>
            </w:pPr>
            <w:r w:rsidRPr="000664C7">
              <w:rPr>
                <w:rFonts w:ascii="Calibri" w:hAnsi="Calibri"/>
                <w:sz w:val="19"/>
                <w:lang w:val="es-CL"/>
              </w:rPr>
              <w:t>1.098</w:t>
            </w:r>
          </w:p>
        </w:tc>
        <w:tc>
          <w:tcPr>
            <w:tcW w:w="1474" w:type="dxa"/>
            <w:shd w:val="clear" w:color="auto" w:fill="F2F2F2"/>
          </w:tcPr>
          <w:p w14:paraId="3DE70948" w14:textId="77777777" w:rsidR="00176D8B" w:rsidRPr="000664C7" w:rsidRDefault="00000000">
            <w:pPr>
              <w:spacing w:before="40" w:after="40"/>
              <w:jc w:val="center"/>
              <w:rPr>
                <w:lang w:val="es-CL"/>
              </w:rPr>
            </w:pPr>
            <w:r w:rsidRPr="000664C7">
              <w:rPr>
                <w:rFonts w:ascii="Calibri" w:hAnsi="Calibri"/>
                <w:sz w:val="19"/>
                <w:lang w:val="es-CL"/>
              </w:rPr>
              <w:t>5.88</w:t>
            </w:r>
          </w:p>
        </w:tc>
        <w:tc>
          <w:tcPr>
            <w:tcW w:w="1474" w:type="dxa"/>
            <w:shd w:val="clear" w:color="auto" w:fill="F2F2F2"/>
          </w:tcPr>
          <w:p w14:paraId="635BDA4F" w14:textId="77777777" w:rsidR="00176D8B" w:rsidRPr="000664C7" w:rsidRDefault="00000000">
            <w:pPr>
              <w:spacing w:before="40" w:after="40"/>
              <w:jc w:val="center"/>
              <w:rPr>
                <w:lang w:val="es-CL"/>
              </w:rPr>
            </w:pPr>
            <w:r w:rsidRPr="000664C7">
              <w:rPr>
                <w:rFonts w:ascii="Calibri" w:hAnsi="Calibri"/>
                <w:sz w:val="19"/>
                <w:lang w:val="es-CL"/>
              </w:rPr>
              <w:t>+2.3%</w:t>
            </w:r>
          </w:p>
        </w:tc>
      </w:tr>
      <w:tr w:rsidR="00176D8B" w:rsidRPr="000664C7" w14:paraId="3BE09665" w14:textId="77777777">
        <w:trPr>
          <w:jc w:val="center"/>
        </w:trPr>
        <w:tc>
          <w:tcPr>
            <w:tcW w:w="3402" w:type="dxa"/>
          </w:tcPr>
          <w:p w14:paraId="175AAD86" w14:textId="77777777" w:rsidR="00176D8B" w:rsidRPr="000664C7" w:rsidRDefault="00000000">
            <w:pPr>
              <w:spacing w:before="40" w:after="40"/>
              <w:rPr>
                <w:lang w:val="es-CL"/>
              </w:rPr>
            </w:pPr>
            <w:r w:rsidRPr="000664C7">
              <w:rPr>
                <w:rFonts w:ascii="Calibri" w:hAnsi="Calibri"/>
                <w:sz w:val="19"/>
                <w:lang w:val="es-CL"/>
              </w:rPr>
              <w:t>Promedio móvil 3 meses</w:t>
            </w:r>
          </w:p>
        </w:tc>
        <w:tc>
          <w:tcPr>
            <w:tcW w:w="1587" w:type="dxa"/>
          </w:tcPr>
          <w:p w14:paraId="0CBF98D8" w14:textId="77777777" w:rsidR="00176D8B" w:rsidRPr="000664C7" w:rsidRDefault="00000000">
            <w:pPr>
              <w:spacing w:before="40" w:after="40"/>
              <w:jc w:val="center"/>
              <w:rPr>
                <w:lang w:val="es-CL"/>
              </w:rPr>
            </w:pPr>
            <w:r w:rsidRPr="000664C7">
              <w:rPr>
                <w:rFonts w:ascii="Calibri" w:hAnsi="Calibri"/>
                <w:sz w:val="19"/>
                <w:lang w:val="es-CL"/>
              </w:rPr>
              <w:t>75,5%</w:t>
            </w:r>
          </w:p>
        </w:tc>
        <w:tc>
          <w:tcPr>
            <w:tcW w:w="1474" w:type="dxa"/>
          </w:tcPr>
          <w:p w14:paraId="2D573B8F" w14:textId="77777777" w:rsidR="00176D8B" w:rsidRPr="000664C7" w:rsidRDefault="00000000">
            <w:pPr>
              <w:spacing w:before="40" w:after="40"/>
              <w:jc w:val="center"/>
              <w:rPr>
                <w:lang w:val="es-CL"/>
              </w:rPr>
            </w:pPr>
            <w:r w:rsidRPr="000664C7">
              <w:rPr>
                <w:rFonts w:ascii="Calibri" w:hAnsi="Calibri"/>
                <w:sz w:val="19"/>
                <w:lang w:val="es-CL"/>
              </w:rPr>
              <w:t>0.927</w:t>
            </w:r>
          </w:p>
        </w:tc>
        <w:tc>
          <w:tcPr>
            <w:tcW w:w="1474" w:type="dxa"/>
          </w:tcPr>
          <w:p w14:paraId="0694B36C" w14:textId="77777777" w:rsidR="00176D8B" w:rsidRPr="000664C7" w:rsidRDefault="00000000">
            <w:pPr>
              <w:spacing w:before="40" w:after="40"/>
              <w:jc w:val="center"/>
              <w:rPr>
                <w:lang w:val="es-CL"/>
              </w:rPr>
            </w:pPr>
            <w:r w:rsidRPr="000664C7">
              <w:rPr>
                <w:rFonts w:ascii="Calibri" w:hAnsi="Calibri"/>
                <w:sz w:val="19"/>
                <w:lang w:val="es-CL"/>
              </w:rPr>
              <w:t>3.67</w:t>
            </w:r>
          </w:p>
        </w:tc>
        <w:tc>
          <w:tcPr>
            <w:tcW w:w="1474" w:type="dxa"/>
          </w:tcPr>
          <w:p w14:paraId="11B3DAE1" w14:textId="77777777" w:rsidR="00176D8B" w:rsidRPr="000664C7" w:rsidRDefault="00000000">
            <w:pPr>
              <w:spacing w:before="40" w:after="40"/>
              <w:jc w:val="center"/>
              <w:rPr>
                <w:lang w:val="es-CL"/>
              </w:rPr>
            </w:pPr>
            <w:r w:rsidRPr="000664C7">
              <w:rPr>
                <w:rFonts w:ascii="Calibri" w:hAnsi="Calibri"/>
                <w:sz w:val="19"/>
                <w:lang w:val="es-CL"/>
              </w:rPr>
              <w:t>+1.7%</w:t>
            </w:r>
          </w:p>
        </w:tc>
      </w:tr>
      <w:tr w:rsidR="00176D8B" w:rsidRPr="000664C7" w14:paraId="45B1C4A3" w14:textId="77777777">
        <w:trPr>
          <w:jc w:val="center"/>
        </w:trPr>
        <w:tc>
          <w:tcPr>
            <w:tcW w:w="3402" w:type="dxa"/>
            <w:shd w:val="clear" w:color="auto" w:fill="F2F2F2"/>
          </w:tcPr>
          <w:p w14:paraId="31F6846C" w14:textId="77777777" w:rsidR="00176D8B" w:rsidRPr="000664C7" w:rsidRDefault="00000000">
            <w:pPr>
              <w:spacing w:before="40" w:after="40"/>
              <w:rPr>
                <w:lang w:val="es-CL"/>
              </w:rPr>
            </w:pPr>
            <w:r w:rsidRPr="000664C7">
              <w:rPr>
                <w:rFonts w:ascii="Calibri" w:hAnsi="Calibri"/>
                <w:sz w:val="19"/>
                <w:lang w:val="es-CL"/>
              </w:rPr>
              <w:t>Promedio móvil 6 meses</w:t>
            </w:r>
          </w:p>
        </w:tc>
        <w:tc>
          <w:tcPr>
            <w:tcW w:w="1587" w:type="dxa"/>
            <w:shd w:val="clear" w:color="auto" w:fill="F2F2F2"/>
          </w:tcPr>
          <w:p w14:paraId="5942F401" w14:textId="77777777" w:rsidR="00176D8B" w:rsidRPr="000664C7" w:rsidRDefault="00000000">
            <w:pPr>
              <w:spacing w:before="40" w:after="40"/>
              <w:jc w:val="center"/>
              <w:rPr>
                <w:lang w:val="es-CL"/>
              </w:rPr>
            </w:pPr>
            <w:r w:rsidRPr="000664C7">
              <w:rPr>
                <w:rFonts w:ascii="Calibri" w:hAnsi="Calibri"/>
                <w:sz w:val="19"/>
                <w:lang w:val="es-CL"/>
              </w:rPr>
              <w:t>74,0%</w:t>
            </w:r>
          </w:p>
        </w:tc>
        <w:tc>
          <w:tcPr>
            <w:tcW w:w="1474" w:type="dxa"/>
            <w:shd w:val="clear" w:color="auto" w:fill="F2F2F2"/>
          </w:tcPr>
          <w:p w14:paraId="7897C338" w14:textId="77777777" w:rsidR="00176D8B" w:rsidRPr="000664C7" w:rsidRDefault="00000000">
            <w:pPr>
              <w:spacing w:before="40" w:after="40"/>
              <w:jc w:val="center"/>
              <w:rPr>
                <w:lang w:val="es-CL"/>
              </w:rPr>
            </w:pPr>
            <w:r w:rsidRPr="000664C7">
              <w:rPr>
                <w:rFonts w:ascii="Calibri" w:hAnsi="Calibri"/>
                <w:sz w:val="19"/>
                <w:lang w:val="es-CL"/>
              </w:rPr>
              <w:t>0.909</w:t>
            </w:r>
          </w:p>
        </w:tc>
        <w:tc>
          <w:tcPr>
            <w:tcW w:w="1474" w:type="dxa"/>
            <w:shd w:val="clear" w:color="auto" w:fill="F2F2F2"/>
          </w:tcPr>
          <w:p w14:paraId="71293B05" w14:textId="77777777" w:rsidR="00176D8B" w:rsidRPr="000664C7" w:rsidRDefault="00000000">
            <w:pPr>
              <w:spacing w:before="40" w:after="40"/>
              <w:jc w:val="center"/>
              <w:rPr>
                <w:lang w:val="es-CL"/>
              </w:rPr>
            </w:pPr>
            <w:r w:rsidRPr="000664C7">
              <w:rPr>
                <w:rFonts w:ascii="Calibri" w:hAnsi="Calibri"/>
                <w:sz w:val="19"/>
                <w:lang w:val="es-CL"/>
              </w:rPr>
              <w:t>3.68</w:t>
            </w:r>
          </w:p>
        </w:tc>
        <w:tc>
          <w:tcPr>
            <w:tcW w:w="1474" w:type="dxa"/>
            <w:shd w:val="clear" w:color="auto" w:fill="F2F2F2"/>
          </w:tcPr>
          <w:p w14:paraId="55CA1C6F" w14:textId="77777777" w:rsidR="00176D8B" w:rsidRPr="000664C7" w:rsidRDefault="00000000">
            <w:pPr>
              <w:spacing w:before="40" w:after="40"/>
              <w:jc w:val="center"/>
              <w:rPr>
                <w:lang w:val="es-CL"/>
              </w:rPr>
            </w:pPr>
            <w:r w:rsidRPr="000664C7">
              <w:rPr>
                <w:rFonts w:ascii="Calibri" w:hAnsi="Calibri"/>
                <w:sz w:val="19"/>
                <w:lang w:val="es-CL"/>
              </w:rPr>
              <w:t>+6.1%</w:t>
            </w:r>
          </w:p>
        </w:tc>
      </w:tr>
    </w:tbl>
    <w:p w14:paraId="4FD173C9" w14:textId="77777777" w:rsidR="00176D8B" w:rsidRPr="000664C7" w:rsidRDefault="00176D8B">
      <w:pPr>
        <w:rPr>
          <w:lang w:val="es-CL"/>
        </w:rPr>
      </w:pPr>
    </w:p>
    <w:p w14:paraId="3153C64E" w14:textId="77777777" w:rsidR="00176D8B" w:rsidRPr="000664C7" w:rsidRDefault="00000000">
      <w:pPr>
        <w:spacing w:after="120"/>
        <w:jc w:val="both"/>
        <w:rPr>
          <w:lang w:val="es-CL"/>
        </w:rPr>
      </w:pPr>
      <w:r w:rsidRPr="000664C7">
        <w:rPr>
          <w:rFonts w:ascii="Calibri" w:hAnsi="Calibri"/>
          <w:lang w:val="es-CL"/>
        </w:rPr>
        <w:t>La lectura sin adornos es la siguiente. El modelo obtiene el menor WMAPE y el menor MAE, pero le saca solo 0.9 puntos porcentuales a Promedio móvil 6 meses, que es una fórmula que cabe en una planilla. Además, Promedio móvil 3 meses obtiene mejor RMSE y Promedio móvil 3 meses obtiene menor sesgo que el modelo.</w:t>
      </w:r>
    </w:p>
    <w:p w14:paraId="75EB6178" w14:textId="77777777" w:rsidR="00176D8B" w:rsidRPr="000664C7" w:rsidRDefault="00176D8B">
      <w:pPr>
        <w:rPr>
          <w:lang w:val="es-CL"/>
        </w:rPr>
      </w:pPr>
    </w:p>
    <w:p w14:paraId="6CAF834D" w14:textId="77777777" w:rsidR="00176D8B" w:rsidRPr="000664C7" w:rsidRDefault="00176D8B">
      <w:pPr>
        <w:rPr>
          <w:lang w:val="es-CL"/>
        </w:rPr>
      </w:pPr>
    </w:p>
    <w:p w14:paraId="244D1424" w14:textId="77777777" w:rsidR="00176D8B" w:rsidRPr="000664C7" w:rsidRDefault="00000000">
      <w:pPr>
        <w:rPr>
          <w:lang w:val="es-CL"/>
        </w:rPr>
      </w:pPr>
      <w:r w:rsidRPr="000664C7">
        <w:rPr>
          <w:lang w:val="es-CL"/>
        </w:rPr>
        <w:br w:type="page"/>
      </w:r>
    </w:p>
    <w:p w14:paraId="3C0A6399" w14:textId="77777777" w:rsidR="00176D8B" w:rsidRPr="000664C7" w:rsidRDefault="00000000">
      <w:pPr>
        <w:pStyle w:val="Ttulo1"/>
        <w:rPr>
          <w:lang w:val="es-CL"/>
        </w:rPr>
      </w:pPr>
      <w:bookmarkStart w:id="21" w:name="_Toc241518595"/>
      <w:r w:rsidRPr="000664C7">
        <w:rPr>
          <w:rFonts w:ascii="Calibri" w:hAnsi="Calibri"/>
          <w:color w:val="1F497D"/>
          <w:sz w:val="32"/>
          <w:lang w:val="es-CL"/>
        </w:rPr>
        <w:lastRenderedPageBreak/>
        <w:t>8. Lo que se dijo que se vendería frente a lo que se vendió</w:t>
      </w:r>
      <w:bookmarkEnd w:id="21"/>
    </w:p>
    <w:p w14:paraId="759BB919" w14:textId="77777777" w:rsidR="00176D8B" w:rsidRPr="000664C7" w:rsidRDefault="00000000">
      <w:pPr>
        <w:spacing w:after="120"/>
        <w:jc w:val="both"/>
        <w:rPr>
          <w:lang w:val="es-CL"/>
        </w:rPr>
      </w:pPr>
      <w:r w:rsidRPr="000664C7">
        <w:rPr>
          <w:rFonts w:ascii="Calibri" w:hAnsi="Calibri"/>
          <w:lang w:val="es-CL"/>
        </w:rPr>
        <w:t>La pregunta que el negocio hace no es cuál es el WMAPE, sino cuánto se proyectó y cuánto se vendió. La respuesta, para el total del período:</w:t>
      </w:r>
    </w:p>
    <w:tbl>
      <w:tblPr>
        <w:tblStyle w:val="Tablaconcuadrcula"/>
        <w:tblW w:w="0" w:type="auto"/>
        <w:jc w:val="center"/>
        <w:tblLook w:val="04A0" w:firstRow="1" w:lastRow="0" w:firstColumn="1" w:lastColumn="0" w:noHBand="0" w:noVBand="1"/>
      </w:tblPr>
      <w:tblGrid>
        <w:gridCol w:w="3969"/>
        <w:gridCol w:w="2835"/>
        <w:gridCol w:w="2608"/>
      </w:tblGrid>
      <w:tr w:rsidR="00176D8B" w:rsidRPr="000664C7" w14:paraId="0945C770" w14:textId="77777777">
        <w:trPr>
          <w:jc w:val="center"/>
        </w:trPr>
        <w:tc>
          <w:tcPr>
            <w:tcW w:w="3969" w:type="dxa"/>
            <w:shd w:val="clear" w:color="auto" w:fill="1F497D"/>
          </w:tcPr>
          <w:p w14:paraId="7218F016" w14:textId="77777777" w:rsidR="00176D8B" w:rsidRPr="000664C7" w:rsidRDefault="00000000">
            <w:pPr>
              <w:spacing w:before="40" w:after="40"/>
              <w:jc w:val="center"/>
              <w:rPr>
                <w:lang w:val="es-CL"/>
              </w:rPr>
            </w:pPr>
            <w:r w:rsidRPr="000664C7">
              <w:rPr>
                <w:rFonts w:ascii="Calibri" w:hAnsi="Calibri"/>
                <w:b/>
                <w:color w:val="FFFFFF"/>
                <w:sz w:val="19"/>
                <w:lang w:val="es-CL"/>
              </w:rPr>
              <w:t>Concepto</w:t>
            </w:r>
          </w:p>
        </w:tc>
        <w:tc>
          <w:tcPr>
            <w:tcW w:w="2835" w:type="dxa"/>
            <w:shd w:val="clear" w:color="auto" w:fill="1F497D"/>
          </w:tcPr>
          <w:p w14:paraId="41BF6D82" w14:textId="77777777" w:rsidR="00176D8B" w:rsidRPr="000664C7" w:rsidRDefault="00000000">
            <w:pPr>
              <w:spacing w:before="40" w:after="40"/>
              <w:jc w:val="center"/>
              <w:rPr>
                <w:lang w:val="es-CL"/>
              </w:rPr>
            </w:pPr>
            <w:r w:rsidRPr="000664C7">
              <w:rPr>
                <w:rFonts w:ascii="Calibri" w:hAnsi="Calibri"/>
                <w:b/>
                <w:color w:val="FFFFFF"/>
                <w:sz w:val="19"/>
                <w:lang w:val="es-CL"/>
              </w:rPr>
              <w:t>Unidades</w:t>
            </w:r>
          </w:p>
        </w:tc>
        <w:tc>
          <w:tcPr>
            <w:tcW w:w="2608" w:type="dxa"/>
            <w:shd w:val="clear" w:color="auto" w:fill="1F497D"/>
          </w:tcPr>
          <w:p w14:paraId="67D8F542" w14:textId="77777777" w:rsidR="00176D8B" w:rsidRPr="000664C7" w:rsidRDefault="00000000">
            <w:pPr>
              <w:spacing w:before="40" w:after="40"/>
              <w:jc w:val="center"/>
              <w:rPr>
                <w:lang w:val="es-CL"/>
              </w:rPr>
            </w:pPr>
            <w:r w:rsidRPr="000664C7">
              <w:rPr>
                <w:rFonts w:ascii="Calibri" w:hAnsi="Calibri"/>
                <w:b/>
                <w:color w:val="FFFFFF"/>
                <w:sz w:val="19"/>
                <w:lang w:val="es-CL"/>
              </w:rPr>
              <w:t>Desvío</w:t>
            </w:r>
          </w:p>
        </w:tc>
      </w:tr>
      <w:tr w:rsidR="00176D8B" w:rsidRPr="000664C7" w14:paraId="16EBEDC4" w14:textId="77777777">
        <w:trPr>
          <w:jc w:val="center"/>
        </w:trPr>
        <w:tc>
          <w:tcPr>
            <w:tcW w:w="3969" w:type="dxa"/>
          </w:tcPr>
          <w:p w14:paraId="5500BAB9" w14:textId="77777777" w:rsidR="00176D8B" w:rsidRPr="000664C7" w:rsidRDefault="00000000">
            <w:pPr>
              <w:spacing w:before="40" w:after="40"/>
              <w:rPr>
                <w:lang w:val="es-CL"/>
              </w:rPr>
            </w:pPr>
            <w:r w:rsidRPr="000664C7">
              <w:rPr>
                <w:rFonts w:ascii="Calibri" w:hAnsi="Calibri"/>
                <w:sz w:val="19"/>
                <w:lang w:val="es-CL"/>
              </w:rPr>
              <w:t>Se vendió realmente</w:t>
            </w:r>
          </w:p>
        </w:tc>
        <w:tc>
          <w:tcPr>
            <w:tcW w:w="2835" w:type="dxa"/>
          </w:tcPr>
          <w:p w14:paraId="18083D67" w14:textId="77777777" w:rsidR="00176D8B" w:rsidRPr="000664C7" w:rsidRDefault="00000000">
            <w:pPr>
              <w:spacing w:before="40" w:after="40"/>
              <w:jc w:val="center"/>
              <w:rPr>
                <w:lang w:val="es-CL"/>
              </w:rPr>
            </w:pPr>
            <w:r w:rsidRPr="000664C7">
              <w:rPr>
                <w:rFonts w:ascii="Calibri" w:hAnsi="Calibri"/>
                <w:sz w:val="19"/>
                <w:lang w:val="es-CL"/>
              </w:rPr>
              <w:t>23.551</w:t>
            </w:r>
          </w:p>
        </w:tc>
        <w:tc>
          <w:tcPr>
            <w:tcW w:w="2608" w:type="dxa"/>
          </w:tcPr>
          <w:p w14:paraId="0F284501" w14:textId="77777777" w:rsidR="00176D8B" w:rsidRPr="000664C7" w:rsidRDefault="00000000">
            <w:pPr>
              <w:spacing w:before="40" w:after="40"/>
              <w:jc w:val="center"/>
              <w:rPr>
                <w:lang w:val="es-CL"/>
              </w:rPr>
            </w:pPr>
            <w:r w:rsidRPr="000664C7">
              <w:rPr>
                <w:rFonts w:ascii="Calibri" w:hAnsi="Calibri"/>
                <w:sz w:val="19"/>
                <w:lang w:val="es-CL"/>
              </w:rPr>
              <w:t>-</w:t>
            </w:r>
          </w:p>
        </w:tc>
      </w:tr>
      <w:tr w:rsidR="00176D8B" w:rsidRPr="000664C7" w14:paraId="334C589E" w14:textId="77777777">
        <w:trPr>
          <w:jc w:val="center"/>
        </w:trPr>
        <w:tc>
          <w:tcPr>
            <w:tcW w:w="3969" w:type="dxa"/>
            <w:shd w:val="clear" w:color="auto" w:fill="F2F2F2"/>
          </w:tcPr>
          <w:p w14:paraId="740D26BB" w14:textId="77777777" w:rsidR="00176D8B" w:rsidRPr="000664C7" w:rsidRDefault="00000000">
            <w:pPr>
              <w:spacing w:before="40" w:after="40"/>
              <w:rPr>
                <w:lang w:val="es-CL"/>
              </w:rPr>
            </w:pPr>
            <w:r w:rsidRPr="000664C7">
              <w:rPr>
                <w:rFonts w:ascii="Calibri" w:hAnsi="Calibri"/>
                <w:sz w:val="19"/>
                <w:lang w:val="es-CL"/>
              </w:rPr>
              <w:t>Proyectó el modelo</w:t>
            </w:r>
          </w:p>
        </w:tc>
        <w:tc>
          <w:tcPr>
            <w:tcW w:w="2835" w:type="dxa"/>
            <w:shd w:val="clear" w:color="auto" w:fill="F2F2F2"/>
          </w:tcPr>
          <w:p w14:paraId="3793CC6B" w14:textId="77777777" w:rsidR="00176D8B" w:rsidRPr="000664C7" w:rsidRDefault="00000000">
            <w:pPr>
              <w:spacing w:before="40" w:after="40"/>
              <w:jc w:val="center"/>
              <w:rPr>
                <w:lang w:val="es-CL"/>
              </w:rPr>
            </w:pPr>
            <w:r w:rsidRPr="000664C7">
              <w:rPr>
                <w:rFonts w:ascii="Calibri" w:hAnsi="Calibri"/>
                <w:sz w:val="19"/>
                <w:lang w:val="es-CL"/>
              </w:rPr>
              <w:t>21.889</w:t>
            </w:r>
          </w:p>
        </w:tc>
        <w:tc>
          <w:tcPr>
            <w:tcW w:w="2608" w:type="dxa"/>
            <w:shd w:val="clear" w:color="auto" w:fill="F2F2F2"/>
          </w:tcPr>
          <w:p w14:paraId="3C1601B5" w14:textId="77777777" w:rsidR="00176D8B" w:rsidRPr="000664C7" w:rsidRDefault="00000000">
            <w:pPr>
              <w:spacing w:before="40" w:after="40"/>
              <w:jc w:val="center"/>
              <w:rPr>
                <w:lang w:val="es-CL"/>
              </w:rPr>
            </w:pPr>
            <w:r w:rsidRPr="000664C7">
              <w:rPr>
                <w:rFonts w:ascii="Calibri" w:hAnsi="Calibri"/>
                <w:sz w:val="19"/>
                <w:lang w:val="es-CL"/>
              </w:rPr>
              <w:t>-7.1%</w:t>
            </w:r>
          </w:p>
        </w:tc>
      </w:tr>
      <w:tr w:rsidR="00176D8B" w:rsidRPr="000664C7" w14:paraId="4A74DFC1" w14:textId="77777777">
        <w:trPr>
          <w:jc w:val="center"/>
        </w:trPr>
        <w:tc>
          <w:tcPr>
            <w:tcW w:w="3969" w:type="dxa"/>
          </w:tcPr>
          <w:p w14:paraId="12F07367" w14:textId="77777777" w:rsidR="00176D8B" w:rsidRPr="000664C7" w:rsidRDefault="00000000">
            <w:pPr>
              <w:spacing w:before="40" w:after="40"/>
              <w:rPr>
                <w:lang w:val="es-CL"/>
              </w:rPr>
            </w:pPr>
            <w:r w:rsidRPr="000664C7">
              <w:rPr>
                <w:rFonts w:ascii="Calibri" w:hAnsi="Calibri"/>
                <w:sz w:val="19"/>
                <w:lang w:val="es-CL"/>
              </w:rPr>
              <w:t>Proyectaba Promedio móvil 6 meses</w:t>
            </w:r>
          </w:p>
        </w:tc>
        <w:tc>
          <w:tcPr>
            <w:tcW w:w="2835" w:type="dxa"/>
          </w:tcPr>
          <w:p w14:paraId="2D87ED44" w14:textId="77777777" w:rsidR="00176D8B" w:rsidRPr="000664C7" w:rsidRDefault="00000000">
            <w:pPr>
              <w:spacing w:before="40" w:after="40"/>
              <w:jc w:val="center"/>
              <w:rPr>
                <w:lang w:val="es-CL"/>
              </w:rPr>
            </w:pPr>
            <w:r w:rsidRPr="000664C7">
              <w:rPr>
                <w:rFonts w:ascii="Calibri" w:hAnsi="Calibri"/>
                <w:sz w:val="19"/>
                <w:lang w:val="es-CL"/>
              </w:rPr>
              <w:t>24.985</w:t>
            </w:r>
          </w:p>
        </w:tc>
        <w:tc>
          <w:tcPr>
            <w:tcW w:w="2608" w:type="dxa"/>
          </w:tcPr>
          <w:p w14:paraId="52A6220B" w14:textId="77777777" w:rsidR="00176D8B" w:rsidRPr="000664C7" w:rsidRDefault="00000000">
            <w:pPr>
              <w:spacing w:before="40" w:after="40"/>
              <w:jc w:val="center"/>
              <w:rPr>
                <w:lang w:val="es-CL"/>
              </w:rPr>
            </w:pPr>
            <w:r w:rsidRPr="000664C7">
              <w:rPr>
                <w:rFonts w:ascii="Calibri" w:hAnsi="Calibri"/>
                <w:sz w:val="19"/>
                <w:lang w:val="es-CL"/>
              </w:rPr>
              <w:t>+6.1%</w:t>
            </w:r>
          </w:p>
        </w:tc>
      </w:tr>
    </w:tbl>
    <w:p w14:paraId="00B8CE34" w14:textId="77777777" w:rsidR="00176D8B" w:rsidRPr="000664C7" w:rsidRDefault="00176D8B">
      <w:pPr>
        <w:rPr>
          <w:lang w:val="es-CL"/>
        </w:rPr>
      </w:pPr>
    </w:p>
    <w:p w14:paraId="4CCB4142" w14:textId="77777777" w:rsidR="00176D8B" w:rsidRPr="000664C7" w:rsidRDefault="00000000">
      <w:pPr>
        <w:jc w:val="center"/>
        <w:rPr>
          <w:lang w:val="es-CL"/>
        </w:rPr>
      </w:pPr>
      <w:r w:rsidRPr="000664C7">
        <w:rPr>
          <w:noProof/>
          <w:lang w:val="es-CL"/>
        </w:rPr>
        <w:drawing>
          <wp:inline distT="0" distB="0" distL="0" distR="0" wp14:anchorId="5FD9F11B" wp14:editId="470374AC">
            <wp:extent cx="5903999" cy="327473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903999" cy="3274736"/>
                    </a:xfrm>
                    <a:prstGeom prst="rect">
                      <a:avLst/>
                    </a:prstGeom>
                  </pic:spPr>
                </pic:pic>
              </a:graphicData>
            </a:graphic>
          </wp:inline>
        </w:drawing>
      </w:r>
    </w:p>
    <w:p w14:paraId="2C936CCD" w14:textId="77777777" w:rsidR="00176D8B" w:rsidRPr="000664C7" w:rsidRDefault="00000000">
      <w:pPr>
        <w:jc w:val="center"/>
        <w:rPr>
          <w:lang w:val="es-CL"/>
        </w:rPr>
      </w:pPr>
      <w:r w:rsidRPr="000664C7">
        <w:rPr>
          <w:rFonts w:ascii="Calibri" w:hAnsi="Calibri"/>
          <w:i/>
          <w:color w:val="595959"/>
          <w:sz w:val="18"/>
          <w:lang w:val="es-CL"/>
        </w:rPr>
        <w:t>Figura 3. Unidades vendidas y proyectadas en cada mes del período de prueba.</w:t>
      </w:r>
    </w:p>
    <w:p w14:paraId="2EC1C206" w14:textId="77777777" w:rsidR="00176D8B" w:rsidRPr="000664C7" w:rsidRDefault="00176D8B">
      <w:pPr>
        <w:rPr>
          <w:lang w:val="es-CL"/>
        </w:rPr>
      </w:pPr>
    </w:p>
    <w:tbl>
      <w:tblPr>
        <w:tblStyle w:val="Tablaconcuadrcula"/>
        <w:tblW w:w="0" w:type="auto"/>
        <w:jc w:val="center"/>
        <w:tblLook w:val="04A0" w:firstRow="1" w:lastRow="0" w:firstColumn="1" w:lastColumn="0" w:noHBand="0" w:noVBand="1"/>
      </w:tblPr>
      <w:tblGrid>
        <w:gridCol w:w="2268"/>
        <w:gridCol w:w="2381"/>
        <w:gridCol w:w="2494"/>
        <w:gridCol w:w="2268"/>
      </w:tblGrid>
      <w:tr w:rsidR="00176D8B" w:rsidRPr="000664C7" w14:paraId="2327D86A" w14:textId="77777777">
        <w:trPr>
          <w:jc w:val="center"/>
        </w:trPr>
        <w:tc>
          <w:tcPr>
            <w:tcW w:w="2268" w:type="dxa"/>
            <w:shd w:val="clear" w:color="auto" w:fill="1F497D"/>
          </w:tcPr>
          <w:p w14:paraId="5A3D39F1" w14:textId="77777777" w:rsidR="00176D8B" w:rsidRPr="000664C7" w:rsidRDefault="00000000">
            <w:pPr>
              <w:spacing w:before="40" w:after="40"/>
              <w:jc w:val="center"/>
              <w:rPr>
                <w:lang w:val="es-CL"/>
              </w:rPr>
            </w:pPr>
            <w:r w:rsidRPr="000664C7">
              <w:rPr>
                <w:rFonts w:ascii="Calibri" w:hAnsi="Calibri"/>
                <w:b/>
                <w:color w:val="FFFFFF"/>
                <w:sz w:val="19"/>
                <w:lang w:val="es-CL"/>
              </w:rPr>
              <w:t>Mes</w:t>
            </w:r>
          </w:p>
        </w:tc>
        <w:tc>
          <w:tcPr>
            <w:tcW w:w="2381" w:type="dxa"/>
            <w:shd w:val="clear" w:color="auto" w:fill="1F497D"/>
          </w:tcPr>
          <w:p w14:paraId="79E4C39D" w14:textId="77777777" w:rsidR="00176D8B" w:rsidRPr="000664C7" w:rsidRDefault="00000000">
            <w:pPr>
              <w:spacing w:before="40" w:after="40"/>
              <w:jc w:val="center"/>
              <w:rPr>
                <w:lang w:val="es-CL"/>
              </w:rPr>
            </w:pPr>
            <w:r w:rsidRPr="000664C7">
              <w:rPr>
                <w:rFonts w:ascii="Calibri" w:hAnsi="Calibri"/>
                <w:b/>
                <w:color w:val="FFFFFF"/>
                <w:sz w:val="19"/>
                <w:lang w:val="es-CL"/>
              </w:rPr>
              <w:t>Se vendió</w:t>
            </w:r>
          </w:p>
        </w:tc>
        <w:tc>
          <w:tcPr>
            <w:tcW w:w="2494" w:type="dxa"/>
            <w:shd w:val="clear" w:color="auto" w:fill="1F497D"/>
          </w:tcPr>
          <w:p w14:paraId="583161E8" w14:textId="77777777" w:rsidR="00176D8B" w:rsidRPr="000664C7" w:rsidRDefault="00000000">
            <w:pPr>
              <w:spacing w:before="40" w:after="40"/>
              <w:jc w:val="center"/>
              <w:rPr>
                <w:lang w:val="es-CL"/>
              </w:rPr>
            </w:pPr>
            <w:r w:rsidRPr="000664C7">
              <w:rPr>
                <w:rFonts w:ascii="Calibri" w:hAnsi="Calibri"/>
                <w:b/>
                <w:color w:val="FFFFFF"/>
                <w:sz w:val="19"/>
                <w:lang w:val="es-CL"/>
              </w:rPr>
              <w:t>Proyectó el modelo</w:t>
            </w:r>
          </w:p>
        </w:tc>
        <w:tc>
          <w:tcPr>
            <w:tcW w:w="2268" w:type="dxa"/>
            <w:shd w:val="clear" w:color="auto" w:fill="1F497D"/>
          </w:tcPr>
          <w:p w14:paraId="7985F57E" w14:textId="77777777" w:rsidR="00176D8B" w:rsidRPr="000664C7" w:rsidRDefault="00000000">
            <w:pPr>
              <w:spacing w:before="40" w:after="40"/>
              <w:jc w:val="center"/>
              <w:rPr>
                <w:lang w:val="es-CL"/>
              </w:rPr>
            </w:pPr>
            <w:r w:rsidRPr="000664C7">
              <w:rPr>
                <w:rFonts w:ascii="Calibri" w:hAnsi="Calibri"/>
                <w:b/>
                <w:color w:val="FFFFFF"/>
                <w:sz w:val="19"/>
                <w:lang w:val="es-CL"/>
              </w:rPr>
              <w:t>Desvío</w:t>
            </w:r>
          </w:p>
        </w:tc>
      </w:tr>
      <w:tr w:rsidR="00176D8B" w:rsidRPr="000664C7" w14:paraId="20D38362" w14:textId="77777777">
        <w:trPr>
          <w:jc w:val="center"/>
        </w:trPr>
        <w:tc>
          <w:tcPr>
            <w:tcW w:w="2268" w:type="dxa"/>
          </w:tcPr>
          <w:p w14:paraId="4AA614E0" w14:textId="77777777" w:rsidR="00176D8B" w:rsidRPr="000664C7" w:rsidRDefault="00000000">
            <w:pPr>
              <w:spacing w:before="40" w:after="40"/>
              <w:rPr>
                <w:lang w:val="es-CL"/>
              </w:rPr>
            </w:pPr>
            <w:r w:rsidRPr="000664C7">
              <w:rPr>
                <w:rFonts w:ascii="Calibri" w:hAnsi="Calibri"/>
                <w:sz w:val="19"/>
                <w:lang w:val="es-CL"/>
              </w:rPr>
              <w:t>abr-26</w:t>
            </w:r>
          </w:p>
        </w:tc>
        <w:tc>
          <w:tcPr>
            <w:tcW w:w="2381" w:type="dxa"/>
          </w:tcPr>
          <w:p w14:paraId="607BC252" w14:textId="77777777" w:rsidR="00176D8B" w:rsidRPr="000664C7" w:rsidRDefault="00000000">
            <w:pPr>
              <w:spacing w:before="40" w:after="40"/>
              <w:jc w:val="center"/>
              <w:rPr>
                <w:lang w:val="es-CL"/>
              </w:rPr>
            </w:pPr>
            <w:r w:rsidRPr="000664C7">
              <w:rPr>
                <w:rFonts w:ascii="Calibri" w:hAnsi="Calibri"/>
                <w:sz w:val="19"/>
                <w:lang w:val="es-CL"/>
              </w:rPr>
              <w:t>8.760</w:t>
            </w:r>
          </w:p>
        </w:tc>
        <w:tc>
          <w:tcPr>
            <w:tcW w:w="2494" w:type="dxa"/>
          </w:tcPr>
          <w:p w14:paraId="06DAA1AE" w14:textId="77777777" w:rsidR="00176D8B" w:rsidRPr="000664C7" w:rsidRDefault="00000000">
            <w:pPr>
              <w:spacing w:before="40" w:after="40"/>
              <w:jc w:val="center"/>
              <w:rPr>
                <w:lang w:val="es-CL"/>
              </w:rPr>
            </w:pPr>
            <w:r w:rsidRPr="000664C7">
              <w:rPr>
                <w:rFonts w:ascii="Calibri" w:hAnsi="Calibri"/>
                <w:sz w:val="19"/>
                <w:lang w:val="es-CL"/>
              </w:rPr>
              <w:t>7.482</w:t>
            </w:r>
          </w:p>
        </w:tc>
        <w:tc>
          <w:tcPr>
            <w:tcW w:w="2268" w:type="dxa"/>
          </w:tcPr>
          <w:p w14:paraId="0C79342E" w14:textId="77777777" w:rsidR="00176D8B" w:rsidRPr="000664C7" w:rsidRDefault="00000000">
            <w:pPr>
              <w:spacing w:before="40" w:after="40"/>
              <w:jc w:val="center"/>
              <w:rPr>
                <w:lang w:val="es-CL"/>
              </w:rPr>
            </w:pPr>
            <w:r w:rsidRPr="000664C7">
              <w:rPr>
                <w:rFonts w:ascii="Calibri" w:hAnsi="Calibri"/>
                <w:sz w:val="19"/>
                <w:lang w:val="es-CL"/>
              </w:rPr>
              <w:t>-14.6%</w:t>
            </w:r>
          </w:p>
        </w:tc>
      </w:tr>
      <w:tr w:rsidR="00176D8B" w:rsidRPr="000664C7" w14:paraId="3D98AE5A" w14:textId="77777777">
        <w:trPr>
          <w:jc w:val="center"/>
        </w:trPr>
        <w:tc>
          <w:tcPr>
            <w:tcW w:w="2268" w:type="dxa"/>
            <w:shd w:val="clear" w:color="auto" w:fill="F2F2F2"/>
          </w:tcPr>
          <w:p w14:paraId="6D6402B1" w14:textId="77777777" w:rsidR="00176D8B" w:rsidRPr="000664C7" w:rsidRDefault="00000000">
            <w:pPr>
              <w:spacing w:before="40" w:after="40"/>
              <w:rPr>
                <w:lang w:val="es-CL"/>
              </w:rPr>
            </w:pPr>
            <w:r w:rsidRPr="000664C7">
              <w:rPr>
                <w:rFonts w:ascii="Calibri" w:hAnsi="Calibri"/>
                <w:sz w:val="19"/>
                <w:lang w:val="es-CL"/>
              </w:rPr>
              <w:t>may-26</w:t>
            </w:r>
          </w:p>
        </w:tc>
        <w:tc>
          <w:tcPr>
            <w:tcW w:w="2381" w:type="dxa"/>
            <w:shd w:val="clear" w:color="auto" w:fill="F2F2F2"/>
          </w:tcPr>
          <w:p w14:paraId="30C83411" w14:textId="77777777" w:rsidR="00176D8B" w:rsidRPr="000664C7" w:rsidRDefault="00000000">
            <w:pPr>
              <w:spacing w:before="40" w:after="40"/>
              <w:jc w:val="center"/>
              <w:rPr>
                <w:lang w:val="es-CL"/>
              </w:rPr>
            </w:pPr>
            <w:r w:rsidRPr="000664C7">
              <w:rPr>
                <w:rFonts w:ascii="Calibri" w:hAnsi="Calibri"/>
                <w:sz w:val="19"/>
                <w:lang w:val="es-CL"/>
              </w:rPr>
              <w:t>7.936</w:t>
            </w:r>
          </w:p>
        </w:tc>
        <w:tc>
          <w:tcPr>
            <w:tcW w:w="2494" w:type="dxa"/>
            <w:shd w:val="clear" w:color="auto" w:fill="F2F2F2"/>
          </w:tcPr>
          <w:p w14:paraId="0B823C15" w14:textId="77777777" w:rsidR="00176D8B" w:rsidRPr="000664C7" w:rsidRDefault="00000000">
            <w:pPr>
              <w:spacing w:before="40" w:after="40"/>
              <w:jc w:val="center"/>
              <w:rPr>
                <w:lang w:val="es-CL"/>
              </w:rPr>
            </w:pPr>
            <w:r w:rsidRPr="000664C7">
              <w:rPr>
                <w:rFonts w:ascii="Calibri" w:hAnsi="Calibri"/>
                <w:sz w:val="19"/>
                <w:lang w:val="es-CL"/>
              </w:rPr>
              <w:t>7.249</w:t>
            </w:r>
          </w:p>
        </w:tc>
        <w:tc>
          <w:tcPr>
            <w:tcW w:w="2268" w:type="dxa"/>
            <w:shd w:val="clear" w:color="auto" w:fill="F2F2F2"/>
          </w:tcPr>
          <w:p w14:paraId="1E47A52F" w14:textId="77777777" w:rsidR="00176D8B" w:rsidRPr="000664C7" w:rsidRDefault="00000000">
            <w:pPr>
              <w:spacing w:before="40" w:after="40"/>
              <w:jc w:val="center"/>
              <w:rPr>
                <w:lang w:val="es-CL"/>
              </w:rPr>
            </w:pPr>
            <w:r w:rsidRPr="000664C7">
              <w:rPr>
                <w:rFonts w:ascii="Calibri" w:hAnsi="Calibri"/>
                <w:sz w:val="19"/>
                <w:lang w:val="es-CL"/>
              </w:rPr>
              <w:t>-8.7%</w:t>
            </w:r>
          </w:p>
        </w:tc>
      </w:tr>
      <w:tr w:rsidR="00176D8B" w:rsidRPr="000664C7" w14:paraId="1D13D81D" w14:textId="77777777">
        <w:trPr>
          <w:jc w:val="center"/>
        </w:trPr>
        <w:tc>
          <w:tcPr>
            <w:tcW w:w="2268" w:type="dxa"/>
          </w:tcPr>
          <w:p w14:paraId="256587F7" w14:textId="77777777" w:rsidR="00176D8B" w:rsidRPr="000664C7" w:rsidRDefault="00000000">
            <w:pPr>
              <w:spacing w:before="40" w:after="40"/>
              <w:rPr>
                <w:lang w:val="es-CL"/>
              </w:rPr>
            </w:pPr>
            <w:r w:rsidRPr="000664C7">
              <w:rPr>
                <w:rFonts w:ascii="Calibri" w:hAnsi="Calibri"/>
                <w:sz w:val="19"/>
                <w:lang w:val="es-CL"/>
              </w:rPr>
              <w:t>jun-26</w:t>
            </w:r>
          </w:p>
        </w:tc>
        <w:tc>
          <w:tcPr>
            <w:tcW w:w="2381" w:type="dxa"/>
          </w:tcPr>
          <w:p w14:paraId="431DDD55" w14:textId="77777777" w:rsidR="00176D8B" w:rsidRPr="000664C7" w:rsidRDefault="00000000">
            <w:pPr>
              <w:spacing w:before="40" w:after="40"/>
              <w:jc w:val="center"/>
              <w:rPr>
                <w:lang w:val="es-CL"/>
              </w:rPr>
            </w:pPr>
            <w:r w:rsidRPr="000664C7">
              <w:rPr>
                <w:rFonts w:ascii="Calibri" w:hAnsi="Calibri"/>
                <w:sz w:val="19"/>
                <w:lang w:val="es-CL"/>
              </w:rPr>
              <w:t>6.855</w:t>
            </w:r>
          </w:p>
        </w:tc>
        <w:tc>
          <w:tcPr>
            <w:tcW w:w="2494" w:type="dxa"/>
          </w:tcPr>
          <w:p w14:paraId="6BC0CE1C" w14:textId="77777777" w:rsidR="00176D8B" w:rsidRPr="000664C7" w:rsidRDefault="00000000">
            <w:pPr>
              <w:spacing w:before="40" w:after="40"/>
              <w:jc w:val="center"/>
              <w:rPr>
                <w:lang w:val="es-CL"/>
              </w:rPr>
            </w:pPr>
            <w:r w:rsidRPr="000664C7">
              <w:rPr>
                <w:rFonts w:ascii="Calibri" w:hAnsi="Calibri"/>
                <w:sz w:val="19"/>
                <w:lang w:val="es-CL"/>
              </w:rPr>
              <w:t>7.157</w:t>
            </w:r>
          </w:p>
        </w:tc>
        <w:tc>
          <w:tcPr>
            <w:tcW w:w="2268" w:type="dxa"/>
          </w:tcPr>
          <w:p w14:paraId="5EAFE5E8" w14:textId="77777777" w:rsidR="00176D8B" w:rsidRPr="000664C7" w:rsidRDefault="00000000">
            <w:pPr>
              <w:spacing w:before="40" w:after="40"/>
              <w:jc w:val="center"/>
              <w:rPr>
                <w:lang w:val="es-CL"/>
              </w:rPr>
            </w:pPr>
            <w:r w:rsidRPr="000664C7">
              <w:rPr>
                <w:rFonts w:ascii="Calibri" w:hAnsi="Calibri"/>
                <w:sz w:val="19"/>
                <w:lang w:val="es-CL"/>
              </w:rPr>
              <w:t>+4.4%</w:t>
            </w:r>
          </w:p>
        </w:tc>
      </w:tr>
    </w:tbl>
    <w:p w14:paraId="1D569A6B" w14:textId="77777777" w:rsidR="00176D8B" w:rsidRDefault="00176D8B">
      <w:pPr>
        <w:rPr>
          <w:lang w:val="es-CL"/>
        </w:rPr>
      </w:pPr>
    </w:p>
    <w:p w14:paraId="522FA19B" w14:textId="77777777" w:rsidR="00755816" w:rsidRDefault="00755816">
      <w:pPr>
        <w:rPr>
          <w:lang w:val="es-CL"/>
        </w:rPr>
      </w:pPr>
    </w:p>
    <w:p w14:paraId="2592CC02" w14:textId="77777777" w:rsidR="00755816" w:rsidRDefault="00755816">
      <w:pPr>
        <w:rPr>
          <w:lang w:val="es-CL"/>
        </w:rPr>
      </w:pPr>
    </w:p>
    <w:p w14:paraId="75AB1A85" w14:textId="77777777" w:rsidR="00755816" w:rsidRDefault="00755816">
      <w:pPr>
        <w:rPr>
          <w:lang w:val="es-CL"/>
        </w:rPr>
      </w:pPr>
    </w:p>
    <w:p w14:paraId="737EF0DF" w14:textId="77777777" w:rsidR="00755816" w:rsidRPr="000664C7" w:rsidRDefault="00755816">
      <w:pPr>
        <w:rPr>
          <w:lang w:val="es-CL"/>
        </w:rPr>
      </w:pPr>
    </w:p>
    <w:p w14:paraId="1E6EB218" w14:textId="77777777" w:rsidR="00176D8B" w:rsidRPr="000664C7" w:rsidRDefault="00000000">
      <w:pPr>
        <w:pStyle w:val="Ttulo2"/>
        <w:rPr>
          <w:lang w:val="es-CL"/>
        </w:rPr>
      </w:pPr>
      <w:bookmarkStart w:id="22" w:name="_Toc241518596"/>
      <w:r w:rsidRPr="000664C7">
        <w:rPr>
          <w:rFonts w:ascii="Calibri" w:hAnsi="Calibri"/>
          <w:color w:val="2E74B5"/>
          <w:lang w:val="es-CL"/>
        </w:rPr>
        <w:lastRenderedPageBreak/>
        <w:t>8.1 Material por material</w:t>
      </w:r>
      <w:bookmarkEnd w:id="22"/>
    </w:p>
    <w:p w14:paraId="17B3178A" w14:textId="77777777" w:rsidR="00176D8B" w:rsidRPr="000664C7" w:rsidRDefault="00000000">
      <w:pPr>
        <w:spacing w:after="120"/>
        <w:jc w:val="both"/>
        <w:rPr>
          <w:lang w:val="es-CL"/>
        </w:rPr>
      </w:pPr>
      <w:r w:rsidRPr="000664C7">
        <w:rPr>
          <w:rFonts w:ascii="Calibri" w:hAnsi="Calibri"/>
          <w:lang w:val="es-CL"/>
        </w:rPr>
        <w:t>El total del período puede ocultar errores que se compensan entre sí. Revisar los materiales de mayor venta muestra dónde está realmente el problema:</w:t>
      </w:r>
    </w:p>
    <w:p w14:paraId="4C9AD449" w14:textId="77777777" w:rsidR="00176D8B" w:rsidRPr="000664C7" w:rsidRDefault="00000000">
      <w:pPr>
        <w:jc w:val="center"/>
        <w:rPr>
          <w:lang w:val="es-CL"/>
        </w:rPr>
      </w:pPr>
      <w:r w:rsidRPr="000664C7">
        <w:rPr>
          <w:noProof/>
          <w:lang w:val="es-CL"/>
        </w:rPr>
        <w:drawing>
          <wp:inline distT="0" distB="0" distL="0" distR="0" wp14:anchorId="6A9FB87C" wp14:editId="0C754A43">
            <wp:extent cx="5903999" cy="569369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903999" cy="5693691"/>
                    </a:xfrm>
                    <a:prstGeom prst="rect">
                      <a:avLst/>
                    </a:prstGeom>
                  </pic:spPr>
                </pic:pic>
              </a:graphicData>
            </a:graphic>
          </wp:inline>
        </w:drawing>
      </w:r>
    </w:p>
    <w:p w14:paraId="6ACED579" w14:textId="77777777" w:rsidR="00176D8B" w:rsidRPr="000664C7" w:rsidRDefault="00000000">
      <w:pPr>
        <w:jc w:val="center"/>
        <w:rPr>
          <w:lang w:val="es-CL"/>
        </w:rPr>
      </w:pPr>
      <w:r w:rsidRPr="000664C7">
        <w:rPr>
          <w:rFonts w:ascii="Calibri" w:hAnsi="Calibri"/>
          <w:i/>
          <w:color w:val="595959"/>
          <w:sz w:val="18"/>
          <w:lang w:val="es-CL"/>
        </w:rPr>
        <w:t>Figura 4. Los 20 materiales de mayor venta: unidades vendidas y proyectadas, con el desvío.</w:t>
      </w:r>
    </w:p>
    <w:p w14:paraId="1BE084CF" w14:textId="77777777" w:rsidR="00176D8B" w:rsidRPr="000664C7" w:rsidRDefault="00176D8B">
      <w:pPr>
        <w:rPr>
          <w:lang w:val="es-CL"/>
        </w:rPr>
      </w:pPr>
    </w:p>
    <w:tbl>
      <w:tblPr>
        <w:tblStyle w:val="Tablaconcuadrcula"/>
        <w:tblW w:w="0" w:type="auto"/>
        <w:jc w:val="center"/>
        <w:tblLook w:val="04A0" w:firstRow="1" w:lastRow="0" w:firstColumn="1" w:lastColumn="0" w:noHBand="0" w:noVBand="1"/>
      </w:tblPr>
      <w:tblGrid>
        <w:gridCol w:w="3969"/>
        <w:gridCol w:w="2721"/>
        <w:gridCol w:w="2721"/>
      </w:tblGrid>
      <w:tr w:rsidR="00176D8B" w:rsidRPr="000664C7" w14:paraId="1E23B47E" w14:textId="77777777">
        <w:trPr>
          <w:jc w:val="center"/>
        </w:trPr>
        <w:tc>
          <w:tcPr>
            <w:tcW w:w="3969" w:type="dxa"/>
            <w:shd w:val="clear" w:color="auto" w:fill="1F497D"/>
          </w:tcPr>
          <w:p w14:paraId="0F53CACD" w14:textId="77777777" w:rsidR="00176D8B" w:rsidRPr="000664C7" w:rsidRDefault="00000000">
            <w:pPr>
              <w:spacing w:before="40" w:after="40"/>
              <w:jc w:val="center"/>
              <w:rPr>
                <w:lang w:val="es-CL"/>
              </w:rPr>
            </w:pPr>
            <w:r w:rsidRPr="000664C7">
              <w:rPr>
                <w:rFonts w:ascii="Calibri" w:hAnsi="Calibri"/>
                <w:b/>
                <w:color w:val="FFFFFF"/>
                <w:sz w:val="19"/>
                <w:lang w:val="es-CL"/>
              </w:rPr>
              <w:t>Resultado</w:t>
            </w:r>
          </w:p>
        </w:tc>
        <w:tc>
          <w:tcPr>
            <w:tcW w:w="2721" w:type="dxa"/>
            <w:shd w:val="clear" w:color="auto" w:fill="1F497D"/>
          </w:tcPr>
          <w:p w14:paraId="1C97C688" w14:textId="77777777" w:rsidR="00176D8B" w:rsidRPr="000664C7" w:rsidRDefault="00000000">
            <w:pPr>
              <w:spacing w:before="40" w:after="40"/>
              <w:jc w:val="center"/>
              <w:rPr>
                <w:lang w:val="es-CL"/>
              </w:rPr>
            </w:pPr>
            <w:r w:rsidRPr="000664C7">
              <w:rPr>
                <w:rFonts w:ascii="Calibri" w:hAnsi="Calibri"/>
                <w:b/>
                <w:color w:val="FFFFFF"/>
                <w:sz w:val="19"/>
                <w:lang w:val="es-CL"/>
              </w:rPr>
              <w:t>Materiales</w:t>
            </w:r>
          </w:p>
        </w:tc>
        <w:tc>
          <w:tcPr>
            <w:tcW w:w="2721" w:type="dxa"/>
            <w:shd w:val="clear" w:color="auto" w:fill="1F497D"/>
          </w:tcPr>
          <w:p w14:paraId="05A821C2" w14:textId="77777777" w:rsidR="00176D8B" w:rsidRPr="000664C7" w:rsidRDefault="00000000">
            <w:pPr>
              <w:spacing w:before="40" w:after="40"/>
              <w:jc w:val="center"/>
              <w:rPr>
                <w:lang w:val="es-CL"/>
              </w:rPr>
            </w:pPr>
            <w:r w:rsidRPr="000664C7">
              <w:rPr>
                <w:rFonts w:ascii="Calibri" w:hAnsi="Calibri"/>
                <w:b/>
                <w:color w:val="FFFFFF"/>
                <w:sz w:val="19"/>
                <w:lang w:val="es-CL"/>
              </w:rPr>
              <w:t>% de los que vendieron</w:t>
            </w:r>
          </w:p>
        </w:tc>
      </w:tr>
      <w:tr w:rsidR="00176D8B" w:rsidRPr="000664C7" w14:paraId="583445C2" w14:textId="77777777">
        <w:trPr>
          <w:jc w:val="center"/>
        </w:trPr>
        <w:tc>
          <w:tcPr>
            <w:tcW w:w="3969" w:type="dxa"/>
          </w:tcPr>
          <w:p w14:paraId="5AD01545" w14:textId="77777777" w:rsidR="00176D8B" w:rsidRPr="000664C7" w:rsidRDefault="00000000">
            <w:pPr>
              <w:spacing w:before="40" w:after="40"/>
              <w:rPr>
                <w:lang w:val="es-CL"/>
              </w:rPr>
            </w:pPr>
            <w:r w:rsidRPr="000664C7">
              <w:rPr>
                <w:rFonts w:ascii="Calibri" w:hAnsi="Calibri"/>
                <w:sz w:val="19"/>
                <w:lang w:val="es-CL"/>
              </w:rPr>
              <w:t>Dentro de ±25%</w:t>
            </w:r>
          </w:p>
        </w:tc>
        <w:tc>
          <w:tcPr>
            <w:tcW w:w="2721" w:type="dxa"/>
          </w:tcPr>
          <w:p w14:paraId="7BCCED8D" w14:textId="77777777" w:rsidR="00176D8B" w:rsidRPr="000664C7" w:rsidRDefault="00000000">
            <w:pPr>
              <w:spacing w:before="40" w:after="40"/>
              <w:jc w:val="center"/>
              <w:rPr>
                <w:lang w:val="es-CL"/>
              </w:rPr>
            </w:pPr>
            <w:r w:rsidRPr="000664C7">
              <w:rPr>
                <w:rFonts w:ascii="Calibri" w:hAnsi="Calibri"/>
                <w:sz w:val="19"/>
                <w:lang w:val="es-CL"/>
              </w:rPr>
              <w:t>1.355</w:t>
            </w:r>
          </w:p>
        </w:tc>
        <w:tc>
          <w:tcPr>
            <w:tcW w:w="2721" w:type="dxa"/>
          </w:tcPr>
          <w:p w14:paraId="7FC2333A" w14:textId="77777777" w:rsidR="00176D8B" w:rsidRPr="000664C7" w:rsidRDefault="00000000">
            <w:pPr>
              <w:spacing w:before="40" w:after="40"/>
              <w:jc w:val="center"/>
              <w:rPr>
                <w:lang w:val="es-CL"/>
              </w:rPr>
            </w:pPr>
            <w:r w:rsidRPr="000664C7">
              <w:rPr>
                <w:rFonts w:ascii="Calibri" w:hAnsi="Calibri"/>
                <w:sz w:val="19"/>
                <w:lang w:val="es-CL"/>
              </w:rPr>
              <w:t>35,9%</w:t>
            </w:r>
          </w:p>
        </w:tc>
      </w:tr>
      <w:tr w:rsidR="00176D8B" w:rsidRPr="000664C7" w14:paraId="0DBE2879" w14:textId="77777777">
        <w:trPr>
          <w:jc w:val="center"/>
        </w:trPr>
        <w:tc>
          <w:tcPr>
            <w:tcW w:w="3969" w:type="dxa"/>
            <w:shd w:val="clear" w:color="auto" w:fill="F2F2F2"/>
          </w:tcPr>
          <w:p w14:paraId="68650FE5" w14:textId="77777777" w:rsidR="00176D8B" w:rsidRPr="000664C7" w:rsidRDefault="00000000">
            <w:pPr>
              <w:spacing w:before="40" w:after="40"/>
              <w:rPr>
                <w:lang w:val="es-CL"/>
              </w:rPr>
            </w:pPr>
            <w:r w:rsidRPr="000664C7">
              <w:rPr>
                <w:rFonts w:ascii="Calibri" w:hAnsi="Calibri"/>
                <w:sz w:val="19"/>
                <w:lang w:val="es-CL"/>
              </w:rPr>
              <w:t>Se quedó corto más de 25%</w:t>
            </w:r>
          </w:p>
        </w:tc>
        <w:tc>
          <w:tcPr>
            <w:tcW w:w="2721" w:type="dxa"/>
            <w:shd w:val="clear" w:color="auto" w:fill="F2F2F2"/>
          </w:tcPr>
          <w:p w14:paraId="081FBE07" w14:textId="77777777" w:rsidR="00176D8B" w:rsidRPr="000664C7" w:rsidRDefault="00000000">
            <w:pPr>
              <w:spacing w:before="40" w:after="40"/>
              <w:jc w:val="center"/>
              <w:rPr>
                <w:lang w:val="es-CL"/>
              </w:rPr>
            </w:pPr>
            <w:r w:rsidRPr="000664C7">
              <w:rPr>
                <w:rFonts w:ascii="Calibri" w:hAnsi="Calibri"/>
                <w:sz w:val="19"/>
                <w:lang w:val="es-CL"/>
              </w:rPr>
              <w:t>1.420</w:t>
            </w:r>
          </w:p>
        </w:tc>
        <w:tc>
          <w:tcPr>
            <w:tcW w:w="2721" w:type="dxa"/>
            <w:shd w:val="clear" w:color="auto" w:fill="F2F2F2"/>
          </w:tcPr>
          <w:p w14:paraId="44C9D35B" w14:textId="77777777" w:rsidR="00176D8B" w:rsidRPr="000664C7" w:rsidRDefault="00000000">
            <w:pPr>
              <w:spacing w:before="40" w:after="40"/>
              <w:jc w:val="center"/>
              <w:rPr>
                <w:lang w:val="es-CL"/>
              </w:rPr>
            </w:pPr>
            <w:r w:rsidRPr="000664C7">
              <w:rPr>
                <w:rFonts w:ascii="Calibri" w:hAnsi="Calibri"/>
                <w:sz w:val="19"/>
                <w:lang w:val="es-CL"/>
              </w:rPr>
              <w:t>37,6%</w:t>
            </w:r>
          </w:p>
        </w:tc>
      </w:tr>
      <w:tr w:rsidR="00176D8B" w:rsidRPr="000664C7" w14:paraId="6D1478FA" w14:textId="77777777">
        <w:trPr>
          <w:jc w:val="center"/>
        </w:trPr>
        <w:tc>
          <w:tcPr>
            <w:tcW w:w="3969" w:type="dxa"/>
          </w:tcPr>
          <w:p w14:paraId="53235856" w14:textId="77777777" w:rsidR="00176D8B" w:rsidRPr="000664C7" w:rsidRDefault="00000000">
            <w:pPr>
              <w:spacing w:before="40" w:after="40"/>
              <w:rPr>
                <w:lang w:val="es-CL"/>
              </w:rPr>
            </w:pPr>
            <w:r w:rsidRPr="000664C7">
              <w:rPr>
                <w:rFonts w:ascii="Calibri" w:hAnsi="Calibri"/>
                <w:sz w:val="19"/>
                <w:lang w:val="es-CL"/>
              </w:rPr>
              <w:t>Se pasó más de 25%</w:t>
            </w:r>
          </w:p>
        </w:tc>
        <w:tc>
          <w:tcPr>
            <w:tcW w:w="2721" w:type="dxa"/>
          </w:tcPr>
          <w:p w14:paraId="0E00C5CB" w14:textId="77777777" w:rsidR="00176D8B" w:rsidRPr="000664C7" w:rsidRDefault="00000000">
            <w:pPr>
              <w:spacing w:before="40" w:after="40"/>
              <w:jc w:val="center"/>
              <w:rPr>
                <w:lang w:val="es-CL"/>
              </w:rPr>
            </w:pPr>
            <w:r w:rsidRPr="000664C7">
              <w:rPr>
                <w:rFonts w:ascii="Calibri" w:hAnsi="Calibri"/>
                <w:sz w:val="19"/>
                <w:lang w:val="es-CL"/>
              </w:rPr>
              <w:t>999</w:t>
            </w:r>
          </w:p>
        </w:tc>
        <w:tc>
          <w:tcPr>
            <w:tcW w:w="2721" w:type="dxa"/>
          </w:tcPr>
          <w:p w14:paraId="4EB0BB76" w14:textId="77777777" w:rsidR="00176D8B" w:rsidRPr="000664C7" w:rsidRDefault="00000000">
            <w:pPr>
              <w:spacing w:before="40" w:after="40"/>
              <w:jc w:val="center"/>
              <w:rPr>
                <w:lang w:val="es-CL"/>
              </w:rPr>
            </w:pPr>
            <w:r w:rsidRPr="000664C7">
              <w:rPr>
                <w:rFonts w:ascii="Calibri" w:hAnsi="Calibri"/>
                <w:sz w:val="19"/>
                <w:lang w:val="es-CL"/>
              </w:rPr>
              <w:t>26,5%</w:t>
            </w:r>
          </w:p>
        </w:tc>
      </w:tr>
    </w:tbl>
    <w:p w14:paraId="45720A3A" w14:textId="77777777" w:rsidR="00176D8B" w:rsidRPr="000664C7" w:rsidRDefault="00176D8B">
      <w:pPr>
        <w:rPr>
          <w:lang w:val="es-CL"/>
        </w:rPr>
      </w:pPr>
    </w:p>
    <w:p w14:paraId="42FF3334" w14:textId="77777777" w:rsidR="00176D8B" w:rsidRPr="000664C7" w:rsidRDefault="00176D8B">
      <w:pPr>
        <w:rPr>
          <w:lang w:val="es-CL"/>
        </w:rPr>
      </w:pPr>
    </w:p>
    <w:p w14:paraId="397F98DA" w14:textId="77777777" w:rsidR="00176D8B" w:rsidRPr="000664C7" w:rsidRDefault="00000000">
      <w:pPr>
        <w:pStyle w:val="Ttulo1"/>
        <w:rPr>
          <w:lang w:val="es-CL"/>
        </w:rPr>
      </w:pPr>
      <w:bookmarkStart w:id="23" w:name="_Toc241518597"/>
      <w:r w:rsidRPr="000664C7">
        <w:rPr>
          <w:rFonts w:ascii="Calibri" w:hAnsi="Calibri"/>
          <w:color w:val="1F497D"/>
          <w:sz w:val="32"/>
          <w:lang w:val="es-CL"/>
        </w:rPr>
        <w:lastRenderedPageBreak/>
        <w:t>9. Dónde funciona el modelo y dónde no</w:t>
      </w:r>
      <w:bookmarkEnd w:id="23"/>
    </w:p>
    <w:p w14:paraId="6F17C7F9" w14:textId="77777777" w:rsidR="00176D8B" w:rsidRPr="000664C7" w:rsidRDefault="00000000">
      <w:pPr>
        <w:spacing w:after="120"/>
        <w:jc w:val="both"/>
        <w:rPr>
          <w:lang w:val="es-CL"/>
        </w:rPr>
      </w:pPr>
      <w:r w:rsidRPr="000664C7">
        <w:rPr>
          <w:rFonts w:ascii="Calibri" w:hAnsi="Calibri"/>
          <w:lang w:val="es-CL"/>
        </w:rPr>
        <w:t>El error global esconde que el modelo se comporta de forma muy distinta según el material. Se agrupó por cuántos meses vendió cada código antes del período de prueba, que es la medida directa de su intermitencia.</w:t>
      </w:r>
    </w:p>
    <w:tbl>
      <w:tblPr>
        <w:tblStyle w:val="Tablaconcuadrcula"/>
        <w:tblW w:w="0" w:type="auto"/>
        <w:jc w:val="center"/>
        <w:tblLook w:val="04A0" w:firstRow="1" w:lastRow="0" w:firstColumn="1" w:lastColumn="0" w:noHBand="0" w:noVBand="1"/>
      </w:tblPr>
      <w:tblGrid>
        <w:gridCol w:w="2041"/>
        <w:gridCol w:w="1247"/>
        <w:gridCol w:w="1361"/>
        <w:gridCol w:w="1247"/>
        <w:gridCol w:w="1247"/>
        <w:gridCol w:w="1247"/>
        <w:gridCol w:w="1247"/>
      </w:tblGrid>
      <w:tr w:rsidR="00176D8B" w:rsidRPr="000664C7" w14:paraId="4FFA9079" w14:textId="77777777">
        <w:trPr>
          <w:jc w:val="center"/>
        </w:trPr>
        <w:tc>
          <w:tcPr>
            <w:tcW w:w="2041" w:type="dxa"/>
            <w:shd w:val="clear" w:color="auto" w:fill="1F497D"/>
          </w:tcPr>
          <w:p w14:paraId="7E5F810E" w14:textId="77777777" w:rsidR="00176D8B" w:rsidRPr="000664C7" w:rsidRDefault="00000000">
            <w:pPr>
              <w:spacing w:before="40" w:after="40"/>
              <w:jc w:val="center"/>
              <w:rPr>
                <w:lang w:val="es-CL"/>
              </w:rPr>
            </w:pPr>
            <w:r w:rsidRPr="000664C7">
              <w:rPr>
                <w:rFonts w:ascii="Calibri" w:hAnsi="Calibri"/>
                <w:b/>
                <w:color w:val="FFFFFF"/>
                <w:sz w:val="19"/>
                <w:lang w:val="es-CL"/>
              </w:rPr>
              <w:t>Grupo</w:t>
            </w:r>
          </w:p>
        </w:tc>
        <w:tc>
          <w:tcPr>
            <w:tcW w:w="1247" w:type="dxa"/>
            <w:shd w:val="clear" w:color="auto" w:fill="1F497D"/>
          </w:tcPr>
          <w:p w14:paraId="30E701FA" w14:textId="77777777" w:rsidR="00176D8B" w:rsidRPr="000664C7" w:rsidRDefault="00000000">
            <w:pPr>
              <w:spacing w:before="40" w:after="40"/>
              <w:jc w:val="center"/>
              <w:rPr>
                <w:lang w:val="es-CL"/>
              </w:rPr>
            </w:pPr>
            <w:r w:rsidRPr="000664C7">
              <w:rPr>
                <w:rFonts w:ascii="Calibri" w:hAnsi="Calibri"/>
                <w:b/>
                <w:color w:val="FFFFFF"/>
                <w:sz w:val="19"/>
                <w:lang w:val="es-CL"/>
              </w:rPr>
              <w:t>Materiales</w:t>
            </w:r>
          </w:p>
        </w:tc>
        <w:tc>
          <w:tcPr>
            <w:tcW w:w="1361" w:type="dxa"/>
            <w:shd w:val="clear" w:color="auto" w:fill="1F497D"/>
          </w:tcPr>
          <w:p w14:paraId="2943B275" w14:textId="77777777" w:rsidR="00176D8B" w:rsidRPr="000664C7" w:rsidRDefault="00000000">
            <w:pPr>
              <w:spacing w:before="40" w:after="40"/>
              <w:jc w:val="center"/>
              <w:rPr>
                <w:lang w:val="es-CL"/>
              </w:rPr>
            </w:pPr>
            <w:r w:rsidRPr="000664C7">
              <w:rPr>
                <w:rFonts w:ascii="Calibri" w:hAnsi="Calibri"/>
                <w:b/>
                <w:color w:val="FFFFFF"/>
                <w:sz w:val="19"/>
                <w:lang w:val="es-CL"/>
              </w:rPr>
              <w:t>% de la demanda</w:t>
            </w:r>
          </w:p>
        </w:tc>
        <w:tc>
          <w:tcPr>
            <w:tcW w:w="1247" w:type="dxa"/>
            <w:shd w:val="clear" w:color="auto" w:fill="1F497D"/>
          </w:tcPr>
          <w:p w14:paraId="2521F5CB" w14:textId="77777777" w:rsidR="00176D8B" w:rsidRPr="000664C7" w:rsidRDefault="00000000">
            <w:pPr>
              <w:spacing w:before="40" w:after="40"/>
              <w:jc w:val="center"/>
              <w:rPr>
                <w:lang w:val="es-CL"/>
              </w:rPr>
            </w:pPr>
            <w:r w:rsidRPr="000664C7">
              <w:rPr>
                <w:rFonts w:ascii="Calibri" w:hAnsi="Calibri"/>
                <w:b/>
                <w:color w:val="FFFFFF"/>
                <w:sz w:val="19"/>
                <w:lang w:val="es-CL"/>
              </w:rPr>
              <w:t>WMAPE modelo</w:t>
            </w:r>
          </w:p>
        </w:tc>
        <w:tc>
          <w:tcPr>
            <w:tcW w:w="1247" w:type="dxa"/>
            <w:shd w:val="clear" w:color="auto" w:fill="1F497D"/>
          </w:tcPr>
          <w:p w14:paraId="22DF2492" w14:textId="77777777" w:rsidR="00176D8B" w:rsidRPr="000664C7" w:rsidRDefault="00000000">
            <w:pPr>
              <w:spacing w:before="40" w:after="40"/>
              <w:jc w:val="center"/>
              <w:rPr>
                <w:lang w:val="es-CL"/>
              </w:rPr>
            </w:pPr>
            <w:r w:rsidRPr="000664C7">
              <w:rPr>
                <w:rFonts w:ascii="Calibri" w:hAnsi="Calibri"/>
                <w:b/>
                <w:color w:val="FFFFFF"/>
                <w:sz w:val="19"/>
                <w:lang w:val="es-CL"/>
              </w:rPr>
              <w:t>Sesgo modelo</w:t>
            </w:r>
          </w:p>
        </w:tc>
        <w:tc>
          <w:tcPr>
            <w:tcW w:w="1247" w:type="dxa"/>
            <w:shd w:val="clear" w:color="auto" w:fill="1F497D"/>
          </w:tcPr>
          <w:p w14:paraId="658AB4E0" w14:textId="77777777" w:rsidR="00176D8B" w:rsidRPr="000664C7" w:rsidRDefault="00000000">
            <w:pPr>
              <w:spacing w:before="40" w:after="40"/>
              <w:jc w:val="center"/>
              <w:rPr>
                <w:lang w:val="es-CL"/>
              </w:rPr>
            </w:pPr>
            <w:r w:rsidRPr="000664C7">
              <w:rPr>
                <w:rFonts w:ascii="Calibri" w:hAnsi="Calibri"/>
                <w:b/>
                <w:color w:val="FFFFFF"/>
                <w:sz w:val="19"/>
                <w:lang w:val="es-CL"/>
              </w:rPr>
              <w:t>WMAPE referencia</w:t>
            </w:r>
          </w:p>
        </w:tc>
        <w:tc>
          <w:tcPr>
            <w:tcW w:w="1247" w:type="dxa"/>
            <w:shd w:val="clear" w:color="auto" w:fill="1F497D"/>
          </w:tcPr>
          <w:p w14:paraId="1549EC4A" w14:textId="77777777" w:rsidR="00176D8B" w:rsidRPr="000664C7" w:rsidRDefault="00000000">
            <w:pPr>
              <w:spacing w:before="40" w:after="40"/>
              <w:jc w:val="center"/>
              <w:rPr>
                <w:lang w:val="es-CL"/>
              </w:rPr>
            </w:pPr>
            <w:r w:rsidRPr="000664C7">
              <w:rPr>
                <w:rFonts w:ascii="Calibri" w:hAnsi="Calibri"/>
                <w:b/>
                <w:color w:val="FFFFFF"/>
                <w:sz w:val="19"/>
                <w:lang w:val="es-CL"/>
              </w:rPr>
              <w:t>Sesgo referencia</w:t>
            </w:r>
          </w:p>
        </w:tc>
      </w:tr>
      <w:tr w:rsidR="00176D8B" w:rsidRPr="000664C7" w14:paraId="4EF012FD" w14:textId="77777777">
        <w:trPr>
          <w:jc w:val="center"/>
        </w:trPr>
        <w:tc>
          <w:tcPr>
            <w:tcW w:w="2041" w:type="dxa"/>
          </w:tcPr>
          <w:p w14:paraId="5A8557A2" w14:textId="77777777" w:rsidR="00176D8B" w:rsidRPr="000664C7" w:rsidRDefault="00000000">
            <w:pPr>
              <w:spacing w:before="40" w:after="40"/>
              <w:rPr>
                <w:lang w:val="es-CL"/>
              </w:rPr>
            </w:pPr>
            <w:r w:rsidRPr="000664C7">
              <w:rPr>
                <w:rFonts w:ascii="Calibri" w:hAnsi="Calibri"/>
                <w:sz w:val="19"/>
                <w:lang w:val="es-CL"/>
              </w:rPr>
              <w:t>Muy esporádico (0-3 meses)</w:t>
            </w:r>
          </w:p>
        </w:tc>
        <w:tc>
          <w:tcPr>
            <w:tcW w:w="1247" w:type="dxa"/>
          </w:tcPr>
          <w:p w14:paraId="487FCE59" w14:textId="77777777" w:rsidR="00176D8B" w:rsidRPr="000664C7" w:rsidRDefault="00000000">
            <w:pPr>
              <w:spacing w:before="40" w:after="40"/>
              <w:jc w:val="center"/>
              <w:rPr>
                <w:lang w:val="es-CL"/>
              </w:rPr>
            </w:pPr>
            <w:r w:rsidRPr="000664C7">
              <w:rPr>
                <w:rFonts w:ascii="Calibri" w:hAnsi="Calibri"/>
                <w:sz w:val="19"/>
                <w:lang w:val="es-CL"/>
              </w:rPr>
              <w:t>3.111</w:t>
            </w:r>
          </w:p>
        </w:tc>
        <w:tc>
          <w:tcPr>
            <w:tcW w:w="1361" w:type="dxa"/>
          </w:tcPr>
          <w:p w14:paraId="6A1C06C5" w14:textId="77777777" w:rsidR="00176D8B" w:rsidRPr="000664C7" w:rsidRDefault="00000000">
            <w:pPr>
              <w:spacing w:before="40" w:after="40"/>
              <w:jc w:val="center"/>
              <w:rPr>
                <w:lang w:val="es-CL"/>
              </w:rPr>
            </w:pPr>
            <w:r w:rsidRPr="000664C7">
              <w:rPr>
                <w:rFonts w:ascii="Calibri" w:hAnsi="Calibri"/>
                <w:sz w:val="19"/>
                <w:lang w:val="es-CL"/>
              </w:rPr>
              <w:t>10,2%</w:t>
            </w:r>
          </w:p>
        </w:tc>
        <w:tc>
          <w:tcPr>
            <w:tcW w:w="1247" w:type="dxa"/>
          </w:tcPr>
          <w:p w14:paraId="503C969F" w14:textId="77777777" w:rsidR="00176D8B" w:rsidRPr="000664C7" w:rsidRDefault="00000000">
            <w:pPr>
              <w:spacing w:before="40" w:after="40"/>
              <w:jc w:val="center"/>
              <w:rPr>
                <w:lang w:val="es-CL"/>
              </w:rPr>
            </w:pPr>
            <w:r w:rsidRPr="000664C7">
              <w:rPr>
                <w:rFonts w:ascii="Calibri" w:hAnsi="Calibri"/>
                <w:sz w:val="19"/>
                <w:lang w:val="es-CL"/>
              </w:rPr>
              <w:t>145,0%</w:t>
            </w:r>
          </w:p>
        </w:tc>
        <w:tc>
          <w:tcPr>
            <w:tcW w:w="1247" w:type="dxa"/>
          </w:tcPr>
          <w:p w14:paraId="3F6B308C" w14:textId="77777777" w:rsidR="00176D8B" w:rsidRPr="000664C7" w:rsidRDefault="00000000">
            <w:pPr>
              <w:spacing w:before="40" w:after="40"/>
              <w:jc w:val="center"/>
              <w:rPr>
                <w:lang w:val="es-CL"/>
              </w:rPr>
            </w:pPr>
            <w:r w:rsidRPr="000664C7">
              <w:rPr>
                <w:rFonts w:ascii="Calibri" w:hAnsi="Calibri"/>
                <w:sz w:val="19"/>
                <w:lang w:val="es-CL"/>
              </w:rPr>
              <w:t>-13.1%</w:t>
            </w:r>
          </w:p>
        </w:tc>
        <w:tc>
          <w:tcPr>
            <w:tcW w:w="1247" w:type="dxa"/>
          </w:tcPr>
          <w:p w14:paraId="0E323C16" w14:textId="77777777" w:rsidR="00176D8B" w:rsidRPr="000664C7" w:rsidRDefault="00000000">
            <w:pPr>
              <w:spacing w:before="40" w:after="40"/>
              <w:jc w:val="center"/>
              <w:rPr>
                <w:lang w:val="es-CL"/>
              </w:rPr>
            </w:pPr>
            <w:r w:rsidRPr="000664C7">
              <w:rPr>
                <w:rFonts w:ascii="Calibri" w:hAnsi="Calibri"/>
                <w:sz w:val="19"/>
                <w:lang w:val="es-CL"/>
              </w:rPr>
              <w:t>139,9%</w:t>
            </w:r>
          </w:p>
        </w:tc>
        <w:tc>
          <w:tcPr>
            <w:tcW w:w="1247" w:type="dxa"/>
          </w:tcPr>
          <w:p w14:paraId="3837C793" w14:textId="77777777" w:rsidR="00176D8B" w:rsidRPr="000664C7" w:rsidRDefault="00000000">
            <w:pPr>
              <w:spacing w:before="40" w:after="40"/>
              <w:jc w:val="center"/>
              <w:rPr>
                <w:lang w:val="es-CL"/>
              </w:rPr>
            </w:pPr>
            <w:r w:rsidRPr="000664C7">
              <w:rPr>
                <w:rFonts w:ascii="Calibri" w:hAnsi="Calibri"/>
                <w:sz w:val="19"/>
                <w:lang w:val="es-CL"/>
              </w:rPr>
              <w:t>-31.4%</w:t>
            </w:r>
          </w:p>
        </w:tc>
      </w:tr>
      <w:tr w:rsidR="00176D8B" w:rsidRPr="000664C7" w14:paraId="77F4CF70" w14:textId="77777777">
        <w:trPr>
          <w:jc w:val="center"/>
        </w:trPr>
        <w:tc>
          <w:tcPr>
            <w:tcW w:w="2041" w:type="dxa"/>
            <w:shd w:val="clear" w:color="auto" w:fill="F2F2F2"/>
          </w:tcPr>
          <w:p w14:paraId="6B1563C7" w14:textId="77777777" w:rsidR="00176D8B" w:rsidRPr="000664C7" w:rsidRDefault="00000000">
            <w:pPr>
              <w:spacing w:before="40" w:after="40"/>
              <w:rPr>
                <w:lang w:val="es-CL"/>
              </w:rPr>
            </w:pPr>
            <w:r w:rsidRPr="000664C7">
              <w:rPr>
                <w:rFonts w:ascii="Calibri" w:hAnsi="Calibri"/>
                <w:sz w:val="19"/>
                <w:lang w:val="es-CL"/>
              </w:rPr>
              <w:t>Esporádico (4-8)</w:t>
            </w:r>
          </w:p>
        </w:tc>
        <w:tc>
          <w:tcPr>
            <w:tcW w:w="1247" w:type="dxa"/>
            <w:shd w:val="clear" w:color="auto" w:fill="F2F2F2"/>
          </w:tcPr>
          <w:p w14:paraId="2EA1AA67" w14:textId="77777777" w:rsidR="00176D8B" w:rsidRPr="000664C7" w:rsidRDefault="00000000">
            <w:pPr>
              <w:spacing w:before="40" w:after="40"/>
              <w:jc w:val="center"/>
              <w:rPr>
                <w:lang w:val="es-CL"/>
              </w:rPr>
            </w:pPr>
            <w:r w:rsidRPr="000664C7">
              <w:rPr>
                <w:rFonts w:ascii="Calibri" w:hAnsi="Calibri"/>
                <w:sz w:val="19"/>
                <w:lang w:val="es-CL"/>
              </w:rPr>
              <w:t>1.649</w:t>
            </w:r>
          </w:p>
        </w:tc>
        <w:tc>
          <w:tcPr>
            <w:tcW w:w="1361" w:type="dxa"/>
            <w:shd w:val="clear" w:color="auto" w:fill="F2F2F2"/>
          </w:tcPr>
          <w:p w14:paraId="0B12F47B" w14:textId="77777777" w:rsidR="00176D8B" w:rsidRPr="000664C7" w:rsidRDefault="00000000">
            <w:pPr>
              <w:spacing w:before="40" w:after="40"/>
              <w:jc w:val="center"/>
              <w:rPr>
                <w:lang w:val="es-CL"/>
              </w:rPr>
            </w:pPr>
            <w:r w:rsidRPr="000664C7">
              <w:rPr>
                <w:rFonts w:ascii="Calibri" w:hAnsi="Calibri"/>
                <w:sz w:val="19"/>
                <w:lang w:val="es-CL"/>
              </w:rPr>
              <w:t>11,3%</w:t>
            </w:r>
          </w:p>
        </w:tc>
        <w:tc>
          <w:tcPr>
            <w:tcW w:w="1247" w:type="dxa"/>
            <w:shd w:val="clear" w:color="auto" w:fill="F2F2F2"/>
          </w:tcPr>
          <w:p w14:paraId="7139DBF6" w14:textId="77777777" w:rsidR="00176D8B" w:rsidRPr="000664C7" w:rsidRDefault="00000000">
            <w:pPr>
              <w:spacing w:before="40" w:after="40"/>
              <w:jc w:val="center"/>
              <w:rPr>
                <w:lang w:val="es-CL"/>
              </w:rPr>
            </w:pPr>
            <w:r w:rsidRPr="000664C7">
              <w:rPr>
                <w:rFonts w:ascii="Calibri" w:hAnsi="Calibri"/>
                <w:sz w:val="19"/>
                <w:lang w:val="es-CL"/>
              </w:rPr>
              <w:t>125,2%</w:t>
            </w:r>
          </w:p>
        </w:tc>
        <w:tc>
          <w:tcPr>
            <w:tcW w:w="1247" w:type="dxa"/>
            <w:shd w:val="clear" w:color="auto" w:fill="F2F2F2"/>
          </w:tcPr>
          <w:p w14:paraId="53B85EEF" w14:textId="77777777" w:rsidR="00176D8B" w:rsidRPr="000664C7" w:rsidRDefault="00000000">
            <w:pPr>
              <w:spacing w:before="40" w:after="40"/>
              <w:jc w:val="center"/>
              <w:rPr>
                <w:lang w:val="es-CL"/>
              </w:rPr>
            </w:pPr>
            <w:r w:rsidRPr="000664C7">
              <w:rPr>
                <w:rFonts w:ascii="Calibri" w:hAnsi="Calibri"/>
                <w:sz w:val="19"/>
                <w:lang w:val="es-CL"/>
              </w:rPr>
              <w:t>-0.4%</w:t>
            </w:r>
          </w:p>
        </w:tc>
        <w:tc>
          <w:tcPr>
            <w:tcW w:w="1247" w:type="dxa"/>
            <w:shd w:val="clear" w:color="auto" w:fill="F2F2F2"/>
          </w:tcPr>
          <w:p w14:paraId="631EC652" w14:textId="77777777" w:rsidR="00176D8B" w:rsidRPr="000664C7" w:rsidRDefault="00000000">
            <w:pPr>
              <w:spacing w:before="40" w:after="40"/>
              <w:jc w:val="center"/>
              <w:rPr>
                <w:lang w:val="es-CL"/>
              </w:rPr>
            </w:pPr>
            <w:r w:rsidRPr="000664C7">
              <w:rPr>
                <w:rFonts w:ascii="Calibri" w:hAnsi="Calibri"/>
                <w:sz w:val="19"/>
                <w:lang w:val="es-CL"/>
              </w:rPr>
              <w:t>128,5%</w:t>
            </w:r>
          </w:p>
        </w:tc>
        <w:tc>
          <w:tcPr>
            <w:tcW w:w="1247" w:type="dxa"/>
            <w:shd w:val="clear" w:color="auto" w:fill="F2F2F2"/>
          </w:tcPr>
          <w:p w14:paraId="2EAB2D47" w14:textId="77777777" w:rsidR="00176D8B" w:rsidRPr="000664C7" w:rsidRDefault="00000000">
            <w:pPr>
              <w:spacing w:before="40" w:after="40"/>
              <w:jc w:val="center"/>
              <w:rPr>
                <w:lang w:val="es-CL"/>
              </w:rPr>
            </w:pPr>
            <w:r w:rsidRPr="000664C7">
              <w:rPr>
                <w:rFonts w:ascii="Calibri" w:hAnsi="Calibri"/>
                <w:sz w:val="19"/>
                <w:lang w:val="es-CL"/>
              </w:rPr>
              <w:t>+4.6%</w:t>
            </w:r>
          </w:p>
        </w:tc>
      </w:tr>
      <w:tr w:rsidR="00176D8B" w:rsidRPr="000664C7" w14:paraId="03C3C407" w14:textId="77777777">
        <w:trPr>
          <w:jc w:val="center"/>
        </w:trPr>
        <w:tc>
          <w:tcPr>
            <w:tcW w:w="2041" w:type="dxa"/>
          </w:tcPr>
          <w:p w14:paraId="05C6E2F1" w14:textId="77777777" w:rsidR="00176D8B" w:rsidRPr="000664C7" w:rsidRDefault="00000000">
            <w:pPr>
              <w:spacing w:before="40" w:after="40"/>
              <w:rPr>
                <w:lang w:val="es-CL"/>
              </w:rPr>
            </w:pPr>
            <w:r w:rsidRPr="000664C7">
              <w:rPr>
                <w:rFonts w:ascii="Calibri" w:hAnsi="Calibri"/>
                <w:sz w:val="19"/>
                <w:lang w:val="es-CL"/>
              </w:rPr>
              <w:t>Frecuente (9-12)</w:t>
            </w:r>
          </w:p>
        </w:tc>
        <w:tc>
          <w:tcPr>
            <w:tcW w:w="1247" w:type="dxa"/>
          </w:tcPr>
          <w:p w14:paraId="39FCF6B7" w14:textId="77777777" w:rsidR="00176D8B" w:rsidRPr="000664C7" w:rsidRDefault="00000000">
            <w:pPr>
              <w:spacing w:before="40" w:after="40"/>
              <w:jc w:val="center"/>
              <w:rPr>
                <w:lang w:val="es-CL"/>
              </w:rPr>
            </w:pPr>
            <w:r w:rsidRPr="000664C7">
              <w:rPr>
                <w:rFonts w:ascii="Calibri" w:hAnsi="Calibri"/>
                <w:sz w:val="19"/>
                <w:lang w:val="es-CL"/>
              </w:rPr>
              <w:t>785</w:t>
            </w:r>
          </w:p>
        </w:tc>
        <w:tc>
          <w:tcPr>
            <w:tcW w:w="1361" w:type="dxa"/>
          </w:tcPr>
          <w:p w14:paraId="3891A90A" w14:textId="77777777" w:rsidR="00176D8B" w:rsidRPr="000664C7" w:rsidRDefault="00000000">
            <w:pPr>
              <w:spacing w:before="40" w:after="40"/>
              <w:jc w:val="center"/>
              <w:rPr>
                <w:lang w:val="es-CL"/>
              </w:rPr>
            </w:pPr>
            <w:r w:rsidRPr="000664C7">
              <w:rPr>
                <w:rFonts w:ascii="Calibri" w:hAnsi="Calibri"/>
                <w:sz w:val="19"/>
                <w:lang w:val="es-CL"/>
              </w:rPr>
              <w:t>15,6%</w:t>
            </w:r>
          </w:p>
        </w:tc>
        <w:tc>
          <w:tcPr>
            <w:tcW w:w="1247" w:type="dxa"/>
          </w:tcPr>
          <w:p w14:paraId="470EC750" w14:textId="77777777" w:rsidR="00176D8B" w:rsidRPr="000664C7" w:rsidRDefault="00000000">
            <w:pPr>
              <w:spacing w:before="40" w:after="40"/>
              <w:jc w:val="center"/>
              <w:rPr>
                <w:lang w:val="es-CL"/>
              </w:rPr>
            </w:pPr>
            <w:r w:rsidRPr="000664C7">
              <w:rPr>
                <w:rFonts w:ascii="Calibri" w:hAnsi="Calibri"/>
                <w:sz w:val="19"/>
                <w:lang w:val="es-CL"/>
              </w:rPr>
              <w:t>80,4%</w:t>
            </w:r>
          </w:p>
        </w:tc>
        <w:tc>
          <w:tcPr>
            <w:tcW w:w="1247" w:type="dxa"/>
          </w:tcPr>
          <w:p w14:paraId="1D012A5F" w14:textId="77777777" w:rsidR="00176D8B" w:rsidRPr="000664C7" w:rsidRDefault="00000000">
            <w:pPr>
              <w:spacing w:before="40" w:after="40"/>
              <w:jc w:val="center"/>
              <w:rPr>
                <w:lang w:val="es-CL"/>
              </w:rPr>
            </w:pPr>
            <w:r w:rsidRPr="000664C7">
              <w:rPr>
                <w:rFonts w:ascii="Calibri" w:hAnsi="Calibri"/>
                <w:sz w:val="19"/>
                <w:lang w:val="es-CL"/>
              </w:rPr>
              <w:t>-4.4%</w:t>
            </w:r>
          </w:p>
        </w:tc>
        <w:tc>
          <w:tcPr>
            <w:tcW w:w="1247" w:type="dxa"/>
          </w:tcPr>
          <w:p w14:paraId="50C33DFA" w14:textId="77777777" w:rsidR="00176D8B" w:rsidRPr="000664C7" w:rsidRDefault="00000000">
            <w:pPr>
              <w:spacing w:before="40" w:after="40"/>
              <w:jc w:val="center"/>
              <w:rPr>
                <w:lang w:val="es-CL"/>
              </w:rPr>
            </w:pPr>
            <w:r w:rsidRPr="000664C7">
              <w:rPr>
                <w:rFonts w:ascii="Calibri" w:hAnsi="Calibri"/>
                <w:sz w:val="19"/>
                <w:lang w:val="es-CL"/>
              </w:rPr>
              <w:t>82,9%</w:t>
            </w:r>
          </w:p>
        </w:tc>
        <w:tc>
          <w:tcPr>
            <w:tcW w:w="1247" w:type="dxa"/>
          </w:tcPr>
          <w:p w14:paraId="6D2D73E3" w14:textId="77777777" w:rsidR="00176D8B" w:rsidRPr="000664C7" w:rsidRDefault="00000000">
            <w:pPr>
              <w:spacing w:before="40" w:after="40"/>
              <w:jc w:val="center"/>
              <w:rPr>
                <w:lang w:val="es-CL"/>
              </w:rPr>
            </w:pPr>
            <w:r w:rsidRPr="000664C7">
              <w:rPr>
                <w:rFonts w:ascii="Calibri" w:hAnsi="Calibri"/>
                <w:sz w:val="19"/>
                <w:lang w:val="es-CL"/>
              </w:rPr>
              <w:t>+2.6%</w:t>
            </w:r>
          </w:p>
        </w:tc>
      </w:tr>
      <w:tr w:rsidR="00176D8B" w:rsidRPr="000664C7" w14:paraId="19854097" w14:textId="77777777">
        <w:trPr>
          <w:jc w:val="center"/>
        </w:trPr>
        <w:tc>
          <w:tcPr>
            <w:tcW w:w="2041" w:type="dxa"/>
            <w:shd w:val="clear" w:color="auto" w:fill="F2F2F2"/>
          </w:tcPr>
          <w:p w14:paraId="0843FE10" w14:textId="77777777" w:rsidR="00176D8B" w:rsidRPr="000664C7" w:rsidRDefault="00000000">
            <w:pPr>
              <w:spacing w:before="40" w:after="40"/>
              <w:rPr>
                <w:lang w:val="es-CL"/>
              </w:rPr>
            </w:pPr>
            <w:r w:rsidRPr="000664C7">
              <w:rPr>
                <w:rFonts w:ascii="Calibri" w:hAnsi="Calibri"/>
                <w:sz w:val="19"/>
                <w:lang w:val="es-CL"/>
              </w:rPr>
              <w:t>Muy frecuente (13+)</w:t>
            </w:r>
          </w:p>
        </w:tc>
        <w:tc>
          <w:tcPr>
            <w:tcW w:w="1247" w:type="dxa"/>
            <w:shd w:val="clear" w:color="auto" w:fill="F2F2F2"/>
          </w:tcPr>
          <w:p w14:paraId="33766429" w14:textId="77777777" w:rsidR="00176D8B" w:rsidRPr="000664C7" w:rsidRDefault="00000000">
            <w:pPr>
              <w:spacing w:before="40" w:after="40"/>
              <w:jc w:val="center"/>
              <w:rPr>
                <w:lang w:val="es-CL"/>
              </w:rPr>
            </w:pPr>
            <w:r w:rsidRPr="000664C7">
              <w:rPr>
                <w:rFonts w:ascii="Calibri" w:hAnsi="Calibri"/>
                <w:sz w:val="19"/>
                <w:lang w:val="es-CL"/>
              </w:rPr>
              <w:t>848</w:t>
            </w:r>
          </w:p>
        </w:tc>
        <w:tc>
          <w:tcPr>
            <w:tcW w:w="1361" w:type="dxa"/>
            <w:shd w:val="clear" w:color="auto" w:fill="F2F2F2"/>
          </w:tcPr>
          <w:p w14:paraId="5FED4326" w14:textId="77777777" w:rsidR="00176D8B" w:rsidRPr="000664C7" w:rsidRDefault="00000000">
            <w:pPr>
              <w:spacing w:before="40" w:after="40"/>
              <w:jc w:val="center"/>
              <w:rPr>
                <w:lang w:val="es-CL"/>
              </w:rPr>
            </w:pPr>
            <w:r w:rsidRPr="000664C7">
              <w:rPr>
                <w:rFonts w:ascii="Calibri" w:hAnsi="Calibri"/>
                <w:sz w:val="19"/>
                <w:lang w:val="es-CL"/>
              </w:rPr>
              <w:t>62,9%</w:t>
            </w:r>
          </w:p>
        </w:tc>
        <w:tc>
          <w:tcPr>
            <w:tcW w:w="1247" w:type="dxa"/>
            <w:shd w:val="clear" w:color="auto" w:fill="F2F2F2"/>
          </w:tcPr>
          <w:p w14:paraId="2C35E2DF" w14:textId="77777777" w:rsidR="00176D8B" w:rsidRPr="000664C7" w:rsidRDefault="00000000">
            <w:pPr>
              <w:spacing w:before="40" w:after="40"/>
              <w:jc w:val="center"/>
              <w:rPr>
                <w:lang w:val="es-CL"/>
              </w:rPr>
            </w:pPr>
            <w:r w:rsidRPr="000664C7">
              <w:rPr>
                <w:rFonts w:ascii="Calibri" w:hAnsi="Calibri"/>
                <w:sz w:val="19"/>
                <w:lang w:val="es-CL"/>
              </w:rPr>
              <w:t>50,3%</w:t>
            </w:r>
          </w:p>
        </w:tc>
        <w:tc>
          <w:tcPr>
            <w:tcW w:w="1247" w:type="dxa"/>
            <w:shd w:val="clear" w:color="auto" w:fill="F2F2F2"/>
          </w:tcPr>
          <w:p w14:paraId="2A4D453A" w14:textId="77777777" w:rsidR="00176D8B" w:rsidRPr="000664C7" w:rsidRDefault="00000000">
            <w:pPr>
              <w:spacing w:before="40" w:after="40"/>
              <w:jc w:val="center"/>
              <w:rPr>
                <w:lang w:val="es-CL"/>
              </w:rPr>
            </w:pPr>
            <w:r w:rsidRPr="000664C7">
              <w:rPr>
                <w:rFonts w:ascii="Calibri" w:hAnsi="Calibri"/>
                <w:sz w:val="19"/>
                <w:lang w:val="es-CL"/>
              </w:rPr>
              <w:t>-7.9%</w:t>
            </w:r>
          </w:p>
        </w:tc>
        <w:tc>
          <w:tcPr>
            <w:tcW w:w="1247" w:type="dxa"/>
            <w:shd w:val="clear" w:color="auto" w:fill="F2F2F2"/>
          </w:tcPr>
          <w:p w14:paraId="71658F18" w14:textId="77777777" w:rsidR="00176D8B" w:rsidRPr="000664C7" w:rsidRDefault="00000000">
            <w:pPr>
              <w:spacing w:before="40" w:after="40"/>
              <w:jc w:val="center"/>
              <w:rPr>
                <w:lang w:val="es-CL"/>
              </w:rPr>
            </w:pPr>
            <w:r w:rsidRPr="000664C7">
              <w:rPr>
                <w:rFonts w:ascii="Calibri" w:hAnsi="Calibri"/>
                <w:sz w:val="19"/>
                <w:lang w:val="es-CL"/>
              </w:rPr>
              <w:t>51,4%</w:t>
            </w:r>
          </w:p>
        </w:tc>
        <w:tc>
          <w:tcPr>
            <w:tcW w:w="1247" w:type="dxa"/>
            <w:shd w:val="clear" w:color="auto" w:fill="F2F2F2"/>
          </w:tcPr>
          <w:p w14:paraId="602F816E" w14:textId="77777777" w:rsidR="00176D8B" w:rsidRPr="000664C7" w:rsidRDefault="00000000">
            <w:pPr>
              <w:spacing w:before="40" w:after="40"/>
              <w:jc w:val="center"/>
              <w:rPr>
                <w:lang w:val="es-CL"/>
              </w:rPr>
            </w:pPr>
            <w:r w:rsidRPr="000664C7">
              <w:rPr>
                <w:rFonts w:ascii="Calibri" w:hAnsi="Calibri"/>
                <w:sz w:val="19"/>
                <w:lang w:val="es-CL"/>
              </w:rPr>
              <w:t>+13.3%</w:t>
            </w:r>
          </w:p>
        </w:tc>
      </w:tr>
    </w:tbl>
    <w:p w14:paraId="280B9C5A" w14:textId="77777777" w:rsidR="00176D8B" w:rsidRPr="000664C7" w:rsidRDefault="00176D8B">
      <w:pPr>
        <w:rPr>
          <w:lang w:val="es-CL"/>
        </w:rPr>
      </w:pPr>
    </w:p>
    <w:p w14:paraId="6079E4B6" w14:textId="77777777" w:rsidR="00176D8B" w:rsidRPr="000664C7" w:rsidRDefault="00000000">
      <w:pPr>
        <w:jc w:val="center"/>
        <w:rPr>
          <w:lang w:val="es-CL"/>
        </w:rPr>
      </w:pPr>
      <w:r w:rsidRPr="000664C7">
        <w:rPr>
          <w:noProof/>
          <w:lang w:val="es-CL"/>
        </w:rPr>
        <w:drawing>
          <wp:inline distT="0" distB="0" distL="0" distR="0" wp14:anchorId="0AAE9E52" wp14:editId="67FC692F">
            <wp:extent cx="5903999" cy="215433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903999" cy="2154336"/>
                    </a:xfrm>
                    <a:prstGeom prst="rect">
                      <a:avLst/>
                    </a:prstGeom>
                  </pic:spPr>
                </pic:pic>
              </a:graphicData>
            </a:graphic>
          </wp:inline>
        </w:drawing>
      </w:r>
    </w:p>
    <w:p w14:paraId="3F4806EA" w14:textId="77777777" w:rsidR="00176D8B" w:rsidRPr="000664C7" w:rsidRDefault="00000000">
      <w:pPr>
        <w:jc w:val="center"/>
        <w:rPr>
          <w:lang w:val="es-CL"/>
        </w:rPr>
      </w:pPr>
      <w:r w:rsidRPr="000664C7">
        <w:rPr>
          <w:rFonts w:ascii="Calibri" w:hAnsi="Calibri"/>
          <w:i/>
          <w:color w:val="595959"/>
          <w:sz w:val="18"/>
          <w:lang w:val="es-CL"/>
        </w:rPr>
        <w:t>Figura 5. Error del modelo y de la referencia por grupo, y peso de cada grupo en la demanda.</w:t>
      </w:r>
    </w:p>
    <w:p w14:paraId="493E0EF5" w14:textId="77777777" w:rsidR="00176D8B" w:rsidRPr="000664C7" w:rsidRDefault="00176D8B">
      <w:pPr>
        <w:rPr>
          <w:lang w:val="es-CL"/>
        </w:rPr>
      </w:pPr>
    </w:p>
    <w:p w14:paraId="6CD09F93" w14:textId="77777777" w:rsidR="00176D8B" w:rsidRPr="000664C7" w:rsidRDefault="00000000">
      <w:pPr>
        <w:spacing w:after="120"/>
        <w:jc w:val="both"/>
        <w:rPr>
          <w:lang w:val="es-CL"/>
        </w:rPr>
      </w:pPr>
      <w:r w:rsidRPr="000664C7">
        <w:rPr>
          <w:rFonts w:ascii="Calibri" w:hAnsi="Calibri"/>
          <w:lang w:val="es-CL"/>
        </w:rPr>
        <w:t>En los materiales que venden casi todos los meses el error baja a 50,3%, y ese grupo concentra el 62,9% de la demanda del período. En el extremo opuesto, los materiales muy esporádicos llegan a 145,0%.</w:t>
      </w:r>
    </w:p>
    <w:p w14:paraId="1A86AAB0" w14:textId="77777777" w:rsidR="00176D8B" w:rsidRPr="000664C7" w:rsidRDefault="00000000">
      <w:pPr>
        <w:spacing w:after="120"/>
        <w:jc w:val="both"/>
        <w:rPr>
          <w:lang w:val="es-CL"/>
        </w:rPr>
      </w:pPr>
      <w:r w:rsidRPr="000664C7">
        <w:rPr>
          <w:rFonts w:ascii="Calibri" w:hAnsi="Calibri"/>
          <w:lang w:val="es-CL"/>
        </w:rPr>
        <w:t>Un error sobre 100% significa que el total de las desviaciones supera a la demanda total del grupo. En materiales que venden una o dos veces al año eso es esperable: ningún modelo mensual puede saber en qué mes exacto caerá la venta. Para esos códigos la decisión de compra debería apoyarse en reglas de cobertura y no en un pronóstico mes a mes.</w:t>
      </w:r>
    </w:p>
    <w:p w14:paraId="286A0141" w14:textId="77777777" w:rsidR="00176D8B" w:rsidRPr="000664C7" w:rsidRDefault="00176D8B">
      <w:pPr>
        <w:rPr>
          <w:lang w:val="es-CL"/>
        </w:rPr>
      </w:pPr>
    </w:p>
    <w:p w14:paraId="05BEDBBB" w14:textId="77777777" w:rsidR="00176D8B" w:rsidRPr="000664C7" w:rsidRDefault="00000000">
      <w:pPr>
        <w:rPr>
          <w:lang w:val="es-CL"/>
        </w:rPr>
      </w:pPr>
      <w:r w:rsidRPr="000664C7">
        <w:rPr>
          <w:lang w:val="es-CL"/>
        </w:rPr>
        <w:br w:type="page"/>
      </w:r>
    </w:p>
    <w:p w14:paraId="0600427E" w14:textId="77777777" w:rsidR="00176D8B" w:rsidRPr="000664C7" w:rsidRDefault="00000000">
      <w:pPr>
        <w:pStyle w:val="Ttulo1"/>
        <w:rPr>
          <w:lang w:val="es-CL"/>
        </w:rPr>
      </w:pPr>
      <w:bookmarkStart w:id="24" w:name="_Toc241518598"/>
      <w:r w:rsidRPr="000664C7">
        <w:rPr>
          <w:rFonts w:ascii="Calibri" w:hAnsi="Calibri"/>
          <w:color w:val="1F497D"/>
          <w:sz w:val="32"/>
          <w:lang w:val="es-CL"/>
        </w:rPr>
        <w:lastRenderedPageBreak/>
        <w:t>10. Qué variables usa el modelo</w:t>
      </w:r>
      <w:bookmarkEnd w:id="24"/>
    </w:p>
    <w:p w14:paraId="5303A008" w14:textId="77777777" w:rsidR="00176D8B" w:rsidRPr="000664C7" w:rsidRDefault="00000000">
      <w:pPr>
        <w:spacing w:after="120"/>
        <w:jc w:val="both"/>
        <w:rPr>
          <w:lang w:val="es-CL"/>
        </w:rPr>
      </w:pPr>
      <w:r w:rsidRPr="000664C7">
        <w:rPr>
          <w:rFonts w:ascii="Calibri" w:hAnsi="Calibri"/>
          <w:lang w:val="es-CL"/>
        </w:rPr>
        <w:t>La importancia mide cuánto aportó cada variable a reducir el error. Sirve para verificar que el modelo aprendió algo razonable y no un atajo.</w:t>
      </w:r>
    </w:p>
    <w:p w14:paraId="4D1F3EF4" w14:textId="77777777" w:rsidR="00176D8B" w:rsidRPr="000664C7" w:rsidRDefault="00000000">
      <w:pPr>
        <w:jc w:val="center"/>
        <w:rPr>
          <w:lang w:val="es-CL"/>
        </w:rPr>
      </w:pPr>
      <w:r w:rsidRPr="000664C7">
        <w:rPr>
          <w:noProof/>
          <w:lang w:val="es-CL"/>
        </w:rPr>
        <w:drawing>
          <wp:inline distT="0" distB="0" distL="0" distR="0" wp14:anchorId="595C0F28" wp14:editId="3BBE5EA1">
            <wp:extent cx="5903999" cy="354122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903999" cy="3541221"/>
                    </a:xfrm>
                    <a:prstGeom prst="rect">
                      <a:avLst/>
                    </a:prstGeom>
                  </pic:spPr>
                </pic:pic>
              </a:graphicData>
            </a:graphic>
          </wp:inline>
        </w:drawing>
      </w:r>
    </w:p>
    <w:p w14:paraId="42BEEDA2" w14:textId="77777777" w:rsidR="00176D8B" w:rsidRPr="000664C7" w:rsidRDefault="00000000">
      <w:pPr>
        <w:jc w:val="center"/>
        <w:rPr>
          <w:lang w:val="es-CL"/>
        </w:rPr>
      </w:pPr>
      <w:r w:rsidRPr="000664C7">
        <w:rPr>
          <w:rFonts w:ascii="Calibri" w:hAnsi="Calibri"/>
          <w:i/>
          <w:color w:val="595959"/>
          <w:sz w:val="18"/>
          <w:lang w:val="es-CL"/>
        </w:rPr>
        <w:t>Figura 6. Variables ordenadas por su aporte al modelo.</w:t>
      </w:r>
    </w:p>
    <w:p w14:paraId="31AF3545" w14:textId="77777777" w:rsidR="00176D8B" w:rsidRPr="000664C7" w:rsidRDefault="00176D8B">
      <w:pPr>
        <w:rPr>
          <w:lang w:val="es-CL"/>
        </w:rPr>
      </w:pPr>
    </w:p>
    <w:tbl>
      <w:tblPr>
        <w:tblStyle w:val="Tablaconcuadrcula"/>
        <w:tblW w:w="0" w:type="auto"/>
        <w:jc w:val="center"/>
        <w:tblLook w:val="04A0" w:firstRow="1" w:lastRow="0" w:firstColumn="1" w:lastColumn="0" w:noHBand="0" w:noVBand="1"/>
      </w:tblPr>
      <w:tblGrid>
        <w:gridCol w:w="4535"/>
        <w:gridCol w:w="4876"/>
      </w:tblGrid>
      <w:tr w:rsidR="00176D8B" w:rsidRPr="000664C7" w14:paraId="49F82818" w14:textId="77777777">
        <w:trPr>
          <w:jc w:val="center"/>
        </w:trPr>
        <w:tc>
          <w:tcPr>
            <w:tcW w:w="4535" w:type="dxa"/>
            <w:shd w:val="clear" w:color="auto" w:fill="1F497D"/>
          </w:tcPr>
          <w:p w14:paraId="299B749B" w14:textId="77777777" w:rsidR="00176D8B" w:rsidRPr="000664C7" w:rsidRDefault="00000000">
            <w:pPr>
              <w:spacing w:before="40" w:after="40"/>
              <w:jc w:val="center"/>
              <w:rPr>
                <w:lang w:val="es-CL"/>
              </w:rPr>
            </w:pPr>
            <w:r w:rsidRPr="000664C7">
              <w:rPr>
                <w:rFonts w:ascii="Calibri" w:hAnsi="Calibri"/>
                <w:b/>
                <w:color w:val="FFFFFF"/>
                <w:sz w:val="19"/>
                <w:lang w:val="es-CL"/>
              </w:rPr>
              <w:t>Variable</w:t>
            </w:r>
          </w:p>
        </w:tc>
        <w:tc>
          <w:tcPr>
            <w:tcW w:w="4876" w:type="dxa"/>
            <w:shd w:val="clear" w:color="auto" w:fill="1F497D"/>
          </w:tcPr>
          <w:p w14:paraId="4BD51E4C" w14:textId="77777777" w:rsidR="00176D8B" w:rsidRPr="000664C7" w:rsidRDefault="00000000">
            <w:pPr>
              <w:spacing w:before="40" w:after="40"/>
              <w:jc w:val="center"/>
              <w:rPr>
                <w:lang w:val="es-CL"/>
              </w:rPr>
            </w:pPr>
            <w:r w:rsidRPr="000664C7">
              <w:rPr>
                <w:rFonts w:ascii="Calibri" w:hAnsi="Calibri"/>
                <w:b/>
                <w:color w:val="FFFFFF"/>
                <w:sz w:val="19"/>
                <w:lang w:val="es-CL"/>
              </w:rPr>
              <w:t>Aporte</w:t>
            </w:r>
          </w:p>
        </w:tc>
      </w:tr>
      <w:tr w:rsidR="00176D8B" w:rsidRPr="000664C7" w14:paraId="0BFC316C" w14:textId="77777777">
        <w:trPr>
          <w:jc w:val="center"/>
        </w:trPr>
        <w:tc>
          <w:tcPr>
            <w:tcW w:w="4535" w:type="dxa"/>
          </w:tcPr>
          <w:p w14:paraId="5026FC6E" w14:textId="77777777" w:rsidR="00176D8B" w:rsidRPr="000664C7" w:rsidRDefault="00000000">
            <w:pPr>
              <w:spacing w:before="40" w:after="40"/>
              <w:rPr>
                <w:lang w:val="es-CL"/>
              </w:rPr>
            </w:pPr>
            <w:r w:rsidRPr="000664C7">
              <w:rPr>
                <w:rFonts w:ascii="Calibri" w:hAnsi="Calibri"/>
                <w:sz w:val="19"/>
                <w:lang w:val="es-CL"/>
              </w:rPr>
              <w:t>media_6</w:t>
            </w:r>
          </w:p>
        </w:tc>
        <w:tc>
          <w:tcPr>
            <w:tcW w:w="4876" w:type="dxa"/>
          </w:tcPr>
          <w:p w14:paraId="02AEEE64" w14:textId="77777777" w:rsidR="00176D8B" w:rsidRPr="000664C7" w:rsidRDefault="00000000">
            <w:pPr>
              <w:spacing w:before="40" w:after="40"/>
              <w:jc w:val="center"/>
              <w:rPr>
                <w:lang w:val="es-CL"/>
              </w:rPr>
            </w:pPr>
            <w:r w:rsidRPr="000664C7">
              <w:rPr>
                <w:rFonts w:ascii="Calibri" w:hAnsi="Calibri"/>
                <w:sz w:val="19"/>
                <w:lang w:val="es-CL"/>
              </w:rPr>
              <w:t>74,1%</w:t>
            </w:r>
          </w:p>
        </w:tc>
      </w:tr>
      <w:tr w:rsidR="00176D8B" w:rsidRPr="000664C7" w14:paraId="63139456" w14:textId="77777777">
        <w:trPr>
          <w:jc w:val="center"/>
        </w:trPr>
        <w:tc>
          <w:tcPr>
            <w:tcW w:w="4535" w:type="dxa"/>
            <w:shd w:val="clear" w:color="auto" w:fill="F2F2F2"/>
          </w:tcPr>
          <w:p w14:paraId="6500AD76" w14:textId="77777777" w:rsidR="00176D8B" w:rsidRPr="000664C7" w:rsidRDefault="00000000">
            <w:pPr>
              <w:spacing w:before="40" w:after="40"/>
              <w:rPr>
                <w:lang w:val="es-CL"/>
              </w:rPr>
            </w:pPr>
            <w:r w:rsidRPr="000664C7">
              <w:rPr>
                <w:rFonts w:ascii="Calibri" w:hAnsi="Calibri"/>
                <w:sz w:val="19"/>
                <w:lang w:val="es-CL"/>
              </w:rPr>
              <w:t>media_3</w:t>
            </w:r>
          </w:p>
        </w:tc>
        <w:tc>
          <w:tcPr>
            <w:tcW w:w="4876" w:type="dxa"/>
            <w:shd w:val="clear" w:color="auto" w:fill="F2F2F2"/>
          </w:tcPr>
          <w:p w14:paraId="660B85A9" w14:textId="77777777" w:rsidR="00176D8B" w:rsidRPr="000664C7" w:rsidRDefault="00000000">
            <w:pPr>
              <w:spacing w:before="40" w:after="40"/>
              <w:jc w:val="center"/>
              <w:rPr>
                <w:lang w:val="es-CL"/>
              </w:rPr>
            </w:pPr>
            <w:r w:rsidRPr="000664C7">
              <w:rPr>
                <w:rFonts w:ascii="Calibri" w:hAnsi="Calibri"/>
                <w:sz w:val="19"/>
                <w:lang w:val="es-CL"/>
              </w:rPr>
              <w:t>18,2%</w:t>
            </w:r>
          </w:p>
        </w:tc>
      </w:tr>
      <w:tr w:rsidR="00176D8B" w:rsidRPr="000664C7" w14:paraId="2891FE97" w14:textId="77777777">
        <w:trPr>
          <w:jc w:val="center"/>
        </w:trPr>
        <w:tc>
          <w:tcPr>
            <w:tcW w:w="4535" w:type="dxa"/>
          </w:tcPr>
          <w:p w14:paraId="012E8F52" w14:textId="77777777" w:rsidR="00176D8B" w:rsidRPr="000664C7" w:rsidRDefault="00000000">
            <w:pPr>
              <w:spacing w:before="40" w:after="40"/>
              <w:rPr>
                <w:lang w:val="es-CL"/>
              </w:rPr>
            </w:pPr>
            <w:r w:rsidRPr="000664C7">
              <w:rPr>
                <w:rFonts w:ascii="Calibri" w:hAnsi="Calibri"/>
                <w:sz w:val="19"/>
                <w:lang w:val="es-CL"/>
              </w:rPr>
              <w:t>ceros_6</w:t>
            </w:r>
          </w:p>
        </w:tc>
        <w:tc>
          <w:tcPr>
            <w:tcW w:w="4876" w:type="dxa"/>
          </w:tcPr>
          <w:p w14:paraId="723CFBBA" w14:textId="77777777" w:rsidR="00176D8B" w:rsidRPr="000664C7" w:rsidRDefault="00000000">
            <w:pPr>
              <w:spacing w:before="40" w:after="40"/>
              <w:jc w:val="center"/>
              <w:rPr>
                <w:lang w:val="es-CL"/>
              </w:rPr>
            </w:pPr>
            <w:r w:rsidRPr="000664C7">
              <w:rPr>
                <w:rFonts w:ascii="Calibri" w:hAnsi="Calibri"/>
                <w:sz w:val="19"/>
                <w:lang w:val="es-CL"/>
              </w:rPr>
              <w:t>1,5%</w:t>
            </w:r>
          </w:p>
        </w:tc>
      </w:tr>
      <w:tr w:rsidR="00176D8B" w:rsidRPr="000664C7" w14:paraId="2E02A6B9" w14:textId="77777777">
        <w:trPr>
          <w:jc w:val="center"/>
        </w:trPr>
        <w:tc>
          <w:tcPr>
            <w:tcW w:w="4535" w:type="dxa"/>
            <w:shd w:val="clear" w:color="auto" w:fill="F2F2F2"/>
          </w:tcPr>
          <w:p w14:paraId="03E0BB27" w14:textId="77777777" w:rsidR="00176D8B" w:rsidRPr="000664C7" w:rsidRDefault="00000000">
            <w:pPr>
              <w:spacing w:before="40" w:after="40"/>
              <w:rPr>
                <w:lang w:val="es-CL"/>
              </w:rPr>
            </w:pPr>
            <w:r w:rsidRPr="000664C7">
              <w:rPr>
                <w:rFonts w:ascii="Calibri" w:hAnsi="Calibri"/>
                <w:sz w:val="19"/>
                <w:lang w:val="es-CL"/>
              </w:rPr>
              <w:t>max_6</w:t>
            </w:r>
          </w:p>
        </w:tc>
        <w:tc>
          <w:tcPr>
            <w:tcW w:w="4876" w:type="dxa"/>
            <w:shd w:val="clear" w:color="auto" w:fill="F2F2F2"/>
          </w:tcPr>
          <w:p w14:paraId="5F7887E8" w14:textId="77777777" w:rsidR="00176D8B" w:rsidRPr="000664C7" w:rsidRDefault="00000000">
            <w:pPr>
              <w:spacing w:before="40" w:after="40"/>
              <w:jc w:val="center"/>
              <w:rPr>
                <w:lang w:val="es-CL"/>
              </w:rPr>
            </w:pPr>
            <w:r w:rsidRPr="000664C7">
              <w:rPr>
                <w:rFonts w:ascii="Calibri" w:hAnsi="Calibri"/>
                <w:sz w:val="19"/>
                <w:lang w:val="es-CL"/>
              </w:rPr>
              <w:t>1,5%</w:t>
            </w:r>
          </w:p>
        </w:tc>
      </w:tr>
      <w:tr w:rsidR="00176D8B" w:rsidRPr="000664C7" w14:paraId="3F5DBAB8" w14:textId="77777777">
        <w:trPr>
          <w:jc w:val="center"/>
        </w:trPr>
        <w:tc>
          <w:tcPr>
            <w:tcW w:w="4535" w:type="dxa"/>
          </w:tcPr>
          <w:p w14:paraId="36C2E013" w14:textId="77777777" w:rsidR="00176D8B" w:rsidRPr="000664C7" w:rsidRDefault="00000000">
            <w:pPr>
              <w:spacing w:before="40" w:after="40"/>
              <w:rPr>
                <w:lang w:val="es-CL"/>
              </w:rPr>
            </w:pPr>
            <w:r w:rsidRPr="000664C7">
              <w:rPr>
                <w:rFonts w:ascii="Calibri" w:hAnsi="Calibri"/>
                <w:sz w:val="19"/>
                <w:lang w:val="es-CL"/>
              </w:rPr>
              <w:t>media_12</w:t>
            </w:r>
          </w:p>
        </w:tc>
        <w:tc>
          <w:tcPr>
            <w:tcW w:w="4876" w:type="dxa"/>
          </w:tcPr>
          <w:p w14:paraId="6D1AFCB6" w14:textId="77777777" w:rsidR="00176D8B" w:rsidRPr="000664C7" w:rsidRDefault="00000000">
            <w:pPr>
              <w:spacing w:before="40" w:after="40"/>
              <w:jc w:val="center"/>
              <w:rPr>
                <w:lang w:val="es-CL"/>
              </w:rPr>
            </w:pPr>
            <w:r w:rsidRPr="000664C7">
              <w:rPr>
                <w:rFonts w:ascii="Calibri" w:hAnsi="Calibri"/>
                <w:sz w:val="19"/>
                <w:lang w:val="es-CL"/>
              </w:rPr>
              <w:t>0,9%</w:t>
            </w:r>
          </w:p>
        </w:tc>
      </w:tr>
    </w:tbl>
    <w:p w14:paraId="09D0EE34" w14:textId="77777777" w:rsidR="00176D8B" w:rsidRPr="000664C7" w:rsidRDefault="00176D8B">
      <w:pPr>
        <w:rPr>
          <w:lang w:val="es-CL"/>
        </w:rPr>
      </w:pPr>
    </w:p>
    <w:p w14:paraId="2F4EEDB3" w14:textId="77777777" w:rsidR="00176D8B" w:rsidRPr="000664C7" w:rsidRDefault="00000000">
      <w:pPr>
        <w:spacing w:after="120"/>
        <w:jc w:val="both"/>
        <w:rPr>
          <w:lang w:val="es-CL"/>
        </w:rPr>
      </w:pPr>
      <w:r w:rsidRPr="000664C7">
        <w:rPr>
          <w:rFonts w:ascii="Calibri" w:hAnsi="Calibri"/>
          <w:lang w:val="es-CL"/>
        </w:rPr>
        <w:t>El resultado es revelador: el aporte se concentra de forma abrumadora en los promedios de los meses recientes, mientras las variables de calendario casi no participan. Con nueve meses de entrenamiento no hay dos ciclos anuales que comparar, de modo que el modelo no puede aprender estacionalidad y termina construyendo una versión sofisticada del promedio móvil. Eso explica por qué no logra despegarse de él.</w:t>
      </w:r>
    </w:p>
    <w:p w14:paraId="2A44DAA8" w14:textId="4D9AC559" w:rsidR="00176D8B" w:rsidRPr="000664C7" w:rsidRDefault="00000000" w:rsidP="00C23C19">
      <w:pPr>
        <w:rPr>
          <w:lang w:val="es-CL"/>
        </w:rPr>
      </w:pPr>
      <w:r w:rsidRPr="000664C7">
        <w:rPr>
          <w:lang w:val="es-CL"/>
        </w:rPr>
        <w:br w:type="page"/>
      </w:r>
    </w:p>
    <w:p w14:paraId="0BC75C05" w14:textId="77777777" w:rsidR="00176D8B" w:rsidRDefault="00000000">
      <w:pPr>
        <w:pStyle w:val="Ttulo1"/>
        <w:rPr>
          <w:rFonts w:ascii="Calibri" w:hAnsi="Calibri"/>
          <w:color w:val="1F497D"/>
          <w:sz w:val="32"/>
          <w:lang w:val="es-CL"/>
        </w:rPr>
      </w:pPr>
      <w:bookmarkStart w:id="25" w:name="_Toc241518599"/>
      <w:r w:rsidRPr="000664C7">
        <w:rPr>
          <w:rFonts w:ascii="Calibri" w:hAnsi="Calibri"/>
          <w:color w:val="1F497D"/>
          <w:sz w:val="32"/>
          <w:lang w:val="es-CL"/>
        </w:rPr>
        <w:lastRenderedPageBreak/>
        <w:t>GLOSARIO DE TÉRMINOS</w:t>
      </w:r>
      <w:bookmarkEnd w:id="25"/>
    </w:p>
    <w:p w14:paraId="1F943037" w14:textId="77777777" w:rsidR="005A3E53" w:rsidRPr="005A3E53" w:rsidRDefault="005A3E53" w:rsidP="005A3E53">
      <w:pPr>
        <w:rPr>
          <w:lang w:val="es-CL"/>
        </w:rPr>
      </w:pPr>
    </w:p>
    <w:tbl>
      <w:tblPr>
        <w:tblStyle w:val="Tablaconcuadrcula"/>
        <w:tblW w:w="0" w:type="auto"/>
        <w:jc w:val="center"/>
        <w:tblLook w:val="04A0" w:firstRow="1" w:lastRow="0" w:firstColumn="1" w:lastColumn="0" w:noHBand="0" w:noVBand="1"/>
      </w:tblPr>
      <w:tblGrid>
        <w:gridCol w:w="2494"/>
        <w:gridCol w:w="6917"/>
      </w:tblGrid>
      <w:tr w:rsidR="00176D8B" w:rsidRPr="000664C7" w14:paraId="14AC2305" w14:textId="77777777">
        <w:trPr>
          <w:jc w:val="center"/>
        </w:trPr>
        <w:tc>
          <w:tcPr>
            <w:tcW w:w="2494" w:type="dxa"/>
            <w:shd w:val="clear" w:color="auto" w:fill="1F497D"/>
          </w:tcPr>
          <w:p w14:paraId="7A21F04C" w14:textId="77777777" w:rsidR="00176D8B" w:rsidRPr="000664C7" w:rsidRDefault="00000000">
            <w:pPr>
              <w:spacing w:before="40" w:after="40"/>
              <w:jc w:val="center"/>
              <w:rPr>
                <w:lang w:val="es-CL"/>
              </w:rPr>
            </w:pPr>
            <w:r w:rsidRPr="000664C7">
              <w:rPr>
                <w:rFonts w:ascii="Calibri" w:hAnsi="Calibri"/>
                <w:b/>
                <w:color w:val="FFFFFF"/>
                <w:sz w:val="19"/>
                <w:lang w:val="es-CL"/>
              </w:rPr>
              <w:t>Término</w:t>
            </w:r>
          </w:p>
        </w:tc>
        <w:tc>
          <w:tcPr>
            <w:tcW w:w="6917" w:type="dxa"/>
            <w:shd w:val="clear" w:color="auto" w:fill="1F497D"/>
          </w:tcPr>
          <w:p w14:paraId="030C9491" w14:textId="77777777" w:rsidR="00176D8B" w:rsidRPr="000664C7" w:rsidRDefault="00000000">
            <w:pPr>
              <w:spacing w:before="40" w:after="40"/>
              <w:jc w:val="center"/>
              <w:rPr>
                <w:lang w:val="es-CL"/>
              </w:rPr>
            </w:pPr>
            <w:r w:rsidRPr="000664C7">
              <w:rPr>
                <w:rFonts w:ascii="Calibri" w:hAnsi="Calibri"/>
                <w:b/>
                <w:color w:val="FFFFFF"/>
                <w:sz w:val="19"/>
                <w:lang w:val="es-CL"/>
              </w:rPr>
              <w:t>Definición</w:t>
            </w:r>
          </w:p>
        </w:tc>
      </w:tr>
      <w:tr w:rsidR="00176D8B" w:rsidRPr="000664C7" w14:paraId="5818DDB3" w14:textId="77777777">
        <w:trPr>
          <w:jc w:val="center"/>
        </w:trPr>
        <w:tc>
          <w:tcPr>
            <w:tcW w:w="2494" w:type="dxa"/>
          </w:tcPr>
          <w:p w14:paraId="2AC82DF8" w14:textId="77777777" w:rsidR="00176D8B" w:rsidRPr="000664C7" w:rsidRDefault="00000000">
            <w:pPr>
              <w:spacing w:before="40" w:after="40"/>
              <w:rPr>
                <w:lang w:val="es-CL"/>
              </w:rPr>
            </w:pPr>
            <w:r w:rsidRPr="000664C7">
              <w:rPr>
                <w:rFonts w:ascii="Calibri" w:hAnsi="Calibri"/>
                <w:sz w:val="19"/>
                <w:lang w:val="es-CL"/>
              </w:rPr>
              <w:t>Modelo</w:t>
            </w:r>
          </w:p>
        </w:tc>
        <w:tc>
          <w:tcPr>
            <w:tcW w:w="6917" w:type="dxa"/>
          </w:tcPr>
          <w:p w14:paraId="5C984195" w14:textId="77777777" w:rsidR="00176D8B" w:rsidRPr="000664C7" w:rsidRDefault="00000000">
            <w:pPr>
              <w:spacing w:before="40" w:after="40"/>
              <w:jc w:val="center"/>
              <w:rPr>
                <w:lang w:val="es-CL"/>
              </w:rPr>
            </w:pPr>
            <w:r w:rsidRPr="000664C7">
              <w:rPr>
                <w:rFonts w:ascii="Calibri" w:hAnsi="Calibri"/>
                <w:sz w:val="19"/>
                <w:lang w:val="es-CL"/>
              </w:rPr>
              <w:t>Conjunto de reglas aprendidas a partir de datos históricos que permite estimar un valor futuro.</w:t>
            </w:r>
          </w:p>
        </w:tc>
      </w:tr>
      <w:tr w:rsidR="00176D8B" w:rsidRPr="000664C7" w14:paraId="10294524" w14:textId="77777777">
        <w:trPr>
          <w:jc w:val="center"/>
        </w:trPr>
        <w:tc>
          <w:tcPr>
            <w:tcW w:w="2494" w:type="dxa"/>
            <w:shd w:val="clear" w:color="auto" w:fill="F2F2F2"/>
          </w:tcPr>
          <w:p w14:paraId="4CFDFD6F" w14:textId="77777777" w:rsidR="00176D8B" w:rsidRPr="000664C7" w:rsidRDefault="00000000">
            <w:pPr>
              <w:spacing w:before="40" w:after="40"/>
              <w:rPr>
                <w:lang w:val="es-CL"/>
              </w:rPr>
            </w:pPr>
            <w:proofErr w:type="spellStart"/>
            <w:r w:rsidRPr="000664C7">
              <w:rPr>
                <w:rFonts w:ascii="Calibri" w:hAnsi="Calibri"/>
                <w:sz w:val="19"/>
                <w:lang w:val="es-CL"/>
              </w:rPr>
              <w:t>LightGBM</w:t>
            </w:r>
            <w:proofErr w:type="spellEnd"/>
          </w:p>
        </w:tc>
        <w:tc>
          <w:tcPr>
            <w:tcW w:w="6917" w:type="dxa"/>
            <w:shd w:val="clear" w:color="auto" w:fill="F2F2F2"/>
          </w:tcPr>
          <w:p w14:paraId="46F06A42" w14:textId="77777777" w:rsidR="00176D8B" w:rsidRPr="000664C7" w:rsidRDefault="00000000">
            <w:pPr>
              <w:spacing w:before="40" w:after="40"/>
              <w:jc w:val="center"/>
              <w:rPr>
                <w:lang w:val="es-CL"/>
              </w:rPr>
            </w:pPr>
            <w:r w:rsidRPr="000664C7">
              <w:rPr>
                <w:rFonts w:ascii="Calibri" w:hAnsi="Calibri"/>
                <w:sz w:val="19"/>
                <w:lang w:val="es-CL"/>
              </w:rPr>
              <w:t>Algoritmo basado en árboles de decisión encadenados, donde cada árbol corrige el error del anterior.</w:t>
            </w:r>
          </w:p>
        </w:tc>
      </w:tr>
      <w:tr w:rsidR="00176D8B" w:rsidRPr="000664C7" w14:paraId="30440114" w14:textId="77777777">
        <w:trPr>
          <w:jc w:val="center"/>
        </w:trPr>
        <w:tc>
          <w:tcPr>
            <w:tcW w:w="2494" w:type="dxa"/>
          </w:tcPr>
          <w:p w14:paraId="1A4E1D6B" w14:textId="77777777" w:rsidR="00176D8B" w:rsidRPr="000664C7" w:rsidRDefault="00000000">
            <w:pPr>
              <w:spacing w:before="40" w:after="40"/>
              <w:rPr>
                <w:lang w:val="es-CL"/>
              </w:rPr>
            </w:pPr>
            <w:r w:rsidRPr="000664C7">
              <w:rPr>
                <w:rFonts w:ascii="Calibri" w:hAnsi="Calibri"/>
                <w:sz w:val="19"/>
                <w:lang w:val="es-CL"/>
              </w:rPr>
              <w:t>Variable predictora</w:t>
            </w:r>
          </w:p>
        </w:tc>
        <w:tc>
          <w:tcPr>
            <w:tcW w:w="6917" w:type="dxa"/>
          </w:tcPr>
          <w:p w14:paraId="41CB5335" w14:textId="77777777" w:rsidR="00176D8B" w:rsidRPr="000664C7" w:rsidRDefault="00000000">
            <w:pPr>
              <w:spacing w:before="40" w:after="40"/>
              <w:jc w:val="center"/>
              <w:rPr>
                <w:lang w:val="es-CL"/>
              </w:rPr>
            </w:pPr>
            <w:r w:rsidRPr="000664C7">
              <w:rPr>
                <w:rFonts w:ascii="Calibri" w:hAnsi="Calibri"/>
                <w:sz w:val="19"/>
                <w:lang w:val="es-CL"/>
              </w:rPr>
              <w:t>Cada dato que se entrega al modelo para que estime el resultado. Acá se construyen a partir del historial de venta.</w:t>
            </w:r>
          </w:p>
        </w:tc>
      </w:tr>
      <w:tr w:rsidR="00176D8B" w:rsidRPr="000664C7" w14:paraId="1A0A5EA0" w14:textId="77777777">
        <w:trPr>
          <w:jc w:val="center"/>
        </w:trPr>
        <w:tc>
          <w:tcPr>
            <w:tcW w:w="2494" w:type="dxa"/>
            <w:shd w:val="clear" w:color="auto" w:fill="F2F2F2"/>
          </w:tcPr>
          <w:p w14:paraId="3BEA3A87" w14:textId="77777777" w:rsidR="00176D8B" w:rsidRPr="000664C7" w:rsidRDefault="00000000">
            <w:pPr>
              <w:spacing w:before="40" w:after="40"/>
              <w:rPr>
                <w:lang w:val="es-CL"/>
              </w:rPr>
            </w:pPr>
            <w:r w:rsidRPr="000664C7">
              <w:rPr>
                <w:rFonts w:ascii="Calibri" w:hAnsi="Calibri"/>
                <w:sz w:val="19"/>
                <w:lang w:val="es-CL"/>
              </w:rPr>
              <w:t>Variable objetivo</w:t>
            </w:r>
          </w:p>
        </w:tc>
        <w:tc>
          <w:tcPr>
            <w:tcW w:w="6917" w:type="dxa"/>
            <w:shd w:val="clear" w:color="auto" w:fill="F2F2F2"/>
          </w:tcPr>
          <w:p w14:paraId="23D413DA" w14:textId="77777777" w:rsidR="00176D8B" w:rsidRPr="000664C7" w:rsidRDefault="00000000">
            <w:pPr>
              <w:spacing w:before="40" w:after="40"/>
              <w:jc w:val="center"/>
              <w:rPr>
                <w:lang w:val="es-CL"/>
              </w:rPr>
            </w:pPr>
            <w:r w:rsidRPr="000664C7">
              <w:rPr>
                <w:rFonts w:ascii="Calibri" w:hAnsi="Calibri"/>
                <w:sz w:val="19"/>
                <w:lang w:val="es-CL"/>
              </w:rPr>
              <w:t>Lo que el modelo debe estimar: las unidades que se venderán de un material en un mes.</w:t>
            </w:r>
          </w:p>
        </w:tc>
      </w:tr>
      <w:tr w:rsidR="00176D8B" w:rsidRPr="000664C7" w14:paraId="25D74B7C" w14:textId="77777777">
        <w:trPr>
          <w:jc w:val="center"/>
        </w:trPr>
        <w:tc>
          <w:tcPr>
            <w:tcW w:w="2494" w:type="dxa"/>
          </w:tcPr>
          <w:p w14:paraId="1ADCDE18" w14:textId="77777777" w:rsidR="00176D8B" w:rsidRPr="000664C7" w:rsidRDefault="00000000">
            <w:pPr>
              <w:spacing w:before="40" w:after="40"/>
              <w:rPr>
                <w:lang w:val="es-CL"/>
              </w:rPr>
            </w:pPr>
            <w:r w:rsidRPr="000664C7">
              <w:rPr>
                <w:rFonts w:ascii="Calibri" w:hAnsi="Calibri"/>
                <w:sz w:val="19"/>
                <w:lang w:val="es-CL"/>
              </w:rPr>
              <w:t>Rezago</w:t>
            </w:r>
          </w:p>
        </w:tc>
        <w:tc>
          <w:tcPr>
            <w:tcW w:w="6917" w:type="dxa"/>
          </w:tcPr>
          <w:p w14:paraId="2640FA83" w14:textId="77777777" w:rsidR="00176D8B" w:rsidRPr="000664C7" w:rsidRDefault="00000000">
            <w:pPr>
              <w:spacing w:before="40" w:after="40"/>
              <w:jc w:val="center"/>
              <w:rPr>
                <w:lang w:val="es-CL"/>
              </w:rPr>
            </w:pPr>
            <w:r w:rsidRPr="000664C7">
              <w:rPr>
                <w:rFonts w:ascii="Calibri" w:hAnsi="Calibri"/>
                <w:sz w:val="19"/>
                <w:lang w:val="es-CL"/>
              </w:rPr>
              <w:t>El valor de la venta de un mes anterior. Un rezago de 3 es lo que se vendió hace tres meses.</w:t>
            </w:r>
          </w:p>
        </w:tc>
      </w:tr>
      <w:tr w:rsidR="00176D8B" w:rsidRPr="000664C7" w14:paraId="6BC98979" w14:textId="77777777">
        <w:trPr>
          <w:jc w:val="center"/>
        </w:trPr>
        <w:tc>
          <w:tcPr>
            <w:tcW w:w="2494" w:type="dxa"/>
            <w:shd w:val="clear" w:color="auto" w:fill="F2F2F2"/>
          </w:tcPr>
          <w:p w14:paraId="4F7789FF" w14:textId="77777777" w:rsidR="00176D8B" w:rsidRPr="000664C7" w:rsidRDefault="00000000">
            <w:pPr>
              <w:spacing w:before="40" w:after="40"/>
              <w:rPr>
                <w:lang w:val="es-CL"/>
              </w:rPr>
            </w:pPr>
            <w:r w:rsidRPr="000664C7">
              <w:rPr>
                <w:rFonts w:ascii="Calibri" w:hAnsi="Calibri"/>
                <w:sz w:val="19"/>
                <w:lang w:val="es-CL"/>
              </w:rPr>
              <w:t>Promedio móvil</w:t>
            </w:r>
          </w:p>
        </w:tc>
        <w:tc>
          <w:tcPr>
            <w:tcW w:w="6917" w:type="dxa"/>
            <w:shd w:val="clear" w:color="auto" w:fill="F2F2F2"/>
          </w:tcPr>
          <w:p w14:paraId="37F5CD16" w14:textId="77777777" w:rsidR="00176D8B" w:rsidRPr="000664C7" w:rsidRDefault="00000000">
            <w:pPr>
              <w:spacing w:before="40" w:after="40"/>
              <w:jc w:val="center"/>
              <w:rPr>
                <w:lang w:val="es-CL"/>
              </w:rPr>
            </w:pPr>
            <w:r w:rsidRPr="000664C7">
              <w:rPr>
                <w:rFonts w:ascii="Calibri" w:hAnsi="Calibri"/>
                <w:sz w:val="19"/>
                <w:lang w:val="es-CL"/>
              </w:rPr>
              <w:t>Promedio de los últimos meses, que se desplaza a medida que avanza el tiempo.</w:t>
            </w:r>
          </w:p>
        </w:tc>
      </w:tr>
      <w:tr w:rsidR="00176D8B" w:rsidRPr="000664C7" w14:paraId="2ED053D8" w14:textId="77777777">
        <w:trPr>
          <w:jc w:val="center"/>
        </w:trPr>
        <w:tc>
          <w:tcPr>
            <w:tcW w:w="2494" w:type="dxa"/>
          </w:tcPr>
          <w:p w14:paraId="2DABE7E9" w14:textId="77777777" w:rsidR="00176D8B" w:rsidRPr="000664C7" w:rsidRDefault="00000000">
            <w:pPr>
              <w:spacing w:before="40" w:after="40"/>
              <w:rPr>
                <w:lang w:val="es-CL"/>
              </w:rPr>
            </w:pPr>
            <w:r w:rsidRPr="000664C7">
              <w:rPr>
                <w:rFonts w:ascii="Calibri" w:hAnsi="Calibri"/>
                <w:sz w:val="19"/>
                <w:lang w:val="es-CL"/>
              </w:rPr>
              <w:t>Función objetivo</w:t>
            </w:r>
          </w:p>
        </w:tc>
        <w:tc>
          <w:tcPr>
            <w:tcW w:w="6917" w:type="dxa"/>
          </w:tcPr>
          <w:p w14:paraId="36ECA059" w14:textId="77777777" w:rsidR="00176D8B" w:rsidRPr="000664C7" w:rsidRDefault="00000000">
            <w:pPr>
              <w:spacing w:before="40" w:after="40"/>
              <w:jc w:val="center"/>
              <w:rPr>
                <w:lang w:val="es-CL"/>
              </w:rPr>
            </w:pPr>
            <w:r w:rsidRPr="000664C7">
              <w:rPr>
                <w:rFonts w:ascii="Calibri" w:hAnsi="Calibri"/>
                <w:sz w:val="19"/>
                <w:lang w:val="es-CL"/>
              </w:rPr>
              <w:t>El tipo de error que el algoritmo intenta minimizar al aprender. Su elección cambia el comportamiento del modelo.</w:t>
            </w:r>
          </w:p>
        </w:tc>
      </w:tr>
      <w:tr w:rsidR="00176D8B" w:rsidRPr="000664C7" w14:paraId="44C08665" w14:textId="77777777">
        <w:trPr>
          <w:jc w:val="center"/>
        </w:trPr>
        <w:tc>
          <w:tcPr>
            <w:tcW w:w="2494" w:type="dxa"/>
            <w:shd w:val="clear" w:color="auto" w:fill="F2F2F2"/>
          </w:tcPr>
          <w:p w14:paraId="092D5353" w14:textId="77777777" w:rsidR="00176D8B" w:rsidRPr="000664C7" w:rsidRDefault="00000000">
            <w:pPr>
              <w:spacing w:before="40" w:after="40"/>
              <w:rPr>
                <w:lang w:val="es-CL"/>
              </w:rPr>
            </w:pPr>
            <w:r w:rsidRPr="000664C7">
              <w:rPr>
                <w:rFonts w:ascii="Calibri" w:hAnsi="Calibri"/>
                <w:sz w:val="19"/>
                <w:lang w:val="es-CL"/>
              </w:rPr>
              <w:t>Tweedie</w:t>
            </w:r>
          </w:p>
        </w:tc>
        <w:tc>
          <w:tcPr>
            <w:tcW w:w="6917" w:type="dxa"/>
            <w:shd w:val="clear" w:color="auto" w:fill="F2F2F2"/>
          </w:tcPr>
          <w:p w14:paraId="2AE24011" w14:textId="77777777" w:rsidR="00176D8B" w:rsidRPr="000664C7" w:rsidRDefault="00000000">
            <w:pPr>
              <w:spacing w:before="40" w:after="40"/>
              <w:jc w:val="center"/>
              <w:rPr>
                <w:lang w:val="es-CL"/>
              </w:rPr>
            </w:pPr>
            <w:r w:rsidRPr="000664C7">
              <w:rPr>
                <w:rFonts w:ascii="Calibri" w:hAnsi="Calibri"/>
                <w:sz w:val="19"/>
                <w:lang w:val="es-CL"/>
              </w:rPr>
              <w:t>Función objetivo apropiada para variables con muchos ceros y valores positivos dispersos, como la demanda de repuestos.</w:t>
            </w:r>
          </w:p>
        </w:tc>
      </w:tr>
      <w:tr w:rsidR="00176D8B" w:rsidRPr="000664C7" w14:paraId="4523641C" w14:textId="77777777">
        <w:trPr>
          <w:jc w:val="center"/>
        </w:trPr>
        <w:tc>
          <w:tcPr>
            <w:tcW w:w="2494" w:type="dxa"/>
          </w:tcPr>
          <w:p w14:paraId="28F0AFB4" w14:textId="77777777" w:rsidR="00176D8B" w:rsidRPr="000664C7" w:rsidRDefault="00000000">
            <w:pPr>
              <w:spacing w:before="40" w:after="40"/>
              <w:rPr>
                <w:lang w:val="es-CL"/>
              </w:rPr>
            </w:pPr>
            <w:r w:rsidRPr="000664C7">
              <w:rPr>
                <w:rFonts w:ascii="Calibri" w:hAnsi="Calibri"/>
                <w:sz w:val="19"/>
                <w:lang w:val="es-CL"/>
              </w:rPr>
              <w:t>Entrenamiento</w:t>
            </w:r>
          </w:p>
        </w:tc>
        <w:tc>
          <w:tcPr>
            <w:tcW w:w="6917" w:type="dxa"/>
          </w:tcPr>
          <w:p w14:paraId="34914C28" w14:textId="77777777" w:rsidR="00176D8B" w:rsidRPr="000664C7" w:rsidRDefault="00000000">
            <w:pPr>
              <w:spacing w:before="40" w:after="40"/>
              <w:jc w:val="center"/>
              <w:rPr>
                <w:lang w:val="es-CL"/>
              </w:rPr>
            </w:pPr>
            <w:r w:rsidRPr="000664C7">
              <w:rPr>
                <w:rFonts w:ascii="Calibri" w:hAnsi="Calibri"/>
                <w:sz w:val="19"/>
                <w:lang w:val="es-CL"/>
              </w:rPr>
              <w:t>Los meses con los que el modelo aprende.</w:t>
            </w:r>
          </w:p>
        </w:tc>
      </w:tr>
      <w:tr w:rsidR="00176D8B" w:rsidRPr="000664C7" w14:paraId="7565BD74" w14:textId="77777777">
        <w:trPr>
          <w:jc w:val="center"/>
        </w:trPr>
        <w:tc>
          <w:tcPr>
            <w:tcW w:w="2494" w:type="dxa"/>
            <w:shd w:val="clear" w:color="auto" w:fill="F2F2F2"/>
          </w:tcPr>
          <w:p w14:paraId="79C46E3E" w14:textId="77777777" w:rsidR="00176D8B" w:rsidRPr="000664C7" w:rsidRDefault="00000000">
            <w:pPr>
              <w:spacing w:before="40" w:after="40"/>
              <w:rPr>
                <w:lang w:val="es-CL"/>
              </w:rPr>
            </w:pPr>
            <w:r w:rsidRPr="000664C7">
              <w:rPr>
                <w:rFonts w:ascii="Calibri" w:hAnsi="Calibri"/>
                <w:sz w:val="19"/>
                <w:lang w:val="es-CL"/>
              </w:rPr>
              <w:t>Validación</w:t>
            </w:r>
          </w:p>
        </w:tc>
        <w:tc>
          <w:tcPr>
            <w:tcW w:w="6917" w:type="dxa"/>
            <w:shd w:val="clear" w:color="auto" w:fill="F2F2F2"/>
          </w:tcPr>
          <w:p w14:paraId="7FC64C30" w14:textId="77777777" w:rsidR="00176D8B" w:rsidRPr="000664C7" w:rsidRDefault="00000000">
            <w:pPr>
              <w:spacing w:before="40" w:after="40"/>
              <w:jc w:val="center"/>
              <w:rPr>
                <w:lang w:val="es-CL"/>
              </w:rPr>
            </w:pPr>
            <w:r w:rsidRPr="000664C7">
              <w:rPr>
                <w:rFonts w:ascii="Calibri" w:hAnsi="Calibri"/>
                <w:sz w:val="19"/>
                <w:lang w:val="es-CL"/>
              </w:rPr>
              <w:t>Los meses que se usan para elegir la configuración, sin que el modelo aprenda de ellos.</w:t>
            </w:r>
          </w:p>
        </w:tc>
      </w:tr>
      <w:tr w:rsidR="00176D8B" w:rsidRPr="000664C7" w14:paraId="7DE3FDC3" w14:textId="77777777">
        <w:trPr>
          <w:jc w:val="center"/>
        </w:trPr>
        <w:tc>
          <w:tcPr>
            <w:tcW w:w="2494" w:type="dxa"/>
          </w:tcPr>
          <w:p w14:paraId="5B21FA42" w14:textId="77777777" w:rsidR="00176D8B" w:rsidRPr="000664C7" w:rsidRDefault="00000000">
            <w:pPr>
              <w:spacing w:before="40" w:after="40"/>
              <w:rPr>
                <w:lang w:val="es-CL"/>
              </w:rPr>
            </w:pPr>
            <w:r w:rsidRPr="000664C7">
              <w:rPr>
                <w:rFonts w:ascii="Calibri" w:hAnsi="Calibri"/>
                <w:sz w:val="19"/>
                <w:lang w:val="es-CL"/>
              </w:rPr>
              <w:t>Prueba</w:t>
            </w:r>
          </w:p>
        </w:tc>
        <w:tc>
          <w:tcPr>
            <w:tcW w:w="6917" w:type="dxa"/>
          </w:tcPr>
          <w:p w14:paraId="418A9E34" w14:textId="77777777" w:rsidR="00176D8B" w:rsidRPr="000664C7" w:rsidRDefault="00000000">
            <w:pPr>
              <w:spacing w:before="40" w:after="40"/>
              <w:jc w:val="center"/>
              <w:rPr>
                <w:lang w:val="es-CL"/>
              </w:rPr>
            </w:pPr>
            <w:r w:rsidRPr="000664C7">
              <w:rPr>
                <w:rFonts w:ascii="Calibri" w:hAnsi="Calibri"/>
                <w:sz w:val="19"/>
                <w:lang w:val="es-CL"/>
              </w:rPr>
              <w:t>Los meses reservados para la evaluación final. El modelo no los ve en ningún momento del proceso.</w:t>
            </w:r>
          </w:p>
        </w:tc>
      </w:tr>
      <w:tr w:rsidR="00176D8B" w:rsidRPr="000664C7" w14:paraId="5595360B" w14:textId="77777777">
        <w:trPr>
          <w:jc w:val="center"/>
        </w:trPr>
        <w:tc>
          <w:tcPr>
            <w:tcW w:w="2494" w:type="dxa"/>
            <w:shd w:val="clear" w:color="auto" w:fill="F2F2F2"/>
          </w:tcPr>
          <w:p w14:paraId="2E8B2FFB" w14:textId="77777777" w:rsidR="00176D8B" w:rsidRPr="000664C7" w:rsidRDefault="00000000">
            <w:pPr>
              <w:spacing w:before="40" w:after="40"/>
              <w:rPr>
                <w:lang w:val="es-CL"/>
              </w:rPr>
            </w:pPr>
            <w:r w:rsidRPr="000664C7">
              <w:rPr>
                <w:rFonts w:ascii="Calibri" w:hAnsi="Calibri"/>
                <w:sz w:val="19"/>
                <w:lang w:val="es-CL"/>
              </w:rPr>
              <w:t>WMAPE</w:t>
            </w:r>
          </w:p>
        </w:tc>
        <w:tc>
          <w:tcPr>
            <w:tcW w:w="6917" w:type="dxa"/>
            <w:shd w:val="clear" w:color="auto" w:fill="F2F2F2"/>
          </w:tcPr>
          <w:p w14:paraId="2CBC79B1" w14:textId="77777777" w:rsidR="00176D8B" w:rsidRPr="000664C7" w:rsidRDefault="00000000">
            <w:pPr>
              <w:spacing w:before="40" w:after="40"/>
              <w:jc w:val="center"/>
              <w:rPr>
                <w:lang w:val="es-CL"/>
              </w:rPr>
            </w:pPr>
            <w:r w:rsidRPr="000664C7">
              <w:rPr>
                <w:rFonts w:ascii="Calibri" w:hAnsi="Calibri"/>
                <w:sz w:val="19"/>
                <w:lang w:val="es-CL"/>
              </w:rPr>
              <w:t>Error absoluto total expresado como porcentaje de la demanda total. A diferencia del MAPE, funciona cuando hay meses en cero.</w:t>
            </w:r>
          </w:p>
        </w:tc>
      </w:tr>
      <w:tr w:rsidR="00176D8B" w:rsidRPr="000664C7" w14:paraId="30920128" w14:textId="77777777">
        <w:trPr>
          <w:jc w:val="center"/>
        </w:trPr>
        <w:tc>
          <w:tcPr>
            <w:tcW w:w="2494" w:type="dxa"/>
          </w:tcPr>
          <w:p w14:paraId="58472D6B" w14:textId="77777777" w:rsidR="00176D8B" w:rsidRPr="000664C7" w:rsidRDefault="00000000">
            <w:pPr>
              <w:spacing w:before="40" w:after="40"/>
              <w:rPr>
                <w:lang w:val="es-CL"/>
              </w:rPr>
            </w:pPr>
            <w:r w:rsidRPr="000664C7">
              <w:rPr>
                <w:rFonts w:ascii="Calibri" w:hAnsi="Calibri"/>
                <w:sz w:val="19"/>
                <w:lang w:val="es-CL"/>
              </w:rPr>
              <w:t>MAE</w:t>
            </w:r>
          </w:p>
        </w:tc>
        <w:tc>
          <w:tcPr>
            <w:tcW w:w="6917" w:type="dxa"/>
          </w:tcPr>
          <w:p w14:paraId="3DA65184" w14:textId="77777777" w:rsidR="00176D8B" w:rsidRPr="000664C7" w:rsidRDefault="00000000">
            <w:pPr>
              <w:spacing w:before="40" w:after="40"/>
              <w:jc w:val="center"/>
              <w:rPr>
                <w:lang w:val="es-CL"/>
              </w:rPr>
            </w:pPr>
            <w:r w:rsidRPr="000664C7">
              <w:rPr>
                <w:rFonts w:ascii="Calibri" w:hAnsi="Calibri"/>
                <w:sz w:val="19"/>
                <w:lang w:val="es-CL"/>
              </w:rPr>
              <w:t>Promedio de las unidades erradas por material y mes.</w:t>
            </w:r>
          </w:p>
        </w:tc>
      </w:tr>
      <w:tr w:rsidR="00176D8B" w:rsidRPr="000664C7" w14:paraId="41A618BD" w14:textId="77777777">
        <w:trPr>
          <w:jc w:val="center"/>
        </w:trPr>
        <w:tc>
          <w:tcPr>
            <w:tcW w:w="2494" w:type="dxa"/>
            <w:shd w:val="clear" w:color="auto" w:fill="F2F2F2"/>
          </w:tcPr>
          <w:p w14:paraId="6C432AF4" w14:textId="77777777" w:rsidR="00176D8B" w:rsidRPr="000664C7" w:rsidRDefault="00000000">
            <w:pPr>
              <w:spacing w:before="40" w:after="40"/>
              <w:rPr>
                <w:lang w:val="es-CL"/>
              </w:rPr>
            </w:pPr>
            <w:r w:rsidRPr="000664C7">
              <w:rPr>
                <w:rFonts w:ascii="Calibri" w:hAnsi="Calibri"/>
                <w:sz w:val="19"/>
                <w:lang w:val="es-CL"/>
              </w:rPr>
              <w:t>RMSE</w:t>
            </w:r>
          </w:p>
        </w:tc>
        <w:tc>
          <w:tcPr>
            <w:tcW w:w="6917" w:type="dxa"/>
            <w:shd w:val="clear" w:color="auto" w:fill="F2F2F2"/>
          </w:tcPr>
          <w:p w14:paraId="67D3C128" w14:textId="77777777" w:rsidR="00176D8B" w:rsidRPr="000664C7" w:rsidRDefault="00000000">
            <w:pPr>
              <w:spacing w:before="40" w:after="40"/>
              <w:jc w:val="center"/>
              <w:rPr>
                <w:lang w:val="es-CL"/>
              </w:rPr>
            </w:pPr>
            <w:r w:rsidRPr="000664C7">
              <w:rPr>
                <w:rFonts w:ascii="Calibri" w:hAnsi="Calibri"/>
                <w:sz w:val="19"/>
                <w:lang w:val="es-CL"/>
              </w:rPr>
              <w:t>Medida de error que penaliza más los errores grandes que los pequeños.</w:t>
            </w:r>
          </w:p>
        </w:tc>
      </w:tr>
      <w:tr w:rsidR="00176D8B" w:rsidRPr="000664C7" w14:paraId="0C1E1E2A" w14:textId="77777777">
        <w:trPr>
          <w:jc w:val="center"/>
        </w:trPr>
        <w:tc>
          <w:tcPr>
            <w:tcW w:w="2494" w:type="dxa"/>
          </w:tcPr>
          <w:p w14:paraId="1C0FD225" w14:textId="77777777" w:rsidR="00176D8B" w:rsidRPr="000664C7" w:rsidRDefault="00000000">
            <w:pPr>
              <w:spacing w:before="40" w:after="40"/>
              <w:rPr>
                <w:lang w:val="es-CL"/>
              </w:rPr>
            </w:pPr>
            <w:r w:rsidRPr="000664C7">
              <w:rPr>
                <w:rFonts w:ascii="Calibri" w:hAnsi="Calibri"/>
                <w:sz w:val="19"/>
                <w:lang w:val="es-CL"/>
              </w:rPr>
              <w:t>Sesgo</w:t>
            </w:r>
          </w:p>
        </w:tc>
        <w:tc>
          <w:tcPr>
            <w:tcW w:w="6917" w:type="dxa"/>
          </w:tcPr>
          <w:p w14:paraId="25FD93DC" w14:textId="77777777" w:rsidR="00176D8B" w:rsidRPr="000664C7" w:rsidRDefault="00000000">
            <w:pPr>
              <w:spacing w:before="40" w:after="40"/>
              <w:jc w:val="center"/>
              <w:rPr>
                <w:lang w:val="es-CL"/>
              </w:rPr>
            </w:pPr>
            <w:r w:rsidRPr="000664C7">
              <w:rPr>
                <w:rFonts w:ascii="Calibri" w:hAnsi="Calibri"/>
                <w:sz w:val="19"/>
                <w:lang w:val="es-CL"/>
              </w:rPr>
              <w:t>Tendencia sistemática a proyectar por encima o por debajo de lo real.</w:t>
            </w:r>
          </w:p>
        </w:tc>
      </w:tr>
      <w:tr w:rsidR="00176D8B" w:rsidRPr="000664C7" w14:paraId="09027795" w14:textId="77777777">
        <w:trPr>
          <w:jc w:val="center"/>
        </w:trPr>
        <w:tc>
          <w:tcPr>
            <w:tcW w:w="2494" w:type="dxa"/>
            <w:shd w:val="clear" w:color="auto" w:fill="F2F2F2"/>
          </w:tcPr>
          <w:p w14:paraId="7A77F06B" w14:textId="77777777" w:rsidR="00176D8B" w:rsidRPr="000664C7" w:rsidRDefault="00000000">
            <w:pPr>
              <w:spacing w:before="40" w:after="40"/>
              <w:rPr>
                <w:lang w:val="es-CL"/>
              </w:rPr>
            </w:pPr>
            <w:r w:rsidRPr="000664C7">
              <w:rPr>
                <w:rFonts w:ascii="Calibri" w:hAnsi="Calibri"/>
                <w:sz w:val="19"/>
                <w:lang w:val="es-CL"/>
              </w:rPr>
              <w:t>Modelo de referencia</w:t>
            </w:r>
          </w:p>
        </w:tc>
        <w:tc>
          <w:tcPr>
            <w:tcW w:w="6917" w:type="dxa"/>
            <w:shd w:val="clear" w:color="auto" w:fill="F2F2F2"/>
          </w:tcPr>
          <w:p w14:paraId="664F3DCB" w14:textId="77777777" w:rsidR="00176D8B" w:rsidRPr="000664C7" w:rsidRDefault="00000000">
            <w:pPr>
              <w:spacing w:before="40" w:after="40"/>
              <w:jc w:val="center"/>
              <w:rPr>
                <w:lang w:val="es-CL"/>
              </w:rPr>
            </w:pPr>
            <w:r w:rsidRPr="000664C7">
              <w:rPr>
                <w:rFonts w:ascii="Calibri" w:hAnsi="Calibri"/>
                <w:sz w:val="19"/>
                <w:lang w:val="es-CL"/>
              </w:rPr>
              <w:t>Método simple contra el cual se compara el modelo, para verificar que aporta algo.</w:t>
            </w:r>
          </w:p>
        </w:tc>
      </w:tr>
      <w:tr w:rsidR="00176D8B" w:rsidRPr="000664C7" w14:paraId="23062CDD" w14:textId="77777777">
        <w:trPr>
          <w:jc w:val="center"/>
        </w:trPr>
        <w:tc>
          <w:tcPr>
            <w:tcW w:w="2494" w:type="dxa"/>
          </w:tcPr>
          <w:p w14:paraId="3EB232A5" w14:textId="77777777" w:rsidR="00176D8B" w:rsidRPr="000664C7" w:rsidRDefault="00000000">
            <w:pPr>
              <w:spacing w:before="40" w:after="40"/>
              <w:rPr>
                <w:lang w:val="es-CL"/>
              </w:rPr>
            </w:pPr>
            <w:r w:rsidRPr="000664C7">
              <w:rPr>
                <w:rFonts w:ascii="Calibri" w:hAnsi="Calibri"/>
                <w:sz w:val="19"/>
                <w:lang w:val="es-CL"/>
              </w:rPr>
              <w:t>Demanda intermitente</w:t>
            </w:r>
          </w:p>
        </w:tc>
        <w:tc>
          <w:tcPr>
            <w:tcW w:w="6917" w:type="dxa"/>
          </w:tcPr>
          <w:p w14:paraId="554DC187" w14:textId="77777777" w:rsidR="00176D8B" w:rsidRPr="000664C7" w:rsidRDefault="00000000">
            <w:pPr>
              <w:spacing w:before="40" w:after="40"/>
              <w:jc w:val="center"/>
              <w:rPr>
                <w:lang w:val="es-CL"/>
              </w:rPr>
            </w:pPr>
            <w:r w:rsidRPr="000664C7">
              <w:rPr>
                <w:rFonts w:ascii="Calibri" w:hAnsi="Calibri"/>
                <w:sz w:val="19"/>
                <w:lang w:val="es-CL"/>
              </w:rPr>
              <w:t>Demanda de un material que pasa varios meses en cero y luego registra venta.</w:t>
            </w:r>
          </w:p>
        </w:tc>
      </w:tr>
      <w:tr w:rsidR="00176D8B" w:rsidRPr="000664C7" w14:paraId="3491C76E" w14:textId="77777777">
        <w:trPr>
          <w:jc w:val="center"/>
        </w:trPr>
        <w:tc>
          <w:tcPr>
            <w:tcW w:w="2494" w:type="dxa"/>
            <w:shd w:val="clear" w:color="auto" w:fill="F2F2F2"/>
          </w:tcPr>
          <w:p w14:paraId="3EF3E570" w14:textId="77777777" w:rsidR="00176D8B" w:rsidRPr="000664C7" w:rsidRDefault="00000000">
            <w:pPr>
              <w:spacing w:before="40" w:after="40"/>
              <w:rPr>
                <w:lang w:val="es-CL"/>
              </w:rPr>
            </w:pPr>
            <w:r w:rsidRPr="000664C7">
              <w:rPr>
                <w:rFonts w:ascii="Calibri" w:hAnsi="Calibri"/>
                <w:sz w:val="19"/>
                <w:lang w:val="es-CL"/>
              </w:rPr>
              <w:t>Importancia de variables</w:t>
            </w:r>
          </w:p>
        </w:tc>
        <w:tc>
          <w:tcPr>
            <w:tcW w:w="6917" w:type="dxa"/>
            <w:shd w:val="clear" w:color="auto" w:fill="F2F2F2"/>
          </w:tcPr>
          <w:p w14:paraId="2DB5DAA5" w14:textId="77777777" w:rsidR="00176D8B" w:rsidRPr="000664C7" w:rsidRDefault="00000000">
            <w:pPr>
              <w:spacing w:before="40" w:after="40"/>
              <w:jc w:val="center"/>
              <w:rPr>
                <w:lang w:val="es-CL"/>
              </w:rPr>
            </w:pPr>
            <w:r w:rsidRPr="000664C7">
              <w:rPr>
                <w:rFonts w:ascii="Calibri" w:hAnsi="Calibri"/>
                <w:sz w:val="19"/>
                <w:lang w:val="es-CL"/>
              </w:rPr>
              <w:t>Medida de cuánto aportó cada variable a reducir el error del modelo.</w:t>
            </w:r>
          </w:p>
        </w:tc>
      </w:tr>
      <w:tr w:rsidR="00176D8B" w:rsidRPr="000664C7" w14:paraId="6BF13CF7" w14:textId="77777777">
        <w:trPr>
          <w:jc w:val="center"/>
        </w:trPr>
        <w:tc>
          <w:tcPr>
            <w:tcW w:w="2494" w:type="dxa"/>
          </w:tcPr>
          <w:p w14:paraId="579C987B" w14:textId="77777777" w:rsidR="00176D8B" w:rsidRPr="000664C7" w:rsidRDefault="00000000">
            <w:pPr>
              <w:spacing w:before="40" w:after="40"/>
              <w:rPr>
                <w:lang w:val="es-CL"/>
              </w:rPr>
            </w:pPr>
            <w:r w:rsidRPr="000664C7">
              <w:rPr>
                <w:rFonts w:ascii="Calibri" w:hAnsi="Calibri"/>
                <w:sz w:val="19"/>
                <w:lang w:val="es-CL"/>
              </w:rPr>
              <w:t>CRISP-DM</w:t>
            </w:r>
          </w:p>
        </w:tc>
        <w:tc>
          <w:tcPr>
            <w:tcW w:w="6917" w:type="dxa"/>
          </w:tcPr>
          <w:p w14:paraId="2D929880" w14:textId="77777777" w:rsidR="00176D8B" w:rsidRPr="000664C7" w:rsidRDefault="00000000">
            <w:pPr>
              <w:spacing w:before="40" w:after="40"/>
              <w:jc w:val="center"/>
              <w:rPr>
                <w:lang w:val="es-CL"/>
              </w:rPr>
            </w:pPr>
            <w:r w:rsidRPr="000664C7">
              <w:rPr>
                <w:rFonts w:ascii="Calibri" w:hAnsi="Calibri"/>
                <w:sz w:val="19"/>
                <w:lang w:val="es-CL"/>
              </w:rPr>
              <w:t>Metodología de proyectos de datos en seis fases. Este documento corresponde a la fase 4, modelamiento.</w:t>
            </w:r>
          </w:p>
        </w:tc>
      </w:tr>
    </w:tbl>
    <w:p w14:paraId="20BCC119" w14:textId="77777777" w:rsidR="00176D8B" w:rsidRPr="000664C7" w:rsidRDefault="00176D8B">
      <w:pPr>
        <w:rPr>
          <w:lang w:val="es-CL"/>
        </w:rPr>
      </w:pPr>
    </w:p>
    <w:sectPr w:rsidR="00176D8B" w:rsidRPr="000664C7" w:rsidSect="001F06AB">
      <w:footerReference w:type="default" r:id="rId14"/>
      <w:pgSz w:w="12240" w:h="15840"/>
      <w:pgMar w:top="1134" w:right="1247" w:bottom="1134" w:left="1247"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20BCCB" w14:textId="77777777" w:rsidR="00644EED" w:rsidRDefault="00644EED" w:rsidP="001F06AB">
      <w:pPr>
        <w:spacing w:after="0" w:line="240" w:lineRule="auto"/>
      </w:pPr>
      <w:r>
        <w:separator/>
      </w:r>
    </w:p>
  </w:endnote>
  <w:endnote w:type="continuationSeparator" w:id="0">
    <w:p w14:paraId="424AAE9E" w14:textId="77777777" w:rsidR="00644EED" w:rsidRDefault="00644EED" w:rsidP="001F06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85CCA" w14:textId="77777777" w:rsidR="001F06AB" w:rsidRDefault="00035796">
    <w:pPr>
      <w:pStyle w:val="Piedepgina"/>
    </w:pPr>
    <w:r>
      <w:rPr>
        <w:noProof/>
      </w:rPr>
      <w:drawing>
        <wp:anchor distT="0" distB="0" distL="114300" distR="114300" simplePos="0" relativeHeight="251661312" behindDoc="1" locked="0" layoutInCell="1" allowOverlap="1" wp14:anchorId="40E9906C" wp14:editId="11B62AE2">
          <wp:simplePos x="0" y="0"/>
          <wp:positionH relativeFrom="column">
            <wp:posOffset>5204460</wp:posOffset>
          </wp:positionH>
          <wp:positionV relativeFrom="paragraph">
            <wp:posOffset>6985</wp:posOffset>
          </wp:positionV>
          <wp:extent cx="1511300" cy="297061"/>
          <wp:effectExtent l="0" t="0" r="0" b="8255"/>
          <wp:wrapNone/>
          <wp:docPr id="115454583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855827" name="Imagen 580855827"/>
                  <pic:cNvPicPr/>
                </pic:nvPicPr>
                <pic:blipFill>
                  <a:blip r:embed="rId1">
                    <a:extLst>
                      <a:ext uri="{28A0092B-C50C-407E-A947-70E740481C1C}">
                        <a14:useLocalDpi xmlns:a14="http://schemas.microsoft.com/office/drawing/2010/main" val="0"/>
                      </a:ext>
                    </a:extLst>
                  </a:blip>
                  <a:stretch>
                    <a:fillRect/>
                  </a:stretch>
                </pic:blipFill>
                <pic:spPr>
                  <a:xfrm>
                    <a:off x="0" y="0"/>
                    <a:ext cx="1511300" cy="297061"/>
                  </a:xfrm>
                  <a:prstGeom prst="rect">
                    <a:avLst/>
                  </a:prstGeom>
                </pic:spPr>
              </pic:pic>
            </a:graphicData>
          </a:graphic>
          <wp14:sizeRelH relativeFrom="margin">
            <wp14:pctWidth>0</wp14:pctWidth>
          </wp14:sizeRelH>
          <wp14:sizeRelV relativeFrom="margin">
            <wp14:pctHeight>0</wp14:pctHeight>
          </wp14:sizeRelV>
        </wp:anchor>
      </w:drawing>
    </w:r>
    <w:r w:rsidR="001F06AB">
      <w:rPr>
        <w:noProof/>
        <w:color w:val="4F81BD" w:themeColor="accent1"/>
      </w:rPr>
      <mc:AlternateContent>
        <mc:Choice Requires="wps">
          <w:drawing>
            <wp:anchor distT="0" distB="0" distL="114300" distR="114300" simplePos="0" relativeHeight="251659264" behindDoc="0" locked="0" layoutInCell="1" allowOverlap="1" wp14:anchorId="323D421A" wp14:editId="731DB34A">
              <wp:simplePos x="0" y="0"/>
              <wp:positionH relativeFrom="page">
                <wp:align>center</wp:align>
              </wp:positionH>
              <wp:positionV relativeFrom="page">
                <wp:align>center</wp:align>
              </wp:positionV>
              <wp:extent cx="7364730" cy="9528810"/>
              <wp:effectExtent l="0" t="0" r="26670" b="26670"/>
              <wp:wrapNone/>
              <wp:docPr id="452" name="Rectángulo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236BED92" id="Rectángulo 247"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938953 [1614]" strokeweight="1.25pt">
              <w10:wrap anchorx="page" anchory="page"/>
            </v:rect>
          </w:pict>
        </mc:Fallback>
      </mc:AlternateContent>
    </w:r>
    <w:r w:rsidR="001F06AB">
      <w:rPr>
        <w:color w:val="4F81BD" w:themeColor="accent1"/>
        <w:lang w:val="es-MX"/>
      </w:rPr>
      <w:t xml:space="preserve"> </w:t>
    </w:r>
    <w:r w:rsidR="001F06AB">
      <w:rPr>
        <w:rFonts w:asciiTheme="majorHAnsi" w:eastAsiaTheme="majorEastAsia" w:hAnsiTheme="majorHAnsi" w:cstheme="majorBidi"/>
        <w:color w:val="4F81BD" w:themeColor="accent1"/>
        <w:sz w:val="20"/>
        <w:szCs w:val="20"/>
        <w:lang w:val="es-MX"/>
      </w:rPr>
      <w:t xml:space="preserve">pág. </w:t>
    </w:r>
    <w:r w:rsidR="001F06AB">
      <w:rPr>
        <w:color w:val="4F81BD" w:themeColor="accent1"/>
        <w:sz w:val="20"/>
        <w:szCs w:val="20"/>
      </w:rPr>
      <w:fldChar w:fldCharType="begin"/>
    </w:r>
    <w:r w:rsidR="001F06AB">
      <w:rPr>
        <w:color w:val="4F81BD" w:themeColor="accent1"/>
        <w:sz w:val="20"/>
        <w:szCs w:val="20"/>
      </w:rPr>
      <w:instrText>PAGE    \* MERGEFORMAT</w:instrText>
    </w:r>
    <w:r w:rsidR="001F06AB">
      <w:rPr>
        <w:color w:val="4F81BD" w:themeColor="accent1"/>
        <w:sz w:val="20"/>
        <w:szCs w:val="20"/>
      </w:rPr>
      <w:fldChar w:fldCharType="separate"/>
    </w:r>
    <w:r w:rsidR="001F06AB">
      <w:rPr>
        <w:rFonts w:asciiTheme="majorHAnsi" w:eastAsiaTheme="majorEastAsia" w:hAnsiTheme="majorHAnsi" w:cstheme="majorBidi"/>
        <w:color w:val="4F81BD" w:themeColor="accent1"/>
        <w:sz w:val="20"/>
        <w:szCs w:val="20"/>
        <w:lang w:val="es-MX"/>
      </w:rPr>
      <w:t>2</w:t>
    </w:r>
    <w:r w:rsidR="001F06AB">
      <w:rPr>
        <w:rFonts w:asciiTheme="majorHAnsi" w:eastAsiaTheme="majorEastAsia" w:hAnsiTheme="majorHAnsi" w:cstheme="majorBidi"/>
        <w:color w:val="4F81BD"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42FF1B" w14:textId="77777777" w:rsidR="00644EED" w:rsidRDefault="00644EED" w:rsidP="001F06AB">
      <w:pPr>
        <w:spacing w:after="0" w:line="240" w:lineRule="auto"/>
      </w:pPr>
      <w:r>
        <w:separator/>
      </w:r>
    </w:p>
  </w:footnote>
  <w:footnote w:type="continuationSeparator" w:id="0">
    <w:p w14:paraId="3144BD9D" w14:textId="77777777" w:rsidR="00644EED" w:rsidRDefault="00644EED" w:rsidP="001F06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384409815">
    <w:abstractNumId w:val="8"/>
  </w:num>
  <w:num w:numId="2" w16cid:durableId="1897737740">
    <w:abstractNumId w:val="6"/>
  </w:num>
  <w:num w:numId="3" w16cid:durableId="742921085">
    <w:abstractNumId w:val="5"/>
  </w:num>
  <w:num w:numId="4" w16cid:durableId="12341027">
    <w:abstractNumId w:val="4"/>
  </w:num>
  <w:num w:numId="5" w16cid:durableId="1935820064">
    <w:abstractNumId w:val="7"/>
  </w:num>
  <w:num w:numId="6" w16cid:durableId="762536148">
    <w:abstractNumId w:val="3"/>
  </w:num>
  <w:num w:numId="7" w16cid:durableId="756900859">
    <w:abstractNumId w:val="2"/>
  </w:num>
  <w:num w:numId="8" w16cid:durableId="526218681">
    <w:abstractNumId w:val="1"/>
  </w:num>
  <w:num w:numId="9" w16cid:durableId="2641201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5796"/>
    <w:rsid w:val="0006063C"/>
    <w:rsid w:val="000664C7"/>
    <w:rsid w:val="0015074B"/>
    <w:rsid w:val="00176D8B"/>
    <w:rsid w:val="001F06AB"/>
    <w:rsid w:val="0029639D"/>
    <w:rsid w:val="002C3DBD"/>
    <w:rsid w:val="00326F90"/>
    <w:rsid w:val="004651DA"/>
    <w:rsid w:val="00552B6C"/>
    <w:rsid w:val="005A3E53"/>
    <w:rsid w:val="00644EED"/>
    <w:rsid w:val="00663D46"/>
    <w:rsid w:val="006E6693"/>
    <w:rsid w:val="00755816"/>
    <w:rsid w:val="007656B5"/>
    <w:rsid w:val="008031BB"/>
    <w:rsid w:val="00841BE9"/>
    <w:rsid w:val="009E2D4E"/>
    <w:rsid w:val="00AA1D8D"/>
    <w:rsid w:val="00B1693E"/>
    <w:rsid w:val="00B47730"/>
    <w:rsid w:val="00B73192"/>
    <w:rsid w:val="00C23C19"/>
    <w:rsid w:val="00CB0664"/>
    <w:rsid w:val="00D06C29"/>
    <w:rsid w:val="00D06E93"/>
    <w:rsid w:val="00D93CFA"/>
    <w:rsid w:val="00DA3B4F"/>
    <w:rsid w:val="00F54C37"/>
    <w:rsid w:val="00FB225E"/>
    <w:rsid w:val="00FC693F"/>
    <w:rsid w:val="00FF682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BC1ECE"/>
  <w14:defaultImageDpi w14:val="300"/>
  <w15:docId w15:val="{0A57C2A3-14DD-4E0E-A5CA-5F059C557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link w:val="SinespaciadoCar"/>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SinespaciadoCar">
    <w:name w:val="Sin espaciado Car"/>
    <w:basedOn w:val="Fuentedeprrafopredeter"/>
    <w:link w:val="Sinespaciado"/>
    <w:uiPriority w:val="1"/>
    <w:rsid w:val="001F06AB"/>
  </w:style>
  <w:style w:type="paragraph" w:styleId="TDC1">
    <w:name w:val="toc 1"/>
    <w:basedOn w:val="Normal"/>
    <w:next w:val="Normal"/>
    <w:autoRedefine/>
    <w:uiPriority w:val="39"/>
    <w:unhideWhenUsed/>
    <w:rsid w:val="001F06AB"/>
    <w:pPr>
      <w:spacing w:after="100"/>
    </w:pPr>
  </w:style>
  <w:style w:type="paragraph" w:styleId="TDC2">
    <w:name w:val="toc 2"/>
    <w:basedOn w:val="Normal"/>
    <w:next w:val="Normal"/>
    <w:autoRedefine/>
    <w:uiPriority w:val="39"/>
    <w:unhideWhenUsed/>
    <w:rsid w:val="001F06AB"/>
    <w:pPr>
      <w:spacing w:after="100"/>
      <w:ind w:left="220"/>
    </w:pPr>
  </w:style>
  <w:style w:type="character" w:styleId="Hipervnculo">
    <w:name w:val="Hyperlink"/>
    <w:basedOn w:val="Fuentedeprrafopredeter"/>
    <w:uiPriority w:val="99"/>
    <w:unhideWhenUsed/>
    <w:rsid w:val="001F06A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16</Pages>
  <Words>2628</Words>
  <Characters>14459</Characters>
  <Application>Microsoft Office Word</Application>
  <DocSecurity>0</DocSecurity>
  <Lines>120</Lines>
  <Paragraphs>34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17053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Modelamiento</dc:title>
  <dc:subject>Proyecto de pronóstico de demanda de repuestos</dc:subject>
  <dc:creator>python-docx</dc:creator>
  <cp:keywords/>
  <dc:description>generated by python-docx</dc:description>
  <cp:lastModifiedBy>ANGELO ALEXANDER HENRIQUEZ PONCE</cp:lastModifiedBy>
  <cp:revision>20</cp:revision>
  <dcterms:created xsi:type="dcterms:W3CDTF">2013-12-23T23:15:00Z</dcterms:created>
  <dcterms:modified xsi:type="dcterms:W3CDTF">2026-09-28T23:09:00Z</dcterms:modified>
  <cp:category/>
</cp:coreProperties>
</file>