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717581098"/>
        <w:docPartObj>
          <w:docPartGallery w:val="Cover Pages"/>
          <w:docPartUnique/>
        </w:docPartObj>
      </w:sdtPr>
      <w:sdtEndPr>
        <w:rPr>
          <w:rFonts w:ascii="Calibri" w:eastAsiaTheme="majorEastAsia" w:hAnsi="Calibri" w:cstheme="majorBidi"/>
          <w:b/>
          <w:bCs/>
          <w:color w:val="1F497D"/>
          <w:sz w:val="32"/>
          <w:szCs w:val="28"/>
        </w:rPr>
      </w:sdtEndPr>
      <w:sdtContent>
        <w:p w14:paraId="4CD66D97" w14:textId="55522E89" w:rsidR="002F00FD" w:rsidRDefault="002F00FD">
          <w:pPr>
            <w:pStyle w:val="Sinespaciado"/>
            <w:rPr>
              <w:sz w:val="2"/>
            </w:rPr>
          </w:pPr>
        </w:p>
        <w:p w14:paraId="593709CE" w14:textId="07FB05F2" w:rsidR="002F00FD" w:rsidRDefault="002F00FD">
          <w:r>
            <w:rPr>
              <w:noProof/>
            </w:rPr>
            <mc:AlternateContent>
              <mc:Choice Requires="wps">
                <w:drawing>
                  <wp:anchor distT="0" distB="0" distL="114300" distR="114300" simplePos="0" relativeHeight="251659264" behindDoc="0" locked="0" layoutInCell="1" allowOverlap="1" wp14:anchorId="2F7FF669" wp14:editId="5B1CD410">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4"/>
                                    <w:szCs w:val="64"/>
                                    <w:lang w:val="es-CL"/>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B3862F9" w14:textId="3369D91D" w:rsidR="002F00FD" w:rsidRPr="002F00FD" w:rsidRDefault="002F00FD">
                                    <w:pPr>
                                      <w:pStyle w:val="Sinespaciado"/>
                                      <w:rPr>
                                        <w:rFonts w:asciiTheme="majorHAnsi" w:eastAsiaTheme="majorEastAsia" w:hAnsiTheme="majorHAnsi" w:cstheme="majorBidi"/>
                                        <w:caps/>
                                        <w:color w:val="548DD4" w:themeColor="text2" w:themeTint="99"/>
                                        <w:sz w:val="68"/>
                                        <w:szCs w:val="68"/>
                                        <w:lang w:val="es-CL"/>
                                      </w:rPr>
                                    </w:pPr>
                                    <w:r w:rsidRPr="002F00FD">
                                      <w:rPr>
                                        <w:rFonts w:asciiTheme="majorHAnsi" w:eastAsiaTheme="majorEastAsia" w:hAnsiTheme="majorHAnsi" w:cstheme="majorBidi"/>
                                        <w:caps/>
                                        <w:color w:val="548DD4" w:themeColor="text2" w:themeTint="99"/>
                                        <w:sz w:val="64"/>
                                        <w:szCs w:val="64"/>
                                        <w:lang w:val="es-CL"/>
                                      </w:rPr>
                                      <w:t>COMPRENSIÓN DE LOS DATOS</w:t>
                                    </w:r>
                                  </w:p>
                                </w:sdtContent>
                              </w:sdt>
                              <w:p w14:paraId="1D39E066" w14:textId="1A8C11BB" w:rsidR="002F00FD" w:rsidRPr="002F00FD" w:rsidRDefault="00000000">
                                <w:pPr>
                                  <w:pStyle w:val="Sinespaciado"/>
                                  <w:spacing w:before="120"/>
                                  <w:rPr>
                                    <w:color w:val="4F81BD" w:themeColor="accent1"/>
                                    <w:sz w:val="36"/>
                                    <w:szCs w:val="36"/>
                                    <w:lang w:val="es-CL"/>
                                  </w:rPr>
                                </w:pPr>
                                <w:sdt>
                                  <w:sdtPr>
                                    <w:rPr>
                                      <w:color w:val="4F81BD" w:themeColor="accent1"/>
                                      <w:sz w:val="36"/>
                                      <w:szCs w:val="36"/>
                                      <w:lang w:val="es-CL"/>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2F00FD" w:rsidRPr="002F00FD">
                                      <w:rPr>
                                        <w:color w:val="4F81BD" w:themeColor="accent1"/>
                                        <w:sz w:val="36"/>
                                        <w:szCs w:val="36"/>
                                        <w:lang w:val="es-CL"/>
                                      </w:rPr>
                                      <w:t>Análisis exploratorio de la base de venta Mainstream</w:t>
                                    </w:r>
                                  </w:sdtContent>
                                </w:sdt>
                                <w:r w:rsidR="002F00FD">
                                  <w:rPr>
                                    <w:lang w:val="es-MX"/>
                                  </w:rPr>
                                  <w:t xml:space="preserve"> </w:t>
                                </w:r>
                              </w:p>
                              <w:p w14:paraId="506258C9" w14:textId="77777777" w:rsidR="002F00FD" w:rsidRPr="002F00FD" w:rsidRDefault="002F00FD">
                                <w:pPr>
                                  <w:rPr>
                                    <w:lang w:val="es-C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F7FF669" id="_x0000_t202" coordsize="21600,21600" o:spt="202" path="m,l,21600r21600,l21600,xe">
                    <v:stroke joinstyle="miter"/>
                    <v:path gradientshapeok="t" o:connecttype="rect"/>
                  </v:shapetype>
                  <v:shape id="Cuadro de texto 66" o:spid="_x0000_s1026" type="#_x0000_t202" style="position:absolute;margin-left:0;margin-top:0;width:468pt;height:1in;z-index:251659264;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4"/>
                              <w:szCs w:val="64"/>
                              <w:lang w:val="es-CL"/>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5B3862F9" w14:textId="3369D91D" w:rsidR="002F00FD" w:rsidRPr="002F00FD" w:rsidRDefault="002F00FD">
                              <w:pPr>
                                <w:pStyle w:val="Sinespaciado"/>
                                <w:rPr>
                                  <w:rFonts w:asciiTheme="majorHAnsi" w:eastAsiaTheme="majorEastAsia" w:hAnsiTheme="majorHAnsi" w:cstheme="majorBidi"/>
                                  <w:caps/>
                                  <w:color w:val="548DD4" w:themeColor="text2" w:themeTint="99"/>
                                  <w:sz w:val="68"/>
                                  <w:szCs w:val="68"/>
                                  <w:lang w:val="es-CL"/>
                                </w:rPr>
                              </w:pPr>
                              <w:r w:rsidRPr="002F00FD">
                                <w:rPr>
                                  <w:rFonts w:asciiTheme="majorHAnsi" w:eastAsiaTheme="majorEastAsia" w:hAnsiTheme="majorHAnsi" w:cstheme="majorBidi"/>
                                  <w:caps/>
                                  <w:color w:val="548DD4" w:themeColor="text2" w:themeTint="99"/>
                                  <w:sz w:val="64"/>
                                  <w:szCs w:val="64"/>
                                  <w:lang w:val="es-CL"/>
                                </w:rPr>
                                <w:t>COMPRENSIÓN DE LOS DATOS</w:t>
                              </w:r>
                            </w:p>
                          </w:sdtContent>
                        </w:sdt>
                        <w:p w14:paraId="1D39E066" w14:textId="1A8C11BB" w:rsidR="002F00FD" w:rsidRPr="002F00FD" w:rsidRDefault="00000000">
                          <w:pPr>
                            <w:pStyle w:val="Sinespaciado"/>
                            <w:spacing w:before="120"/>
                            <w:rPr>
                              <w:color w:val="4F81BD" w:themeColor="accent1"/>
                              <w:sz w:val="36"/>
                              <w:szCs w:val="36"/>
                              <w:lang w:val="es-CL"/>
                            </w:rPr>
                          </w:pPr>
                          <w:sdt>
                            <w:sdtPr>
                              <w:rPr>
                                <w:color w:val="4F81BD" w:themeColor="accent1"/>
                                <w:sz w:val="36"/>
                                <w:szCs w:val="36"/>
                                <w:lang w:val="es-CL"/>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2F00FD" w:rsidRPr="002F00FD">
                                <w:rPr>
                                  <w:color w:val="4F81BD" w:themeColor="accent1"/>
                                  <w:sz w:val="36"/>
                                  <w:szCs w:val="36"/>
                                  <w:lang w:val="es-CL"/>
                                </w:rPr>
                                <w:t>Análisis exploratorio de la base de venta Mainstream</w:t>
                              </w:r>
                            </w:sdtContent>
                          </w:sdt>
                          <w:r w:rsidR="002F00FD">
                            <w:rPr>
                              <w:lang w:val="es-MX"/>
                            </w:rPr>
                            <w:t xml:space="preserve"> </w:t>
                          </w:r>
                        </w:p>
                        <w:p w14:paraId="506258C9" w14:textId="77777777" w:rsidR="002F00FD" w:rsidRPr="002F00FD" w:rsidRDefault="002F00FD">
                          <w:pPr>
                            <w:rPr>
                              <w:lang w:val="es-CL"/>
                            </w:rPr>
                          </w:pPr>
                        </w:p>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58240" behindDoc="1" locked="0" layoutInCell="1" allowOverlap="1" wp14:anchorId="7C00534F" wp14:editId="3388F450">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900DF12" id="Grupo 2" o:spid="_x0000_s1026" style="position:absolute;margin-left:0;margin-top:0;width:432.65pt;height:448.55pt;z-index:-251658240;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64B1FBB5" w14:textId="05142721" w:rsidR="002F00FD" w:rsidRDefault="002F00FD">
          <w:pPr>
            <w:rPr>
              <w:rFonts w:ascii="Calibri" w:eastAsiaTheme="majorEastAsia" w:hAnsi="Calibri" w:cstheme="majorBidi"/>
              <w:b/>
              <w:bCs/>
              <w:color w:val="1F497D"/>
              <w:sz w:val="32"/>
              <w:szCs w:val="28"/>
            </w:rPr>
          </w:pPr>
          <w:r>
            <w:rPr>
              <w:rFonts w:ascii="Calibri" w:eastAsiaTheme="majorEastAsia" w:hAnsi="Calibri" w:cstheme="majorBidi"/>
              <w:b/>
              <w:bCs/>
              <w:color w:val="1F497D"/>
              <w:sz w:val="32"/>
              <w:szCs w:val="28"/>
            </w:rPr>
            <w:br w:type="page"/>
          </w:r>
        </w:p>
      </w:sdtContent>
    </w:sdt>
    <w:sdt>
      <w:sdtPr>
        <w:rPr>
          <w:rFonts w:asciiTheme="minorHAnsi" w:eastAsiaTheme="minorEastAsia" w:hAnsiTheme="minorHAnsi" w:cstheme="minorBidi"/>
          <w:b w:val="0"/>
          <w:bCs w:val="0"/>
          <w:color w:val="auto"/>
          <w:sz w:val="22"/>
          <w:szCs w:val="22"/>
          <w:lang w:val="es-MX"/>
        </w:rPr>
        <w:id w:val="1086038556"/>
        <w:docPartObj>
          <w:docPartGallery w:val="Table of Contents"/>
          <w:docPartUnique/>
        </w:docPartObj>
      </w:sdtPr>
      <w:sdtContent>
        <w:p w14:paraId="3A3087D8" w14:textId="1119A866" w:rsidR="000477EB" w:rsidRDefault="000477EB">
          <w:pPr>
            <w:pStyle w:val="TtuloTDC"/>
          </w:pPr>
          <w:r>
            <w:rPr>
              <w:lang w:val="es-MX"/>
            </w:rPr>
            <w:t>Contenido</w:t>
          </w:r>
        </w:p>
        <w:p w14:paraId="0E126A52" w14:textId="728BAFA6" w:rsidR="003D5C17" w:rsidRDefault="000477EB">
          <w:pPr>
            <w:pStyle w:val="TDC1"/>
            <w:tabs>
              <w:tab w:val="right" w:leader="dot" w:pos="9736"/>
            </w:tabs>
            <w:rPr>
              <w:noProof/>
              <w:kern w:val="2"/>
              <w:sz w:val="24"/>
              <w:szCs w:val="24"/>
              <w:lang w:val="es-CL" w:eastAsia="es-CL"/>
              <w14:ligatures w14:val="standardContextual"/>
            </w:rPr>
          </w:pPr>
          <w:r>
            <w:fldChar w:fldCharType="begin"/>
          </w:r>
          <w:r>
            <w:instrText xml:space="preserve"> TOC \o "1-3" \h \z \u </w:instrText>
          </w:r>
          <w:r>
            <w:fldChar w:fldCharType="separate"/>
          </w:r>
          <w:hyperlink w:anchor="_Toc241178635" w:history="1">
            <w:r w:rsidR="003D5C17" w:rsidRPr="00EB1A58">
              <w:rPr>
                <w:rStyle w:val="Hipervnculo"/>
                <w:rFonts w:ascii="Calibri" w:hAnsi="Calibri"/>
                <w:noProof/>
                <w:lang w:val="es-CL"/>
              </w:rPr>
              <w:t>OBJETIVOS</w:t>
            </w:r>
            <w:r w:rsidR="003D5C17">
              <w:rPr>
                <w:noProof/>
                <w:webHidden/>
              </w:rPr>
              <w:tab/>
            </w:r>
            <w:r w:rsidR="003D5C17">
              <w:rPr>
                <w:noProof/>
                <w:webHidden/>
              </w:rPr>
              <w:fldChar w:fldCharType="begin"/>
            </w:r>
            <w:r w:rsidR="003D5C17">
              <w:rPr>
                <w:noProof/>
                <w:webHidden/>
              </w:rPr>
              <w:instrText xml:space="preserve"> PAGEREF _Toc241178635 \h </w:instrText>
            </w:r>
            <w:r w:rsidR="003D5C17">
              <w:rPr>
                <w:noProof/>
                <w:webHidden/>
              </w:rPr>
            </w:r>
            <w:r w:rsidR="003D5C17">
              <w:rPr>
                <w:noProof/>
                <w:webHidden/>
              </w:rPr>
              <w:fldChar w:fldCharType="separate"/>
            </w:r>
            <w:r w:rsidR="003D5C17">
              <w:rPr>
                <w:noProof/>
                <w:webHidden/>
              </w:rPr>
              <w:t>2</w:t>
            </w:r>
            <w:r w:rsidR="003D5C17">
              <w:rPr>
                <w:noProof/>
                <w:webHidden/>
              </w:rPr>
              <w:fldChar w:fldCharType="end"/>
            </w:r>
          </w:hyperlink>
        </w:p>
        <w:p w14:paraId="7385761F" w14:textId="3539340C" w:rsidR="003D5C17" w:rsidRDefault="003D5C17">
          <w:pPr>
            <w:pStyle w:val="TDC1"/>
            <w:tabs>
              <w:tab w:val="right" w:leader="dot" w:pos="9736"/>
            </w:tabs>
            <w:rPr>
              <w:noProof/>
              <w:kern w:val="2"/>
              <w:sz w:val="24"/>
              <w:szCs w:val="24"/>
              <w:lang w:val="es-CL" w:eastAsia="es-CL"/>
              <w14:ligatures w14:val="standardContextual"/>
            </w:rPr>
          </w:pPr>
          <w:hyperlink w:anchor="_Toc241178636" w:history="1">
            <w:r w:rsidRPr="00EB1A58">
              <w:rPr>
                <w:rStyle w:val="Hipervnculo"/>
                <w:rFonts w:ascii="Calibri" w:hAnsi="Calibri"/>
                <w:noProof/>
                <w:lang w:val="es-CL"/>
              </w:rPr>
              <w:t>ALCANCES Y LIMITACIONES</w:t>
            </w:r>
            <w:r>
              <w:rPr>
                <w:noProof/>
                <w:webHidden/>
              </w:rPr>
              <w:tab/>
            </w:r>
            <w:r>
              <w:rPr>
                <w:noProof/>
                <w:webHidden/>
              </w:rPr>
              <w:fldChar w:fldCharType="begin"/>
            </w:r>
            <w:r>
              <w:rPr>
                <w:noProof/>
                <w:webHidden/>
              </w:rPr>
              <w:instrText xml:space="preserve"> PAGEREF _Toc241178636 \h </w:instrText>
            </w:r>
            <w:r>
              <w:rPr>
                <w:noProof/>
                <w:webHidden/>
              </w:rPr>
            </w:r>
            <w:r>
              <w:rPr>
                <w:noProof/>
                <w:webHidden/>
              </w:rPr>
              <w:fldChar w:fldCharType="separate"/>
            </w:r>
            <w:r>
              <w:rPr>
                <w:noProof/>
                <w:webHidden/>
              </w:rPr>
              <w:t>3</w:t>
            </w:r>
            <w:r>
              <w:rPr>
                <w:noProof/>
                <w:webHidden/>
              </w:rPr>
              <w:fldChar w:fldCharType="end"/>
            </w:r>
          </w:hyperlink>
        </w:p>
        <w:p w14:paraId="62117527" w14:textId="6C44A49D" w:rsidR="003D5C17" w:rsidRDefault="003D5C17">
          <w:pPr>
            <w:pStyle w:val="TDC1"/>
            <w:tabs>
              <w:tab w:val="right" w:leader="dot" w:pos="9736"/>
            </w:tabs>
            <w:rPr>
              <w:noProof/>
              <w:kern w:val="2"/>
              <w:sz w:val="24"/>
              <w:szCs w:val="24"/>
              <w:lang w:val="es-CL" w:eastAsia="es-CL"/>
              <w14:ligatures w14:val="standardContextual"/>
            </w:rPr>
          </w:pPr>
          <w:hyperlink w:anchor="_Toc241178637" w:history="1">
            <w:r w:rsidRPr="00EB1A58">
              <w:rPr>
                <w:rStyle w:val="Hipervnculo"/>
                <w:rFonts w:ascii="Calibri" w:hAnsi="Calibri"/>
                <w:noProof/>
                <w:lang w:val="es-CL"/>
              </w:rPr>
              <w:t>1. La fuente de datos</w:t>
            </w:r>
            <w:r>
              <w:rPr>
                <w:noProof/>
                <w:webHidden/>
              </w:rPr>
              <w:tab/>
            </w:r>
            <w:r>
              <w:rPr>
                <w:noProof/>
                <w:webHidden/>
              </w:rPr>
              <w:fldChar w:fldCharType="begin"/>
            </w:r>
            <w:r>
              <w:rPr>
                <w:noProof/>
                <w:webHidden/>
              </w:rPr>
              <w:instrText xml:space="preserve"> PAGEREF _Toc241178637 \h </w:instrText>
            </w:r>
            <w:r>
              <w:rPr>
                <w:noProof/>
                <w:webHidden/>
              </w:rPr>
            </w:r>
            <w:r>
              <w:rPr>
                <w:noProof/>
                <w:webHidden/>
              </w:rPr>
              <w:fldChar w:fldCharType="separate"/>
            </w:r>
            <w:r>
              <w:rPr>
                <w:noProof/>
                <w:webHidden/>
              </w:rPr>
              <w:t>4</w:t>
            </w:r>
            <w:r>
              <w:rPr>
                <w:noProof/>
                <w:webHidden/>
              </w:rPr>
              <w:fldChar w:fldCharType="end"/>
            </w:r>
          </w:hyperlink>
        </w:p>
        <w:p w14:paraId="52C8369A" w14:textId="6A5E72F2" w:rsidR="003D5C17" w:rsidRDefault="003D5C17">
          <w:pPr>
            <w:pStyle w:val="TDC2"/>
            <w:tabs>
              <w:tab w:val="right" w:leader="dot" w:pos="9736"/>
            </w:tabs>
            <w:rPr>
              <w:noProof/>
              <w:kern w:val="2"/>
              <w:sz w:val="24"/>
              <w:szCs w:val="24"/>
              <w:lang w:val="es-CL" w:eastAsia="es-CL"/>
              <w14:ligatures w14:val="standardContextual"/>
            </w:rPr>
          </w:pPr>
          <w:hyperlink w:anchor="_Toc241178638" w:history="1">
            <w:r w:rsidRPr="00EB1A58">
              <w:rPr>
                <w:rStyle w:val="Hipervnculo"/>
                <w:rFonts w:ascii="Calibri" w:hAnsi="Calibri"/>
                <w:noProof/>
                <w:lang w:val="es-CL"/>
              </w:rPr>
              <w:t>1.1 Cómo está organizada la información</w:t>
            </w:r>
            <w:r>
              <w:rPr>
                <w:noProof/>
                <w:webHidden/>
              </w:rPr>
              <w:tab/>
            </w:r>
            <w:r>
              <w:rPr>
                <w:noProof/>
                <w:webHidden/>
              </w:rPr>
              <w:fldChar w:fldCharType="begin"/>
            </w:r>
            <w:r>
              <w:rPr>
                <w:noProof/>
                <w:webHidden/>
              </w:rPr>
              <w:instrText xml:space="preserve"> PAGEREF _Toc241178638 \h </w:instrText>
            </w:r>
            <w:r>
              <w:rPr>
                <w:noProof/>
                <w:webHidden/>
              </w:rPr>
            </w:r>
            <w:r>
              <w:rPr>
                <w:noProof/>
                <w:webHidden/>
              </w:rPr>
              <w:fldChar w:fldCharType="separate"/>
            </w:r>
            <w:r>
              <w:rPr>
                <w:noProof/>
                <w:webHidden/>
              </w:rPr>
              <w:t>4</w:t>
            </w:r>
            <w:r>
              <w:rPr>
                <w:noProof/>
                <w:webHidden/>
              </w:rPr>
              <w:fldChar w:fldCharType="end"/>
            </w:r>
          </w:hyperlink>
        </w:p>
        <w:p w14:paraId="65E39F30" w14:textId="14FF4D80" w:rsidR="003D5C17" w:rsidRDefault="003D5C17">
          <w:pPr>
            <w:pStyle w:val="TDC1"/>
            <w:tabs>
              <w:tab w:val="right" w:leader="dot" w:pos="9736"/>
            </w:tabs>
            <w:rPr>
              <w:noProof/>
              <w:kern w:val="2"/>
              <w:sz w:val="24"/>
              <w:szCs w:val="24"/>
              <w:lang w:val="es-CL" w:eastAsia="es-CL"/>
              <w14:ligatures w14:val="standardContextual"/>
            </w:rPr>
          </w:pPr>
          <w:hyperlink w:anchor="_Toc241178639" w:history="1">
            <w:r w:rsidRPr="00EB1A58">
              <w:rPr>
                <w:rStyle w:val="Hipervnculo"/>
                <w:rFonts w:ascii="Calibri" w:hAnsi="Calibri"/>
                <w:noProof/>
                <w:lang w:val="es-CL"/>
              </w:rPr>
              <w:t>2. Calidad de los datos</w:t>
            </w:r>
            <w:r>
              <w:rPr>
                <w:noProof/>
                <w:webHidden/>
              </w:rPr>
              <w:tab/>
            </w:r>
            <w:r>
              <w:rPr>
                <w:noProof/>
                <w:webHidden/>
              </w:rPr>
              <w:fldChar w:fldCharType="begin"/>
            </w:r>
            <w:r>
              <w:rPr>
                <w:noProof/>
                <w:webHidden/>
              </w:rPr>
              <w:instrText xml:space="preserve"> PAGEREF _Toc241178639 \h </w:instrText>
            </w:r>
            <w:r>
              <w:rPr>
                <w:noProof/>
                <w:webHidden/>
              </w:rPr>
            </w:r>
            <w:r>
              <w:rPr>
                <w:noProof/>
                <w:webHidden/>
              </w:rPr>
              <w:fldChar w:fldCharType="separate"/>
            </w:r>
            <w:r>
              <w:rPr>
                <w:noProof/>
                <w:webHidden/>
              </w:rPr>
              <w:t>5</w:t>
            </w:r>
            <w:r>
              <w:rPr>
                <w:noProof/>
                <w:webHidden/>
              </w:rPr>
              <w:fldChar w:fldCharType="end"/>
            </w:r>
          </w:hyperlink>
        </w:p>
        <w:p w14:paraId="685EEE32" w14:textId="1E53C528" w:rsidR="003D5C17" w:rsidRDefault="003D5C17">
          <w:pPr>
            <w:pStyle w:val="TDC2"/>
            <w:tabs>
              <w:tab w:val="right" w:leader="dot" w:pos="9736"/>
            </w:tabs>
            <w:rPr>
              <w:noProof/>
              <w:kern w:val="2"/>
              <w:sz w:val="24"/>
              <w:szCs w:val="24"/>
              <w:lang w:val="es-CL" w:eastAsia="es-CL"/>
              <w14:ligatures w14:val="standardContextual"/>
            </w:rPr>
          </w:pPr>
          <w:hyperlink w:anchor="_Toc241178640" w:history="1">
            <w:r w:rsidRPr="00EB1A58">
              <w:rPr>
                <w:rStyle w:val="Hipervnculo"/>
                <w:rFonts w:ascii="Calibri" w:hAnsi="Calibri"/>
                <w:noProof/>
                <w:lang w:val="es-CL"/>
              </w:rPr>
              <w:t>2.1 Cómo se ha movido la venta total mes a mes</w:t>
            </w:r>
            <w:r>
              <w:rPr>
                <w:noProof/>
                <w:webHidden/>
              </w:rPr>
              <w:tab/>
            </w:r>
            <w:r>
              <w:rPr>
                <w:noProof/>
                <w:webHidden/>
              </w:rPr>
              <w:fldChar w:fldCharType="begin"/>
            </w:r>
            <w:r>
              <w:rPr>
                <w:noProof/>
                <w:webHidden/>
              </w:rPr>
              <w:instrText xml:space="preserve"> PAGEREF _Toc241178640 \h </w:instrText>
            </w:r>
            <w:r>
              <w:rPr>
                <w:noProof/>
                <w:webHidden/>
              </w:rPr>
            </w:r>
            <w:r>
              <w:rPr>
                <w:noProof/>
                <w:webHidden/>
              </w:rPr>
              <w:fldChar w:fldCharType="separate"/>
            </w:r>
            <w:r>
              <w:rPr>
                <w:noProof/>
                <w:webHidden/>
              </w:rPr>
              <w:t>6</w:t>
            </w:r>
            <w:r>
              <w:rPr>
                <w:noProof/>
                <w:webHidden/>
              </w:rPr>
              <w:fldChar w:fldCharType="end"/>
            </w:r>
          </w:hyperlink>
        </w:p>
        <w:p w14:paraId="1CE4D460" w14:textId="5BFE83F0" w:rsidR="003D5C17" w:rsidRDefault="003D5C17">
          <w:pPr>
            <w:pStyle w:val="TDC1"/>
            <w:tabs>
              <w:tab w:val="right" w:leader="dot" w:pos="9736"/>
            </w:tabs>
            <w:rPr>
              <w:noProof/>
              <w:kern w:val="2"/>
              <w:sz w:val="24"/>
              <w:szCs w:val="24"/>
              <w:lang w:val="es-CL" w:eastAsia="es-CL"/>
              <w14:ligatures w14:val="standardContextual"/>
            </w:rPr>
          </w:pPr>
          <w:hyperlink w:anchor="_Toc241178641" w:history="1">
            <w:r w:rsidRPr="00EB1A58">
              <w:rPr>
                <w:rStyle w:val="Hipervnculo"/>
                <w:rFonts w:ascii="Calibri" w:hAnsi="Calibri"/>
                <w:noProof/>
                <w:lang w:val="es-CL"/>
              </w:rPr>
              <w:t>3. Comportamiento de la venta por marca</w:t>
            </w:r>
            <w:r>
              <w:rPr>
                <w:noProof/>
                <w:webHidden/>
              </w:rPr>
              <w:tab/>
            </w:r>
            <w:r>
              <w:rPr>
                <w:noProof/>
                <w:webHidden/>
              </w:rPr>
              <w:fldChar w:fldCharType="begin"/>
            </w:r>
            <w:r>
              <w:rPr>
                <w:noProof/>
                <w:webHidden/>
              </w:rPr>
              <w:instrText xml:space="preserve"> PAGEREF _Toc241178641 \h </w:instrText>
            </w:r>
            <w:r>
              <w:rPr>
                <w:noProof/>
                <w:webHidden/>
              </w:rPr>
            </w:r>
            <w:r>
              <w:rPr>
                <w:noProof/>
                <w:webHidden/>
              </w:rPr>
              <w:fldChar w:fldCharType="separate"/>
            </w:r>
            <w:r>
              <w:rPr>
                <w:noProof/>
                <w:webHidden/>
              </w:rPr>
              <w:t>7</w:t>
            </w:r>
            <w:r>
              <w:rPr>
                <w:noProof/>
                <w:webHidden/>
              </w:rPr>
              <w:fldChar w:fldCharType="end"/>
            </w:r>
          </w:hyperlink>
        </w:p>
        <w:p w14:paraId="11B4230C" w14:textId="1C276604" w:rsidR="003D5C17" w:rsidRDefault="003D5C17">
          <w:pPr>
            <w:pStyle w:val="TDC2"/>
            <w:tabs>
              <w:tab w:val="right" w:leader="dot" w:pos="9736"/>
            </w:tabs>
            <w:rPr>
              <w:noProof/>
              <w:kern w:val="2"/>
              <w:sz w:val="24"/>
              <w:szCs w:val="24"/>
              <w:lang w:val="es-CL" w:eastAsia="es-CL"/>
              <w14:ligatures w14:val="standardContextual"/>
            </w:rPr>
          </w:pPr>
          <w:hyperlink w:anchor="_Toc241178642" w:history="1">
            <w:r w:rsidRPr="00EB1A58">
              <w:rPr>
                <w:rStyle w:val="Hipervnculo"/>
                <w:rFonts w:ascii="Calibri" w:hAnsi="Calibri"/>
                <w:noProof/>
                <w:lang w:val="es-CL"/>
              </w:rPr>
              <w:t>3.1 Cómo se explica la variación comparable</w:t>
            </w:r>
            <w:r>
              <w:rPr>
                <w:noProof/>
                <w:webHidden/>
              </w:rPr>
              <w:tab/>
            </w:r>
            <w:r>
              <w:rPr>
                <w:noProof/>
                <w:webHidden/>
              </w:rPr>
              <w:fldChar w:fldCharType="begin"/>
            </w:r>
            <w:r>
              <w:rPr>
                <w:noProof/>
                <w:webHidden/>
              </w:rPr>
              <w:instrText xml:space="preserve"> PAGEREF _Toc241178642 \h </w:instrText>
            </w:r>
            <w:r>
              <w:rPr>
                <w:noProof/>
                <w:webHidden/>
              </w:rPr>
            </w:r>
            <w:r>
              <w:rPr>
                <w:noProof/>
                <w:webHidden/>
              </w:rPr>
              <w:fldChar w:fldCharType="separate"/>
            </w:r>
            <w:r>
              <w:rPr>
                <w:noProof/>
                <w:webHidden/>
              </w:rPr>
              <w:t>7</w:t>
            </w:r>
            <w:r>
              <w:rPr>
                <w:noProof/>
                <w:webHidden/>
              </w:rPr>
              <w:fldChar w:fldCharType="end"/>
            </w:r>
          </w:hyperlink>
        </w:p>
        <w:p w14:paraId="46B1315E" w14:textId="34EBBE3A" w:rsidR="003D5C17" w:rsidRDefault="003D5C17">
          <w:pPr>
            <w:pStyle w:val="TDC2"/>
            <w:tabs>
              <w:tab w:val="right" w:leader="dot" w:pos="9736"/>
            </w:tabs>
            <w:rPr>
              <w:noProof/>
              <w:kern w:val="2"/>
              <w:sz w:val="24"/>
              <w:szCs w:val="24"/>
              <w:lang w:val="es-CL" w:eastAsia="es-CL"/>
              <w14:ligatures w14:val="standardContextual"/>
            </w:rPr>
          </w:pPr>
          <w:hyperlink w:anchor="_Toc241178643" w:history="1">
            <w:r w:rsidRPr="00EB1A58">
              <w:rPr>
                <w:rStyle w:val="Hipervnculo"/>
                <w:rFonts w:ascii="Calibri" w:hAnsi="Calibri"/>
                <w:noProof/>
                <w:lang w:val="es-CL"/>
              </w:rPr>
              <w:t>3.2 Participación de cada marca</w:t>
            </w:r>
            <w:r>
              <w:rPr>
                <w:noProof/>
                <w:webHidden/>
              </w:rPr>
              <w:tab/>
            </w:r>
            <w:r>
              <w:rPr>
                <w:noProof/>
                <w:webHidden/>
              </w:rPr>
              <w:fldChar w:fldCharType="begin"/>
            </w:r>
            <w:r>
              <w:rPr>
                <w:noProof/>
                <w:webHidden/>
              </w:rPr>
              <w:instrText xml:space="preserve"> PAGEREF _Toc241178643 \h </w:instrText>
            </w:r>
            <w:r>
              <w:rPr>
                <w:noProof/>
                <w:webHidden/>
              </w:rPr>
            </w:r>
            <w:r>
              <w:rPr>
                <w:noProof/>
                <w:webHidden/>
              </w:rPr>
              <w:fldChar w:fldCharType="separate"/>
            </w:r>
            <w:r>
              <w:rPr>
                <w:noProof/>
                <w:webHidden/>
              </w:rPr>
              <w:t>8</w:t>
            </w:r>
            <w:r>
              <w:rPr>
                <w:noProof/>
                <w:webHidden/>
              </w:rPr>
              <w:fldChar w:fldCharType="end"/>
            </w:r>
          </w:hyperlink>
        </w:p>
        <w:p w14:paraId="16BFAADC" w14:textId="7D927B2F" w:rsidR="003D5C17" w:rsidRDefault="003D5C17">
          <w:pPr>
            <w:pStyle w:val="TDC2"/>
            <w:tabs>
              <w:tab w:val="right" w:leader="dot" w:pos="9736"/>
            </w:tabs>
            <w:rPr>
              <w:noProof/>
              <w:kern w:val="2"/>
              <w:sz w:val="24"/>
              <w:szCs w:val="24"/>
              <w:lang w:val="es-CL" w:eastAsia="es-CL"/>
              <w14:ligatures w14:val="standardContextual"/>
            </w:rPr>
          </w:pPr>
          <w:hyperlink w:anchor="_Toc241178644" w:history="1">
            <w:r w:rsidRPr="00EB1A58">
              <w:rPr>
                <w:rStyle w:val="Hipervnculo"/>
                <w:rFonts w:ascii="Calibri" w:hAnsi="Calibri"/>
                <w:noProof/>
                <w:lang w:val="es-CL"/>
              </w:rPr>
              <w:t>3.3 Evolución mensual por marca</w:t>
            </w:r>
            <w:r>
              <w:rPr>
                <w:noProof/>
                <w:webHidden/>
              </w:rPr>
              <w:tab/>
            </w:r>
            <w:r>
              <w:rPr>
                <w:noProof/>
                <w:webHidden/>
              </w:rPr>
              <w:fldChar w:fldCharType="begin"/>
            </w:r>
            <w:r>
              <w:rPr>
                <w:noProof/>
                <w:webHidden/>
              </w:rPr>
              <w:instrText xml:space="preserve"> PAGEREF _Toc241178644 \h </w:instrText>
            </w:r>
            <w:r>
              <w:rPr>
                <w:noProof/>
                <w:webHidden/>
              </w:rPr>
            </w:r>
            <w:r>
              <w:rPr>
                <w:noProof/>
                <w:webHidden/>
              </w:rPr>
              <w:fldChar w:fldCharType="separate"/>
            </w:r>
            <w:r>
              <w:rPr>
                <w:noProof/>
                <w:webHidden/>
              </w:rPr>
              <w:t>9</w:t>
            </w:r>
            <w:r>
              <w:rPr>
                <w:noProof/>
                <w:webHidden/>
              </w:rPr>
              <w:fldChar w:fldCharType="end"/>
            </w:r>
          </w:hyperlink>
        </w:p>
        <w:p w14:paraId="520A66E1" w14:textId="6ECA10FB" w:rsidR="003D5C17" w:rsidRDefault="003D5C17">
          <w:pPr>
            <w:pStyle w:val="TDC1"/>
            <w:tabs>
              <w:tab w:val="right" w:leader="dot" w:pos="9736"/>
            </w:tabs>
            <w:rPr>
              <w:noProof/>
              <w:kern w:val="2"/>
              <w:sz w:val="24"/>
              <w:szCs w:val="24"/>
              <w:lang w:val="es-CL" w:eastAsia="es-CL"/>
              <w14:ligatures w14:val="standardContextual"/>
            </w:rPr>
          </w:pPr>
          <w:hyperlink w:anchor="_Toc241178645" w:history="1">
            <w:r w:rsidRPr="00EB1A58">
              <w:rPr>
                <w:rStyle w:val="Hipervnculo"/>
                <w:rFonts w:ascii="Calibri" w:hAnsi="Calibri"/>
                <w:noProof/>
                <w:lang w:val="es-CL"/>
              </w:rPr>
              <w:t>4. Comportamiento de la venta por familia</w:t>
            </w:r>
            <w:r>
              <w:rPr>
                <w:noProof/>
                <w:webHidden/>
              </w:rPr>
              <w:tab/>
            </w:r>
            <w:r>
              <w:rPr>
                <w:noProof/>
                <w:webHidden/>
              </w:rPr>
              <w:fldChar w:fldCharType="begin"/>
            </w:r>
            <w:r>
              <w:rPr>
                <w:noProof/>
                <w:webHidden/>
              </w:rPr>
              <w:instrText xml:space="preserve"> PAGEREF _Toc241178645 \h </w:instrText>
            </w:r>
            <w:r>
              <w:rPr>
                <w:noProof/>
                <w:webHidden/>
              </w:rPr>
            </w:r>
            <w:r>
              <w:rPr>
                <w:noProof/>
                <w:webHidden/>
              </w:rPr>
              <w:fldChar w:fldCharType="separate"/>
            </w:r>
            <w:r>
              <w:rPr>
                <w:noProof/>
                <w:webHidden/>
              </w:rPr>
              <w:t>10</w:t>
            </w:r>
            <w:r>
              <w:rPr>
                <w:noProof/>
                <w:webHidden/>
              </w:rPr>
              <w:fldChar w:fldCharType="end"/>
            </w:r>
          </w:hyperlink>
        </w:p>
        <w:p w14:paraId="74199EFA" w14:textId="17B3DE33" w:rsidR="003D5C17" w:rsidRDefault="003D5C17">
          <w:pPr>
            <w:pStyle w:val="TDC2"/>
            <w:tabs>
              <w:tab w:val="right" w:leader="dot" w:pos="9736"/>
            </w:tabs>
            <w:rPr>
              <w:noProof/>
              <w:kern w:val="2"/>
              <w:sz w:val="24"/>
              <w:szCs w:val="24"/>
              <w:lang w:val="es-CL" w:eastAsia="es-CL"/>
              <w14:ligatures w14:val="standardContextual"/>
            </w:rPr>
          </w:pPr>
          <w:hyperlink w:anchor="_Toc241178646" w:history="1">
            <w:r w:rsidRPr="00EB1A58">
              <w:rPr>
                <w:rStyle w:val="Hipervnculo"/>
                <w:rFonts w:ascii="Calibri" w:hAnsi="Calibri"/>
                <w:noProof/>
                <w:lang w:val="es-CL"/>
              </w:rPr>
              <w:t>4.1 Participación de cada familia</w:t>
            </w:r>
            <w:r>
              <w:rPr>
                <w:noProof/>
                <w:webHidden/>
              </w:rPr>
              <w:tab/>
            </w:r>
            <w:r>
              <w:rPr>
                <w:noProof/>
                <w:webHidden/>
              </w:rPr>
              <w:fldChar w:fldCharType="begin"/>
            </w:r>
            <w:r>
              <w:rPr>
                <w:noProof/>
                <w:webHidden/>
              </w:rPr>
              <w:instrText xml:space="preserve"> PAGEREF _Toc241178646 \h </w:instrText>
            </w:r>
            <w:r>
              <w:rPr>
                <w:noProof/>
                <w:webHidden/>
              </w:rPr>
            </w:r>
            <w:r>
              <w:rPr>
                <w:noProof/>
                <w:webHidden/>
              </w:rPr>
              <w:fldChar w:fldCharType="separate"/>
            </w:r>
            <w:r>
              <w:rPr>
                <w:noProof/>
                <w:webHidden/>
              </w:rPr>
              <w:t>11</w:t>
            </w:r>
            <w:r>
              <w:rPr>
                <w:noProof/>
                <w:webHidden/>
              </w:rPr>
              <w:fldChar w:fldCharType="end"/>
            </w:r>
          </w:hyperlink>
        </w:p>
        <w:p w14:paraId="15F4C37A" w14:textId="036EB233" w:rsidR="003D5C17" w:rsidRDefault="003D5C17">
          <w:pPr>
            <w:pStyle w:val="TDC2"/>
            <w:tabs>
              <w:tab w:val="right" w:leader="dot" w:pos="9736"/>
            </w:tabs>
            <w:rPr>
              <w:noProof/>
              <w:kern w:val="2"/>
              <w:sz w:val="24"/>
              <w:szCs w:val="24"/>
              <w:lang w:val="es-CL" w:eastAsia="es-CL"/>
              <w14:ligatures w14:val="standardContextual"/>
            </w:rPr>
          </w:pPr>
          <w:hyperlink w:anchor="_Toc241178647" w:history="1">
            <w:r w:rsidRPr="00EB1A58">
              <w:rPr>
                <w:rStyle w:val="Hipervnculo"/>
                <w:rFonts w:ascii="Calibri" w:hAnsi="Calibri"/>
                <w:noProof/>
                <w:lang w:val="es-CL"/>
              </w:rPr>
              <w:t>4.2 Evolución mensual por familia</w:t>
            </w:r>
            <w:r>
              <w:rPr>
                <w:noProof/>
                <w:webHidden/>
              </w:rPr>
              <w:tab/>
            </w:r>
            <w:r>
              <w:rPr>
                <w:noProof/>
                <w:webHidden/>
              </w:rPr>
              <w:fldChar w:fldCharType="begin"/>
            </w:r>
            <w:r>
              <w:rPr>
                <w:noProof/>
                <w:webHidden/>
              </w:rPr>
              <w:instrText xml:space="preserve"> PAGEREF _Toc241178647 \h </w:instrText>
            </w:r>
            <w:r>
              <w:rPr>
                <w:noProof/>
                <w:webHidden/>
              </w:rPr>
            </w:r>
            <w:r>
              <w:rPr>
                <w:noProof/>
                <w:webHidden/>
              </w:rPr>
              <w:fldChar w:fldCharType="separate"/>
            </w:r>
            <w:r>
              <w:rPr>
                <w:noProof/>
                <w:webHidden/>
              </w:rPr>
              <w:t>12</w:t>
            </w:r>
            <w:r>
              <w:rPr>
                <w:noProof/>
                <w:webHidden/>
              </w:rPr>
              <w:fldChar w:fldCharType="end"/>
            </w:r>
          </w:hyperlink>
        </w:p>
        <w:p w14:paraId="69FBCD19" w14:textId="2D5F2E5C" w:rsidR="003D5C17" w:rsidRDefault="003D5C17">
          <w:pPr>
            <w:pStyle w:val="TDC1"/>
            <w:tabs>
              <w:tab w:val="right" w:leader="dot" w:pos="9736"/>
            </w:tabs>
            <w:rPr>
              <w:noProof/>
              <w:kern w:val="2"/>
              <w:sz w:val="24"/>
              <w:szCs w:val="24"/>
              <w:lang w:val="es-CL" w:eastAsia="es-CL"/>
              <w14:ligatures w14:val="standardContextual"/>
            </w:rPr>
          </w:pPr>
          <w:hyperlink w:anchor="_Toc241178648" w:history="1">
            <w:r w:rsidRPr="00EB1A58">
              <w:rPr>
                <w:rStyle w:val="Hipervnculo"/>
                <w:rFonts w:ascii="Calibri" w:hAnsi="Calibri"/>
                <w:noProof/>
                <w:lang w:val="es-CL"/>
              </w:rPr>
              <w:t>5. Materiales sin venta: antigüedad de la última venta</w:t>
            </w:r>
            <w:r>
              <w:rPr>
                <w:noProof/>
                <w:webHidden/>
              </w:rPr>
              <w:tab/>
            </w:r>
            <w:r>
              <w:rPr>
                <w:noProof/>
                <w:webHidden/>
              </w:rPr>
              <w:fldChar w:fldCharType="begin"/>
            </w:r>
            <w:r>
              <w:rPr>
                <w:noProof/>
                <w:webHidden/>
              </w:rPr>
              <w:instrText xml:space="preserve"> PAGEREF _Toc241178648 \h </w:instrText>
            </w:r>
            <w:r>
              <w:rPr>
                <w:noProof/>
                <w:webHidden/>
              </w:rPr>
            </w:r>
            <w:r>
              <w:rPr>
                <w:noProof/>
                <w:webHidden/>
              </w:rPr>
              <w:fldChar w:fldCharType="separate"/>
            </w:r>
            <w:r>
              <w:rPr>
                <w:noProof/>
                <w:webHidden/>
              </w:rPr>
              <w:t>13</w:t>
            </w:r>
            <w:r>
              <w:rPr>
                <w:noProof/>
                <w:webHidden/>
              </w:rPr>
              <w:fldChar w:fldCharType="end"/>
            </w:r>
          </w:hyperlink>
        </w:p>
        <w:p w14:paraId="7BF8379B" w14:textId="1BDB7137" w:rsidR="003D5C17" w:rsidRDefault="003D5C17">
          <w:pPr>
            <w:pStyle w:val="TDC2"/>
            <w:tabs>
              <w:tab w:val="right" w:leader="dot" w:pos="9736"/>
            </w:tabs>
            <w:rPr>
              <w:noProof/>
              <w:kern w:val="2"/>
              <w:sz w:val="24"/>
              <w:szCs w:val="24"/>
              <w:lang w:val="es-CL" w:eastAsia="es-CL"/>
              <w14:ligatures w14:val="standardContextual"/>
            </w:rPr>
          </w:pPr>
          <w:hyperlink w:anchor="_Toc241178649" w:history="1">
            <w:r w:rsidRPr="00EB1A58">
              <w:rPr>
                <w:rStyle w:val="Hipervnculo"/>
                <w:rFonts w:ascii="Calibri" w:hAnsi="Calibri"/>
                <w:noProof/>
                <w:lang w:val="es-CL"/>
              </w:rPr>
              <w:t>5.1 Cómo se mide la antigüedad</w:t>
            </w:r>
            <w:r>
              <w:rPr>
                <w:noProof/>
                <w:webHidden/>
              </w:rPr>
              <w:tab/>
            </w:r>
            <w:r>
              <w:rPr>
                <w:noProof/>
                <w:webHidden/>
              </w:rPr>
              <w:fldChar w:fldCharType="begin"/>
            </w:r>
            <w:r>
              <w:rPr>
                <w:noProof/>
                <w:webHidden/>
              </w:rPr>
              <w:instrText xml:space="preserve"> PAGEREF _Toc241178649 \h </w:instrText>
            </w:r>
            <w:r>
              <w:rPr>
                <w:noProof/>
                <w:webHidden/>
              </w:rPr>
            </w:r>
            <w:r>
              <w:rPr>
                <w:noProof/>
                <w:webHidden/>
              </w:rPr>
              <w:fldChar w:fldCharType="separate"/>
            </w:r>
            <w:r>
              <w:rPr>
                <w:noProof/>
                <w:webHidden/>
              </w:rPr>
              <w:t>13</w:t>
            </w:r>
            <w:r>
              <w:rPr>
                <w:noProof/>
                <w:webHidden/>
              </w:rPr>
              <w:fldChar w:fldCharType="end"/>
            </w:r>
          </w:hyperlink>
        </w:p>
        <w:p w14:paraId="7C7A3B5A" w14:textId="42744F6C" w:rsidR="003D5C17" w:rsidRDefault="003D5C17">
          <w:pPr>
            <w:pStyle w:val="TDC2"/>
            <w:tabs>
              <w:tab w:val="right" w:leader="dot" w:pos="9736"/>
            </w:tabs>
            <w:rPr>
              <w:noProof/>
              <w:kern w:val="2"/>
              <w:sz w:val="24"/>
              <w:szCs w:val="24"/>
              <w:lang w:val="es-CL" w:eastAsia="es-CL"/>
              <w14:ligatures w14:val="standardContextual"/>
            </w:rPr>
          </w:pPr>
          <w:hyperlink w:anchor="_Toc241178650" w:history="1">
            <w:r w:rsidRPr="00EB1A58">
              <w:rPr>
                <w:rStyle w:val="Hipervnculo"/>
                <w:rFonts w:ascii="Calibri" w:hAnsi="Calibri"/>
                <w:noProof/>
                <w:lang w:val="es-CL"/>
              </w:rPr>
              <w:t>5.2 Cuántos materiales hay en cada tramo</w:t>
            </w:r>
            <w:r>
              <w:rPr>
                <w:noProof/>
                <w:webHidden/>
              </w:rPr>
              <w:tab/>
            </w:r>
            <w:r>
              <w:rPr>
                <w:noProof/>
                <w:webHidden/>
              </w:rPr>
              <w:fldChar w:fldCharType="begin"/>
            </w:r>
            <w:r>
              <w:rPr>
                <w:noProof/>
                <w:webHidden/>
              </w:rPr>
              <w:instrText xml:space="preserve"> PAGEREF _Toc241178650 \h </w:instrText>
            </w:r>
            <w:r>
              <w:rPr>
                <w:noProof/>
                <w:webHidden/>
              </w:rPr>
            </w:r>
            <w:r>
              <w:rPr>
                <w:noProof/>
                <w:webHidden/>
              </w:rPr>
              <w:fldChar w:fldCharType="separate"/>
            </w:r>
            <w:r>
              <w:rPr>
                <w:noProof/>
                <w:webHidden/>
              </w:rPr>
              <w:t>14</w:t>
            </w:r>
            <w:r>
              <w:rPr>
                <w:noProof/>
                <w:webHidden/>
              </w:rPr>
              <w:fldChar w:fldCharType="end"/>
            </w:r>
          </w:hyperlink>
        </w:p>
        <w:p w14:paraId="7843EA3F" w14:textId="3DA8B854" w:rsidR="003D5C17" w:rsidRDefault="003D5C17">
          <w:pPr>
            <w:pStyle w:val="TDC2"/>
            <w:tabs>
              <w:tab w:val="right" w:leader="dot" w:pos="9736"/>
            </w:tabs>
            <w:rPr>
              <w:noProof/>
              <w:kern w:val="2"/>
              <w:sz w:val="24"/>
              <w:szCs w:val="24"/>
              <w:lang w:val="es-CL" w:eastAsia="es-CL"/>
              <w14:ligatures w14:val="standardContextual"/>
            </w:rPr>
          </w:pPr>
          <w:hyperlink w:anchor="_Toc241178651" w:history="1">
            <w:r w:rsidRPr="00EB1A58">
              <w:rPr>
                <w:rStyle w:val="Hipervnculo"/>
                <w:rFonts w:ascii="Calibri" w:hAnsi="Calibri"/>
                <w:noProof/>
                <w:lang w:val="es-CL"/>
              </w:rPr>
              <w:t>5.3 Antigüedad por marca</w:t>
            </w:r>
            <w:r>
              <w:rPr>
                <w:noProof/>
                <w:webHidden/>
              </w:rPr>
              <w:tab/>
            </w:r>
            <w:r>
              <w:rPr>
                <w:noProof/>
                <w:webHidden/>
              </w:rPr>
              <w:fldChar w:fldCharType="begin"/>
            </w:r>
            <w:r>
              <w:rPr>
                <w:noProof/>
                <w:webHidden/>
              </w:rPr>
              <w:instrText xml:space="preserve"> PAGEREF _Toc241178651 \h </w:instrText>
            </w:r>
            <w:r>
              <w:rPr>
                <w:noProof/>
                <w:webHidden/>
              </w:rPr>
            </w:r>
            <w:r>
              <w:rPr>
                <w:noProof/>
                <w:webHidden/>
              </w:rPr>
              <w:fldChar w:fldCharType="separate"/>
            </w:r>
            <w:r>
              <w:rPr>
                <w:noProof/>
                <w:webHidden/>
              </w:rPr>
              <w:t>15</w:t>
            </w:r>
            <w:r>
              <w:rPr>
                <w:noProof/>
                <w:webHidden/>
              </w:rPr>
              <w:fldChar w:fldCharType="end"/>
            </w:r>
          </w:hyperlink>
        </w:p>
        <w:p w14:paraId="607E6B25" w14:textId="7B6E120D" w:rsidR="003D5C17" w:rsidRDefault="003D5C17">
          <w:pPr>
            <w:pStyle w:val="TDC2"/>
            <w:tabs>
              <w:tab w:val="right" w:leader="dot" w:pos="9736"/>
            </w:tabs>
            <w:rPr>
              <w:noProof/>
              <w:kern w:val="2"/>
              <w:sz w:val="24"/>
              <w:szCs w:val="24"/>
              <w:lang w:val="es-CL" w:eastAsia="es-CL"/>
              <w14:ligatures w14:val="standardContextual"/>
            </w:rPr>
          </w:pPr>
          <w:hyperlink w:anchor="_Toc241178652" w:history="1">
            <w:r w:rsidRPr="00EB1A58">
              <w:rPr>
                <w:rStyle w:val="Hipervnculo"/>
                <w:rFonts w:ascii="Calibri" w:hAnsi="Calibri"/>
                <w:noProof/>
                <w:lang w:val="es-CL"/>
              </w:rPr>
              <w:t>5.4 Antigüedad por familia</w:t>
            </w:r>
            <w:r>
              <w:rPr>
                <w:noProof/>
                <w:webHidden/>
              </w:rPr>
              <w:tab/>
            </w:r>
            <w:r>
              <w:rPr>
                <w:noProof/>
                <w:webHidden/>
              </w:rPr>
              <w:fldChar w:fldCharType="begin"/>
            </w:r>
            <w:r>
              <w:rPr>
                <w:noProof/>
                <w:webHidden/>
              </w:rPr>
              <w:instrText xml:space="preserve"> PAGEREF _Toc241178652 \h </w:instrText>
            </w:r>
            <w:r>
              <w:rPr>
                <w:noProof/>
                <w:webHidden/>
              </w:rPr>
            </w:r>
            <w:r>
              <w:rPr>
                <w:noProof/>
                <w:webHidden/>
              </w:rPr>
              <w:fldChar w:fldCharType="separate"/>
            </w:r>
            <w:r>
              <w:rPr>
                <w:noProof/>
                <w:webHidden/>
              </w:rPr>
              <w:t>16</w:t>
            </w:r>
            <w:r>
              <w:rPr>
                <w:noProof/>
                <w:webHidden/>
              </w:rPr>
              <w:fldChar w:fldCharType="end"/>
            </w:r>
          </w:hyperlink>
        </w:p>
        <w:p w14:paraId="6CE158CF" w14:textId="3E8BCC86" w:rsidR="003D5C17" w:rsidRDefault="003D5C17">
          <w:pPr>
            <w:pStyle w:val="TDC1"/>
            <w:tabs>
              <w:tab w:val="right" w:leader="dot" w:pos="9736"/>
            </w:tabs>
            <w:rPr>
              <w:noProof/>
              <w:kern w:val="2"/>
              <w:sz w:val="24"/>
              <w:szCs w:val="24"/>
              <w:lang w:val="es-CL" w:eastAsia="es-CL"/>
              <w14:ligatures w14:val="standardContextual"/>
            </w:rPr>
          </w:pPr>
          <w:hyperlink w:anchor="_Toc241178653" w:history="1">
            <w:r w:rsidRPr="00EB1A58">
              <w:rPr>
                <w:rStyle w:val="Hipervnculo"/>
                <w:rFonts w:ascii="Calibri" w:hAnsi="Calibri"/>
                <w:noProof/>
                <w:lang w:val="es-CL"/>
              </w:rPr>
              <w:t>6. Situación del catálogo: 2025 frente a 2026</w:t>
            </w:r>
            <w:r>
              <w:rPr>
                <w:noProof/>
                <w:webHidden/>
              </w:rPr>
              <w:tab/>
            </w:r>
            <w:r>
              <w:rPr>
                <w:noProof/>
                <w:webHidden/>
              </w:rPr>
              <w:fldChar w:fldCharType="begin"/>
            </w:r>
            <w:r>
              <w:rPr>
                <w:noProof/>
                <w:webHidden/>
              </w:rPr>
              <w:instrText xml:space="preserve"> PAGEREF _Toc241178653 \h </w:instrText>
            </w:r>
            <w:r>
              <w:rPr>
                <w:noProof/>
                <w:webHidden/>
              </w:rPr>
            </w:r>
            <w:r>
              <w:rPr>
                <w:noProof/>
                <w:webHidden/>
              </w:rPr>
              <w:fldChar w:fldCharType="separate"/>
            </w:r>
            <w:r>
              <w:rPr>
                <w:noProof/>
                <w:webHidden/>
              </w:rPr>
              <w:t>17</w:t>
            </w:r>
            <w:r>
              <w:rPr>
                <w:noProof/>
                <w:webHidden/>
              </w:rPr>
              <w:fldChar w:fldCharType="end"/>
            </w:r>
          </w:hyperlink>
        </w:p>
        <w:p w14:paraId="1C18EC65" w14:textId="5C99DB35" w:rsidR="003D5C17" w:rsidRDefault="003D5C17">
          <w:pPr>
            <w:pStyle w:val="TDC1"/>
            <w:tabs>
              <w:tab w:val="right" w:leader="dot" w:pos="9736"/>
            </w:tabs>
            <w:rPr>
              <w:noProof/>
              <w:kern w:val="2"/>
              <w:sz w:val="24"/>
              <w:szCs w:val="24"/>
              <w:lang w:val="es-CL" w:eastAsia="es-CL"/>
              <w14:ligatures w14:val="standardContextual"/>
            </w:rPr>
          </w:pPr>
          <w:hyperlink w:anchor="_Toc241178654" w:history="1">
            <w:r w:rsidRPr="00EB1A58">
              <w:rPr>
                <w:rStyle w:val="Hipervnculo"/>
                <w:rFonts w:ascii="Calibri" w:hAnsi="Calibri"/>
                <w:noProof/>
                <w:lang w:val="es-CL"/>
              </w:rPr>
              <w:t>7. Conclusiones y preparación de la fase siguiente</w:t>
            </w:r>
            <w:r>
              <w:rPr>
                <w:noProof/>
                <w:webHidden/>
              </w:rPr>
              <w:tab/>
            </w:r>
            <w:r>
              <w:rPr>
                <w:noProof/>
                <w:webHidden/>
              </w:rPr>
              <w:fldChar w:fldCharType="begin"/>
            </w:r>
            <w:r>
              <w:rPr>
                <w:noProof/>
                <w:webHidden/>
              </w:rPr>
              <w:instrText xml:space="preserve"> PAGEREF _Toc241178654 \h </w:instrText>
            </w:r>
            <w:r>
              <w:rPr>
                <w:noProof/>
                <w:webHidden/>
              </w:rPr>
            </w:r>
            <w:r>
              <w:rPr>
                <w:noProof/>
                <w:webHidden/>
              </w:rPr>
              <w:fldChar w:fldCharType="separate"/>
            </w:r>
            <w:r>
              <w:rPr>
                <w:noProof/>
                <w:webHidden/>
              </w:rPr>
              <w:t>18</w:t>
            </w:r>
            <w:r>
              <w:rPr>
                <w:noProof/>
                <w:webHidden/>
              </w:rPr>
              <w:fldChar w:fldCharType="end"/>
            </w:r>
          </w:hyperlink>
        </w:p>
        <w:p w14:paraId="0331A773" w14:textId="37DD40A9" w:rsidR="003D5C17" w:rsidRDefault="003D5C17">
          <w:pPr>
            <w:pStyle w:val="TDC2"/>
            <w:tabs>
              <w:tab w:val="right" w:leader="dot" w:pos="9736"/>
            </w:tabs>
            <w:rPr>
              <w:noProof/>
              <w:kern w:val="2"/>
              <w:sz w:val="24"/>
              <w:szCs w:val="24"/>
              <w:lang w:val="es-CL" w:eastAsia="es-CL"/>
              <w14:ligatures w14:val="standardContextual"/>
            </w:rPr>
          </w:pPr>
          <w:hyperlink w:anchor="_Toc241178655" w:history="1">
            <w:r w:rsidRPr="00EB1A58">
              <w:rPr>
                <w:rStyle w:val="Hipervnculo"/>
                <w:rFonts w:ascii="Calibri" w:hAnsi="Calibri"/>
                <w:noProof/>
                <w:lang w:val="es-CL"/>
              </w:rPr>
              <w:t>7.1 La venta está extremadamente concentrada</w:t>
            </w:r>
            <w:r>
              <w:rPr>
                <w:noProof/>
                <w:webHidden/>
              </w:rPr>
              <w:tab/>
            </w:r>
            <w:r>
              <w:rPr>
                <w:noProof/>
                <w:webHidden/>
              </w:rPr>
              <w:fldChar w:fldCharType="begin"/>
            </w:r>
            <w:r>
              <w:rPr>
                <w:noProof/>
                <w:webHidden/>
              </w:rPr>
              <w:instrText xml:space="preserve"> PAGEREF _Toc241178655 \h </w:instrText>
            </w:r>
            <w:r>
              <w:rPr>
                <w:noProof/>
                <w:webHidden/>
              </w:rPr>
            </w:r>
            <w:r>
              <w:rPr>
                <w:noProof/>
                <w:webHidden/>
              </w:rPr>
              <w:fldChar w:fldCharType="separate"/>
            </w:r>
            <w:r>
              <w:rPr>
                <w:noProof/>
                <w:webHidden/>
              </w:rPr>
              <w:t>18</w:t>
            </w:r>
            <w:r>
              <w:rPr>
                <w:noProof/>
                <w:webHidden/>
              </w:rPr>
              <w:fldChar w:fldCharType="end"/>
            </w:r>
          </w:hyperlink>
        </w:p>
        <w:p w14:paraId="22F1A891" w14:textId="14EA6761" w:rsidR="003D5C17" w:rsidRDefault="003D5C17">
          <w:pPr>
            <w:pStyle w:val="TDC2"/>
            <w:tabs>
              <w:tab w:val="right" w:leader="dot" w:pos="9736"/>
            </w:tabs>
            <w:rPr>
              <w:noProof/>
              <w:kern w:val="2"/>
              <w:sz w:val="24"/>
              <w:szCs w:val="24"/>
              <w:lang w:val="es-CL" w:eastAsia="es-CL"/>
              <w14:ligatures w14:val="standardContextual"/>
            </w:rPr>
          </w:pPr>
          <w:hyperlink w:anchor="_Toc241178656" w:history="1">
            <w:r w:rsidRPr="00EB1A58">
              <w:rPr>
                <w:rStyle w:val="Hipervnculo"/>
                <w:rFonts w:ascii="Calibri" w:hAnsi="Calibri"/>
                <w:noProof/>
                <w:lang w:val="es-CL"/>
              </w:rPr>
              <w:t>7.2 La mayor parte del catálogo no tiene demanda regular</w:t>
            </w:r>
            <w:r>
              <w:rPr>
                <w:noProof/>
                <w:webHidden/>
              </w:rPr>
              <w:tab/>
            </w:r>
            <w:r>
              <w:rPr>
                <w:noProof/>
                <w:webHidden/>
              </w:rPr>
              <w:fldChar w:fldCharType="begin"/>
            </w:r>
            <w:r>
              <w:rPr>
                <w:noProof/>
                <w:webHidden/>
              </w:rPr>
              <w:instrText xml:space="preserve"> PAGEREF _Toc241178656 \h </w:instrText>
            </w:r>
            <w:r>
              <w:rPr>
                <w:noProof/>
                <w:webHidden/>
              </w:rPr>
            </w:r>
            <w:r>
              <w:rPr>
                <w:noProof/>
                <w:webHidden/>
              </w:rPr>
              <w:fldChar w:fldCharType="separate"/>
            </w:r>
            <w:r>
              <w:rPr>
                <w:noProof/>
                <w:webHidden/>
              </w:rPr>
              <w:t>18</w:t>
            </w:r>
            <w:r>
              <w:rPr>
                <w:noProof/>
                <w:webHidden/>
              </w:rPr>
              <w:fldChar w:fldCharType="end"/>
            </w:r>
          </w:hyperlink>
        </w:p>
        <w:p w14:paraId="2BDC8896" w14:textId="55D95D4F" w:rsidR="003D5C17" w:rsidRDefault="003D5C17">
          <w:pPr>
            <w:pStyle w:val="TDC2"/>
            <w:tabs>
              <w:tab w:val="right" w:leader="dot" w:pos="9736"/>
            </w:tabs>
            <w:rPr>
              <w:noProof/>
              <w:kern w:val="2"/>
              <w:sz w:val="24"/>
              <w:szCs w:val="24"/>
              <w:lang w:val="es-CL" w:eastAsia="es-CL"/>
              <w14:ligatures w14:val="standardContextual"/>
            </w:rPr>
          </w:pPr>
          <w:hyperlink w:anchor="_Toc241178657" w:history="1">
            <w:r w:rsidRPr="00EB1A58">
              <w:rPr>
                <w:rStyle w:val="Hipervnculo"/>
                <w:rFonts w:ascii="Calibri" w:hAnsi="Calibri"/>
                <w:noProof/>
                <w:lang w:val="es-CL"/>
              </w:rPr>
              <w:t>7.3 Decisiones a tomar antes de preparar los datos</w:t>
            </w:r>
            <w:r>
              <w:rPr>
                <w:noProof/>
                <w:webHidden/>
              </w:rPr>
              <w:tab/>
            </w:r>
            <w:r>
              <w:rPr>
                <w:noProof/>
                <w:webHidden/>
              </w:rPr>
              <w:fldChar w:fldCharType="begin"/>
            </w:r>
            <w:r>
              <w:rPr>
                <w:noProof/>
                <w:webHidden/>
              </w:rPr>
              <w:instrText xml:space="preserve"> PAGEREF _Toc241178657 \h </w:instrText>
            </w:r>
            <w:r>
              <w:rPr>
                <w:noProof/>
                <w:webHidden/>
              </w:rPr>
            </w:r>
            <w:r>
              <w:rPr>
                <w:noProof/>
                <w:webHidden/>
              </w:rPr>
              <w:fldChar w:fldCharType="separate"/>
            </w:r>
            <w:r>
              <w:rPr>
                <w:noProof/>
                <w:webHidden/>
              </w:rPr>
              <w:t>18</w:t>
            </w:r>
            <w:r>
              <w:rPr>
                <w:noProof/>
                <w:webHidden/>
              </w:rPr>
              <w:fldChar w:fldCharType="end"/>
            </w:r>
          </w:hyperlink>
        </w:p>
        <w:p w14:paraId="4670BF07" w14:textId="64D98EC8" w:rsidR="003D5C17" w:rsidRDefault="003D5C17">
          <w:pPr>
            <w:pStyle w:val="TDC1"/>
            <w:tabs>
              <w:tab w:val="right" w:leader="dot" w:pos="9736"/>
            </w:tabs>
            <w:rPr>
              <w:noProof/>
              <w:kern w:val="2"/>
              <w:sz w:val="24"/>
              <w:szCs w:val="24"/>
              <w:lang w:val="es-CL" w:eastAsia="es-CL"/>
              <w14:ligatures w14:val="standardContextual"/>
            </w:rPr>
          </w:pPr>
          <w:hyperlink w:anchor="_Toc241178658" w:history="1">
            <w:r w:rsidRPr="00EB1A58">
              <w:rPr>
                <w:rStyle w:val="Hipervnculo"/>
                <w:rFonts w:ascii="Calibri" w:hAnsi="Calibri"/>
                <w:noProof/>
                <w:lang w:val="es-CL"/>
              </w:rPr>
              <w:t>GLOSARIO DE TÉRMINOS</w:t>
            </w:r>
            <w:r>
              <w:rPr>
                <w:noProof/>
                <w:webHidden/>
              </w:rPr>
              <w:tab/>
            </w:r>
            <w:r>
              <w:rPr>
                <w:noProof/>
                <w:webHidden/>
              </w:rPr>
              <w:fldChar w:fldCharType="begin"/>
            </w:r>
            <w:r>
              <w:rPr>
                <w:noProof/>
                <w:webHidden/>
              </w:rPr>
              <w:instrText xml:space="preserve"> PAGEREF _Toc241178658 \h </w:instrText>
            </w:r>
            <w:r>
              <w:rPr>
                <w:noProof/>
                <w:webHidden/>
              </w:rPr>
            </w:r>
            <w:r>
              <w:rPr>
                <w:noProof/>
                <w:webHidden/>
              </w:rPr>
              <w:fldChar w:fldCharType="separate"/>
            </w:r>
            <w:r>
              <w:rPr>
                <w:noProof/>
                <w:webHidden/>
              </w:rPr>
              <w:t>19</w:t>
            </w:r>
            <w:r>
              <w:rPr>
                <w:noProof/>
                <w:webHidden/>
              </w:rPr>
              <w:fldChar w:fldCharType="end"/>
            </w:r>
          </w:hyperlink>
        </w:p>
        <w:p w14:paraId="72D831D9" w14:textId="6E5D55E4" w:rsidR="000477EB" w:rsidRDefault="000477EB">
          <w:r>
            <w:rPr>
              <w:b/>
              <w:bCs/>
              <w:lang w:val="es-MX"/>
            </w:rPr>
            <w:fldChar w:fldCharType="end"/>
          </w:r>
        </w:p>
      </w:sdtContent>
    </w:sdt>
    <w:p w14:paraId="7D1454D4" w14:textId="77777777" w:rsidR="00172627" w:rsidRDefault="00000000">
      <w:r>
        <w:br w:type="page"/>
      </w:r>
    </w:p>
    <w:p w14:paraId="10074B78" w14:textId="77777777" w:rsidR="00172627" w:rsidRPr="003D5C17" w:rsidRDefault="00000000">
      <w:pPr>
        <w:pStyle w:val="Ttulo1"/>
        <w:rPr>
          <w:lang w:val="es-CL"/>
        </w:rPr>
      </w:pPr>
      <w:bookmarkStart w:id="0" w:name="_Toc241178635"/>
      <w:r w:rsidRPr="003D5C17">
        <w:rPr>
          <w:rFonts w:ascii="Calibri" w:hAnsi="Calibri"/>
          <w:color w:val="1F497D"/>
          <w:sz w:val="32"/>
          <w:lang w:val="es-CL"/>
        </w:rPr>
        <w:lastRenderedPageBreak/>
        <w:t>OBJETIVOS</w:t>
      </w:r>
      <w:bookmarkEnd w:id="0"/>
    </w:p>
    <w:p w14:paraId="02E6F737" w14:textId="77777777" w:rsidR="00172627" w:rsidRPr="002F00FD" w:rsidRDefault="00000000">
      <w:pPr>
        <w:spacing w:after="120"/>
        <w:jc w:val="both"/>
        <w:rPr>
          <w:lang w:val="es-CL"/>
        </w:rPr>
      </w:pPr>
      <w:r w:rsidRPr="002F00FD">
        <w:rPr>
          <w:rFonts w:ascii="Calibri" w:hAnsi="Calibri"/>
          <w:lang w:val="es-CL"/>
        </w:rPr>
        <w:t>Antes de construir un pronóstico de demanda hay que saber con qué datos se cuenta realmente. Este documento resume lo que se encontró al revisar la base de venta: cuánto se vende, quién vende, qué parte del catálogo está vivo y qué parte no, y qué condiciones impone todo eso al modelo que se construirá después.</w:t>
      </w:r>
    </w:p>
    <w:p w14:paraId="71A6AA6E" w14:textId="77777777" w:rsidR="00172627" w:rsidRPr="003D5C17" w:rsidRDefault="00000000">
      <w:pPr>
        <w:spacing w:after="120"/>
        <w:jc w:val="both"/>
        <w:rPr>
          <w:lang w:val="es-CL"/>
        </w:rPr>
      </w:pPr>
      <w:r w:rsidRPr="003D5C17">
        <w:rPr>
          <w:rFonts w:ascii="Calibri" w:hAnsi="Calibri"/>
          <w:lang w:val="es-CL"/>
        </w:rPr>
        <w:t>Los objetivos específicos son:</w:t>
      </w:r>
    </w:p>
    <w:p w14:paraId="21E539AC" w14:textId="77777777" w:rsidR="00172627" w:rsidRPr="002F00FD" w:rsidRDefault="00000000">
      <w:pPr>
        <w:pStyle w:val="Listaconvietas"/>
        <w:spacing w:after="60"/>
        <w:rPr>
          <w:lang w:val="es-CL"/>
        </w:rPr>
      </w:pPr>
      <w:r w:rsidRPr="002F00FD">
        <w:rPr>
          <w:rFonts w:ascii="Calibri" w:hAnsi="Calibri"/>
          <w:b/>
          <w:lang w:val="es-CL"/>
        </w:rPr>
        <w:t xml:space="preserve">Conocer la fuente: </w:t>
      </w:r>
      <w:r w:rsidRPr="002F00FD">
        <w:rPr>
          <w:rFonts w:ascii="Calibri" w:hAnsi="Calibri"/>
          <w:lang w:val="es-CL"/>
        </w:rPr>
        <w:t>establecer qué periodo cubre la base, cuántos materiales contiene y en qué formato viene la información.</w:t>
      </w:r>
    </w:p>
    <w:p w14:paraId="71E241B1" w14:textId="77777777" w:rsidR="00172627" w:rsidRPr="002F00FD" w:rsidRDefault="00000000">
      <w:pPr>
        <w:pStyle w:val="Listaconvietas"/>
        <w:spacing w:after="60"/>
        <w:rPr>
          <w:lang w:val="es-CL"/>
        </w:rPr>
      </w:pPr>
      <w:r w:rsidRPr="002F00FD">
        <w:rPr>
          <w:rFonts w:ascii="Calibri" w:hAnsi="Calibri"/>
          <w:b/>
          <w:lang w:val="es-CL"/>
        </w:rPr>
        <w:t xml:space="preserve">Verificar la calidad: </w:t>
      </w:r>
      <w:r w:rsidRPr="002F00FD">
        <w:rPr>
          <w:rFonts w:ascii="Calibri" w:hAnsi="Calibri"/>
          <w:lang w:val="es-CL"/>
        </w:rPr>
        <w:t>medir cuántos registros están en cero, cuántos son negativos y si hay materiales repetidos o mal clasificados.</w:t>
      </w:r>
    </w:p>
    <w:p w14:paraId="0FFF04B6" w14:textId="77777777" w:rsidR="00172627" w:rsidRPr="002F00FD" w:rsidRDefault="00000000">
      <w:pPr>
        <w:pStyle w:val="Listaconvietas"/>
        <w:spacing w:after="60"/>
        <w:rPr>
          <w:lang w:val="es-CL"/>
        </w:rPr>
      </w:pPr>
      <w:r w:rsidRPr="002F00FD">
        <w:rPr>
          <w:rFonts w:ascii="Calibri" w:hAnsi="Calibri"/>
          <w:b/>
          <w:lang w:val="es-CL"/>
        </w:rPr>
        <w:t xml:space="preserve">Entender el comportamiento comercial: </w:t>
      </w:r>
      <w:r w:rsidRPr="002F00FD">
        <w:rPr>
          <w:rFonts w:ascii="Calibri" w:hAnsi="Calibri"/>
          <w:lang w:val="es-CL"/>
        </w:rPr>
        <w:t>medir cómo se ha movido la venta por marca y por familia, mes a mes y año contra año.</w:t>
      </w:r>
    </w:p>
    <w:p w14:paraId="456472B0" w14:textId="77777777" w:rsidR="00172627" w:rsidRPr="002F00FD" w:rsidRDefault="00000000">
      <w:pPr>
        <w:pStyle w:val="Listaconvietas"/>
        <w:spacing w:after="60"/>
        <w:rPr>
          <w:lang w:val="es-CL"/>
        </w:rPr>
      </w:pPr>
      <w:r w:rsidRPr="002F00FD">
        <w:rPr>
          <w:rFonts w:ascii="Calibri" w:hAnsi="Calibri"/>
          <w:b/>
          <w:lang w:val="es-CL"/>
        </w:rPr>
        <w:t xml:space="preserve">Dimensionar el catálogo inactivo: </w:t>
      </w:r>
      <w:r w:rsidRPr="002F00FD">
        <w:rPr>
          <w:rFonts w:ascii="Calibri" w:hAnsi="Calibri"/>
          <w:lang w:val="es-CL"/>
        </w:rPr>
        <w:t>determinar cuántos materiales llevan tiempo sin venderse y desde cuándo.</w:t>
      </w:r>
    </w:p>
    <w:p w14:paraId="3990A919" w14:textId="77777777" w:rsidR="00172627" w:rsidRPr="002F00FD" w:rsidRDefault="00000000">
      <w:pPr>
        <w:pStyle w:val="Listaconvietas"/>
        <w:spacing w:after="60"/>
        <w:rPr>
          <w:lang w:val="es-CL"/>
        </w:rPr>
      </w:pPr>
      <w:r w:rsidRPr="002F00FD">
        <w:rPr>
          <w:rFonts w:ascii="Calibri" w:hAnsi="Calibri"/>
          <w:b/>
          <w:lang w:val="es-CL"/>
        </w:rPr>
        <w:t xml:space="preserve">Preparar la fase siguiente: </w:t>
      </w:r>
      <w:r w:rsidRPr="002F00FD">
        <w:rPr>
          <w:rFonts w:ascii="Calibri" w:hAnsi="Calibri"/>
          <w:lang w:val="es-CL"/>
        </w:rPr>
        <w:t>dejar por escrito qué decisiones hay que tomar antes de construir el modelo.</w:t>
      </w:r>
    </w:p>
    <w:p w14:paraId="7DB3F1C7" w14:textId="77777777" w:rsidR="00172627" w:rsidRPr="002F00FD" w:rsidRDefault="00172627">
      <w:pPr>
        <w:rPr>
          <w:lang w:val="es-CL"/>
        </w:rPr>
      </w:pPr>
    </w:p>
    <w:p w14:paraId="2C4AD070" w14:textId="77777777" w:rsidR="00172627" w:rsidRPr="002F00FD" w:rsidRDefault="00172627">
      <w:pPr>
        <w:rPr>
          <w:lang w:val="es-CL"/>
        </w:rPr>
      </w:pPr>
    </w:p>
    <w:p w14:paraId="4D2B2676" w14:textId="77777777" w:rsidR="00172627" w:rsidRPr="002F00FD" w:rsidRDefault="00000000">
      <w:pPr>
        <w:rPr>
          <w:lang w:val="es-CL"/>
        </w:rPr>
      </w:pPr>
      <w:r w:rsidRPr="002F00FD">
        <w:rPr>
          <w:lang w:val="es-CL"/>
        </w:rPr>
        <w:br w:type="page"/>
      </w:r>
    </w:p>
    <w:p w14:paraId="0B6F6B8A" w14:textId="77777777" w:rsidR="00172627" w:rsidRPr="000477EB" w:rsidRDefault="00000000">
      <w:pPr>
        <w:pStyle w:val="Ttulo1"/>
        <w:rPr>
          <w:lang w:val="es-CL"/>
        </w:rPr>
      </w:pPr>
      <w:bookmarkStart w:id="1" w:name="_Toc241178636"/>
      <w:r w:rsidRPr="000477EB">
        <w:rPr>
          <w:rFonts w:ascii="Calibri" w:hAnsi="Calibri"/>
          <w:color w:val="1F497D"/>
          <w:sz w:val="32"/>
          <w:lang w:val="es-CL"/>
        </w:rPr>
        <w:lastRenderedPageBreak/>
        <w:t>ALCANCES Y LIMITACIONES</w:t>
      </w:r>
      <w:bookmarkEnd w:id="1"/>
    </w:p>
    <w:p w14:paraId="4C7D4B79" w14:textId="77777777" w:rsidR="00172627" w:rsidRPr="000477EB" w:rsidRDefault="00000000">
      <w:pPr>
        <w:rPr>
          <w:lang w:val="es-CL"/>
        </w:rPr>
      </w:pPr>
      <w:r w:rsidRPr="000477EB">
        <w:rPr>
          <w:b/>
          <w:sz w:val="24"/>
          <w:lang w:val="es-CL"/>
        </w:rPr>
        <w:t>Alcances</w:t>
      </w:r>
    </w:p>
    <w:p w14:paraId="7DC53F97" w14:textId="77777777" w:rsidR="00172627" w:rsidRPr="000477EB" w:rsidRDefault="00000000">
      <w:pPr>
        <w:pStyle w:val="Listaconvietas"/>
        <w:spacing w:after="60"/>
        <w:rPr>
          <w:lang w:val="es-CL"/>
        </w:rPr>
      </w:pPr>
      <w:r w:rsidRPr="000477EB">
        <w:rPr>
          <w:rFonts w:ascii="Calibri" w:hAnsi="Calibri"/>
          <w:b/>
          <w:lang w:val="es-CL"/>
        </w:rPr>
        <w:t xml:space="preserve">Cobertura: </w:t>
      </w:r>
      <w:r w:rsidRPr="000477EB">
        <w:rPr>
          <w:rFonts w:ascii="Calibri" w:hAnsi="Calibri"/>
          <w:lang w:val="es-CL"/>
        </w:rPr>
        <w:t>la totalidad de los 108.672 materiales de la base, sin excluir ninguno.</w:t>
      </w:r>
    </w:p>
    <w:p w14:paraId="13256D82" w14:textId="77777777" w:rsidR="00172627" w:rsidRPr="000477EB" w:rsidRDefault="00000000">
      <w:pPr>
        <w:pStyle w:val="Listaconvietas"/>
        <w:spacing w:after="60"/>
        <w:rPr>
          <w:lang w:val="es-CL"/>
        </w:rPr>
      </w:pPr>
      <w:r w:rsidRPr="000477EB">
        <w:rPr>
          <w:rFonts w:ascii="Calibri" w:hAnsi="Calibri"/>
          <w:b/>
          <w:lang w:val="es-CL"/>
        </w:rPr>
        <w:t xml:space="preserve">Unidad de medida: </w:t>
      </w:r>
      <w:r w:rsidRPr="000477EB">
        <w:rPr>
          <w:rFonts w:ascii="Calibri" w:hAnsi="Calibri"/>
          <w:lang w:val="es-CL"/>
        </w:rPr>
        <w:t>unidades vendidas por material y por mes.</w:t>
      </w:r>
    </w:p>
    <w:p w14:paraId="1DE6CC33" w14:textId="77777777" w:rsidR="00172627" w:rsidRPr="000477EB" w:rsidRDefault="00000000">
      <w:pPr>
        <w:pStyle w:val="Listaconvietas"/>
        <w:spacing w:after="60"/>
        <w:rPr>
          <w:lang w:val="es-CL"/>
        </w:rPr>
      </w:pPr>
      <w:r w:rsidRPr="000477EB">
        <w:rPr>
          <w:rFonts w:ascii="Calibri" w:hAnsi="Calibri"/>
          <w:b/>
          <w:lang w:val="es-CL"/>
        </w:rPr>
        <w:t xml:space="preserve">Aperturas analizadas: </w:t>
      </w:r>
      <w:r w:rsidRPr="000477EB">
        <w:rPr>
          <w:rFonts w:ascii="Calibri" w:hAnsi="Calibri"/>
          <w:lang w:val="es-CL"/>
        </w:rPr>
        <w:t>marca (columna Nombre Sector MU) y familia (columna Familia).</w:t>
      </w:r>
    </w:p>
    <w:p w14:paraId="3A348E4E" w14:textId="77777777" w:rsidR="00172627" w:rsidRPr="000477EB" w:rsidRDefault="00000000">
      <w:pPr>
        <w:pStyle w:val="Listaconvietas"/>
        <w:spacing w:after="60"/>
        <w:rPr>
          <w:lang w:val="es-CL"/>
        </w:rPr>
      </w:pPr>
      <w:r w:rsidRPr="000477EB">
        <w:rPr>
          <w:rFonts w:ascii="Calibri" w:hAnsi="Calibri"/>
          <w:b/>
          <w:lang w:val="es-CL"/>
        </w:rPr>
        <w:t xml:space="preserve">Periodo: </w:t>
      </w:r>
      <w:r w:rsidRPr="000477EB">
        <w:rPr>
          <w:rFonts w:ascii="Calibri" w:hAnsi="Calibri"/>
          <w:lang w:val="es-CL"/>
        </w:rPr>
        <w:t>enero de 2025 a junio de 2026, es decir 18 meses consecutivos.</w:t>
      </w:r>
    </w:p>
    <w:p w14:paraId="0D440EA5" w14:textId="77777777" w:rsidR="00172627" w:rsidRPr="000477EB" w:rsidRDefault="00172627">
      <w:pPr>
        <w:rPr>
          <w:lang w:val="es-CL"/>
        </w:rPr>
      </w:pPr>
    </w:p>
    <w:p w14:paraId="06F28E49" w14:textId="77777777" w:rsidR="00172627" w:rsidRPr="000477EB" w:rsidRDefault="00000000">
      <w:pPr>
        <w:rPr>
          <w:lang w:val="es-CL"/>
        </w:rPr>
      </w:pPr>
      <w:r w:rsidRPr="000477EB">
        <w:rPr>
          <w:b/>
          <w:sz w:val="24"/>
          <w:lang w:val="es-CL"/>
        </w:rPr>
        <w:t>Limitaciones</w:t>
      </w:r>
    </w:p>
    <w:p w14:paraId="22493ECB" w14:textId="77777777" w:rsidR="00172627" w:rsidRPr="000477EB" w:rsidRDefault="00000000">
      <w:pPr>
        <w:pStyle w:val="Listaconvietas"/>
        <w:spacing w:after="60"/>
        <w:rPr>
          <w:lang w:val="es-CL"/>
        </w:rPr>
      </w:pPr>
      <w:r w:rsidRPr="000477EB">
        <w:rPr>
          <w:rFonts w:ascii="Calibri" w:hAnsi="Calibri"/>
          <w:b/>
          <w:lang w:val="es-CL"/>
        </w:rPr>
        <w:t xml:space="preserve">Historia disponible: </w:t>
      </w:r>
      <w:r w:rsidRPr="000477EB">
        <w:rPr>
          <w:rFonts w:ascii="Calibri" w:hAnsi="Calibri"/>
          <w:lang w:val="es-CL"/>
        </w:rPr>
        <w:t>la base parte en enero de 2025. No hay información del año 2024, por lo que no es posible afirmar que un material lleva dos años sin venderse: el máximo observable es 18 meses.</w:t>
      </w:r>
    </w:p>
    <w:p w14:paraId="22FFD218" w14:textId="77777777" w:rsidR="00172627" w:rsidRPr="000477EB" w:rsidRDefault="00000000">
      <w:pPr>
        <w:pStyle w:val="Listaconvietas"/>
        <w:spacing w:after="60"/>
        <w:rPr>
          <w:lang w:val="es-CL"/>
        </w:rPr>
      </w:pPr>
      <w:r w:rsidRPr="000477EB">
        <w:rPr>
          <w:rFonts w:ascii="Calibri" w:hAnsi="Calibri"/>
          <w:b/>
          <w:lang w:val="es-CL"/>
        </w:rPr>
        <w:t xml:space="preserve">Sin información de quiebres: </w:t>
      </w:r>
      <w:r w:rsidRPr="000477EB">
        <w:rPr>
          <w:rFonts w:ascii="Calibri" w:hAnsi="Calibri"/>
          <w:lang w:val="es-CL"/>
        </w:rPr>
        <w:t>la base no distingue entre un mes sin demanda y un mes en que el material no estaba disponible. Ambos aparecen como cero.</w:t>
      </w:r>
    </w:p>
    <w:p w14:paraId="4B2BA2A2" w14:textId="77777777" w:rsidR="00172627" w:rsidRPr="000477EB" w:rsidRDefault="00000000">
      <w:pPr>
        <w:pStyle w:val="Listaconvietas"/>
        <w:spacing w:after="60"/>
        <w:rPr>
          <w:lang w:val="es-CL"/>
        </w:rPr>
      </w:pPr>
      <w:r w:rsidRPr="000477EB">
        <w:rPr>
          <w:rFonts w:ascii="Calibri" w:hAnsi="Calibri"/>
          <w:b/>
          <w:lang w:val="es-CL"/>
        </w:rPr>
        <w:t xml:space="preserve">Sin valorización: </w:t>
      </w:r>
      <w:r w:rsidRPr="000477EB">
        <w:rPr>
          <w:rFonts w:ascii="Calibri" w:hAnsi="Calibri"/>
          <w:lang w:val="es-CL"/>
        </w:rPr>
        <w:t>solo hay unidades. No es posible medir la venta en dinero ni priorizar por margen.</w:t>
      </w:r>
    </w:p>
    <w:p w14:paraId="640AF85E" w14:textId="77777777" w:rsidR="00172627" w:rsidRPr="000477EB" w:rsidRDefault="00000000">
      <w:pPr>
        <w:pStyle w:val="Listaconvietas"/>
        <w:spacing w:after="60"/>
        <w:rPr>
          <w:lang w:val="es-CL"/>
        </w:rPr>
      </w:pPr>
      <w:r w:rsidRPr="000477EB">
        <w:rPr>
          <w:rFonts w:ascii="Calibri" w:hAnsi="Calibri"/>
          <w:b/>
          <w:lang w:val="es-CL"/>
        </w:rPr>
        <w:t xml:space="preserve">Sin fecha de alta: </w:t>
      </w:r>
      <w:r w:rsidRPr="000477EB">
        <w:rPr>
          <w:rFonts w:ascii="Calibri" w:hAnsi="Calibri"/>
          <w:lang w:val="es-CL"/>
        </w:rPr>
        <w:t>no se puede distinguir un material descontinuado de uno recién creado que aún no ha vendido.</w:t>
      </w:r>
    </w:p>
    <w:p w14:paraId="13E70DFC" w14:textId="77777777" w:rsidR="00172627" w:rsidRPr="000477EB" w:rsidRDefault="00172627">
      <w:pPr>
        <w:rPr>
          <w:lang w:val="es-CL"/>
        </w:rPr>
      </w:pPr>
    </w:p>
    <w:p w14:paraId="314E1BC4" w14:textId="77777777" w:rsidR="00172627" w:rsidRPr="000477EB" w:rsidRDefault="00172627">
      <w:pPr>
        <w:rPr>
          <w:lang w:val="es-CL"/>
        </w:rPr>
      </w:pPr>
    </w:p>
    <w:p w14:paraId="1C8BECC5" w14:textId="77777777" w:rsidR="00172627" w:rsidRPr="000477EB" w:rsidRDefault="00000000">
      <w:pPr>
        <w:rPr>
          <w:lang w:val="es-CL"/>
        </w:rPr>
      </w:pPr>
      <w:r w:rsidRPr="000477EB">
        <w:rPr>
          <w:lang w:val="es-CL"/>
        </w:rPr>
        <w:br w:type="page"/>
      </w:r>
    </w:p>
    <w:p w14:paraId="6A76950D" w14:textId="77777777" w:rsidR="00172627" w:rsidRPr="000477EB" w:rsidRDefault="00000000">
      <w:pPr>
        <w:pStyle w:val="Ttulo1"/>
        <w:rPr>
          <w:lang w:val="es-CL"/>
        </w:rPr>
      </w:pPr>
      <w:bookmarkStart w:id="2" w:name="_Toc241178637"/>
      <w:r w:rsidRPr="000477EB">
        <w:rPr>
          <w:rFonts w:ascii="Calibri" w:hAnsi="Calibri"/>
          <w:color w:val="1F497D"/>
          <w:sz w:val="32"/>
          <w:lang w:val="es-CL"/>
        </w:rPr>
        <w:lastRenderedPageBreak/>
        <w:t>1. La fuente de datos</w:t>
      </w:r>
      <w:bookmarkEnd w:id="2"/>
    </w:p>
    <w:p w14:paraId="6240FAD2" w14:textId="77777777" w:rsidR="00172627" w:rsidRPr="000477EB" w:rsidRDefault="00000000">
      <w:pPr>
        <w:spacing w:after="120"/>
        <w:jc w:val="both"/>
        <w:rPr>
          <w:lang w:val="es-CL"/>
        </w:rPr>
      </w:pPr>
      <w:r w:rsidRPr="000477EB">
        <w:rPr>
          <w:rFonts w:ascii="Calibri" w:hAnsi="Calibri"/>
          <w:lang w:val="es-CL"/>
        </w:rPr>
        <w:t>Toda la información proviene de un único archivo. La tabla siguiente resume sus características principales.</w:t>
      </w:r>
    </w:p>
    <w:tbl>
      <w:tblPr>
        <w:tblStyle w:val="Tablaconcuadrcula"/>
        <w:tblW w:w="0" w:type="auto"/>
        <w:jc w:val="center"/>
        <w:tblLook w:val="04A0" w:firstRow="1" w:lastRow="0" w:firstColumn="1" w:lastColumn="0" w:noHBand="0" w:noVBand="1"/>
      </w:tblPr>
      <w:tblGrid>
        <w:gridCol w:w="4309"/>
        <w:gridCol w:w="5102"/>
      </w:tblGrid>
      <w:tr w:rsidR="00172627" w:rsidRPr="000477EB" w14:paraId="507DD374" w14:textId="77777777">
        <w:trPr>
          <w:jc w:val="center"/>
        </w:trPr>
        <w:tc>
          <w:tcPr>
            <w:tcW w:w="4309" w:type="dxa"/>
            <w:shd w:val="clear" w:color="auto" w:fill="1F497D"/>
          </w:tcPr>
          <w:p w14:paraId="71E34817" w14:textId="77777777" w:rsidR="00172627" w:rsidRPr="000477EB" w:rsidRDefault="00000000">
            <w:pPr>
              <w:spacing w:before="40" w:after="40"/>
              <w:jc w:val="center"/>
              <w:rPr>
                <w:lang w:val="es-CL"/>
              </w:rPr>
            </w:pPr>
            <w:r w:rsidRPr="000477EB">
              <w:rPr>
                <w:rFonts w:ascii="Calibri" w:hAnsi="Calibri"/>
                <w:b/>
                <w:color w:val="FFFFFF"/>
                <w:sz w:val="19"/>
                <w:lang w:val="es-CL"/>
              </w:rPr>
              <w:t>Característica</w:t>
            </w:r>
          </w:p>
        </w:tc>
        <w:tc>
          <w:tcPr>
            <w:tcW w:w="5102" w:type="dxa"/>
            <w:shd w:val="clear" w:color="auto" w:fill="1F497D"/>
          </w:tcPr>
          <w:p w14:paraId="37519996" w14:textId="77777777" w:rsidR="00172627" w:rsidRPr="000477EB" w:rsidRDefault="00000000">
            <w:pPr>
              <w:spacing w:before="40" w:after="40"/>
              <w:jc w:val="center"/>
              <w:rPr>
                <w:lang w:val="es-CL"/>
              </w:rPr>
            </w:pPr>
            <w:r w:rsidRPr="000477EB">
              <w:rPr>
                <w:rFonts w:ascii="Calibri" w:hAnsi="Calibri"/>
                <w:b/>
                <w:color w:val="FFFFFF"/>
                <w:sz w:val="19"/>
                <w:lang w:val="es-CL"/>
              </w:rPr>
              <w:t>Valor</w:t>
            </w:r>
          </w:p>
        </w:tc>
      </w:tr>
      <w:tr w:rsidR="00172627" w:rsidRPr="000477EB" w14:paraId="50F0B70D" w14:textId="77777777">
        <w:trPr>
          <w:jc w:val="center"/>
        </w:trPr>
        <w:tc>
          <w:tcPr>
            <w:tcW w:w="4309" w:type="dxa"/>
          </w:tcPr>
          <w:p w14:paraId="0625D951" w14:textId="77777777" w:rsidR="00172627" w:rsidRPr="000477EB" w:rsidRDefault="00000000">
            <w:pPr>
              <w:spacing w:before="40" w:after="40"/>
              <w:rPr>
                <w:lang w:val="es-CL"/>
              </w:rPr>
            </w:pPr>
            <w:r w:rsidRPr="000477EB">
              <w:rPr>
                <w:rFonts w:ascii="Calibri" w:hAnsi="Calibri"/>
                <w:sz w:val="19"/>
                <w:lang w:val="es-CL"/>
              </w:rPr>
              <w:t>Archivo</w:t>
            </w:r>
          </w:p>
        </w:tc>
        <w:tc>
          <w:tcPr>
            <w:tcW w:w="5102" w:type="dxa"/>
          </w:tcPr>
          <w:p w14:paraId="750EB989" w14:textId="77777777" w:rsidR="00172627" w:rsidRPr="000477EB" w:rsidRDefault="00000000">
            <w:pPr>
              <w:spacing w:before="40" w:after="40"/>
              <w:jc w:val="center"/>
              <w:rPr>
                <w:lang w:val="es-CL"/>
              </w:rPr>
            </w:pPr>
            <w:r w:rsidRPr="000477EB">
              <w:rPr>
                <w:rFonts w:ascii="Calibri" w:hAnsi="Calibri"/>
                <w:sz w:val="19"/>
                <w:lang w:val="es-CL"/>
              </w:rPr>
              <w:t>Venta Mainstream.xlsx</w:t>
            </w:r>
          </w:p>
        </w:tc>
      </w:tr>
      <w:tr w:rsidR="00172627" w:rsidRPr="000477EB" w14:paraId="6731B471" w14:textId="77777777">
        <w:trPr>
          <w:jc w:val="center"/>
        </w:trPr>
        <w:tc>
          <w:tcPr>
            <w:tcW w:w="4309" w:type="dxa"/>
            <w:shd w:val="clear" w:color="auto" w:fill="F2F2F2"/>
          </w:tcPr>
          <w:p w14:paraId="3DAB5859" w14:textId="77777777" w:rsidR="00172627" w:rsidRPr="000477EB" w:rsidRDefault="00000000">
            <w:pPr>
              <w:spacing w:before="40" w:after="40"/>
              <w:rPr>
                <w:lang w:val="es-CL"/>
              </w:rPr>
            </w:pPr>
            <w:r w:rsidRPr="000477EB">
              <w:rPr>
                <w:rFonts w:ascii="Calibri" w:hAnsi="Calibri"/>
                <w:sz w:val="19"/>
                <w:lang w:val="es-CL"/>
              </w:rPr>
              <w:t>Hoja (pestaña)</w:t>
            </w:r>
          </w:p>
        </w:tc>
        <w:tc>
          <w:tcPr>
            <w:tcW w:w="5102" w:type="dxa"/>
            <w:shd w:val="clear" w:color="auto" w:fill="F2F2F2"/>
          </w:tcPr>
          <w:p w14:paraId="71691403" w14:textId="77777777" w:rsidR="00172627" w:rsidRPr="000477EB" w:rsidRDefault="00000000">
            <w:pPr>
              <w:spacing w:before="40" w:after="40"/>
              <w:jc w:val="center"/>
              <w:rPr>
                <w:lang w:val="es-CL"/>
              </w:rPr>
            </w:pPr>
            <w:r w:rsidRPr="000477EB">
              <w:rPr>
                <w:rFonts w:ascii="Calibri" w:hAnsi="Calibri"/>
                <w:sz w:val="19"/>
                <w:lang w:val="es-CL"/>
              </w:rPr>
              <w:t>Consolidado Mainstream</w:t>
            </w:r>
          </w:p>
        </w:tc>
      </w:tr>
      <w:tr w:rsidR="00172627" w:rsidRPr="000477EB" w14:paraId="391BEA40" w14:textId="77777777">
        <w:trPr>
          <w:jc w:val="center"/>
        </w:trPr>
        <w:tc>
          <w:tcPr>
            <w:tcW w:w="4309" w:type="dxa"/>
          </w:tcPr>
          <w:p w14:paraId="78E44EE7" w14:textId="77777777" w:rsidR="00172627" w:rsidRPr="000477EB" w:rsidRDefault="00000000">
            <w:pPr>
              <w:spacing w:before="40" w:after="40"/>
              <w:rPr>
                <w:lang w:val="es-CL"/>
              </w:rPr>
            </w:pPr>
            <w:r w:rsidRPr="000477EB">
              <w:rPr>
                <w:rFonts w:ascii="Calibri" w:hAnsi="Calibri"/>
                <w:sz w:val="19"/>
                <w:lang w:val="es-CL"/>
              </w:rPr>
              <w:t>Fila de encabezados</w:t>
            </w:r>
          </w:p>
        </w:tc>
        <w:tc>
          <w:tcPr>
            <w:tcW w:w="5102" w:type="dxa"/>
          </w:tcPr>
          <w:p w14:paraId="69B3FDC9" w14:textId="77777777" w:rsidR="00172627" w:rsidRPr="000477EB" w:rsidRDefault="00000000">
            <w:pPr>
              <w:spacing w:before="40" w:after="40"/>
              <w:jc w:val="center"/>
              <w:rPr>
                <w:lang w:val="es-CL"/>
              </w:rPr>
            </w:pPr>
            <w:r w:rsidRPr="000477EB">
              <w:rPr>
                <w:rFonts w:ascii="Calibri" w:hAnsi="Calibri"/>
                <w:sz w:val="19"/>
                <w:lang w:val="es-CL"/>
              </w:rPr>
              <w:t>Fila 1</w:t>
            </w:r>
          </w:p>
        </w:tc>
      </w:tr>
      <w:tr w:rsidR="00172627" w:rsidRPr="000477EB" w14:paraId="25E39BAF" w14:textId="77777777">
        <w:trPr>
          <w:jc w:val="center"/>
        </w:trPr>
        <w:tc>
          <w:tcPr>
            <w:tcW w:w="4309" w:type="dxa"/>
            <w:shd w:val="clear" w:color="auto" w:fill="F2F2F2"/>
          </w:tcPr>
          <w:p w14:paraId="7EF6781B" w14:textId="77777777" w:rsidR="00172627" w:rsidRPr="000477EB" w:rsidRDefault="00000000">
            <w:pPr>
              <w:spacing w:before="40" w:after="40"/>
              <w:rPr>
                <w:lang w:val="es-CL"/>
              </w:rPr>
            </w:pPr>
            <w:r w:rsidRPr="000477EB">
              <w:rPr>
                <w:rFonts w:ascii="Calibri" w:hAnsi="Calibri"/>
                <w:sz w:val="19"/>
                <w:lang w:val="es-CL"/>
              </w:rPr>
              <w:t>Filas de datos</w:t>
            </w:r>
          </w:p>
        </w:tc>
        <w:tc>
          <w:tcPr>
            <w:tcW w:w="5102" w:type="dxa"/>
            <w:shd w:val="clear" w:color="auto" w:fill="F2F2F2"/>
          </w:tcPr>
          <w:p w14:paraId="506AA25D" w14:textId="77777777" w:rsidR="00172627" w:rsidRPr="000477EB" w:rsidRDefault="00000000">
            <w:pPr>
              <w:spacing w:before="40" w:after="40"/>
              <w:jc w:val="center"/>
              <w:rPr>
                <w:lang w:val="es-CL"/>
              </w:rPr>
            </w:pPr>
            <w:r w:rsidRPr="000477EB">
              <w:rPr>
                <w:rFonts w:ascii="Calibri" w:hAnsi="Calibri"/>
                <w:sz w:val="19"/>
                <w:lang w:val="es-CL"/>
              </w:rPr>
              <w:t>108.672</w:t>
            </w:r>
          </w:p>
        </w:tc>
      </w:tr>
      <w:tr w:rsidR="00172627" w:rsidRPr="000477EB" w14:paraId="6ABB383B" w14:textId="77777777">
        <w:trPr>
          <w:jc w:val="center"/>
        </w:trPr>
        <w:tc>
          <w:tcPr>
            <w:tcW w:w="4309" w:type="dxa"/>
          </w:tcPr>
          <w:p w14:paraId="27D85082" w14:textId="77777777" w:rsidR="00172627" w:rsidRPr="000477EB" w:rsidRDefault="00000000">
            <w:pPr>
              <w:spacing w:before="40" w:after="40"/>
              <w:rPr>
                <w:lang w:val="es-CL"/>
              </w:rPr>
            </w:pPr>
            <w:r w:rsidRPr="000477EB">
              <w:rPr>
                <w:rFonts w:ascii="Calibri" w:hAnsi="Calibri"/>
                <w:sz w:val="19"/>
                <w:lang w:val="es-CL"/>
              </w:rPr>
              <w:t>Columnas</w:t>
            </w:r>
          </w:p>
        </w:tc>
        <w:tc>
          <w:tcPr>
            <w:tcW w:w="5102" w:type="dxa"/>
          </w:tcPr>
          <w:p w14:paraId="30954D17" w14:textId="77777777" w:rsidR="00172627" w:rsidRPr="000477EB" w:rsidRDefault="00000000">
            <w:pPr>
              <w:spacing w:before="40" w:after="40"/>
              <w:jc w:val="center"/>
              <w:rPr>
                <w:lang w:val="es-CL"/>
              </w:rPr>
            </w:pPr>
            <w:r w:rsidRPr="000477EB">
              <w:rPr>
                <w:rFonts w:ascii="Calibri" w:hAnsi="Calibri"/>
                <w:sz w:val="19"/>
                <w:lang w:val="es-CL"/>
              </w:rPr>
              <w:t>23</w:t>
            </w:r>
          </w:p>
        </w:tc>
      </w:tr>
      <w:tr w:rsidR="00172627" w:rsidRPr="000477EB" w14:paraId="5F88727F" w14:textId="77777777">
        <w:trPr>
          <w:jc w:val="center"/>
        </w:trPr>
        <w:tc>
          <w:tcPr>
            <w:tcW w:w="4309" w:type="dxa"/>
            <w:shd w:val="clear" w:color="auto" w:fill="F2F2F2"/>
          </w:tcPr>
          <w:p w14:paraId="2B691736" w14:textId="77777777" w:rsidR="00172627" w:rsidRPr="000477EB" w:rsidRDefault="00000000">
            <w:pPr>
              <w:spacing w:before="40" w:after="40"/>
              <w:rPr>
                <w:lang w:val="es-CL"/>
              </w:rPr>
            </w:pPr>
            <w:r w:rsidRPr="000477EB">
              <w:rPr>
                <w:rFonts w:ascii="Calibri" w:hAnsi="Calibri"/>
                <w:sz w:val="19"/>
                <w:lang w:val="es-CL"/>
              </w:rPr>
              <w:t>Materiales distintos</w:t>
            </w:r>
          </w:p>
        </w:tc>
        <w:tc>
          <w:tcPr>
            <w:tcW w:w="5102" w:type="dxa"/>
            <w:shd w:val="clear" w:color="auto" w:fill="F2F2F2"/>
          </w:tcPr>
          <w:p w14:paraId="79AC3C0B" w14:textId="77777777" w:rsidR="00172627" w:rsidRPr="000477EB" w:rsidRDefault="00000000">
            <w:pPr>
              <w:spacing w:before="40" w:after="40"/>
              <w:jc w:val="center"/>
              <w:rPr>
                <w:lang w:val="es-CL"/>
              </w:rPr>
            </w:pPr>
            <w:r w:rsidRPr="000477EB">
              <w:rPr>
                <w:rFonts w:ascii="Calibri" w:hAnsi="Calibri"/>
                <w:sz w:val="19"/>
                <w:lang w:val="es-CL"/>
              </w:rPr>
              <w:t>108.672</w:t>
            </w:r>
          </w:p>
        </w:tc>
      </w:tr>
      <w:tr w:rsidR="00172627" w:rsidRPr="000477EB" w14:paraId="4C8FF94C" w14:textId="77777777">
        <w:trPr>
          <w:jc w:val="center"/>
        </w:trPr>
        <w:tc>
          <w:tcPr>
            <w:tcW w:w="4309" w:type="dxa"/>
          </w:tcPr>
          <w:p w14:paraId="109D5FC3" w14:textId="77777777" w:rsidR="00172627" w:rsidRPr="000477EB" w:rsidRDefault="00000000">
            <w:pPr>
              <w:spacing w:before="40" w:after="40"/>
              <w:rPr>
                <w:lang w:val="es-CL"/>
              </w:rPr>
            </w:pPr>
            <w:r w:rsidRPr="000477EB">
              <w:rPr>
                <w:rFonts w:ascii="Calibri" w:hAnsi="Calibri"/>
                <w:sz w:val="19"/>
                <w:lang w:val="es-CL"/>
              </w:rPr>
              <w:t>Marcas</w:t>
            </w:r>
          </w:p>
        </w:tc>
        <w:tc>
          <w:tcPr>
            <w:tcW w:w="5102" w:type="dxa"/>
          </w:tcPr>
          <w:p w14:paraId="006F655B" w14:textId="77777777" w:rsidR="00172627" w:rsidRPr="000477EB" w:rsidRDefault="00000000">
            <w:pPr>
              <w:spacing w:before="40" w:after="40"/>
              <w:jc w:val="center"/>
              <w:rPr>
                <w:lang w:val="es-CL"/>
              </w:rPr>
            </w:pPr>
            <w:r w:rsidRPr="000477EB">
              <w:rPr>
                <w:rFonts w:ascii="Calibri" w:hAnsi="Calibri"/>
                <w:sz w:val="19"/>
                <w:lang w:val="es-CL"/>
              </w:rPr>
              <w:t>6</w:t>
            </w:r>
          </w:p>
        </w:tc>
      </w:tr>
      <w:tr w:rsidR="00172627" w:rsidRPr="000477EB" w14:paraId="0BDFAEF8" w14:textId="77777777">
        <w:trPr>
          <w:jc w:val="center"/>
        </w:trPr>
        <w:tc>
          <w:tcPr>
            <w:tcW w:w="4309" w:type="dxa"/>
            <w:shd w:val="clear" w:color="auto" w:fill="F2F2F2"/>
          </w:tcPr>
          <w:p w14:paraId="4A5BBD04" w14:textId="77777777" w:rsidR="00172627" w:rsidRPr="000477EB" w:rsidRDefault="00000000">
            <w:pPr>
              <w:spacing w:before="40" w:after="40"/>
              <w:rPr>
                <w:lang w:val="es-CL"/>
              </w:rPr>
            </w:pPr>
            <w:r w:rsidRPr="000477EB">
              <w:rPr>
                <w:rFonts w:ascii="Calibri" w:hAnsi="Calibri"/>
                <w:sz w:val="19"/>
                <w:lang w:val="es-CL"/>
              </w:rPr>
              <w:t>Familias</w:t>
            </w:r>
          </w:p>
        </w:tc>
        <w:tc>
          <w:tcPr>
            <w:tcW w:w="5102" w:type="dxa"/>
            <w:shd w:val="clear" w:color="auto" w:fill="F2F2F2"/>
          </w:tcPr>
          <w:p w14:paraId="3C6F10AE" w14:textId="77777777" w:rsidR="00172627" w:rsidRPr="000477EB" w:rsidRDefault="00000000">
            <w:pPr>
              <w:spacing w:before="40" w:after="40"/>
              <w:jc w:val="center"/>
              <w:rPr>
                <w:lang w:val="es-CL"/>
              </w:rPr>
            </w:pPr>
            <w:r w:rsidRPr="000477EB">
              <w:rPr>
                <w:rFonts w:ascii="Calibri" w:hAnsi="Calibri"/>
                <w:sz w:val="19"/>
                <w:lang w:val="es-CL"/>
              </w:rPr>
              <w:t>6</w:t>
            </w:r>
          </w:p>
        </w:tc>
      </w:tr>
      <w:tr w:rsidR="00172627" w:rsidRPr="000477EB" w14:paraId="5EEA2EBB" w14:textId="77777777">
        <w:trPr>
          <w:jc w:val="center"/>
        </w:trPr>
        <w:tc>
          <w:tcPr>
            <w:tcW w:w="4309" w:type="dxa"/>
          </w:tcPr>
          <w:p w14:paraId="1F4805B6" w14:textId="77777777" w:rsidR="00172627" w:rsidRPr="000477EB" w:rsidRDefault="00000000">
            <w:pPr>
              <w:spacing w:before="40" w:after="40"/>
              <w:rPr>
                <w:lang w:val="es-CL"/>
              </w:rPr>
            </w:pPr>
            <w:r w:rsidRPr="000477EB">
              <w:rPr>
                <w:rFonts w:ascii="Calibri" w:hAnsi="Calibri"/>
                <w:sz w:val="19"/>
                <w:lang w:val="es-CL"/>
              </w:rPr>
              <w:t>Primer mes con datos</w:t>
            </w:r>
          </w:p>
        </w:tc>
        <w:tc>
          <w:tcPr>
            <w:tcW w:w="5102" w:type="dxa"/>
          </w:tcPr>
          <w:p w14:paraId="290FD1A3" w14:textId="77777777" w:rsidR="00172627" w:rsidRPr="000477EB" w:rsidRDefault="00000000">
            <w:pPr>
              <w:spacing w:before="40" w:after="40"/>
              <w:jc w:val="center"/>
              <w:rPr>
                <w:lang w:val="es-CL"/>
              </w:rPr>
            </w:pPr>
            <w:r w:rsidRPr="000477EB">
              <w:rPr>
                <w:rFonts w:ascii="Calibri" w:hAnsi="Calibri"/>
                <w:sz w:val="19"/>
                <w:lang w:val="es-CL"/>
              </w:rPr>
              <w:t>enero de 2025</w:t>
            </w:r>
          </w:p>
        </w:tc>
      </w:tr>
      <w:tr w:rsidR="00172627" w:rsidRPr="000477EB" w14:paraId="4ECAF17A" w14:textId="77777777">
        <w:trPr>
          <w:jc w:val="center"/>
        </w:trPr>
        <w:tc>
          <w:tcPr>
            <w:tcW w:w="4309" w:type="dxa"/>
            <w:shd w:val="clear" w:color="auto" w:fill="F2F2F2"/>
          </w:tcPr>
          <w:p w14:paraId="590FB7F0" w14:textId="77777777" w:rsidR="00172627" w:rsidRPr="000477EB" w:rsidRDefault="00000000">
            <w:pPr>
              <w:spacing w:before="40" w:after="40"/>
              <w:rPr>
                <w:lang w:val="es-CL"/>
              </w:rPr>
            </w:pPr>
            <w:r w:rsidRPr="000477EB">
              <w:rPr>
                <w:rFonts w:ascii="Calibri" w:hAnsi="Calibri"/>
                <w:sz w:val="19"/>
                <w:lang w:val="es-CL"/>
              </w:rPr>
              <w:t>Último mes con datos</w:t>
            </w:r>
          </w:p>
        </w:tc>
        <w:tc>
          <w:tcPr>
            <w:tcW w:w="5102" w:type="dxa"/>
            <w:shd w:val="clear" w:color="auto" w:fill="F2F2F2"/>
          </w:tcPr>
          <w:p w14:paraId="4B1063A1" w14:textId="77777777" w:rsidR="00172627" w:rsidRPr="000477EB" w:rsidRDefault="00000000">
            <w:pPr>
              <w:spacing w:before="40" w:after="40"/>
              <w:jc w:val="center"/>
              <w:rPr>
                <w:lang w:val="es-CL"/>
              </w:rPr>
            </w:pPr>
            <w:r w:rsidRPr="000477EB">
              <w:rPr>
                <w:rFonts w:ascii="Calibri" w:hAnsi="Calibri"/>
                <w:sz w:val="19"/>
                <w:lang w:val="es-CL"/>
              </w:rPr>
              <w:t>junio de 2026</w:t>
            </w:r>
          </w:p>
        </w:tc>
      </w:tr>
      <w:tr w:rsidR="00172627" w:rsidRPr="000477EB" w14:paraId="4B8232A5" w14:textId="77777777">
        <w:trPr>
          <w:jc w:val="center"/>
        </w:trPr>
        <w:tc>
          <w:tcPr>
            <w:tcW w:w="4309" w:type="dxa"/>
          </w:tcPr>
          <w:p w14:paraId="5A9EB4ED" w14:textId="77777777" w:rsidR="00172627" w:rsidRPr="000477EB" w:rsidRDefault="00000000">
            <w:pPr>
              <w:spacing w:before="40" w:after="40"/>
              <w:rPr>
                <w:lang w:val="es-CL"/>
              </w:rPr>
            </w:pPr>
            <w:r w:rsidRPr="000477EB">
              <w:rPr>
                <w:rFonts w:ascii="Calibri" w:hAnsi="Calibri"/>
                <w:sz w:val="19"/>
                <w:lang w:val="es-CL"/>
              </w:rPr>
              <w:t>Meses de historia</w:t>
            </w:r>
          </w:p>
        </w:tc>
        <w:tc>
          <w:tcPr>
            <w:tcW w:w="5102" w:type="dxa"/>
          </w:tcPr>
          <w:p w14:paraId="158FDF9C" w14:textId="77777777" w:rsidR="00172627" w:rsidRPr="000477EB" w:rsidRDefault="00000000">
            <w:pPr>
              <w:spacing w:before="40" w:after="40"/>
              <w:jc w:val="center"/>
              <w:rPr>
                <w:lang w:val="es-CL"/>
              </w:rPr>
            </w:pPr>
            <w:r w:rsidRPr="000477EB">
              <w:rPr>
                <w:rFonts w:ascii="Calibri" w:hAnsi="Calibri"/>
                <w:sz w:val="19"/>
                <w:lang w:val="es-CL"/>
              </w:rPr>
              <w:t>18</w:t>
            </w:r>
          </w:p>
        </w:tc>
      </w:tr>
      <w:tr w:rsidR="00172627" w:rsidRPr="000477EB" w14:paraId="088659C3" w14:textId="77777777">
        <w:trPr>
          <w:jc w:val="center"/>
        </w:trPr>
        <w:tc>
          <w:tcPr>
            <w:tcW w:w="4309" w:type="dxa"/>
            <w:shd w:val="clear" w:color="auto" w:fill="F2F2F2"/>
          </w:tcPr>
          <w:p w14:paraId="5CDDCF03" w14:textId="77777777" w:rsidR="00172627" w:rsidRPr="000477EB" w:rsidRDefault="00000000">
            <w:pPr>
              <w:spacing w:before="40" w:after="40"/>
              <w:rPr>
                <w:lang w:val="es-CL"/>
              </w:rPr>
            </w:pPr>
            <w:r w:rsidRPr="000477EB">
              <w:rPr>
                <w:rFonts w:ascii="Calibri" w:hAnsi="Calibri"/>
                <w:sz w:val="19"/>
                <w:lang w:val="es-CL"/>
              </w:rPr>
              <w:t>Unidades vendidas en el periodo</w:t>
            </w:r>
          </w:p>
        </w:tc>
        <w:tc>
          <w:tcPr>
            <w:tcW w:w="5102" w:type="dxa"/>
            <w:shd w:val="clear" w:color="auto" w:fill="F2F2F2"/>
          </w:tcPr>
          <w:p w14:paraId="445B9595" w14:textId="77777777" w:rsidR="00172627" w:rsidRPr="000477EB" w:rsidRDefault="00000000">
            <w:pPr>
              <w:spacing w:before="40" w:after="40"/>
              <w:jc w:val="center"/>
              <w:rPr>
                <w:lang w:val="es-CL"/>
              </w:rPr>
            </w:pPr>
            <w:r w:rsidRPr="000477EB">
              <w:rPr>
                <w:rFonts w:ascii="Calibri" w:hAnsi="Calibri"/>
                <w:sz w:val="19"/>
                <w:lang w:val="es-CL"/>
              </w:rPr>
              <w:t>1.706.548</w:t>
            </w:r>
          </w:p>
        </w:tc>
      </w:tr>
    </w:tbl>
    <w:p w14:paraId="252E3F25" w14:textId="77777777" w:rsidR="00172627" w:rsidRPr="000477EB" w:rsidRDefault="00172627">
      <w:pPr>
        <w:rPr>
          <w:lang w:val="es-CL"/>
        </w:rPr>
      </w:pPr>
    </w:p>
    <w:p w14:paraId="7A3935D8" w14:textId="77777777" w:rsidR="00172627" w:rsidRPr="000477EB" w:rsidRDefault="00000000">
      <w:pPr>
        <w:pStyle w:val="Ttulo2"/>
        <w:rPr>
          <w:lang w:val="es-CL"/>
        </w:rPr>
      </w:pPr>
      <w:bookmarkStart w:id="3" w:name="_Toc241178638"/>
      <w:r w:rsidRPr="000477EB">
        <w:rPr>
          <w:rFonts w:ascii="Calibri" w:hAnsi="Calibri"/>
          <w:color w:val="2E74B5"/>
          <w:lang w:val="es-CL"/>
        </w:rPr>
        <w:t>1.1 Cómo está organizada la información</w:t>
      </w:r>
      <w:bookmarkEnd w:id="3"/>
    </w:p>
    <w:p w14:paraId="7FD3A3A4" w14:textId="77777777" w:rsidR="00172627" w:rsidRPr="000477EB" w:rsidRDefault="00000000">
      <w:pPr>
        <w:spacing w:after="120"/>
        <w:jc w:val="both"/>
        <w:rPr>
          <w:lang w:val="es-CL"/>
        </w:rPr>
      </w:pPr>
      <w:r w:rsidRPr="000477EB">
        <w:rPr>
          <w:rFonts w:ascii="Calibri" w:hAnsi="Calibri"/>
          <w:lang w:val="es-CL"/>
        </w:rPr>
        <w:t>El archivo viene en formato de tabla dinámica: cada fila es un material y cada columna de la derecha es un mes. El número que aparece en el cruce es la cantidad de unidades que ese material vendió en ese mes. Un cero significa que no hubo venta.</w:t>
      </w:r>
    </w:p>
    <w:p w14:paraId="7539B44D" w14:textId="77777777" w:rsidR="00172627" w:rsidRPr="000477EB" w:rsidRDefault="00000000">
      <w:pPr>
        <w:spacing w:after="120"/>
        <w:jc w:val="both"/>
        <w:rPr>
          <w:lang w:val="es-CL"/>
        </w:rPr>
      </w:pPr>
      <w:r w:rsidRPr="000477EB">
        <w:rPr>
          <w:rFonts w:ascii="Calibri" w:hAnsi="Calibri"/>
          <w:lang w:val="es-CL"/>
        </w:rPr>
        <w:t>Las cinco primeras columnas describen el material y no cambian en el tiempo:</w:t>
      </w:r>
    </w:p>
    <w:tbl>
      <w:tblPr>
        <w:tblStyle w:val="Tablaconcuadrcula"/>
        <w:tblW w:w="0" w:type="auto"/>
        <w:jc w:val="center"/>
        <w:tblLook w:val="04A0" w:firstRow="1" w:lastRow="0" w:firstColumn="1" w:lastColumn="0" w:noHBand="0" w:noVBand="1"/>
      </w:tblPr>
      <w:tblGrid>
        <w:gridCol w:w="3061"/>
        <w:gridCol w:w="6350"/>
      </w:tblGrid>
      <w:tr w:rsidR="00172627" w:rsidRPr="000477EB" w14:paraId="5A6DBE70" w14:textId="77777777">
        <w:trPr>
          <w:jc w:val="center"/>
        </w:trPr>
        <w:tc>
          <w:tcPr>
            <w:tcW w:w="3061" w:type="dxa"/>
            <w:shd w:val="clear" w:color="auto" w:fill="1F497D"/>
          </w:tcPr>
          <w:p w14:paraId="41C6D333" w14:textId="77777777" w:rsidR="00172627" w:rsidRPr="000477EB" w:rsidRDefault="00000000">
            <w:pPr>
              <w:spacing w:before="40" w:after="40"/>
              <w:jc w:val="center"/>
              <w:rPr>
                <w:lang w:val="es-CL"/>
              </w:rPr>
            </w:pPr>
            <w:r w:rsidRPr="000477EB">
              <w:rPr>
                <w:rFonts w:ascii="Calibri" w:hAnsi="Calibri"/>
                <w:b/>
                <w:color w:val="FFFFFF"/>
                <w:sz w:val="19"/>
                <w:lang w:val="es-CL"/>
              </w:rPr>
              <w:t>Columna del archivo</w:t>
            </w:r>
          </w:p>
        </w:tc>
        <w:tc>
          <w:tcPr>
            <w:tcW w:w="6350" w:type="dxa"/>
            <w:shd w:val="clear" w:color="auto" w:fill="1F497D"/>
          </w:tcPr>
          <w:p w14:paraId="03A134A8" w14:textId="77777777" w:rsidR="00172627" w:rsidRPr="000477EB" w:rsidRDefault="00000000">
            <w:pPr>
              <w:spacing w:before="40" w:after="40"/>
              <w:jc w:val="center"/>
              <w:rPr>
                <w:lang w:val="es-CL"/>
              </w:rPr>
            </w:pPr>
            <w:r w:rsidRPr="000477EB">
              <w:rPr>
                <w:rFonts w:ascii="Calibri" w:hAnsi="Calibri"/>
                <w:b/>
                <w:color w:val="FFFFFF"/>
                <w:sz w:val="19"/>
                <w:lang w:val="es-CL"/>
              </w:rPr>
              <w:t>Qué contiene</w:t>
            </w:r>
          </w:p>
        </w:tc>
      </w:tr>
      <w:tr w:rsidR="00172627" w:rsidRPr="00932F5C" w14:paraId="5FD841B7" w14:textId="77777777">
        <w:trPr>
          <w:jc w:val="center"/>
        </w:trPr>
        <w:tc>
          <w:tcPr>
            <w:tcW w:w="3061" w:type="dxa"/>
          </w:tcPr>
          <w:p w14:paraId="3F2FAB60" w14:textId="77777777" w:rsidR="00172627" w:rsidRPr="000477EB" w:rsidRDefault="00000000">
            <w:pPr>
              <w:spacing w:before="40" w:after="40"/>
              <w:rPr>
                <w:lang w:val="es-CL"/>
              </w:rPr>
            </w:pPr>
            <w:r w:rsidRPr="000477EB">
              <w:rPr>
                <w:rFonts w:ascii="Calibri" w:hAnsi="Calibri"/>
                <w:sz w:val="19"/>
                <w:lang w:val="es-CL"/>
              </w:rPr>
              <w:t>Último Eslabón</w:t>
            </w:r>
          </w:p>
        </w:tc>
        <w:tc>
          <w:tcPr>
            <w:tcW w:w="6350" w:type="dxa"/>
          </w:tcPr>
          <w:p w14:paraId="22CE4FCD" w14:textId="77777777" w:rsidR="00172627" w:rsidRPr="000477EB" w:rsidRDefault="00000000">
            <w:pPr>
              <w:spacing w:before="40" w:after="40"/>
              <w:jc w:val="center"/>
              <w:rPr>
                <w:lang w:val="es-CL"/>
              </w:rPr>
            </w:pPr>
            <w:r w:rsidRPr="000477EB">
              <w:rPr>
                <w:rFonts w:ascii="Calibri" w:hAnsi="Calibri"/>
                <w:sz w:val="19"/>
                <w:lang w:val="es-CL"/>
              </w:rPr>
              <w:t>Código del material. Es el identificador único.</w:t>
            </w:r>
          </w:p>
        </w:tc>
      </w:tr>
      <w:tr w:rsidR="00172627" w:rsidRPr="000477EB" w14:paraId="6E2E0C6D" w14:textId="77777777">
        <w:trPr>
          <w:jc w:val="center"/>
        </w:trPr>
        <w:tc>
          <w:tcPr>
            <w:tcW w:w="3061" w:type="dxa"/>
            <w:shd w:val="clear" w:color="auto" w:fill="F2F2F2"/>
          </w:tcPr>
          <w:p w14:paraId="065DE5F2" w14:textId="77777777" w:rsidR="00172627" w:rsidRPr="000477EB" w:rsidRDefault="00000000">
            <w:pPr>
              <w:spacing w:before="40" w:after="40"/>
              <w:rPr>
                <w:lang w:val="es-CL"/>
              </w:rPr>
            </w:pPr>
            <w:r w:rsidRPr="000477EB">
              <w:rPr>
                <w:rFonts w:ascii="Calibri" w:hAnsi="Calibri"/>
                <w:sz w:val="19"/>
                <w:lang w:val="es-CL"/>
              </w:rPr>
              <w:t>Descripción Material</w:t>
            </w:r>
          </w:p>
        </w:tc>
        <w:tc>
          <w:tcPr>
            <w:tcW w:w="6350" w:type="dxa"/>
            <w:shd w:val="clear" w:color="auto" w:fill="F2F2F2"/>
          </w:tcPr>
          <w:p w14:paraId="5B4B2DEF" w14:textId="77777777" w:rsidR="00172627" w:rsidRPr="000477EB" w:rsidRDefault="00000000">
            <w:pPr>
              <w:spacing w:before="40" w:after="40"/>
              <w:jc w:val="center"/>
              <w:rPr>
                <w:lang w:val="es-CL"/>
              </w:rPr>
            </w:pPr>
            <w:r w:rsidRPr="000477EB">
              <w:rPr>
                <w:rFonts w:ascii="Calibri" w:hAnsi="Calibri"/>
                <w:sz w:val="19"/>
                <w:lang w:val="es-CL"/>
              </w:rPr>
              <w:t>Nombre del repuesto.</w:t>
            </w:r>
          </w:p>
        </w:tc>
      </w:tr>
      <w:tr w:rsidR="00172627" w:rsidRPr="00932F5C" w14:paraId="6EF1A596" w14:textId="77777777">
        <w:trPr>
          <w:jc w:val="center"/>
        </w:trPr>
        <w:tc>
          <w:tcPr>
            <w:tcW w:w="3061" w:type="dxa"/>
          </w:tcPr>
          <w:p w14:paraId="779FB34C" w14:textId="77777777" w:rsidR="00172627" w:rsidRPr="000477EB" w:rsidRDefault="00000000">
            <w:pPr>
              <w:spacing w:before="40" w:after="40"/>
              <w:rPr>
                <w:lang w:val="es-CL"/>
              </w:rPr>
            </w:pPr>
            <w:r w:rsidRPr="000477EB">
              <w:rPr>
                <w:rFonts w:ascii="Calibri" w:hAnsi="Calibri"/>
                <w:sz w:val="19"/>
                <w:lang w:val="es-CL"/>
              </w:rPr>
              <w:t>Sector MU</w:t>
            </w:r>
          </w:p>
        </w:tc>
        <w:tc>
          <w:tcPr>
            <w:tcW w:w="6350" w:type="dxa"/>
          </w:tcPr>
          <w:p w14:paraId="44AE54A2" w14:textId="77777777" w:rsidR="00172627" w:rsidRPr="000477EB" w:rsidRDefault="00000000">
            <w:pPr>
              <w:spacing w:before="40" w:after="40"/>
              <w:jc w:val="center"/>
              <w:rPr>
                <w:lang w:val="es-CL"/>
              </w:rPr>
            </w:pPr>
            <w:r w:rsidRPr="000477EB">
              <w:rPr>
                <w:rFonts w:ascii="Calibri" w:hAnsi="Calibri"/>
                <w:sz w:val="19"/>
                <w:lang w:val="es-CL"/>
              </w:rPr>
              <w:t>Código numérico de la marca.</w:t>
            </w:r>
          </w:p>
        </w:tc>
      </w:tr>
      <w:tr w:rsidR="00172627" w:rsidRPr="00932F5C" w14:paraId="7B0C3D3A" w14:textId="77777777">
        <w:trPr>
          <w:jc w:val="center"/>
        </w:trPr>
        <w:tc>
          <w:tcPr>
            <w:tcW w:w="3061" w:type="dxa"/>
            <w:shd w:val="clear" w:color="auto" w:fill="F2F2F2"/>
          </w:tcPr>
          <w:p w14:paraId="476A6A6C" w14:textId="77777777" w:rsidR="00172627" w:rsidRPr="000477EB" w:rsidRDefault="00000000">
            <w:pPr>
              <w:spacing w:before="40" w:after="40"/>
              <w:rPr>
                <w:lang w:val="es-CL"/>
              </w:rPr>
            </w:pPr>
            <w:r w:rsidRPr="000477EB">
              <w:rPr>
                <w:rFonts w:ascii="Calibri" w:hAnsi="Calibri"/>
                <w:sz w:val="19"/>
                <w:lang w:val="es-CL"/>
              </w:rPr>
              <w:t>Nombre Sector MU</w:t>
            </w:r>
          </w:p>
        </w:tc>
        <w:tc>
          <w:tcPr>
            <w:tcW w:w="6350" w:type="dxa"/>
            <w:shd w:val="clear" w:color="auto" w:fill="F2F2F2"/>
          </w:tcPr>
          <w:p w14:paraId="58817FAF" w14:textId="77777777" w:rsidR="00172627" w:rsidRPr="000477EB" w:rsidRDefault="00000000">
            <w:pPr>
              <w:spacing w:before="40" w:after="40"/>
              <w:jc w:val="center"/>
              <w:rPr>
                <w:lang w:val="es-CL"/>
              </w:rPr>
            </w:pPr>
            <w:r w:rsidRPr="000477EB">
              <w:rPr>
                <w:rFonts w:ascii="Calibri" w:hAnsi="Calibri"/>
                <w:sz w:val="19"/>
                <w:lang w:val="es-CL"/>
              </w:rPr>
              <w:t>Marca a la que pertenece el material.</w:t>
            </w:r>
          </w:p>
        </w:tc>
      </w:tr>
      <w:tr w:rsidR="00172627" w:rsidRPr="000477EB" w14:paraId="456E7DFE" w14:textId="77777777">
        <w:trPr>
          <w:jc w:val="center"/>
        </w:trPr>
        <w:tc>
          <w:tcPr>
            <w:tcW w:w="3061" w:type="dxa"/>
          </w:tcPr>
          <w:p w14:paraId="1F95E66A" w14:textId="77777777" w:rsidR="00172627" w:rsidRPr="000477EB" w:rsidRDefault="00000000">
            <w:pPr>
              <w:spacing w:before="40" w:after="40"/>
              <w:rPr>
                <w:lang w:val="es-CL"/>
              </w:rPr>
            </w:pPr>
            <w:r w:rsidRPr="000477EB">
              <w:rPr>
                <w:rFonts w:ascii="Calibri" w:hAnsi="Calibri"/>
                <w:sz w:val="19"/>
                <w:lang w:val="es-CL"/>
              </w:rPr>
              <w:t>Familia</w:t>
            </w:r>
          </w:p>
        </w:tc>
        <w:tc>
          <w:tcPr>
            <w:tcW w:w="6350" w:type="dxa"/>
          </w:tcPr>
          <w:p w14:paraId="54B52C3A" w14:textId="77777777" w:rsidR="00172627" w:rsidRPr="000477EB" w:rsidRDefault="00000000">
            <w:pPr>
              <w:spacing w:before="40" w:after="40"/>
              <w:jc w:val="center"/>
              <w:rPr>
                <w:lang w:val="es-CL"/>
              </w:rPr>
            </w:pPr>
            <w:r w:rsidRPr="000477EB">
              <w:rPr>
                <w:rFonts w:ascii="Calibri" w:hAnsi="Calibri"/>
                <w:sz w:val="19"/>
                <w:lang w:val="es-CL"/>
              </w:rPr>
              <w:t>Categoría comercial del repuesto.</w:t>
            </w:r>
          </w:p>
        </w:tc>
      </w:tr>
    </w:tbl>
    <w:p w14:paraId="3AE459B5" w14:textId="77777777" w:rsidR="00172627" w:rsidRPr="000477EB" w:rsidRDefault="00172627">
      <w:pPr>
        <w:rPr>
          <w:lang w:val="es-CL"/>
        </w:rPr>
      </w:pPr>
    </w:p>
    <w:p w14:paraId="655245D3" w14:textId="77777777" w:rsidR="00172627" w:rsidRDefault="00000000">
      <w:pPr>
        <w:spacing w:after="120"/>
        <w:jc w:val="both"/>
        <w:rPr>
          <w:rFonts w:ascii="Calibri" w:hAnsi="Calibri"/>
          <w:lang w:val="es-CL"/>
        </w:rPr>
      </w:pPr>
      <w:r w:rsidRPr="000477EB">
        <w:rPr>
          <w:rFonts w:ascii="Calibri" w:hAnsi="Calibri"/>
          <w:lang w:val="es-CL"/>
        </w:rPr>
        <w:t>Para poder analizar la información, el cuaderno transforma esa tabla ancha en una lista larga donde cada línea corresponde a la combinación de un material con un mes. El resultado son 1.956.096 líneas. Esta transformación no altera ningún valor: solo reordena la misma información.</w:t>
      </w:r>
    </w:p>
    <w:p w14:paraId="150C3383" w14:textId="77777777" w:rsidR="000477EB" w:rsidRDefault="000477EB">
      <w:pPr>
        <w:spacing w:after="120"/>
        <w:jc w:val="both"/>
        <w:rPr>
          <w:rFonts w:ascii="Calibri" w:hAnsi="Calibri"/>
          <w:lang w:val="es-CL"/>
        </w:rPr>
      </w:pPr>
    </w:p>
    <w:p w14:paraId="59CDA026" w14:textId="77777777" w:rsidR="000477EB" w:rsidRDefault="000477EB">
      <w:pPr>
        <w:spacing w:after="120"/>
        <w:jc w:val="both"/>
        <w:rPr>
          <w:rFonts w:ascii="Calibri" w:hAnsi="Calibri"/>
          <w:lang w:val="es-CL"/>
        </w:rPr>
      </w:pPr>
    </w:p>
    <w:p w14:paraId="37BB1B9C" w14:textId="77777777" w:rsidR="000477EB" w:rsidRDefault="000477EB">
      <w:pPr>
        <w:spacing w:after="120"/>
        <w:jc w:val="both"/>
        <w:rPr>
          <w:rFonts w:ascii="Calibri" w:hAnsi="Calibri"/>
          <w:lang w:val="es-CL"/>
        </w:rPr>
      </w:pPr>
    </w:p>
    <w:p w14:paraId="4474A200" w14:textId="77777777" w:rsidR="000477EB" w:rsidRPr="000477EB" w:rsidRDefault="000477EB">
      <w:pPr>
        <w:spacing w:after="120"/>
        <w:jc w:val="both"/>
        <w:rPr>
          <w:lang w:val="es-CL"/>
        </w:rPr>
      </w:pPr>
    </w:p>
    <w:p w14:paraId="73C82175" w14:textId="77777777" w:rsidR="00172627" w:rsidRPr="000477EB" w:rsidRDefault="00000000">
      <w:pPr>
        <w:pStyle w:val="Ttulo1"/>
        <w:rPr>
          <w:lang w:val="es-CL"/>
        </w:rPr>
      </w:pPr>
      <w:bookmarkStart w:id="4" w:name="_Toc241178639"/>
      <w:r w:rsidRPr="000477EB">
        <w:rPr>
          <w:rFonts w:ascii="Calibri" w:hAnsi="Calibri"/>
          <w:color w:val="1F497D"/>
          <w:sz w:val="32"/>
          <w:lang w:val="es-CL"/>
        </w:rPr>
        <w:lastRenderedPageBreak/>
        <w:t>2. Calidad de los datos</w:t>
      </w:r>
      <w:bookmarkEnd w:id="4"/>
    </w:p>
    <w:p w14:paraId="5FB88D33" w14:textId="77777777" w:rsidR="00172627" w:rsidRPr="000477EB" w:rsidRDefault="00000000">
      <w:pPr>
        <w:spacing w:after="120"/>
        <w:jc w:val="both"/>
        <w:rPr>
          <w:lang w:val="es-CL"/>
        </w:rPr>
      </w:pPr>
      <w:r w:rsidRPr="000477EB">
        <w:rPr>
          <w:rFonts w:ascii="Calibri" w:hAnsi="Calibri"/>
          <w:lang w:val="es-CL"/>
        </w:rPr>
        <w:t>Antes de interpretar cualquier cifra hay que saber cuánta información útil contiene realmente la base. El resultado es contundente: la enorme mayoría de los cruces material-mes está en cero.</w:t>
      </w:r>
    </w:p>
    <w:tbl>
      <w:tblPr>
        <w:tblStyle w:val="Tablaconcuadrcula"/>
        <w:tblW w:w="0" w:type="auto"/>
        <w:jc w:val="center"/>
        <w:tblLook w:val="04A0" w:firstRow="1" w:lastRow="0" w:firstColumn="1" w:lastColumn="0" w:noHBand="0" w:noVBand="1"/>
      </w:tblPr>
      <w:tblGrid>
        <w:gridCol w:w="5102"/>
        <w:gridCol w:w="2268"/>
        <w:gridCol w:w="2041"/>
      </w:tblGrid>
      <w:tr w:rsidR="00172627" w:rsidRPr="000477EB" w14:paraId="2705BB92" w14:textId="77777777">
        <w:trPr>
          <w:jc w:val="center"/>
        </w:trPr>
        <w:tc>
          <w:tcPr>
            <w:tcW w:w="5102" w:type="dxa"/>
            <w:shd w:val="clear" w:color="auto" w:fill="1F497D"/>
          </w:tcPr>
          <w:p w14:paraId="460DB591" w14:textId="77777777" w:rsidR="00172627" w:rsidRPr="000477EB" w:rsidRDefault="00000000">
            <w:pPr>
              <w:spacing w:before="40" w:after="40"/>
              <w:jc w:val="center"/>
              <w:rPr>
                <w:lang w:val="es-CL"/>
              </w:rPr>
            </w:pPr>
            <w:r w:rsidRPr="000477EB">
              <w:rPr>
                <w:rFonts w:ascii="Calibri" w:hAnsi="Calibri"/>
                <w:b/>
                <w:color w:val="FFFFFF"/>
                <w:sz w:val="19"/>
                <w:lang w:val="es-CL"/>
              </w:rPr>
              <w:t>Indicador</w:t>
            </w:r>
          </w:p>
        </w:tc>
        <w:tc>
          <w:tcPr>
            <w:tcW w:w="2268" w:type="dxa"/>
            <w:shd w:val="clear" w:color="auto" w:fill="1F497D"/>
          </w:tcPr>
          <w:p w14:paraId="16FB65ED" w14:textId="77777777" w:rsidR="00172627" w:rsidRPr="000477EB" w:rsidRDefault="00000000">
            <w:pPr>
              <w:spacing w:before="40" w:after="40"/>
              <w:jc w:val="center"/>
              <w:rPr>
                <w:lang w:val="es-CL"/>
              </w:rPr>
            </w:pPr>
            <w:r w:rsidRPr="000477EB">
              <w:rPr>
                <w:rFonts w:ascii="Calibri" w:hAnsi="Calibri"/>
                <w:b/>
                <w:color w:val="FFFFFF"/>
                <w:sz w:val="19"/>
                <w:lang w:val="es-CL"/>
              </w:rPr>
              <w:t>Cantidad</w:t>
            </w:r>
          </w:p>
        </w:tc>
        <w:tc>
          <w:tcPr>
            <w:tcW w:w="2041" w:type="dxa"/>
            <w:shd w:val="clear" w:color="auto" w:fill="1F497D"/>
          </w:tcPr>
          <w:p w14:paraId="4581FE4D" w14:textId="77777777" w:rsidR="00172627" w:rsidRPr="000477EB" w:rsidRDefault="00000000">
            <w:pPr>
              <w:spacing w:before="40" w:after="40"/>
              <w:jc w:val="center"/>
              <w:rPr>
                <w:lang w:val="es-CL"/>
              </w:rPr>
            </w:pPr>
            <w:r w:rsidRPr="000477EB">
              <w:rPr>
                <w:rFonts w:ascii="Calibri" w:hAnsi="Calibri"/>
                <w:b/>
                <w:color w:val="FFFFFF"/>
                <w:sz w:val="19"/>
                <w:lang w:val="es-CL"/>
              </w:rPr>
              <w:t>Porcentaje</w:t>
            </w:r>
          </w:p>
        </w:tc>
      </w:tr>
      <w:tr w:rsidR="00172627" w:rsidRPr="000477EB" w14:paraId="082E03F8" w14:textId="77777777">
        <w:trPr>
          <w:jc w:val="center"/>
        </w:trPr>
        <w:tc>
          <w:tcPr>
            <w:tcW w:w="5102" w:type="dxa"/>
          </w:tcPr>
          <w:p w14:paraId="21F9A396" w14:textId="77777777" w:rsidR="00172627" w:rsidRPr="000477EB" w:rsidRDefault="00000000">
            <w:pPr>
              <w:spacing w:before="40" w:after="40"/>
              <w:rPr>
                <w:lang w:val="es-CL"/>
              </w:rPr>
            </w:pPr>
            <w:r w:rsidRPr="000477EB">
              <w:rPr>
                <w:rFonts w:ascii="Calibri" w:hAnsi="Calibri"/>
                <w:sz w:val="19"/>
                <w:lang w:val="es-CL"/>
              </w:rPr>
              <w:t>Cruces material-mes revisados</w:t>
            </w:r>
          </w:p>
        </w:tc>
        <w:tc>
          <w:tcPr>
            <w:tcW w:w="2268" w:type="dxa"/>
          </w:tcPr>
          <w:p w14:paraId="01057947" w14:textId="77777777" w:rsidR="00172627" w:rsidRPr="000477EB" w:rsidRDefault="00000000">
            <w:pPr>
              <w:spacing w:before="40" w:after="40"/>
              <w:jc w:val="center"/>
              <w:rPr>
                <w:lang w:val="es-CL"/>
              </w:rPr>
            </w:pPr>
            <w:r w:rsidRPr="000477EB">
              <w:rPr>
                <w:rFonts w:ascii="Calibri" w:hAnsi="Calibri"/>
                <w:sz w:val="19"/>
                <w:lang w:val="es-CL"/>
              </w:rPr>
              <w:t>1.956.096</w:t>
            </w:r>
          </w:p>
        </w:tc>
        <w:tc>
          <w:tcPr>
            <w:tcW w:w="2041" w:type="dxa"/>
          </w:tcPr>
          <w:p w14:paraId="4A0A4CB8" w14:textId="77777777" w:rsidR="00172627" w:rsidRPr="000477EB" w:rsidRDefault="00000000">
            <w:pPr>
              <w:spacing w:before="40" w:after="40"/>
              <w:jc w:val="center"/>
              <w:rPr>
                <w:lang w:val="es-CL"/>
              </w:rPr>
            </w:pPr>
            <w:r w:rsidRPr="000477EB">
              <w:rPr>
                <w:rFonts w:ascii="Calibri" w:hAnsi="Calibri"/>
                <w:sz w:val="19"/>
                <w:lang w:val="es-CL"/>
              </w:rPr>
              <w:t>100,0%</w:t>
            </w:r>
          </w:p>
        </w:tc>
      </w:tr>
      <w:tr w:rsidR="00172627" w:rsidRPr="000477EB" w14:paraId="7FCEBD58" w14:textId="77777777">
        <w:trPr>
          <w:jc w:val="center"/>
        </w:trPr>
        <w:tc>
          <w:tcPr>
            <w:tcW w:w="5102" w:type="dxa"/>
            <w:shd w:val="clear" w:color="auto" w:fill="F2F2F2"/>
          </w:tcPr>
          <w:p w14:paraId="685AE6DB" w14:textId="77777777" w:rsidR="00172627" w:rsidRPr="000477EB" w:rsidRDefault="00000000">
            <w:pPr>
              <w:spacing w:before="40" w:after="40"/>
              <w:rPr>
                <w:lang w:val="es-CL"/>
              </w:rPr>
            </w:pPr>
            <w:r w:rsidRPr="000477EB">
              <w:rPr>
                <w:rFonts w:ascii="Calibri" w:hAnsi="Calibri"/>
                <w:sz w:val="19"/>
                <w:lang w:val="es-CL"/>
              </w:rPr>
              <w:t>Cruces con venta</w:t>
            </w:r>
          </w:p>
        </w:tc>
        <w:tc>
          <w:tcPr>
            <w:tcW w:w="2268" w:type="dxa"/>
            <w:shd w:val="clear" w:color="auto" w:fill="F2F2F2"/>
          </w:tcPr>
          <w:p w14:paraId="02574E62" w14:textId="77777777" w:rsidR="00172627" w:rsidRPr="000477EB" w:rsidRDefault="00000000">
            <w:pPr>
              <w:spacing w:before="40" w:after="40"/>
              <w:jc w:val="center"/>
              <w:rPr>
                <w:lang w:val="es-CL"/>
              </w:rPr>
            </w:pPr>
            <w:r w:rsidRPr="000477EB">
              <w:rPr>
                <w:rFonts w:ascii="Calibri" w:hAnsi="Calibri"/>
                <w:sz w:val="19"/>
                <w:lang w:val="es-CL"/>
              </w:rPr>
              <w:t>212.330</w:t>
            </w:r>
          </w:p>
        </w:tc>
        <w:tc>
          <w:tcPr>
            <w:tcW w:w="2041" w:type="dxa"/>
            <w:shd w:val="clear" w:color="auto" w:fill="F2F2F2"/>
          </w:tcPr>
          <w:p w14:paraId="6A66AB83" w14:textId="77777777" w:rsidR="00172627" w:rsidRPr="000477EB" w:rsidRDefault="00000000">
            <w:pPr>
              <w:spacing w:before="40" w:after="40"/>
              <w:jc w:val="center"/>
              <w:rPr>
                <w:lang w:val="es-CL"/>
              </w:rPr>
            </w:pPr>
            <w:r w:rsidRPr="000477EB">
              <w:rPr>
                <w:rFonts w:ascii="Calibri" w:hAnsi="Calibri"/>
                <w:sz w:val="19"/>
                <w:lang w:val="es-CL"/>
              </w:rPr>
              <w:t>10,9%</w:t>
            </w:r>
          </w:p>
        </w:tc>
      </w:tr>
      <w:tr w:rsidR="00172627" w:rsidRPr="000477EB" w14:paraId="60754698" w14:textId="77777777">
        <w:trPr>
          <w:jc w:val="center"/>
        </w:trPr>
        <w:tc>
          <w:tcPr>
            <w:tcW w:w="5102" w:type="dxa"/>
          </w:tcPr>
          <w:p w14:paraId="3942DA5F" w14:textId="77777777" w:rsidR="00172627" w:rsidRPr="000477EB" w:rsidRDefault="00000000">
            <w:pPr>
              <w:spacing w:before="40" w:after="40"/>
              <w:rPr>
                <w:lang w:val="es-CL"/>
              </w:rPr>
            </w:pPr>
            <w:r w:rsidRPr="000477EB">
              <w:rPr>
                <w:rFonts w:ascii="Calibri" w:hAnsi="Calibri"/>
                <w:sz w:val="19"/>
                <w:lang w:val="es-CL"/>
              </w:rPr>
              <w:t>Cruces en cero</w:t>
            </w:r>
          </w:p>
        </w:tc>
        <w:tc>
          <w:tcPr>
            <w:tcW w:w="2268" w:type="dxa"/>
          </w:tcPr>
          <w:p w14:paraId="54C03CA9" w14:textId="77777777" w:rsidR="00172627" w:rsidRPr="000477EB" w:rsidRDefault="00000000">
            <w:pPr>
              <w:spacing w:before="40" w:after="40"/>
              <w:jc w:val="center"/>
              <w:rPr>
                <w:lang w:val="es-CL"/>
              </w:rPr>
            </w:pPr>
            <w:r w:rsidRPr="000477EB">
              <w:rPr>
                <w:rFonts w:ascii="Calibri" w:hAnsi="Calibri"/>
                <w:sz w:val="19"/>
                <w:lang w:val="es-CL"/>
              </w:rPr>
              <w:t>1.743.617</w:t>
            </w:r>
          </w:p>
        </w:tc>
        <w:tc>
          <w:tcPr>
            <w:tcW w:w="2041" w:type="dxa"/>
          </w:tcPr>
          <w:p w14:paraId="6DE40A8A" w14:textId="77777777" w:rsidR="00172627" w:rsidRPr="000477EB" w:rsidRDefault="00000000">
            <w:pPr>
              <w:spacing w:before="40" w:after="40"/>
              <w:jc w:val="center"/>
              <w:rPr>
                <w:lang w:val="es-CL"/>
              </w:rPr>
            </w:pPr>
            <w:r w:rsidRPr="000477EB">
              <w:rPr>
                <w:rFonts w:ascii="Calibri" w:hAnsi="Calibri"/>
                <w:sz w:val="19"/>
                <w:lang w:val="es-CL"/>
              </w:rPr>
              <w:t>89,1%</w:t>
            </w:r>
          </w:p>
        </w:tc>
      </w:tr>
      <w:tr w:rsidR="00172627" w:rsidRPr="000477EB" w14:paraId="7ECC7123" w14:textId="77777777">
        <w:trPr>
          <w:jc w:val="center"/>
        </w:trPr>
        <w:tc>
          <w:tcPr>
            <w:tcW w:w="5102" w:type="dxa"/>
            <w:shd w:val="clear" w:color="auto" w:fill="F2F2F2"/>
          </w:tcPr>
          <w:p w14:paraId="0E2215CE" w14:textId="77777777" w:rsidR="00172627" w:rsidRPr="000477EB" w:rsidRDefault="00000000">
            <w:pPr>
              <w:spacing w:before="40" w:after="40"/>
              <w:rPr>
                <w:lang w:val="es-CL"/>
              </w:rPr>
            </w:pPr>
            <w:r w:rsidRPr="000477EB">
              <w:rPr>
                <w:rFonts w:ascii="Calibri" w:hAnsi="Calibri"/>
                <w:sz w:val="19"/>
                <w:lang w:val="es-CL"/>
              </w:rPr>
              <w:t>Cruces negativos (devoluciones)</w:t>
            </w:r>
          </w:p>
        </w:tc>
        <w:tc>
          <w:tcPr>
            <w:tcW w:w="2268" w:type="dxa"/>
            <w:shd w:val="clear" w:color="auto" w:fill="F2F2F2"/>
          </w:tcPr>
          <w:p w14:paraId="4CAB387B" w14:textId="77777777" w:rsidR="00172627" w:rsidRPr="000477EB" w:rsidRDefault="00000000">
            <w:pPr>
              <w:spacing w:before="40" w:after="40"/>
              <w:jc w:val="center"/>
              <w:rPr>
                <w:lang w:val="es-CL"/>
              </w:rPr>
            </w:pPr>
            <w:r w:rsidRPr="000477EB">
              <w:rPr>
                <w:rFonts w:ascii="Calibri" w:hAnsi="Calibri"/>
                <w:sz w:val="19"/>
                <w:lang w:val="es-CL"/>
              </w:rPr>
              <w:t>149</w:t>
            </w:r>
          </w:p>
        </w:tc>
        <w:tc>
          <w:tcPr>
            <w:tcW w:w="2041" w:type="dxa"/>
            <w:shd w:val="clear" w:color="auto" w:fill="F2F2F2"/>
          </w:tcPr>
          <w:p w14:paraId="5FA2ACCF" w14:textId="77777777" w:rsidR="00172627" w:rsidRPr="000477EB" w:rsidRDefault="00000000">
            <w:pPr>
              <w:spacing w:before="40" w:after="40"/>
              <w:jc w:val="center"/>
              <w:rPr>
                <w:lang w:val="es-CL"/>
              </w:rPr>
            </w:pPr>
            <w:r w:rsidRPr="000477EB">
              <w:rPr>
                <w:rFonts w:ascii="Calibri" w:hAnsi="Calibri"/>
                <w:sz w:val="19"/>
                <w:lang w:val="es-CL"/>
              </w:rPr>
              <w:t>0,0%</w:t>
            </w:r>
          </w:p>
        </w:tc>
      </w:tr>
      <w:tr w:rsidR="00172627" w:rsidRPr="000477EB" w14:paraId="45AA3F9B" w14:textId="77777777">
        <w:trPr>
          <w:jc w:val="center"/>
        </w:trPr>
        <w:tc>
          <w:tcPr>
            <w:tcW w:w="5102" w:type="dxa"/>
          </w:tcPr>
          <w:p w14:paraId="041D5A28" w14:textId="77777777" w:rsidR="00172627" w:rsidRPr="000477EB" w:rsidRDefault="00000000">
            <w:pPr>
              <w:spacing w:before="40" w:after="40"/>
              <w:rPr>
                <w:lang w:val="es-CL"/>
              </w:rPr>
            </w:pPr>
            <w:r w:rsidRPr="000477EB">
              <w:rPr>
                <w:rFonts w:ascii="Calibri" w:hAnsi="Calibri"/>
                <w:sz w:val="19"/>
                <w:lang w:val="es-CL"/>
              </w:rPr>
              <w:t>Materiales repetidos en la base</w:t>
            </w:r>
          </w:p>
        </w:tc>
        <w:tc>
          <w:tcPr>
            <w:tcW w:w="2268" w:type="dxa"/>
          </w:tcPr>
          <w:p w14:paraId="75186F8B" w14:textId="77777777" w:rsidR="00172627" w:rsidRPr="000477EB" w:rsidRDefault="00000000">
            <w:pPr>
              <w:spacing w:before="40" w:after="40"/>
              <w:jc w:val="center"/>
              <w:rPr>
                <w:lang w:val="es-CL"/>
              </w:rPr>
            </w:pPr>
            <w:r w:rsidRPr="000477EB">
              <w:rPr>
                <w:rFonts w:ascii="Calibri" w:hAnsi="Calibri"/>
                <w:sz w:val="19"/>
                <w:lang w:val="es-CL"/>
              </w:rPr>
              <w:t>0</w:t>
            </w:r>
          </w:p>
        </w:tc>
        <w:tc>
          <w:tcPr>
            <w:tcW w:w="2041" w:type="dxa"/>
          </w:tcPr>
          <w:p w14:paraId="457C1E7B" w14:textId="77777777" w:rsidR="00172627" w:rsidRPr="000477EB" w:rsidRDefault="00000000">
            <w:pPr>
              <w:spacing w:before="40" w:after="40"/>
              <w:jc w:val="center"/>
              <w:rPr>
                <w:lang w:val="es-CL"/>
              </w:rPr>
            </w:pPr>
            <w:r w:rsidRPr="000477EB">
              <w:rPr>
                <w:rFonts w:ascii="Calibri" w:hAnsi="Calibri"/>
                <w:sz w:val="19"/>
                <w:lang w:val="es-CL"/>
              </w:rPr>
              <w:t>0,0%</w:t>
            </w:r>
          </w:p>
        </w:tc>
      </w:tr>
      <w:tr w:rsidR="00172627" w:rsidRPr="000477EB" w14:paraId="03FC043B" w14:textId="77777777">
        <w:trPr>
          <w:jc w:val="center"/>
        </w:trPr>
        <w:tc>
          <w:tcPr>
            <w:tcW w:w="5102" w:type="dxa"/>
            <w:shd w:val="clear" w:color="auto" w:fill="F2F2F2"/>
          </w:tcPr>
          <w:p w14:paraId="2F56FEDE" w14:textId="77777777" w:rsidR="00172627" w:rsidRPr="000477EB" w:rsidRDefault="00000000">
            <w:pPr>
              <w:spacing w:before="40" w:after="40"/>
              <w:rPr>
                <w:lang w:val="es-CL"/>
              </w:rPr>
            </w:pPr>
            <w:r w:rsidRPr="000477EB">
              <w:rPr>
                <w:rFonts w:ascii="Calibri" w:hAnsi="Calibri"/>
                <w:sz w:val="19"/>
                <w:lang w:val="es-CL"/>
              </w:rPr>
              <w:t>Materiales con más de una marca</w:t>
            </w:r>
          </w:p>
        </w:tc>
        <w:tc>
          <w:tcPr>
            <w:tcW w:w="2268" w:type="dxa"/>
            <w:shd w:val="clear" w:color="auto" w:fill="F2F2F2"/>
          </w:tcPr>
          <w:p w14:paraId="377C5128" w14:textId="77777777" w:rsidR="00172627" w:rsidRPr="000477EB" w:rsidRDefault="00000000">
            <w:pPr>
              <w:spacing w:before="40" w:after="40"/>
              <w:jc w:val="center"/>
              <w:rPr>
                <w:lang w:val="es-CL"/>
              </w:rPr>
            </w:pPr>
            <w:r w:rsidRPr="000477EB">
              <w:rPr>
                <w:rFonts w:ascii="Calibri" w:hAnsi="Calibri"/>
                <w:sz w:val="19"/>
                <w:lang w:val="es-CL"/>
              </w:rPr>
              <w:t>0</w:t>
            </w:r>
          </w:p>
        </w:tc>
        <w:tc>
          <w:tcPr>
            <w:tcW w:w="2041" w:type="dxa"/>
            <w:shd w:val="clear" w:color="auto" w:fill="F2F2F2"/>
          </w:tcPr>
          <w:p w14:paraId="37424273" w14:textId="77777777" w:rsidR="00172627" w:rsidRPr="000477EB" w:rsidRDefault="00000000">
            <w:pPr>
              <w:spacing w:before="40" w:after="40"/>
              <w:jc w:val="center"/>
              <w:rPr>
                <w:lang w:val="es-CL"/>
              </w:rPr>
            </w:pPr>
            <w:r w:rsidRPr="000477EB">
              <w:rPr>
                <w:rFonts w:ascii="Calibri" w:hAnsi="Calibri"/>
                <w:sz w:val="19"/>
                <w:lang w:val="es-CL"/>
              </w:rPr>
              <w:t>0,0%</w:t>
            </w:r>
          </w:p>
        </w:tc>
      </w:tr>
      <w:tr w:rsidR="00172627" w:rsidRPr="000477EB" w14:paraId="6EA8A079" w14:textId="77777777">
        <w:trPr>
          <w:jc w:val="center"/>
        </w:trPr>
        <w:tc>
          <w:tcPr>
            <w:tcW w:w="5102" w:type="dxa"/>
          </w:tcPr>
          <w:p w14:paraId="763B05BA" w14:textId="77777777" w:rsidR="00172627" w:rsidRPr="000477EB" w:rsidRDefault="00000000">
            <w:pPr>
              <w:spacing w:before="40" w:after="40"/>
              <w:rPr>
                <w:lang w:val="es-CL"/>
              </w:rPr>
            </w:pPr>
            <w:r w:rsidRPr="000477EB">
              <w:rPr>
                <w:rFonts w:ascii="Calibri" w:hAnsi="Calibri"/>
                <w:sz w:val="19"/>
                <w:lang w:val="es-CL"/>
              </w:rPr>
              <w:t>Materiales con más de una familia</w:t>
            </w:r>
          </w:p>
        </w:tc>
        <w:tc>
          <w:tcPr>
            <w:tcW w:w="2268" w:type="dxa"/>
          </w:tcPr>
          <w:p w14:paraId="5157968C" w14:textId="77777777" w:rsidR="00172627" w:rsidRPr="000477EB" w:rsidRDefault="00000000">
            <w:pPr>
              <w:spacing w:before="40" w:after="40"/>
              <w:jc w:val="center"/>
              <w:rPr>
                <w:lang w:val="es-CL"/>
              </w:rPr>
            </w:pPr>
            <w:r w:rsidRPr="000477EB">
              <w:rPr>
                <w:rFonts w:ascii="Calibri" w:hAnsi="Calibri"/>
                <w:sz w:val="19"/>
                <w:lang w:val="es-CL"/>
              </w:rPr>
              <w:t>0</w:t>
            </w:r>
          </w:p>
        </w:tc>
        <w:tc>
          <w:tcPr>
            <w:tcW w:w="2041" w:type="dxa"/>
          </w:tcPr>
          <w:p w14:paraId="28375AF1" w14:textId="77777777" w:rsidR="00172627" w:rsidRPr="000477EB" w:rsidRDefault="00000000">
            <w:pPr>
              <w:spacing w:before="40" w:after="40"/>
              <w:jc w:val="center"/>
              <w:rPr>
                <w:lang w:val="es-CL"/>
              </w:rPr>
            </w:pPr>
            <w:r w:rsidRPr="000477EB">
              <w:rPr>
                <w:rFonts w:ascii="Calibri" w:hAnsi="Calibri"/>
                <w:sz w:val="19"/>
                <w:lang w:val="es-CL"/>
              </w:rPr>
              <w:t>0,0%</w:t>
            </w:r>
          </w:p>
        </w:tc>
      </w:tr>
      <w:tr w:rsidR="00172627" w:rsidRPr="000477EB" w14:paraId="6C302251" w14:textId="77777777">
        <w:trPr>
          <w:jc w:val="center"/>
        </w:trPr>
        <w:tc>
          <w:tcPr>
            <w:tcW w:w="5102" w:type="dxa"/>
            <w:shd w:val="clear" w:color="auto" w:fill="F2F2F2"/>
          </w:tcPr>
          <w:p w14:paraId="56212264" w14:textId="77777777" w:rsidR="00172627" w:rsidRPr="000477EB" w:rsidRDefault="00000000">
            <w:pPr>
              <w:spacing w:before="40" w:after="40"/>
              <w:rPr>
                <w:lang w:val="es-CL"/>
              </w:rPr>
            </w:pPr>
            <w:r w:rsidRPr="000477EB">
              <w:rPr>
                <w:rFonts w:ascii="Calibri" w:hAnsi="Calibri"/>
                <w:sz w:val="19"/>
                <w:lang w:val="es-CL"/>
              </w:rPr>
              <w:t>Materiales sin ninguna venta en el periodo</w:t>
            </w:r>
          </w:p>
        </w:tc>
        <w:tc>
          <w:tcPr>
            <w:tcW w:w="2268" w:type="dxa"/>
            <w:shd w:val="clear" w:color="auto" w:fill="F2F2F2"/>
          </w:tcPr>
          <w:p w14:paraId="5031277A" w14:textId="77777777" w:rsidR="00172627" w:rsidRPr="000477EB" w:rsidRDefault="00000000">
            <w:pPr>
              <w:spacing w:before="40" w:after="40"/>
              <w:jc w:val="center"/>
              <w:rPr>
                <w:lang w:val="es-CL"/>
              </w:rPr>
            </w:pPr>
            <w:r w:rsidRPr="000477EB">
              <w:rPr>
                <w:rFonts w:ascii="Calibri" w:hAnsi="Calibri"/>
                <w:sz w:val="19"/>
                <w:lang w:val="es-CL"/>
              </w:rPr>
              <w:t>63.157</w:t>
            </w:r>
          </w:p>
        </w:tc>
        <w:tc>
          <w:tcPr>
            <w:tcW w:w="2041" w:type="dxa"/>
            <w:shd w:val="clear" w:color="auto" w:fill="F2F2F2"/>
          </w:tcPr>
          <w:p w14:paraId="08C4424C" w14:textId="77777777" w:rsidR="00172627" w:rsidRPr="000477EB" w:rsidRDefault="00000000">
            <w:pPr>
              <w:spacing w:before="40" w:after="40"/>
              <w:jc w:val="center"/>
              <w:rPr>
                <w:lang w:val="es-CL"/>
              </w:rPr>
            </w:pPr>
            <w:r w:rsidRPr="000477EB">
              <w:rPr>
                <w:rFonts w:ascii="Calibri" w:hAnsi="Calibri"/>
                <w:sz w:val="19"/>
                <w:lang w:val="es-CL"/>
              </w:rPr>
              <w:t>58,1%</w:t>
            </w:r>
          </w:p>
        </w:tc>
      </w:tr>
    </w:tbl>
    <w:p w14:paraId="0DA16CEC" w14:textId="77777777" w:rsidR="00172627" w:rsidRPr="000477EB" w:rsidRDefault="00172627">
      <w:pPr>
        <w:rPr>
          <w:lang w:val="es-CL"/>
        </w:rPr>
      </w:pPr>
    </w:p>
    <w:p w14:paraId="04DC5801" w14:textId="77777777" w:rsidR="00172627" w:rsidRPr="000477EB" w:rsidRDefault="00000000">
      <w:pPr>
        <w:spacing w:after="120"/>
        <w:jc w:val="both"/>
        <w:rPr>
          <w:lang w:val="es-CL"/>
        </w:rPr>
      </w:pPr>
      <w:r w:rsidRPr="000477EB">
        <w:rPr>
          <w:rFonts w:ascii="Calibri" w:hAnsi="Calibri"/>
          <w:lang w:val="es-CL"/>
        </w:rPr>
        <w:t>Los tres indicadores de integridad son limpios: no hay materiales repetidos y ningún material aparece asignado a dos marcas o a dos familias distintas. Eso permite trabajar con el código de material como identificador confiable.</w:t>
      </w:r>
    </w:p>
    <w:p w14:paraId="1428CFAB" w14:textId="77777777" w:rsidR="00172627" w:rsidRDefault="00000000">
      <w:pPr>
        <w:spacing w:after="120"/>
        <w:jc w:val="both"/>
        <w:rPr>
          <w:rFonts w:ascii="Calibri" w:hAnsi="Calibri"/>
          <w:lang w:val="es-CL"/>
        </w:rPr>
      </w:pPr>
      <w:r w:rsidRPr="000477EB">
        <w:rPr>
          <w:rFonts w:ascii="Calibri" w:hAnsi="Calibri"/>
          <w:lang w:val="es-CL"/>
        </w:rPr>
        <w:t>Los 149 registros negativos corresponden a devoluciones y representan menos del uno por mil del volumen. Se mantienen en los totales de venta porque son movimientos reales, pero para decidir si un material vendió o no en un mes se exige que la cantidad sea mayor que cero.</w:t>
      </w:r>
    </w:p>
    <w:p w14:paraId="66F241C1" w14:textId="77777777" w:rsidR="00BC0500" w:rsidRDefault="00BC0500">
      <w:pPr>
        <w:spacing w:after="120"/>
        <w:jc w:val="both"/>
        <w:rPr>
          <w:rFonts w:ascii="Calibri" w:hAnsi="Calibri"/>
          <w:lang w:val="es-CL"/>
        </w:rPr>
      </w:pPr>
    </w:p>
    <w:p w14:paraId="34F2F2BE" w14:textId="77777777" w:rsidR="00BC0500" w:rsidRDefault="00BC0500">
      <w:pPr>
        <w:spacing w:after="120"/>
        <w:jc w:val="both"/>
        <w:rPr>
          <w:rFonts w:ascii="Calibri" w:hAnsi="Calibri"/>
          <w:lang w:val="es-CL"/>
        </w:rPr>
      </w:pPr>
    </w:p>
    <w:p w14:paraId="25F9F711" w14:textId="77777777" w:rsidR="00BC0500" w:rsidRDefault="00BC0500">
      <w:pPr>
        <w:spacing w:after="120"/>
        <w:jc w:val="both"/>
        <w:rPr>
          <w:rFonts w:ascii="Calibri" w:hAnsi="Calibri"/>
          <w:lang w:val="es-CL"/>
        </w:rPr>
      </w:pPr>
    </w:p>
    <w:p w14:paraId="7657287E" w14:textId="77777777" w:rsidR="00BC0500" w:rsidRDefault="00BC0500">
      <w:pPr>
        <w:spacing w:after="120"/>
        <w:jc w:val="both"/>
        <w:rPr>
          <w:rFonts w:ascii="Calibri" w:hAnsi="Calibri"/>
          <w:lang w:val="es-CL"/>
        </w:rPr>
      </w:pPr>
    </w:p>
    <w:p w14:paraId="60D1EB4E" w14:textId="77777777" w:rsidR="00BC0500" w:rsidRDefault="00BC0500">
      <w:pPr>
        <w:spacing w:after="120"/>
        <w:jc w:val="both"/>
        <w:rPr>
          <w:rFonts w:ascii="Calibri" w:hAnsi="Calibri"/>
          <w:lang w:val="es-CL"/>
        </w:rPr>
      </w:pPr>
    </w:p>
    <w:p w14:paraId="376A070C" w14:textId="77777777" w:rsidR="00BC0500" w:rsidRDefault="00BC0500">
      <w:pPr>
        <w:spacing w:after="120"/>
        <w:jc w:val="both"/>
        <w:rPr>
          <w:rFonts w:ascii="Calibri" w:hAnsi="Calibri"/>
          <w:lang w:val="es-CL"/>
        </w:rPr>
      </w:pPr>
    </w:p>
    <w:p w14:paraId="5732F513" w14:textId="77777777" w:rsidR="00BC0500" w:rsidRDefault="00BC0500">
      <w:pPr>
        <w:spacing w:after="120"/>
        <w:jc w:val="both"/>
        <w:rPr>
          <w:rFonts w:ascii="Calibri" w:hAnsi="Calibri"/>
          <w:lang w:val="es-CL"/>
        </w:rPr>
      </w:pPr>
    </w:p>
    <w:p w14:paraId="05ECC1E2" w14:textId="77777777" w:rsidR="00BC0500" w:rsidRDefault="00BC0500">
      <w:pPr>
        <w:spacing w:after="120"/>
        <w:jc w:val="both"/>
        <w:rPr>
          <w:rFonts w:ascii="Calibri" w:hAnsi="Calibri"/>
          <w:lang w:val="es-CL"/>
        </w:rPr>
      </w:pPr>
    </w:p>
    <w:p w14:paraId="7CB7A485" w14:textId="77777777" w:rsidR="00BC0500" w:rsidRDefault="00BC0500">
      <w:pPr>
        <w:spacing w:after="120"/>
        <w:jc w:val="both"/>
        <w:rPr>
          <w:rFonts w:ascii="Calibri" w:hAnsi="Calibri"/>
          <w:lang w:val="es-CL"/>
        </w:rPr>
      </w:pPr>
    </w:p>
    <w:p w14:paraId="45819DFB" w14:textId="77777777" w:rsidR="00BC0500" w:rsidRDefault="00BC0500">
      <w:pPr>
        <w:spacing w:after="120"/>
        <w:jc w:val="both"/>
        <w:rPr>
          <w:rFonts w:ascii="Calibri" w:hAnsi="Calibri"/>
          <w:lang w:val="es-CL"/>
        </w:rPr>
      </w:pPr>
    </w:p>
    <w:p w14:paraId="68F8A8F7" w14:textId="77777777" w:rsidR="00BC0500" w:rsidRDefault="00BC0500">
      <w:pPr>
        <w:spacing w:after="120"/>
        <w:jc w:val="both"/>
        <w:rPr>
          <w:rFonts w:ascii="Calibri" w:hAnsi="Calibri"/>
          <w:lang w:val="es-CL"/>
        </w:rPr>
      </w:pPr>
    </w:p>
    <w:p w14:paraId="5AC7526F" w14:textId="77777777" w:rsidR="00BC0500" w:rsidRDefault="00BC0500">
      <w:pPr>
        <w:spacing w:after="120"/>
        <w:jc w:val="both"/>
        <w:rPr>
          <w:rFonts w:ascii="Calibri" w:hAnsi="Calibri"/>
          <w:lang w:val="es-CL"/>
        </w:rPr>
      </w:pPr>
    </w:p>
    <w:p w14:paraId="44420A38" w14:textId="77777777" w:rsidR="00BC0500" w:rsidRDefault="00BC0500">
      <w:pPr>
        <w:spacing w:after="120"/>
        <w:jc w:val="both"/>
        <w:rPr>
          <w:rFonts w:ascii="Calibri" w:hAnsi="Calibri"/>
          <w:lang w:val="es-CL"/>
        </w:rPr>
      </w:pPr>
    </w:p>
    <w:p w14:paraId="3B90EE64" w14:textId="77777777" w:rsidR="00BC0500" w:rsidRPr="000477EB" w:rsidRDefault="00BC0500">
      <w:pPr>
        <w:spacing w:after="120"/>
        <w:jc w:val="both"/>
        <w:rPr>
          <w:lang w:val="es-CL"/>
        </w:rPr>
      </w:pPr>
    </w:p>
    <w:p w14:paraId="7CB39A86" w14:textId="77777777" w:rsidR="00172627" w:rsidRPr="000477EB" w:rsidRDefault="00000000">
      <w:pPr>
        <w:pStyle w:val="Ttulo2"/>
        <w:rPr>
          <w:lang w:val="es-CL"/>
        </w:rPr>
      </w:pPr>
      <w:bookmarkStart w:id="5" w:name="_Toc241178640"/>
      <w:r w:rsidRPr="000477EB">
        <w:rPr>
          <w:rFonts w:ascii="Calibri" w:hAnsi="Calibri"/>
          <w:color w:val="2E74B5"/>
          <w:lang w:val="es-CL"/>
        </w:rPr>
        <w:lastRenderedPageBreak/>
        <w:t>2.1 Cómo se ha movido la venta total mes a mes</w:t>
      </w:r>
      <w:bookmarkEnd w:id="5"/>
    </w:p>
    <w:p w14:paraId="113C0ADB" w14:textId="77777777" w:rsidR="00172627" w:rsidRDefault="00000000">
      <w:pPr>
        <w:spacing w:after="120"/>
        <w:jc w:val="both"/>
        <w:rPr>
          <w:rFonts w:ascii="Calibri" w:hAnsi="Calibri"/>
          <w:lang w:val="es-CL"/>
        </w:rPr>
      </w:pPr>
      <w:r w:rsidRPr="000477EB">
        <w:rPr>
          <w:rFonts w:ascii="Calibri" w:hAnsi="Calibri"/>
          <w:lang w:val="es-CL"/>
        </w:rPr>
        <w:t>El gráfico siguiente muestra el total de unidades vendidas por todas las marcas en cada uno de los 18 meses. Sirve para detectar meses atípicos, quiebres de carga o tendencias generales antes de abrir por marca o familia.</w:t>
      </w:r>
    </w:p>
    <w:p w14:paraId="761704C3" w14:textId="77777777" w:rsidR="00BC0500" w:rsidRPr="000477EB" w:rsidRDefault="00BC0500">
      <w:pPr>
        <w:spacing w:after="120"/>
        <w:jc w:val="both"/>
        <w:rPr>
          <w:lang w:val="es-CL"/>
        </w:rPr>
      </w:pPr>
    </w:p>
    <w:p w14:paraId="477936EB" w14:textId="77777777" w:rsidR="00172627" w:rsidRPr="000477EB" w:rsidRDefault="00000000">
      <w:pPr>
        <w:jc w:val="center"/>
        <w:rPr>
          <w:lang w:val="es-CL"/>
        </w:rPr>
      </w:pPr>
      <w:r w:rsidRPr="000477EB">
        <w:rPr>
          <w:noProof/>
          <w:lang w:val="es-CL"/>
        </w:rPr>
        <w:drawing>
          <wp:inline distT="0" distB="0" distL="0" distR="0" wp14:anchorId="745204D6" wp14:editId="09908C51">
            <wp:extent cx="5903999" cy="2671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03999" cy="2671231"/>
                    </a:xfrm>
                    <a:prstGeom prst="rect">
                      <a:avLst/>
                    </a:prstGeom>
                  </pic:spPr>
                </pic:pic>
              </a:graphicData>
            </a:graphic>
          </wp:inline>
        </w:drawing>
      </w:r>
    </w:p>
    <w:p w14:paraId="103CBA87" w14:textId="77777777" w:rsidR="00172627" w:rsidRPr="000477EB" w:rsidRDefault="00000000">
      <w:pPr>
        <w:jc w:val="center"/>
        <w:rPr>
          <w:lang w:val="es-CL"/>
        </w:rPr>
      </w:pPr>
      <w:r w:rsidRPr="000477EB">
        <w:rPr>
          <w:rFonts w:ascii="Calibri" w:hAnsi="Calibri"/>
          <w:i/>
          <w:color w:val="595959"/>
          <w:sz w:val="18"/>
          <w:lang w:val="es-CL"/>
        </w:rPr>
        <w:t>Figura 1. Venta total mensual del negocio. La línea cortada marca el promedio del periodo.</w:t>
      </w:r>
    </w:p>
    <w:p w14:paraId="04CC88C4" w14:textId="77777777" w:rsidR="00172627" w:rsidRPr="000477EB" w:rsidRDefault="00172627">
      <w:pPr>
        <w:rPr>
          <w:lang w:val="es-CL"/>
        </w:rPr>
      </w:pPr>
    </w:p>
    <w:p w14:paraId="35A771C3" w14:textId="77777777" w:rsidR="00172627" w:rsidRPr="000477EB" w:rsidRDefault="00000000">
      <w:pPr>
        <w:spacing w:after="120"/>
        <w:jc w:val="both"/>
        <w:rPr>
          <w:lang w:val="es-CL"/>
        </w:rPr>
      </w:pPr>
      <w:r w:rsidRPr="000477EB">
        <w:rPr>
          <w:rFonts w:ascii="Calibri" w:hAnsi="Calibri"/>
          <w:lang w:val="es-CL"/>
        </w:rPr>
        <w:t>La venta se mueve en una banda estrecha alrededor de 94.808 unidades mensuales. El mes más alto fue enero de 2025 con 110.258 unidades y el más bajo septiembre de 2025 con 79.351 unidades. La variación respecto del promedio es de 8,6%, lo que indica una demanda agregada estable, sin saltos que sugieran errores de carga.</w:t>
      </w:r>
    </w:p>
    <w:p w14:paraId="73C42645" w14:textId="77777777" w:rsidR="00172627" w:rsidRDefault="00172627">
      <w:pPr>
        <w:rPr>
          <w:lang w:val="es-CL"/>
        </w:rPr>
      </w:pPr>
    </w:p>
    <w:p w14:paraId="335D9A6B" w14:textId="77777777" w:rsidR="00BC0500" w:rsidRDefault="00BC0500">
      <w:pPr>
        <w:rPr>
          <w:lang w:val="es-CL"/>
        </w:rPr>
      </w:pPr>
    </w:p>
    <w:p w14:paraId="0F1AED11" w14:textId="77777777" w:rsidR="00BC0500" w:rsidRDefault="00BC0500">
      <w:pPr>
        <w:rPr>
          <w:lang w:val="es-CL"/>
        </w:rPr>
      </w:pPr>
    </w:p>
    <w:p w14:paraId="78312FD7" w14:textId="77777777" w:rsidR="00BC0500" w:rsidRDefault="00BC0500">
      <w:pPr>
        <w:rPr>
          <w:lang w:val="es-CL"/>
        </w:rPr>
      </w:pPr>
    </w:p>
    <w:p w14:paraId="41713DAD" w14:textId="77777777" w:rsidR="00BC0500" w:rsidRDefault="00BC0500">
      <w:pPr>
        <w:rPr>
          <w:lang w:val="es-CL"/>
        </w:rPr>
      </w:pPr>
    </w:p>
    <w:p w14:paraId="019100F3" w14:textId="77777777" w:rsidR="00BC0500" w:rsidRDefault="00BC0500">
      <w:pPr>
        <w:rPr>
          <w:lang w:val="es-CL"/>
        </w:rPr>
      </w:pPr>
    </w:p>
    <w:p w14:paraId="5F32A403" w14:textId="77777777" w:rsidR="00BC0500" w:rsidRDefault="00BC0500">
      <w:pPr>
        <w:rPr>
          <w:lang w:val="es-CL"/>
        </w:rPr>
      </w:pPr>
    </w:p>
    <w:p w14:paraId="3D2740D2" w14:textId="77777777" w:rsidR="00BC0500" w:rsidRPr="000477EB" w:rsidRDefault="00BC0500">
      <w:pPr>
        <w:rPr>
          <w:lang w:val="es-CL"/>
        </w:rPr>
      </w:pPr>
    </w:p>
    <w:p w14:paraId="7F254634" w14:textId="77777777" w:rsidR="00172627" w:rsidRPr="000477EB" w:rsidRDefault="00000000">
      <w:pPr>
        <w:pStyle w:val="Ttulo1"/>
        <w:rPr>
          <w:lang w:val="es-CL"/>
        </w:rPr>
      </w:pPr>
      <w:bookmarkStart w:id="6" w:name="_Toc241178641"/>
      <w:r w:rsidRPr="000477EB">
        <w:rPr>
          <w:rFonts w:ascii="Calibri" w:hAnsi="Calibri"/>
          <w:color w:val="1F497D"/>
          <w:sz w:val="32"/>
          <w:lang w:val="es-CL"/>
        </w:rPr>
        <w:lastRenderedPageBreak/>
        <w:t>3. Comportamiento de la venta por marca</w:t>
      </w:r>
      <w:bookmarkEnd w:id="6"/>
    </w:p>
    <w:p w14:paraId="54033785" w14:textId="77777777" w:rsidR="00172627" w:rsidRPr="000477EB" w:rsidRDefault="00000000">
      <w:pPr>
        <w:spacing w:after="120"/>
        <w:jc w:val="both"/>
        <w:rPr>
          <w:lang w:val="es-CL"/>
        </w:rPr>
      </w:pPr>
      <w:r w:rsidRPr="000477EB">
        <w:rPr>
          <w:rFonts w:ascii="Calibri" w:hAnsi="Calibri"/>
          <w:lang w:val="es-CL"/>
        </w:rPr>
        <w:t>La marca corresponde a la columna Nombre Sector MU del archivo. La tabla siguiente resume, para cada marca, las unidades vendidas en cada año, su participación sobre el total del periodo, la variación comparable contra el año anterior y el tamaño de su catálogo.</w:t>
      </w:r>
    </w:p>
    <w:tbl>
      <w:tblPr>
        <w:tblStyle w:val="Tablaconcuadrcula"/>
        <w:tblW w:w="0" w:type="auto"/>
        <w:jc w:val="center"/>
        <w:tblLook w:val="04A0" w:firstRow="1" w:lastRow="0" w:firstColumn="1" w:lastColumn="0" w:noHBand="0" w:noVBand="1"/>
      </w:tblPr>
      <w:tblGrid>
        <w:gridCol w:w="1644"/>
        <w:gridCol w:w="1247"/>
        <w:gridCol w:w="1247"/>
        <w:gridCol w:w="1361"/>
        <w:gridCol w:w="1020"/>
        <w:gridCol w:w="1417"/>
        <w:gridCol w:w="1474"/>
      </w:tblGrid>
      <w:tr w:rsidR="00172627" w:rsidRPr="000477EB" w14:paraId="425CD680" w14:textId="77777777">
        <w:trPr>
          <w:jc w:val="center"/>
        </w:trPr>
        <w:tc>
          <w:tcPr>
            <w:tcW w:w="1644" w:type="dxa"/>
            <w:shd w:val="clear" w:color="auto" w:fill="1F497D"/>
          </w:tcPr>
          <w:p w14:paraId="1A75C242" w14:textId="77777777" w:rsidR="00172627" w:rsidRPr="000477EB" w:rsidRDefault="00000000">
            <w:pPr>
              <w:spacing w:before="40" w:after="40"/>
              <w:jc w:val="center"/>
              <w:rPr>
                <w:lang w:val="es-CL"/>
              </w:rPr>
            </w:pPr>
            <w:r w:rsidRPr="000477EB">
              <w:rPr>
                <w:rFonts w:ascii="Calibri" w:hAnsi="Calibri"/>
                <w:b/>
                <w:color w:val="FFFFFF"/>
                <w:sz w:val="19"/>
                <w:lang w:val="es-CL"/>
              </w:rPr>
              <w:t>Marca</w:t>
            </w:r>
          </w:p>
        </w:tc>
        <w:tc>
          <w:tcPr>
            <w:tcW w:w="1247" w:type="dxa"/>
            <w:shd w:val="clear" w:color="auto" w:fill="1F497D"/>
          </w:tcPr>
          <w:p w14:paraId="32AA28C2" w14:textId="77777777" w:rsidR="00172627" w:rsidRPr="000477EB" w:rsidRDefault="00000000">
            <w:pPr>
              <w:spacing w:before="40" w:after="40"/>
              <w:jc w:val="center"/>
              <w:rPr>
                <w:lang w:val="es-CL"/>
              </w:rPr>
            </w:pPr>
            <w:r w:rsidRPr="000477EB">
              <w:rPr>
                <w:rFonts w:ascii="Calibri" w:hAnsi="Calibri"/>
                <w:b/>
                <w:color w:val="FFFFFF"/>
                <w:sz w:val="19"/>
                <w:lang w:val="es-CL"/>
              </w:rPr>
              <w:t>2025</w:t>
            </w:r>
          </w:p>
        </w:tc>
        <w:tc>
          <w:tcPr>
            <w:tcW w:w="1247" w:type="dxa"/>
            <w:shd w:val="clear" w:color="auto" w:fill="1F497D"/>
          </w:tcPr>
          <w:p w14:paraId="44EA5898" w14:textId="77777777" w:rsidR="00172627" w:rsidRPr="000477EB" w:rsidRDefault="00000000">
            <w:pPr>
              <w:spacing w:before="40" w:after="40"/>
              <w:jc w:val="center"/>
              <w:rPr>
                <w:lang w:val="es-CL"/>
              </w:rPr>
            </w:pPr>
            <w:r w:rsidRPr="000477EB">
              <w:rPr>
                <w:rFonts w:ascii="Calibri" w:hAnsi="Calibri"/>
                <w:b/>
                <w:color w:val="FFFFFF"/>
                <w:sz w:val="19"/>
                <w:lang w:val="es-CL"/>
              </w:rPr>
              <w:t>2026</w:t>
            </w:r>
          </w:p>
        </w:tc>
        <w:tc>
          <w:tcPr>
            <w:tcW w:w="1361" w:type="dxa"/>
            <w:shd w:val="clear" w:color="auto" w:fill="1F497D"/>
          </w:tcPr>
          <w:p w14:paraId="6D5588F2" w14:textId="77777777" w:rsidR="00172627" w:rsidRPr="000477EB" w:rsidRDefault="00000000">
            <w:pPr>
              <w:spacing w:before="40" w:after="40"/>
              <w:jc w:val="center"/>
              <w:rPr>
                <w:lang w:val="es-CL"/>
              </w:rPr>
            </w:pPr>
            <w:r w:rsidRPr="000477EB">
              <w:rPr>
                <w:rFonts w:ascii="Calibri" w:hAnsi="Calibri"/>
                <w:b/>
                <w:color w:val="FFFFFF"/>
                <w:sz w:val="19"/>
                <w:lang w:val="es-CL"/>
              </w:rPr>
              <w:t>Total</w:t>
            </w:r>
          </w:p>
        </w:tc>
        <w:tc>
          <w:tcPr>
            <w:tcW w:w="1020" w:type="dxa"/>
            <w:shd w:val="clear" w:color="auto" w:fill="1F497D"/>
          </w:tcPr>
          <w:p w14:paraId="0573A1EE" w14:textId="77777777" w:rsidR="00172627" w:rsidRPr="000477EB" w:rsidRDefault="00000000">
            <w:pPr>
              <w:spacing w:before="40" w:after="40"/>
              <w:jc w:val="center"/>
              <w:rPr>
                <w:lang w:val="es-CL"/>
              </w:rPr>
            </w:pPr>
            <w:r w:rsidRPr="000477EB">
              <w:rPr>
                <w:rFonts w:ascii="Calibri" w:hAnsi="Calibri"/>
                <w:b/>
                <w:color w:val="FFFFFF"/>
                <w:sz w:val="19"/>
                <w:lang w:val="es-CL"/>
              </w:rPr>
              <w:t>Part.</w:t>
            </w:r>
          </w:p>
        </w:tc>
        <w:tc>
          <w:tcPr>
            <w:tcW w:w="1417" w:type="dxa"/>
            <w:shd w:val="clear" w:color="auto" w:fill="1F497D"/>
          </w:tcPr>
          <w:p w14:paraId="4017DE3C" w14:textId="77777777" w:rsidR="00172627" w:rsidRPr="000477EB" w:rsidRDefault="00000000">
            <w:pPr>
              <w:spacing w:before="40" w:after="40"/>
              <w:jc w:val="center"/>
              <w:rPr>
                <w:lang w:val="es-CL"/>
              </w:rPr>
            </w:pPr>
            <w:r w:rsidRPr="000477EB">
              <w:rPr>
                <w:rFonts w:ascii="Calibri" w:hAnsi="Calibri"/>
                <w:b/>
                <w:color w:val="FFFFFF"/>
                <w:sz w:val="19"/>
                <w:lang w:val="es-CL"/>
              </w:rPr>
              <w:t>Var. 2026/2025</w:t>
            </w:r>
          </w:p>
        </w:tc>
        <w:tc>
          <w:tcPr>
            <w:tcW w:w="1474" w:type="dxa"/>
            <w:shd w:val="clear" w:color="auto" w:fill="1F497D"/>
          </w:tcPr>
          <w:p w14:paraId="6EB5752B" w14:textId="77777777" w:rsidR="00172627" w:rsidRPr="000477EB" w:rsidRDefault="00000000">
            <w:pPr>
              <w:spacing w:before="40" w:after="40"/>
              <w:jc w:val="center"/>
              <w:rPr>
                <w:lang w:val="es-CL"/>
              </w:rPr>
            </w:pPr>
            <w:r w:rsidRPr="000477EB">
              <w:rPr>
                <w:rFonts w:ascii="Calibri" w:hAnsi="Calibri"/>
                <w:b/>
                <w:color w:val="FFFFFF"/>
                <w:sz w:val="19"/>
                <w:lang w:val="es-CL"/>
              </w:rPr>
              <w:t>Materiales</w:t>
            </w:r>
          </w:p>
        </w:tc>
      </w:tr>
      <w:tr w:rsidR="00172627" w:rsidRPr="000477EB" w14:paraId="4FE74A5B" w14:textId="77777777">
        <w:trPr>
          <w:jc w:val="center"/>
        </w:trPr>
        <w:tc>
          <w:tcPr>
            <w:tcW w:w="1644" w:type="dxa"/>
          </w:tcPr>
          <w:p w14:paraId="7E9DCB48" w14:textId="77777777" w:rsidR="00172627" w:rsidRPr="000477EB" w:rsidRDefault="00000000">
            <w:pPr>
              <w:spacing w:before="40" w:after="40"/>
              <w:rPr>
                <w:lang w:val="es-CL"/>
              </w:rPr>
            </w:pPr>
            <w:r w:rsidRPr="000477EB">
              <w:rPr>
                <w:rFonts w:ascii="Calibri" w:hAnsi="Calibri"/>
                <w:sz w:val="19"/>
                <w:lang w:val="es-CL"/>
              </w:rPr>
              <w:t>Suzuki</w:t>
            </w:r>
          </w:p>
        </w:tc>
        <w:tc>
          <w:tcPr>
            <w:tcW w:w="1247" w:type="dxa"/>
          </w:tcPr>
          <w:p w14:paraId="068C80BF" w14:textId="77777777" w:rsidR="00172627" w:rsidRPr="000477EB" w:rsidRDefault="00000000">
            <w:pPr>
              <w:spacing w:before="40" w:after="40"/>
              <w:jc w:val="center"/>
              <w:rPr>
                <w:lang w:val="es-CL"/>
              </w:rPr>
            </w:pPr>
            <w:r w:rsidRPr="000477EB">
              <w:rPr>
                <w:rFonts w:ascii="Calibri" w:hAnsi="Calibri"/>
                <w:sz w:val="19"/>
                <w:lang w:val="es-CL"/>
              </w:rPr>
              <w:t>322.497</w:t>
            </w:r>
          </w:p>
        </w:tc>
        <w:tc>
          <w:tcPr>
            <w:tcW w:w="1247" w:type="dxa"/>
          </w:tcPr>
          <w:p w14:paraId="5733CEF7" w14:textId="77777777" w:rsidR="00172627" w:rsidRPr="000477EB" w:rsidRDefault="00000000">
            <w:pPr>
              <w:spacing w:before="40" w:after="40"/>
              <w:jc w:val="center"/>
              <w:rPr>
                <w:lang w:val="es-CL"/>
              </w:rPr>
            </w:pPr>
            <w:r w:rsidRPr="000477EB">
              <w:rPr>
                <w:rFonts w:ascii="Calibri" w:hAnsi="Calibri"/>
                <w:sz w:val="19"/>
                <w:lang w:val="es-CL"/>
              </w:rPr>
              <w:t>158.267</w:t>
            </w:r>
          </w:p>
        </w:tc>
        <w:tc>
          <w:tcPr>
            <w:tcW w:w="1361" w:type="dxa"/>
          </w:tcPr>
          <w:p w14:paraId="7997C0AE" w14:textId="77777777" w:rsidR="00172627" w:rsidRPr="000477EB" w:rsidRDefault="00000000">
            <w:pPr>
              <w:spacing w:before="40" w:after="40"/>
              <w:jc w:val="center"/>
              <w:rPr>
                <w:lang w:val="es-CL"/>
              </w:rPr>
            </w:pPr>
            <w:r w:rsidRPr="000477EB">
              <w:rPr>
                <w:rFonts w:ascii="Calibri" w:hAnsi="Calibri"/>
                <w:sz w:val="19"/>
                <w:lang w:val="es-CL"/>
              </w:rPr>
              <w:t>480.764</w:t>
            </w:r>
          </w:p>
        </w:tc>
        <w:tc>
          <w:tcPr>
            <w:tcW w:w="1020" w:type="dxa"/>
          </w:tcPr>
          <w:p w14:paraId="4DC7C314" w14:textId="77777777" w:rsidR="00172627" w:rsidRPr="000477EB" w:rsidRDefault="00000000">
            <w:pPr>
              <w:spacing w:before="40" w:after="40"/>
              <w:jc w:val="center"/>
              <w:rPr>
                <w:lang w:val="es-CL"/>
              </w:rPr>
            </w:pPr>
            <w:r w:rsidRPr="000477EB">
              <w:rPr>
                <w:rFonts w:ascii="Calibri" w:hAnsi="Calibri"/>
                <w:sz w:val="19"/>
                <w:lang w:val="es-CL"/>
              </w:rPr>
              <w:t>28,2%</w:t>
            </w:r>
          </w:p>
        </w:tc>
        <w:tc>
          <w:tcPr>
            <w:tcW w:w="1417" w:type="dxa"/>
          </w:tcPr>
          <w:p w14:paraId="0393B774" w14:textId="77777777" w:rsidR="00172627" w:rsidRPr="000477EB" w:rsidRDefault="00000000">
            <w:pPr>
              <w:spacing w:before="40" w:after="40"/>
              <w:jc w:val="center"/>
              <w:rPr>
                <w:lang w:val="es-CL"/>
              </w:rPr>
            </w:pPr>
            <w:r w:rsidRPr="000477EB">
              <w:rPr>
                <w:rFonts w:ascii="Calibri" w:hAnsi="Calibri"/>
                <w:sz w:val="19"/>
                <w:lang w:val="es-CL"/>
              </w:rPr>
              <w:t>-4,1%</w:t>
            </w:r>
          </w:p>
        </w:tc>
        <w:tc>
          <w:tcPr>
            <w:tcW w:w="1474" w:type="dxa"/>
          </w:tcPr>
          <w:p w14:paraId="54F180CE" w14:textId="77777777" w:rsidR="00172627" w:rsidRPr="000477EB" w:rsidRDefault="00000000">
            <w:pPr>
              <w:spacing w:before="40" w:after="40"/>
              <w:jc w:val="center"/>
              <w:rPr>
                <w:lang w:val="es-CL"/>
              </w:rPr>
            </w:pPr>
            <w:r w:rsidRPr="000477EB">
              <w:rPr>
                <w:rFonts w:ascii="Calibri" w:hAnsi="Calibri"/>
                <w:sz w:val="19"/>
                <w:lang w:val="es-CL"/>
              </w:rPr>
              <w:t>21.107</w:t>
            </w:r>
          </w:p>
        </w:tc>
      </w:tr>
      <w:tr w:rsidR="00172627" w:rsidRPr="000477EB" w14:paraId="2B767C6C" w14:textId="77777777">
        <w:trPr>
          <w:jc w:val="center"/>
        </w:trPr>
        <w:tc>
          <w:tcPr>
            <w:tcW w:w="1644" w:type="dxa"/>
            <w:shd w:val="clear" w:color="auto" w:fill="F2F2F2"/>
          </w:tcPr>
          <w:p w14:paraId="771C77FF" w14:textId="77777777" w:rsidR="00172627" w:rsidRPr="000477EB" w:rsidRDefault="00000000">
            <w:pPr>
              <w:spacing w:before="40" w:after="40"/>
              <w:rPr>
                <w:lang w:val="es-CL"/>
              </w:rPr>
            </w:pPr>
            <w:r w:rsidRPr="000477EB">
              <w:rPr>
                <w:rFonts w:ascii="Calibri" w:hAnsi="Calibri"/>
                <w:sz w:val="19"/>
                <w:lang w:val="es-CL"/>
              </w:rPr>
              <w:t>Mazda</w:t>
            </w:r>
          </w:p>
        </w:tc>
        <w:tc>
          <w:tcPr>
            <w:tcW w:w="1247" w:type="dxa"/>
            <w:shd w:val="clear" w:color="auto" w:fill="F2F2F2"/>
          </w:tcPr>
          <w:p w14:paraId="1A3463E8" w14:textId="77777777" w:rsidR="00172627" w:rsidRPr="000477EB" w:rsidRDefault="00000000">
            <w:pPr>
              <w:spacing w:before="40" w:after="40"/>
              <w:jc w:val="center"/>
              <w:rPr>
                <w:lang w:val="es-CL"/>
              </w:rPr>
            </w:pPr>
            <w:r w:rsidRPr="000477EB">
              <w:rPr>
                <w:rFonts w:ascii="Calibri" w:hAnsi="Calibri"/>
                <w:sz w:val="19"/>
                <w:lang w:val="es-CL"/>
              </w:rPr>
              <w:t>255.449</w:t>
            </w:r>
          </w:p>
        </w:tc>
        <w:tc>
          <w:tcPr>
            <w:tcW w:w="1247" w:type="dxa"/>
            <w:shd w:val="clear" w:color="auto" w:fill="F2F2F2"/>
          </w:tcPr>
          <w:p w14:paraId="66E96EE8" w14:textId="77777777" w:rsidR="00172627" w:rsidRPr="000477EB" w:rsidRDefault="00000000">
            <w:pPr>
              <w:spacing w:before="40" w:after="40"/>
              <w:jc w:val="center"/>
              <w:rPr>
                <w:lang w:val="es-CL"/>
              </w:rPr>
            </w:pPr>
            <w:r w:rsidRPr="000477EB">
              <w:rPr>
                <w:rFonts w:ascii="Calibri" w:hAnsi="Calibri"/>
                <w:sz w:val="19"/>
                <w:lang w:val="es-CL"/>
              </w:rPr>
              <w:t>115.848</w:t>
            </w:r>
          </w:p>
        </w:tc>
        <w:tc>
          <w:tcPr>
            <w:tcW w:w="1361" w:type="dxa"/>
            <w:shd w:val="clear" w:color="auto" w:fill="F2F2F2"/>
          </w:tcPr>
          <w:p w14:paraId="245099E4" w14:textId="77777777" w:rsidR="00172627" w:rsidRPr="000477EB" w:rsidRDefault="00000000">
            <w:pPr>
              <w:spacing w:before="40" w:after="40"/>
              <w:jc w:val="center"/>
              <w:rPr>
                <w:lang w:val="es-CL"/>
              </w:rPr>
            </w:pPr>
            <w:r w:rsidRPr="000477EB">
              <w:rPr>
                <w:rFonts w:ascii="Calibri" w:hAnsi="Calibri"/>
                <w:sz w:val="19"/>
                <w:lang w:val="es-CL"/>
              </w:rPr>
              <w:t>371.297</w:t>
            </w:r>
          </w:p>
        </w:tc>
        <w:tc>
          <w:tcPr>
            <w:tcW w:w="1020" w:type="dxa"/>
            <w:shd w:val="clear" w:color="auto" w:fill="F2F2F2"/>
          </w:tcPr>
          <w:p w14:paraId="432C90FA" w14:textId="77777777" w:rsidR="00172627" w:rsidRPr="000477EB" w:rsidRDefault="00000000">
            <w:pPr>
              <w:spacing w:before="40" w:after="40"/>
              <w:jc w:val="center"/>
              <w:rPr>
                <w:lang w:val="es-CL"/>
              </w:rPr>
            </w:pPr>
            <w:r w:rsidRPr="000477EB">
              <w:rPr>
                <w:rFonts w:ascii="Calibri" w:hAnsi="Calibri"/>
                <w:sz w:val="19"/>
                <w:lang w:val="es-CL"/>
              </w:rPr>
              <w:t>21,8%</w:t>
            </w:r>
          </w:p>
        </w:tc>
        <w:tc>
          <w:tcPr>
            <w:tcW w:w="1417" w:type="dxa"/>
            <w:shd w:val="clear" w:color="auto" w:fill="F2F2F2"/>
          </w:tcPr>
          <w:p w14:paraId="1FC295CC" w14:textId="77777777" w:rsidR="00172627" w:rsidRPr="000477EB" w:rsidRDefault="00000000">
            <w:pPr>
              <w:spacing w:before="40" w:after="40"/>
              <w:jc w:val="center"/>
              <w:rPr>
                <w:lang w:val="es-CL"/>
              </w:rPr>
            </w:pPr>
            <w:r w:rsidRPr="000477EB">
              <w:rPr>
                <w:rFonts w:ascii="Calibri" w:hAnsi="Calibri"/>
                <w:sz w:val="19"/>
                <w:lang w:val="es-CL"/>
              </w:rPr>
              <w:t>-11,2%</w:t>
            </w:r>
          </w:p>
        </w:tc>
        <w:tc>
          <w:tcPr>
            <w:tcW w:w="1474" w:type="dxa"/>
            <w:shd w:val="clear" w:color="auto" w:fill="F2F2F2"/>
          </w:tcPr>
          <w:p w14:paraId="06F977D3" w14:textId="77777777" w:rsidR="00172627" w:rsidRPr="000477EB" w:rsidRDefault="00000000">
            <w:pPr>
              <w:spacing w:before="40" w:after="40"/>
              <w:jc w:val="center"/>
              <w:rPr>
                <w:lang w:val="es-CL"/>
              </w:rPr>
            </w:pPr>
            <w:r w:rsidRPr="000477EB">
              <w:rPr>
                <w:rFonts w:ascii="Calibri" w:hAnsi="Calibri"/>
                <w:sz w:val="19"/>
                <w:lang w:val="es-CL"/>
              </w:rPr>
              <w:t>18.398</w:t>
            </w:r>
          </w:p>
        </w:tc>
      </w:tr>
      <w:tr w:rsidR="00172627" w:rsidRPr="000477EB" w14:paraId="3206B714" w14:textId="77777777">
        <w:trPr>
          <w:jc w:val="center"/>
        </w:trPr>
        <w:tc>
          <w:tcPr>
            <w:tcW w:w="1644" w:type="dxa"/>
          </w:tcPr>
          <w:p w14:paraId="7B8FF97F" w14:textId="77777777" w:rsidR="00172627" w:rsidRPr="000477EB" w:rsidRDefault="00000000">
            <w:pPr>
              <w:spacing w:before="40" w:after="40"/>
              <w:rPr>
                <w:lang w:val="es-CL"/>
              </w:rPr>
            </w:pPr>
            <w:r w:rsidRPr="000477EB">
              <w:rPr>
                <w:rFonts w:ascii="Calibri" w:hAnsi="Calibri"/>
                <w:sz w:val="19"/>
                <w:lang w:val="es-CL"/>
              </w:rPr>
              <w:t>Great Wall</w:t>
            </w:r>
          </w:p>
        </w:tc>
        <w:tc>
          <w:tcPr>
            <w:tcW w:w="1247" w:type="dxa"/>
          </w:tcPr>
          <w:p w14:paraId="5D637B2A" w14:textId="77777777" w:rsidR="00172627" w:rsidRPr="000477EB" w:rsidRDefault="00000000">
            <w:pPr>
              <w:spacing w:before="40" w:after="40"/>
              <w:jc w:val="center"/>
              <w:rPr>
                <w:lang w:val="es-CL"/>
              </w:rPr>
            </w:pPr>
            <w:r w:rsidRPr="000477EB">
              <w:rPr>
                <w:rFonts w:ascii="Calibri" w:hAnsi="Calibri"/>
                <w:sz w:val="19"/>
                <w:lang w:val="es-CL"/>
              </w:rPr>
              <w:t>229.581</w:t>
            </w:r>
          </w:p>
        </w:tc>
        <w:tc>
          <w:tcPr>
            <w:tcW w:w="1247" w:type="dxa"/>
          </w:tcPr>
          <w:p w14:paraId="4C78E82D" w14:textId="77777777" w:rsidR="00172627" w:rsidRPr="000477EB" w:rsidRDefault="00000000">
            <w:pPr>
              <w:spacing w:before="40" w:after="40"/>
              <w:jc w:val="center"/>
              <w:rPr>
                <w:lang w:val="es-CL"/>
              </w:rPr>
            </w:pPr>
            <w:r w:rsidRPr="000477EB">
              <w:rPr>
                <w:rFonts w:ascii="Calibri" w:hAnsi="Calibri"/>
                <w:sz w:val="19"/>
                <w:lang w:val="es-CL"/>
              </w:rPr>
              <w:t>117.636</w:t>
            </w:r>
          </w:p>
        </w:tc>
        <w:tc>
          <w:tcPr>
            <w:tcW w:w="1361" w:type="dxa"/>
          </w:tcPr>
          <w:p w14:paraId="556FF218" w14:textId="77777777" w:rsidR="00172627" w:rsidRPr="000477EB" w:rsidRDefault="00000000">
            <w:pPr>
              <w:spacing w:before="40" w:after="40"/>
              <w:jc w:val="center"/>
              <w:rPr>
                <w:lang w:val="es-CL"/>
              </w:rPr>
            </w:pPr>
            <w:r w:rsidRPr="000477EB">
              <w:rPr>
                <w:rFonts w:ascii="Calibri" w:hAnsi="Calibri"/>
                <w:sz w:val="19"/>
                <w:lang w:val="es-CL"/>
              </w:rPr>
              <w:t>347.217</w:t>
            </w:r>
          </w:p>
        </w:tc>
        <w:tc>
          <w:tcPr>
            <w:tcW w:w="1020" w:type="dxa"/>
          </w:tcPr>
          <w:p w14:paraId="42A76433" w14:textId="77777777" w:rsidR="00172627" w:rsidRPr="000477EB" w:rsidRDefault="00000000">
            <w:pPr>
              <w:spacing w:before="40" w:after="40"/>
              <w:jc w:val="center"/>
              <w:rPr>
                <w:lang w:val="es-CL"/>
              </w:rPr>
            </w:pPr>
            <w:r w:rsidRPr="000477EB">
              <w:rPr>
                <w:rFonts w:ascii="Calibri" w:hAnsi="Calibri"/>
                <w:sz w:val="19"/>
                <w:lang w:val="es-CL"/>
              </w:rPr>
              <w:t>20,3%</w:t>
            </w:r>
          </w:p>
        </w:tc>
        <w:tc>
          <w:tcPr>
            <w:tcW w:w="1417" w:type="dxa"/>
          </w:tcPr>
          <w:p w14:paraId="2ABBDE6E" w14:textId="77777777" w:rsidR="00172627" w:rsidRPr="000477EB" w:rsidRDefault="00000000">
            <w:pPr>
              <w:spacing w:before="40" w:after="40"/>
              <w:jc w:val="center"/>
              <w:rPr>
                <w:lang w:val="es-CL"/>
              </w:rPr>
            </w:pPr>
            <w:r w:rsidRPr="000477EB">
              <w:rPr>
                <w:rFonts w:ascii="Calibri" w:hAnsi="Calibri"/>
                <w:sz w:val="19"/>
                <w:lang w:val="es-CL"/>
              </w:rPr>
              <w:t>+6,2%</w:t>
            </w:r>
          </w:p>
        </w:tc>
        <w:tc>
          <w:tcPr>
            <w:tcW w:w="1474" w:type="dxa"/>
          </w:tcPr>
          <w:p w14:paraId="0450FD01" w14:textId="77777777" w:rsidR="00172627" w:rsidRPr="000477EB" w:rsidRDefault="00000000">
            <w:pPr>
              <w:spacing w:before="40" w:after="40"/>
              <w:jc w:val="center"/>
              <w:rPr>
                <w:lang w:val="es-CL"/>
              </w:rPr>
            </w:pPr>
            <w:r w:rsidRPr="000477EB">
              <w:rPr>
                <w:rFonts w:ascii="Calibri" w:hAnsi="Calibri"/>
                <w:sz w:val="19"/>
                <w:lang w:val="es-CL"/>
              </w:rPr>
              <w:t>11.954</w:t>
            </w:r>
          </w:p>
        </w:tc>
      </w:tr>
      <w:tr w:rsidR="00172627" w:rsidRPr="000477EB" w14:paraId="6D76C761" w14:textId="77777777">
        <w:trPr>
          <w:jc w:val="center"/>
        </w:trPr>
        <w:tc>
          <w:tcPr>
            <w:tcW w:w="1644" w:type="dxa"/>
            <w:shd w:val="clear" w:color="auto" w:fill="F2F2F2"/>
          </w:tcPr>
          <w:p w14:paraId="46AA3815" w14:textId="77777777" w:rsidR="00172627" w:rsidRPr="000477EB" w:rsidRDefault="00000000">
            <w:pPr>
              <w:spacing w:before="40" w:after="40"/>
              <w:rPr>
                <w:lang w:val="es-CL"/>
              </w:rPr>
            </w:pPr>
            <w:r w:rsidRPr="000477EB">
              <w:rPr>
                <w:rFonts w:ascii="Calibri" w:hAnsi="Calibri"/>
                <w:sz w:val="19"/>
                <w:lang w:val="es-CL"/>
              </w:rPr>
              <w:t>Subaru</w:t>
            </w:r>
          </w:p>
        </w:tc>
        <w:tc>
          <w:tcPr>
            <w:tcW w:w="1247" w:type="dxa"/>
            <w:shd w:val="clear" w:color="auto" w:fill="F2F2F2"/>
          </w:tcPr>
          <w:p w14:paraId="0B3651DA" w14:textId="77777777" w:rsidR="00172627" w:rsidRPr="000477EB" w:rsidRDefault="00000000">
            <w:pPr>
              <w:spacing w:before="40" w:after="40"/>
              <w:jc w:val="center"/>
              <w:rPr>
                <w:lang w:val="es-CL"/>
              </w:rPr>
            </w:pPr>
            <w:r w:rsidRPr="000477EB">
              <w:rPr>
                <w:rFonts w:ascii="Calibri" w:hAnsi="Calibri"/>
                <w:sz w:val="19"/>
                <w:lang w:val="es-CL"/>
              </w:rPr>
              <w:t>225.213</w:t>
            </w:r>
          </w:p>
        </w:tc>
        <w:tc>
          <w:tcPr>
            <w:tcW w:w="1247" w:type="dxa"/>
            <w:shd w:val="clear" w:color="auto" w:fill="F2F2F2"/>
          </w:tcPr>
          <w:p w14:paraId="3DEED1F7" w14:textId="77777777" w:rsidR="00172627" w:rsidRPr="000477EB" w:rsidRDefault="00000000">
            <w:pPr>
              <w:spacing w:before="40" w:after="40"/>
              <w:jc w:val="center"/>
              <w:rPr>
                <w:lang w:val="es-CL"/>
              </w:rPr>
            </w:pPr>
            <w:r w:rsidRPr="000477EB">
              <w:rPr>
                <w:rFonts w:ascii="Calibri" w:hAnsi="Calibri"/>
                <w:sz w:val="19"/>
                <w:lang w:val="es-CL"/>
              </w:rPr>
              <w:t>110.889</w:t>
            </w:r>
          </w:p>
        </w:tc>
        <w:tc>
          <w:tcPr>
            <w:tcW w:w="1361" w:type="dxa"/>
            <w:shd w:val="clear" w:color="auto" w:fill="F2F2F2"/>
          </w:tcPr>
          <w:p w14:paraId="0DF9CC4C" w14:textId="77777777" w:rsidR="00172627" w:rsidRPr="000477EB" w:rsidRDefault="00000000">
            <w:pPr>
              <w:spacing w:before="40" w:after="40"/>
              <w:jc w:val="center"/>
              <w:rPr>
                <w:lang w:val="es-CL"/>
              </w:rPr>
            </w:pPr>
            <w:r w:rsidRPr="000477EB">
              <w:rPr>
                <w:rFonts w:ascii="Calibri" w:hAnsi="Calibri"/>
                <w:sz w:val="19"/>
                <w:lang w:val="es-CL"/>
              </w:rPr>
              <w:t>336.102</w:t>
            </w:r>
          </w:p>
        </w:tc>
        <w:tc>
          <w:tcPr>
            <w:tcW w:w="1020" w:type="dxa"/>
            <w:shd w:val="clear" w:color="auto" w:fill="F2F2F2"/>
          </w:tcPr>
          <w:p w14:paraId="431F31BD" w14:textId="77777777" w:rsidR="00172627" w:rsidRPr="000477EB" w:rsidRDefault="00000000">
            <w:pPr>
              <w:spacing w:before="40" w:after="40"/>
              <w:jc w:val="center"/>
              <w:rPr>
                <w:lang w:val="es-CL"/>
              </w:rPr>
            </w:pPr>
            <w:r w:rsidRPr="000477EB">
              <w:rPr>
                <w:rFonts w:ascii="Calibri" w:hAnsi="Calibri"/>
                <w:sz w:val="19"/>
                <w:lang w:val="es-CL"/>
              </w:rPr>
              <w:t>19,7%</w:t>
            </w:r>
          </w:p>
        </w:tc>
        <w:tc>
          <w:tcPr>
            <w:tcW w:w="1417" w:type="dxa"/>
            <w:shd w:val="clear" w:color="auto" w:fill="F2F2F2"/>
          </w:tcPr>
          <w:p w14:paraId="1EC3E6FF" w14:textId="77777777" w:rsidR="00172627" w:rsidRPr="000477EB" w:rsidRDefault="00000000">
            <w:pPr>
              <w:spacing w:before="40" w:after="40"/>
              <w:jc w:val="center"/>
              <w:rPr>
                <w:lang w:val="es-CL"/>
              </w:rPr>
            </w:pPr>
            <w:r w:rsidRPr="000477EB">
              <w:rPr>
                <w:rFonts w:ascii="Calibri" w:hAnsi="Calibri"/>
                <w:sz w:val="19"/>
                <w:lang w:val="es-CL"/>
              </w:rPr>
              <w:t>-2,1%</w:t>
            </w:r>
          </w:p>
        </w:tc>
        <w:tc>
          <w:tcPr>
            <w:tcW w:w="1474" w:type="dxa"/>
            <w:shd w:val="clear" w:color="auto" w:fill="F2F2F2"/>
          </w:tcPr>
          <w:p w14:paraId="5C81751D" w14:textId="77777777" w:rsidR="00172627" w:rsidRPr="000477EB" w:rsidRDefault="00000000">
            <w:pPr>
              <w:spacing w:before="40" w:after="40"/>
              <w:jc w:val="center"/>
              <w:rPr>
                <w:lang w:val="es-CL"/>
              </w:rPr>
            </w:pPr>
            <w:r w:rsidRPr="000477EB">
              <w:rPr>
                <w:rFonts w:ascii="Calibri" w:hAnsi="Calibri"/>
                <w:sz w:val="19"/>
                <w:lang w:val="es-CL"/>
              </w:rPr>
              <w:t>43.259</w:t>
            </w:r>
          </w:p>
        </w:tc>
      </w:tr>
      <w:tr w:rsidR="00172627" w:rsidRPr="000477EB" w14:paraId="0BC69B6C" w14:textId="77777777">
        <w:trPr>
          <w:jc w:val="center"/>
        </w:trPr>
        <w:tc>
          <w:tcPr>
            <w:tcW w:w="1644" w:type="dxa"/>
          </w:tcPr>
          <w:p w14:paraId="00CBB905" w14:textId="77777777" w:rsidR="00172627" w:rsidRPr="000477EB" w:rsidRDefault="00000000">
            <w:pPr>
              <w:spacing w:before="40" w:after="40"/>
              <w:rPr>
                <w:lang w:val="es-CL"/>
              </w:rPr>
            </w:pPr>
            <w:r w:rsidRPr="000477EB">
              <w:rPr>
                <w:rFonts w:ascii="Calibri" w:hAnsi="Calibri"/>
                <w:sz w:val="19"/>
                <w:lang w:val="es-CL"/>
              </w:rPr>
              <w:t>Changan</w:t>
            </w:r>
          </w:p>
        </w:tc>
        <w:tc>
          <w:tcPr>
            <w:tcW w:w="1247" w:type="dxa"/>
          </w:tcPr>
          <w:p w14:paraId="2285B422" w14:textId="77777777" w:rsidR="00172627" w:rsidRPr="000477EB" w:rsidRDefault="00000000">
            <w:pPr>
              <w:spacing w:before="40" w:after="40"/>
              <w:jc w:val="center"/>
              <w:rPr>
                <w:lang w:val="es-CL"/>
              </w:rPr>
            </w:pPr>
            <w:r w:rsidRPr="000477EB">
              <w:rPr>
                <w:rFonts w:ascii="Calibri" w:hAnsi="Calibri"/>
                <w:sz w:val="19"/>
                <w:lang w:val="es-CL"/>
              </w:rPr>
              <w:t>99.143</w:t>
            </w:r>
          </w:p>
        </w:tc>
        <w:tc>
          <w:tcPr>
            <w:tcW w:w="1247" w:type="dxa"/>
          </w:tcPr>
          <w:p w14:paraId="7E5C427B" w14:textId="77777777" w:rsidR="00172627" w:rsidRPr="000477EB" w:rsidRDefault="00000000">
            <w:pPr>
              <w:spacing w:before="40" w:after="40"/>
              <w:jc w:val="center"/>
              <w:rPr>
                <w:lang w:val="es-CL"/>
              </w:rPr>
            </w:pPr>
            <w:r w:rsidRPr="000477EB">
              <w:rPr>
                <w:rFonts w:ascii="Calibri" w:hAnsi="Calibri"/>
                <w:sz w:val="19"/>
                <w:lang w:val="es-CL"/>
              </w:rPr>
              <w:t>46.645</w:t>
            </w:r>
          </w:p>
        </w:tc>
        <w:tc>
          <w:tcPr>
            <w:tcW w:w="1361" w:type="dxa"/>
          </w:tcPr>
          <w:p w14:paraId="346F74FD" w14:textId="77777777" w:rsidR="00172627" w:rsidRPr="000477EB" w:rsidRDefault="00000000">
            <w:pPr>
              <w:spacing w:before="40" w:after="40"/>
              <w:jc w:val="center"/>
              <w:rPr>
                <w:lang w:val="es-CL"/>
              </w:rPr>
            </w:pPr>
            <w:r w:rsidRPr="000477EB">
              <w:rPr>
                <w:rFonts w:ascii="Calibri" w:hAnsi="Calibri"/>
                <w:sz w:val="19"/>
                <w:lang w:val="es-CL"/>
              </w:rPr>
              <w:t>145.788</w:t>
            </w:r>
          </w:p>
        </w:tc>
        <w:tc>
          <w:tcPr>
            <w:tcW w:w="1020" w:type="dxa"/>
          </w:tcPr>
          <w:p w14:paraId="32E7D95D" w14:textId="77777777" w:rsidR="00172627" w:rsidRPr="000477EB" w:rsidRDefault="00000000">
            <w:pPr>
              <w:spacing w:before="40" w:after="40"/>
              <w:jc w:val="center"/>
              <w:rPr>
                <w:lang w:val="es-CL"/>
              </w:rPr>
            </w:pPr>
            <w:r w:rsidRPr="000477EB">
              <w:rPr>
                <w:rFonts w:ascii="Calibri" w:hAnsi="Calibri"/>
                <w:sz w:val="19"/>
                <w:lang w:val="es-CL"/>
              </w:rPr>
              <w:t>8,5%</w:t>
            </w:r>
          </w:p>
        </w:tc>
        <w:tc>
          <w:tcPr>
            <w:tcW w:w="1417" w:type="dxa"/>
          </w:tcPr>
          <w:p w14:paraId="038A9B42" w14:textId="77777777" w:rsidR="00172627" w:rsidRPr="000477EB" w:rsidRDefault="00000000">
            <w:pPr>
              <w:spacing w:before="40" w:after="40"/>
              <w:jc w:val="center"/>
              <w:rPr>
                <w:lang w:val="es-CL"/>
              </w:rPr>
            </w:pPr>
            <w:r w:rsidRPr="000477EB">
              <w:rPr>
                <w:rFonts w:ascii="Calibri" w:hAnsi="Calibri"/>
                <w:sz w:val="19"/>
                <w:lang w:val="es-CL"/>
              </w:rPr>
              <w:t>-7,8%</w:t>
            </w:r>
          </w:p>
        </w:tc>
        <w:tc>
          <w:tcPr>
            <w:tcW w:w="1474" w:type="dxa"/>
          </w:tcPr>
          <w:p w14:paraId="7772D79D" w14:textId="77777777" w:rsidR="00172627" w:rsidRPr="000477EB" w:rsidRDefault="00000000">
            <w:pPr>
              <w:spacing w:before="40" w:after="40"/>
              <w:jc w:val="center"/>
              <w:rPr>
                <w:lang w:val="es-CL"/>
              </w:rPr>
            </w:pPr>
            <w:r w:rsidRPr="000477EB">
              <w:rPr>
                <w:rFonts w:ascii="Calibri" w:hAnsi="Calibri"/>
                <w:sz w:val="19"/>
                <w:lang w:val="es-CL"/>
              </w:rPr>
              <w:t>9.547</w:t>
            </w:r>
          </w:p>
        </w:tc>
      </w:tr>
      <w:tr w:rsidR="00172627" w:rsidRPr="000477EB" w14:paraId="7E4FFF13" w14:textId="77777777">
        <w:trPr>
          <w:jc w:val="center"/>
        </w:trPr>
        <w:tc>
          <w:tcPr>
            <w:tcW w:w="1644" w:type="dxa"/>
            <w:shd w:val="clear" w:color="auto" w:fill="F2F2F2"/>
          </w:tcPr>
          <w:p w14:paraId="5D453B99" w14:textId="77777777" w:rsidR="00172627" w:rsidRPr="000477EB" w:rsidRDefault="00000000">
            <w:pPr>
              <w:spacing w:before="40" w:after="40"/>
              <w:rPr>
                <w:lang w:val="es-CL"/>
              </w:rPr>
            </w:pPr>
            <w:r w:rsidRPr="000477EB">
              <w:rPr>
                <w:rFonts w:ascii="Calibri" w:hAnsi="Calibri"/>
                <w:sz w:val="19"/>
                <w:lang w:val="es-CL"/>
              </w:rPr>
              <w:t>DFSK</w:t>
            </w:r>
          </w:p>
        </w:tc>
        <w:tc>
          <w:tcPr>
            <w:tcW w:w="1247" w:type="dxa"/>
            <w:shd w:val="clear" w:color="auto" w:fill="F2F2F2"/>
          </w:tcPr>
          <w:p w14:paraId="440C53B8" w14:textId="77777777" w:rsidR="00172627" w:rsidRPr="000477EB" w:rsidRDefault="00000000">
            <w:pPr>
              <w:spacing w:before="40" w:after="40"/>
              <w:jc w:val="center"/>
              <w:rPr>
                <w:lang w:val="es-CL"/>
              </w:rPr>
            </w:pPr>
            <w:r w:rsidRPr="000477EB">
              <w:rPr>
                <w:rFonts w:ascii="Calibri" w:hAnsi="Calibri"/>
                <w:sz w:val="19"/>
                <w:lang w:val="es-CL"/>
              </w:rPr>
              <w:t>17.405</w:t>
            </w:r>
          </w:p>
        </w:tc>
        <w:tc>
          <w:tcPr>
            <w:tcW w:w="1247" w:type="dxa"/>
            <w:shd w:val="clear" w:color="auto" w:fill="F2F2F2"/>
          </w:tcPr>
          <w:p w14:paraId="27F48C57" w14:textId="77777777" w:rsidR="00172627" w:rsidRPr="000477EB" w:rsidRDefault="00000000">
            <w:pPr>
              <w:spacing w:before="40" w:after="40"/>
              <w:jc w:val="center"/>
              <w:rPr>
                <w:lang w:val="es-CL"/>
              </w:rPr>
            </w:pPr>
            <w:r w:rsidRPr="000477EB">
              <w:rPr>
                <w:rFonts w:ascii="Calibri" w:hAnsi="Calibri"/>
                <w:sz w:val="19"/>
                <w:lang w:val="es-CL"/>
              </w:rPr>
              <w:t>7.975</w:t>
            </w:r>
          </w:p>
        </w:tc>
        <w:tc>
          <w:tcPr>
            <w:tcW w:w="1361" w:type="dxa"/>
            <w:shd w:val="clear" w:color="auto" w:fill="F2F2F2"/>
          </w:tcPr>
          <w:p w14:paraId="6BB8BEEB" w14:textId="77777777" w:rsidR="00172627" w:rsidRPr="000477EB" w:rsidRDefault="00000000">
            <w:pPr>
              <w:spacing w:before="40" w:after="40"/>
              <w:jc w:val="center"/>
              <w:rPr>
                <w:lang w:val="es-CL"/>
              </w:rPr>
            </w:pPr>
            <w:r w:rsidRPr="000477EB">
              <w:rPr>
                <w:rFonts w:ascii="Calibri" w:hAnsi="Calibri"/>
                <w:sz w:val="19"/>
                <w:lang w:val="es-CL"/>
              </w:rPr>
              <w:t>25.380</w:t>
            </w:r>
          </w:p>
        </w:tc>
        <w:tc>
          <w:tcPr>
            <w:tcW w:w="1020" w:type="dxa"/>
            <w:shd w:val="clear" w:color="auto" w:fill="F2F2F2"/>
          </w:tcPr>
          <w:p w14:paraId="29812AFE" w14:textId="77777777" w:rsidR="00172627" w:rsidRPr="000477EB" w:rsidRDefault="00000000">
            <w:pPr>
              <w:spacing w:before="40" w:after="40"/>
              <w:jc w:val="center"/>
              <w:rPr>
                <w:lang w:val="es-CL"/>
              </w:rPr>
            </w:pPr>
            <w:r w:rsidRPr="000477EB">
              <w:rPr>
                <w:rFonts w:ascii="Calibri" w:hAnsi="Calibri"/>
                <w:sz w:val="19"/>
                <w:lang w:val="es-CL"/>
              </w:rPr>
              <w:t>1,5%</w:t>
            </w:r>
          </w:p>
        </w:tc>
        <w:tc>
          <w:tcPr>
            <w:tcW w:w="1417" w:type="dxa"/>
            <w:shd w:val="clear" w:color="auto" w:fill="F2F2F2"/>
          </w:tcPr>
          <w:p w14:paraId="5B5B2238" w14:textId="77777777" w:rsidR="00172627" w:rsidRPr="000477EB" w:rsidRDefault="00000000">
            <w:pPr>
              <w:spacing w:before="40" w:after="40"/>
              <w:jc w:val="center"/>
              <w:rPr>
                <w:lang w:val="es-CL"/>
              </w:rPr>
            </w:pPr>
            <w:r w:rsidRPr="000477EB">
              <w:rPr>
                <w:rFonts w:ascii="Calibri" w:hAnsi="Calibri"/>
                <w:sz w:val="19"/>
                <w:lang w:val="es-CL"/>
              </w:rPr>
              <w:t>-9,8%</w:t>
            </w:r>
          </w:p>
        </w:tc>
        <w:tc>
          <w:tcPr>
            <w:tcW w:w="1474" w:type="dxa"/>
            <w:shd w:val="clear" w:color="auto" w:fill="F2F2F2"/>
          </w:tcPr>
          <w:p w14:paraId="523CB747" w14:textId="77777777" w:rsidR="00172627" w:rsidRPr="000477EB" w:rsidRDefault="00000000">
            <w:pPr>
              <w:spacing w:before="40" w:after="40"/>
              <w:jc w:val="center"/>
              <w:rPr>
                <w:lang w:val="es-CL"/>
              </w:rPr>
            </w:pPr>
            <w:r w:rsidRPr="000477EB">
              <w:rPr>
                <w:rFonts w:ascii="Calibri" w:hAnsi="Calibri"/>
                <w:sz w:val="19"/>
                <w:lang w:val="es-CL"/>
              </w:rPr>
              <w:t>4.407</w:t>
            </w:r>
          </w:p>
        </w:tc>
      </w:tr>
      <w:tr w:rsidR="00172627" w:rsidRPr="000477EB" w14:paraId="15A8E4CB" w14:textId="77777777">
        <w:trPr>
          <w:jc w:val="center"/>
        </w:trPr>
        <w:tc>
          <w:tcPr>
            <w:tcW w:w="1644" w:type="dxa"/>
          </w:tcPr>
          <w:p w14:paraId="5DF96566" w14:textId="77777777" w:rsidR="00172627" w:rsidRPr="000477EB" w:rsidRDefault="00000000">
            <w:pPr>
              <w:spacing w:before="40" w:after="40"/>
              <w:rPr>
                <w:lang w:val="es-CL"/>
              </w:rPr>
            </w:pPr>
            <w:r w:rsidRPr="000477EB">
              <w:rPr>
                <w:rFonts w:ascii="Calibri" w:hAnsi="Calibri"/>
                <w:sz w:val="19"/>
                <w:lang w:val="es-CL"/>
              </w:rPr>
              <w:t>TOTAL</w:t>
            </w:r>
          </w:p>
        </w:tc>
        <w:tc>
          <w:tcPr>
            <w:tcW w:w="1247" w:type="dxa"/>
          </w:tcPr>
          <w:p w14:paraId="43B3F0AB" w14:textId="77777777" w:rsidR="00172627" w:rsidRPr="000477EB" w:rsidRDefault="00000000">
            <w:pPr>
              <w:spacing w:before="40" w:after="40"/>
              <w:jc w:val="center"/>
              <w:rPr>
                <w:lang w:val="es-CL"/>
              </w:rPr>
            </w:pPr>
            <w:r w:rsidRPr="000477EB">
              <w:rPr>
                <w:rFonts w:ascii="Calibri" w:hAnsi="Calibri"/>
                <w:sz w:val="19"/>
                <w:lang w:val="es-CL"/>
              </w:rPr>
              <w:t>1.149.288</w:t>
            </w:r>
          </w:p>
        </w:tc>
        <w:tc>
          <w:tcPr>
            <w:tcW w:w="1247" w:type="dxa"/>
          </w:tcPr>
          <w:p w14:paraId="69249833" w14:textId="77777777" w:rsidR="00172627" w:rsidRPr="000477EB" w:rsidRDefault="00000000">
            <w:pPr>
              <w:spacing w:before="40" w:after="40"/>
              <w:jc w:val="center"/>
              <w:rPr>
                <w:lang w:val="es-CL"/>
              </w:rPr>
            </w:pPr>
            <w:r w:rsidRPr="000477EB">
              <w:rPr>
                <w:rFonts w:ascii="Calibri" w:hAnsi="Calibri"/>
                <w:sz w:val="19"/>
                <w:lang w:val="es-CL"/>
              </w:rPr>
              <w:t>557.260</w:t>
            </w:r>
          </w:p>
        </w:tc>
        <w:tc>
          <w:tcPr>
            <w:tcW w:w="1361" w:type="dxa"/>
          </w:tcPr>
          <w:p w14:paraId="3BEFD2B1" w14:textId="77777777" w:rsidR="00172627" w:rsidRPr="000477EB" w:rsidRDefault="00000000">
            <w:pPr>
              <w:spacing w:before="40" w:after="40"/>
              <w:jc w:val="center"/>
              <w:rPr>
                <w:lang w:val="es-CL"/>
              </w:rPr>
            </w:pPr>
            <w:r w:rsidRPr="000477EB">
              <w:rPr>
                <w:rFonts w:ascii="Calibri" w:hAnsi="Calibri"/>
                <w:sz w:val="19"/>
                <w:lang w:val="es-CL"/>
              </w:rPr>
              <w:t>1.706.548</w:t>
            </w:r>
          </w:p>
        </w:tc>
        <w:tc>
          <w:tcPr>
            <w:tcW w:w="1020" w:type="dxa"/>
          </w:tcPr>
          <w:p w14:paraId="7A7294EF" w14:textId="77777777" w:rsidR="00172627" w:rsidRPr="000477EB" w:rsidRDefault="00000000">
            <w:pPr>
              <w:spacing w:before="40" w:after="40"/>
              <w:jc w:val="center"/>
              <w:rPr>
                <w:lang w:val="es-CL"/>
              </w:rPr>
            </w:pPr>
            <w:r w:rsidRPr="000477EB">
              <w:rPr>
                <w:rFonts w:ascii="Calibri" w:hAnsi="Calibri"/>
                <w:sz w:val="19"/>
                <w:lang w:val="es-CL"/>
              </w:rPr>
              <w:t>100,0%</w:t>
            </w:r>
          </w:p>
        </w:tc>
        <w:tc>
          <w:tcPr>
            <w:tcW w:w="1417" w:type="dxa"/>
          </w:tcPr>
          <w:p w14:paraId="18C87D5A" w14:textId="77777777" w:rsidR="00172627" w:rsidRPr="000477EB" w:rsidRDefault="00172627">
            <w:pPr>
              <w:spacing w:before="40" w:after="40"/>
              <w:jc w:val="center"/>
              <w:rPr>
                <w:lang w:val="es-CL"/>
              </w:rPr>
            </w:pPr>
          </w:p>
        </w:tc>
        <w:tc>
          <w:tcPr>
            <w:tcW w:w="1474" w:type="dxa"/>
          </w:tcPr>
          <w:p w14:paraId="5E7DA828" w14:textId="77777777" w:rsidR="00172627" w:rsidRPr="000477EB" w:rsidRDefault="00000000">
            <w:pPr>
              <w:spacing w:before="40" w:after="40"/>
              <w:jc w:val="center"/>
              <w:rPr>
                <w:lang w:val="es-CL"/>
              </w:rPr>
            </w:pPr>
            <w:r w:rsidRPr="000477EB">
              <w:rPr>
                <w:rFonts w:ascii="Calibri" w:hAnsi="Calibri"/>
                <w:sz w:val="19"/>
                <w:lang w:val="es-CL"/>
              </w:rPr>
              <w:t>108.672</w:t>
            </w:r>
          </w:p>
        </w:tc>
      </w:tr>
    </w:tbl>
    <w:p w14:paraId="0B5E068F" w14:textId="77777777" w:rsidR="00172627" w:rsidRPr="000477EB" w:rsidRDefault="00172627">
      <w:pPr>
        <w:rPr>
          <w:lang w:val="es-CL"/>
        </w:rPr>
      </w:pPr>
    </w:p>
    <w:p w14:paraId="312E4204" w14:textId="77777777" w:rsidR="00172627" w:rsidRPr="000477EB" w:rsidRDefault="00000000">
      <w:pPr>
        <w:pStyle w:val="Ttulo2"/>
        <w:rPr>
          <w:lang w:val="es-CL"/>
        </w:rPr>
      </w:pPr>
      <w:bookmarkStart w:id="7" w:name="_Toc241178642"/>
      <w:r w:rsidRPr="000477EB">
        <w:rPr>
          <w:rFonts w:ascii="Calibri" w:hAnsi="Calibri"/>
          <w:color w:val="2E74B5"/>
          <w:lang w:val="es-CL"/>
        </w:rPr>
        <w:t>3.1 Cómo se explica la variación comparable</w:t>
      </w:r>
      <w:bookmarkEnd w:id="7"/>
    </w:p>
    <w:p w14:paraId="56A7516B" w14:textId="77777777" w:rsidR="00172627" w:rsidRPr="000477EB" w:rsidRDefault="00000000">
      <w:pPr>
        <w:spacing w:after="120"/>
        <w:jc w:val="both"/>
        <w:rPr>
          <w:lang w:val="es-CL"/>
        </w:rPr>
      </w:pPr>
      <w:r w:rsidRPr="000477EB">
        <w:rPr>
          <w:rFonts w:ascii="Calibri" w:hAnsi="Calibri"/>
          <w:lang w:val="es-CL"/>
        </w:rPr>
        <w:t>Comparar el año 2025 completo contra el año 2026, que solo tiene 6 meses cargados, mostraría una caída que no existe. Por eso la variación se calcula sobre la misma ventana de meses en ambos años: de enero a junio.</w:t>
      </w:r>
    </w:p>
    <w:p w14:paraId="6BEB5806" w14:textId="77777777" w:rsidR="00172627" w:rsidRPr="000477EB" w:rsidRDefault="00000000">
      <w:pPr>
        <w:spacing w:after="120"/>
        <w:jc w:val="both"/>
        <w:rPr>
          <w:lang w:val="es-CL"/>
        </w:rPr>
      </w:pPr>
      <w:r w:rsidRPr="000477EB">
        <w:rPr>
          <w:rFonts w:ascii="Calibri" w:hAnsi="Calibri"/>
          <w:lang w:val="es-CL"/>
        </w:rPr>
        <w:t>El cálculo tiene tres pasos:</w:t>
      </w:r>
    </w:p>
    <w:p w14:paraId="3E9CDC6F" w14:textId="77777777" w:rsidR="00172627" w:rsidRPr="000477EB" w:rsidRDefault="00000000">
      <w:pPr>
        <w:pStyle w:val="Listaconvietas"/>
        <w:spacing w:after="60"/>
        <w:rPr>
          <w:lang w:val="es-CL"/>
        </w:rPr>
      </w:pPr>
      <w:r w:rsidRPr="000477EB">
        <w:rPr>
          <w:rFonts w:ascii="Calibri" w:hAnsi="Calibri"/>
          <w:b/>
          <w:lang w:val="es-CL"/>
        </w:rPr>
        <w:t xml:space="preserve">Paso 1: </w:t>
      </w:r>
      <w:r w:rsidRPr="000477EB">
        <w:rPr>
          <w:rFonts w:ascii="Calibri" w:hAnsi="Calibri"/>
          <w:lang w:val="es-CL"/>
        </w:rPr>
        <w:t>sumar las unidades de la marca en los meses de enero a junio del año 2025.</w:t>
      </w:r>
    </w:p>
    <w:p w14:paraId="22C16AB7" w14:textId="77777777" w:rsidR="00172627" w:rsidRPr="000477EB" w:rsidRDefault="00000000">
      <w:pPr>
        <w:pStyle w:val="Listaconvietas"/>
        <w:spacing w:after="60"/>
        <w:rPr>
          <w:lang w:val="es-CL"/>
        </w:rPr>
      </w:pPr>
      <w:r w:rsidRPr="000477EB">
        <w:rPr>
          <w:rFonts w:ascii="Calibri" w:hAnsi="Calibri"/>
          <w:b/>
          <w:lang w:val="es-CL"/>
        </w:rPr>
        <w:t xml:space="preserve">Paso 2: </w:t>
      </w:r>
      <w:r w:rsidRPr="000477EB">
        <w:rPr>
          <w:rFonts w:ascii="Calibri" w:hAnsi="Calibri"/>
          <w:lang w:val="es-CL"/>
        </w:rPr>
        <w:t>sumar las unidades de la marca en esos mismos meses del año 2026.</w:t>
      </w:r>
    </w:p>
    <w:p w14:paraId="7127A088" w14:textId="77777777" w:rsidR="00172627" w:rsidRPr="000477EB" w:rsidRDefault="00000000">
      <w:pPr>
        <w:pStyle w:val="Listaconvietas"/>
        <w:spacing w:after="60"/>
        <w:rPr>
          <w:lang w:val="es-CL"/>
        </w:rPr>
      </w:pPr>
      <w:r w:rsidRPr="000477EB">
        <w:rPr>
          <w:rFonts w:ascii="Calibri" w:hAnsi="Calibri"/>
          <w:b/>
          <w:lang w:val="es-CL"/>
        </w:rPr>
        <w:t xml:space="preserve">Paso 3: </w:t>
      </w:r>
      <w:r w:rsidRPr="000477EB">
        <w:rPr>
          <w:rFonts w:ascii="Calibri" w:hAnsi="Calibri"/>
          <w:lang w:val="es-CL"/>
        </w:rPr>
        <w:t>medir cuánto cambió el segundo respecto del primero, en porcentaje.</w:t>
      </w:r>
    </w:p>
    <w:tbl>
      <w:tblPr>
        <w:tblW w:w="0" w:type="auto"/>
        <w:jc w:val="center"/>
        <w:tblLook w:val="04A0" w:firstRow="1" w:lastRow="0" w:firstColumn="1" w:lastColumn="0" w:noHBand="0" w:noVBand="1"/>
      </w:tblPr>
      <w:tblGrid>
        <w:gridCol w:w="9411"/>
      </w:tblGrid>
      <w:tr w:rsidR="00172627" w:rsidRPr="00932F5C" w14:paraId="6015BB63" w14:textId="77777777">
        <w:trPr>
          <w:jc w:val="center"/>
        </w:trPr>
        <w:tc>
          <w:tcPr>
            <w:tcW w:w="9411" w:type="dxa"/>
            <w:shd w:val="clear" w:color="auto" w:fill="BDD7EE"/>
          </w:tcPr>
          <w:p w14:paraId="18466823" w14:textId="40327085" w:rsidR="00172627" w:rsidRPr="000477EB" w:rsidRDefault="00000000">
            <w:pPr>
              <w:spacing w:before="40" w:after="40"/>
              <w:jc w:val="center"/>
              <w:rPr>
                <w:lang w:val="es-CL"/>
              </w:rPr>
            </w:pPr>
            <w:r w:rsidRPr="000477EB">
              <w:rPr>
                <w:rFonts w:ascii="Calibri" w:hAnsi="Calibri"/>
                <w:b/>
                <w:sz w:val="24"/>
                <w:lang w:val="es-CL"/>
              </w:rPr>
              <w:t xml:space="preserve">Variación </w:t>
            </w:r>
            <w:r w:rsidR="00871052" w:rsidRPr="000477EB">
              <w:rPr>
                <w:rFonts w:ascii="Calibri" w:hAnsi="Calibri"/>
                <w:b/>
                <w:sz w:val="24"/>
                <w:lang w:val="es-CL"/>
              </w:rPr>
              <w:t>% = (Venta</w:t>
            </w:r>
            <w:r w:rsidRPr="000477EB">
              <w:rPr>
                <w:rFonts w:ascii="Calibri" w:hAnsi="Calibri"/>
                <w:b/>
                <w:sz w:val="24"/>
                <w:lang w:val="es-CL"/>
              </w:rPr>
              <w:t xml:space="preserve"> ventana </w:t>
            </w:r>
            <w:r w:rsidR="00871052" w:rsidRPr="000477EB">
              <w:rPr>
                <w:rFonts w:ascii="Calibri" w:hAnsi="Calibri"/>
                <w:b/>
                <w:sz w:val="24"/>
                <w:lang w:val="es-CL"/>
              </w:rPr>
              <w:t>2026 - Venta</w:t>
            </w:r>
            <w:r w:rsidRPr="000477EB">
              <w:rPr>
                <w:rFonts w:ascii="Calibri" w:hAnsi="Calibri"/>
                <w:b/>
                <w:sz w:val="24"/>
                <w:lang w:val="es-CL"/>
              </w:rPr>
              <w:t xml:space="preserve"> ventana </w:t>
            </w:r>
            <w:r w:rsidR="00871052" w:rsidRPr="000477EB">
              <w:rPr>
                <w:rFonts w:ascii="Calibri" w:hAnsi="Calibri"/>
                <w:b/>
                <w:sz w:val="24"/>
                <w:lang w:val="es-CL"/>
              </w:rPr>
              <w:t>2025) ÷ Venta</w:t>
            </w:r>
            <w:r w:rsidRPr="000477EB">
              <w:rPr>
                <w:rFonts w:ascii="Calibri" w:hAnsi="Calibri"/>
                <w:b/>
                <w:sz w:val="24"/>
                <w:lang w:val="es-CL"/>
              </w:rPr>
              <w:t xml:space="preserve"> ventana </w:t>
            </w:r>
            <w:r w:rsidR="00871052" w:rsidRPr="000477EB">
              <w:rPr>
                <w:rFonts w:ascii="Calibri" w:hAnsi="Calibri"/>
                <w:b/>
                <w:sz w:val="24"/>
                <w:lang w:val="es-CL"/>
              </w:rPr>
              <w:t>2025 × 100</w:t>
            </w:r>
          </w:p>
        </w:tc>
      </w:tr>
    </w:tbl>
    <w:p w14:paraId="3CC2B967" w14:textId="77777777" w:rsidR="00172627" w:rsidRPr="000477EB" w:rsidRDefault="00172627">
      <w:pPr>
        <w:rPr>
          <w:lang w:val="es-CL"/>
        </w:rPr>
      </w:pPr>
    </w:p>
    <w:p w14:paraId="154F889A" w14:textId="77777777" w:rsidR="00172627" w:rsidRPr="000477EB" w:rsidRDefault="00000000">
      <w:pPr>
        <w:spacing w:after="120"/>
        <w:jc w:val="both"/>
        <w:rPr>
          <w:lang w:val="es-CL"/>
        </w:rPr>
      </w:pPr>
      <w:r w:rsidRPr="000477EB">
        <w:rPr>
          <w:rFonts w:ascii="Calibri" w:hAnsi="Calibri"/>
          <w:lang w:val="es-CL"/>
        </w:rPr>
        <w:t>Ejemplo concreto con la marca de mayor volumen:</w:t>
      </w:r>
    </w:p>
    <w:tbl>
      <w:tblPr>
        <w:tblStyle w:val="Tablaconcuadrcula"/>
        <w:tblW w:w="0" w:type="auto"/>
        <w:jc w:val="center"/>
        <w:tblLook w:val="04A0" w:firstRow="1" w:lastRow="0" w:firstColumn="1" w:lastColumn="0" w:noHBand="0" w:noVBand="1"/>
      </w:tblPr>
      <w:tblGrid>
        <w:gridCol w:w="1928"/>
        <w:gridCol w:w="2041"/>
        <w:gridCol w:w="2041"/>
        <w:gridCol w:w="1701"/>
        <w:gridCol w:w="1701"/>
      </w:tblGrid>
      <w:tr w:rsidR="00172627" w:rsidRPr="000477EB" w14:paraId="60A59201" w14:textId="77777777">
        <w:trPr>
          <w:jc w:val="center"/>
        </w:trPr>
        <w:tc>
          <w:tcPr>
            <w:tcW w:w="1928" w:type="dxa"/>
            <w:shd w:val="clear" w:color="auto" w:fill="1F497D"/>
          </w:tcPr>
          <w:p w14:paraId="273829CE" w14:textId="77777777" w:rsidR="00172627" w:rsidRPr="000477EB" w:rsidRDefault="00000000">
            <w:pPr>
              <w:spacing w:before="40" w:after="40"/>
              <w:jc w:val="center"/>
              <w:rPr>
                <w:lang w:val="es-CL"/>
              </w:rPr>
            </w:pPr>
            <w:r w:rsidRPr="000477EB">
              <w:rPr>
                <w:rFonts w:ascii="Calibri" w:hAnsi="Calibri"/>
                <w:b/>
                <w:color w:val="FFFFFF"/>
                <w:sz w:val="19"/>
                <w:lang w:val="es-CL"/>
              </w:rPr>
              <w:t>Marca</w:t>
            </w:r>
          </w:p>
        </w:tc>
        <w:tc>
          <w:tcPr>
            <w:tcW w:w="2041" w:type="dxa"/>
            <w:shd w:val="clear" w:color="auto" w:fill="1F497D"/>
          </w:tcPr>
          <w:p w14:paraId="30A87D9B" w14:textId="77777777" w:rsidR="00172627" w:rsidRPr="000477EB" w:rsidRDefault="00000000">
            <w:pPr>
              <w:spacing w:before="40" w:after="40"/>
              <w:jc w:val="center"/>
              <w:rPr>
                <w:lang w:val="es-CL"/>
              </w:rPr>
            </w:pPr>
            <w:r w:rsidRPr="000477EB">
              <w:rPr>
                <w:rFonts w:ascii="Calibri" w:hAnsi="Calibri"/>
                <w:b/>
                <w:color w:val="FFFFFF"/>
                <w:sz w:val="19"/>
                <w:lang w:val="es-CL"/>
              </w:rPr>
              <w:t>Venta 2025 (ventana)</w:t>
            </w:r>
          </w:p>
        </w:tc>
        <w:tc>
          <w:tcPr>
            <w:tcW w:w="2041" w:type="dxa"/>
            <w:shd w:val="clear" w:color="auto" w:fill="1F497D"/>
          </w:tcPr>
          <w:p w14:paraId="4AE77EDF" w14:textId="77777777" w:rsidR="00172627" w:rsidRPr="000477EB" w:rsidRDefault="00000000">
            <w:pPr>
              <w:spacing w:before="40" w:after="40"/>
              <w:jc w:val="center"/>
              <w:rPr>
                <w:lang w:val="es-CL"/>
              </w:rPr>
            </w:pPr>
            <w:r w:rsidRPr="000477EB">
              <w:rPr>
                <w:rFonts w:ascii="Calibri" w:hAnsi="Calibri"/>
                <w:b/>
                <w:color w:val="FFFFFF"/>
                <w:sz w:val="19"/>
                <w:lang w:val="es-CL"/>
              </w:rPr>
              <w:t>Venta 2026 (ventana)</w:t>
            </w:r>
          </w:p>
        </w:tc>
        <w:tc>
          <w:tcPr>
            <w:tcW w:w="1701" w:type="dxa"/>
            <w:shd w:val="clear" w:color="auto" w:fill="1F497D"/>
          </w:tcPr>
          <w:p w14:paraId="2DFB0981" w14:textId="77777777" w:rsidR="00172627" w:rsidRPr="000477EB" w:rsidRDefault="00000000">
            <w:pPr>
              <w:spacing w:before="40" w:after="40"/>
              <w:jc w:val="center"/>
              <w:rPr>
                <w:lang w:val="es-CL"/>
              </w:rPr>
            </w:pPr>
            <w:r w:rsidRPr="000477EB">
              <w:rPr>
                <w:rFonts w:ascii="Calibri" w:hAnsi="Calibri"/>
                <w:b/>
                <w:color w:val="FFFFFF"/>
                <w:sz w:val="19"/>
                <w:lang w:val="es-CL"/>
              </w:rPr>
              <w:t>Diferencia</w:t>
            </w:r>
          </w:p>
        </w:tc>
        <w:tc>
          <w:tcPr>
            <w:tcW w:w="1701" w:type="dxa"/>
            <w:shd w:val="clear" w:color="auto" w:fill="1F497D"/>
          </w:tcPr>
          <w:p w14:paraId="12A86133" w14:textId="77777777" w:rsidR="00172627" w:rsidRPr="000477EB" w:rsidRDefault="00000000">
            <w:pPr>
              <w:spacing w:before="40" w:after="40"/>
              <w:jc w:val="center"/>
              <w:rPr>
                <w:lang w:val="es-CL"/>
              </w:rPr>
            </w:pPr>
            <w:r w:rsidRPr="000477EB">
              <w:rPr>
                <w:rFonts w:ascii="Calibri" w:hAnsi="Calibri"/>
                <w:b/>
                <w:color w:val="FFFFFF"/>
                <w:sz w:val="19"/>
                <w:lang w:val="es-CL"/>
              </w:rPr>
              <w:t>Variación</w:t>
            </w:r>
          </w:p>
        </w:tc>
      </w:tr>
      <w:tr w:rsidR="00172627" w:rsidRPr="000477EB" w14:paraId="1F593F0A" w14:textId="77777777">
        <w:trPr>
          <w:jc w:val="center"/>
        </w:trPr>
        <w:tc>
          <w:tcPr>
            <w:tcW w:w="1928" w:type="dxa"/>
          </w:tcPr>
          <w:p w14:paraId="4ADF1E35" w14:textId="77777777" w:rsidR="00172627" w:rsidRPr="000477EB" w:rsidRDefault="00000000">
            <w:pPr>
              <w:spacing w:before="40" w:after="40"/>
              <w:rPr>
                <w:lang w:val="es-CL"/>
              </w:rPr>
            </w:pPr>
            <w:r w:rsidRPr="000477EB">
              <w:rPr>
                <w:rFonts w:ascii="Calibri" w:hAnsi="Calibri"/>
                <w:sz w:val="19"/>
                <w:lang w:val="es-CL"/>
              </w:rPr>
              <w:t>Suzuki</w:t>
            </w:r>
          </w:p>
        </w:tc>
        <w:tc>
          <w:tcPr>
            <w:tcW w:w="2041" w:type="dxa"/>
          </w:tcPr>
          <w:p w14:paraId="6C96BC08" w14:textId="77777777" w:rsidR="00172627" w:rsidRPr="000477EB" w:rsidRDefault="00000000">
            <w:pPr>
              <w:spacing w:before="40" w:after="40"/>
              <w:jc w:val="center"/>
              <w:rPr>
                <w:lang w:val="es-CL"/>
              </w:rPr>
            </w:pPr>
            <w:r w:rsidRPr="000477EB">
              <w:rPr>
                <w:rFonts w:ascii="Calibri" w:hAnsi="Calibri"/>
                <w:sz w:val="19"/>
                <w:lang w:val="es-CL"/>
              </w:rPr>
              <w:t>164.984</w:t>
            </w:r>
          </w:p>
        </w:tc>
        <w:tc>
          <w:tcPr>
            <w:tcW w:w="2041" w:type="dxa"/>
          </w:tcPr>
          <w:p w14:paraId="6DB86482" w14:textId="77777777" w:rsidR="00172627" w:rsidRPr="000477EB" w:rsidRDefault="00000000">
            <w:pPr>
              <w:spacing w:before="40" w:after="40"/>
              <w:jc w:val="center"/>
              <w:rPr>
                <w:lang w:val="es-CL"/>
              </w:rPr>
            </w:pPr>
            <w:r w:rsidRPr="000477EB">
              <w:rPr>
                <w:rFonts w:ascii="Calibri" w:hAnsi="Calibri"/>
                <w:sz w:val="19"/>
                <w:lang w:val="es-CL"/>
              </w:rPr>
              <w:t>158.267</w:t>
            </w:r>
          </w:p>
        </w:tc>
        <w:tc>
          <w:tcPr>
            <w:tcW w:w="1701" w:type="dxa"/>
          </w:tcPr>
          <w:p w14:paraId="55F4B4C1" w14:textId="77777777" w:rsidR="00172627" w:rsidRPr="000477EB" w:rsidRDefault="00000000">
            <w:pPr>
              <w:spacing w:before="40" w:after="40"/>
              <w:jc w:val="center"/>
              <w:rPr>
                <w:lang w:val="es-CL"/>
              </w:rPr>
            </w:pPr>
            <w:r w:rsidRPr="000477EB">
              <w:rPr>
                <w:rFonts w:ascii="Calibri" w:hAnsi="Calibri"/>
                <w:sz w:val="19"/>
                <w:lang w:val="es-CL"/>
              </w:rPr>
              <w:t>-6.717</w:t>
            </w:r>
          </w:p>
        </w:tc>
        <w:tc>
          <w:tcPr>
            <w:tcW w:w="1701" w:type="dxa"/>
          </w:tcPr>
          <w:p w14:paraId="27C72EC0" w14:textId="77777777" w:rsidR="00172627" w:rsidRPr="000477EB" w:rsidRDefault="00000000">
            <w:pPr>
              <w:spacing w:before="40" w:after="40"/>
              <w:jc w:val="center"/>
              <w:rPr>
                <w:lang w:val="es-CL"/>
              </w:rPr>
            </w:pPr>
            <w:r w:rsidRPr="000477EB">
              <w:rPr>
                <w:rFonts w:ascii="Calibri" w:hAnsi="Calibri"/>
                <w:sz w:val="19"/>
                <w:lang w:val="es-CL"/>
              </w:rPr>
              <w:t>-4,1%</w:t>
            </w:r>
          </w:p>
        </w:tc>
      </w:tr>
    </w:tbl>
    <w:p w14:paraId="3DD41A74" w14:textId="77777777" w:rsidR="00172627" w:rsidRDefault="00172627">
      <w:pPr>
        <w:rPr>
          <w:lang w:val="es-CL"/>
        </w:rPr>
      </w:pPr>
    </w:p>
    <w:p w14:paraId="1BA5B5C8" w14:textId="77777777" w:rsidR="006E6BD3" w:rsidRDefault="006E6BD3">
      <w:pPr>
        <w:rPr>
          <w:lang w:val="es-CL"/>
        </w:rPr>
      </w:pPr>
    </w:p>
    <w:p w14:paraId="67940EFA" w14:textId="77777777" w:rsidR="006E6BD3" w:rsidRDefault="006E6BD3">
      <w:pPr>
        <w:rPr>
          <w:lang w:val="es-CL"/>
        </w:rPr>
      </w:pPr>
    </w:p>
    <w:p w14:paraId="3F8C1B92" w14:textId="77777777" w:rsidR="006E6BD3" w:rsidRDefault="006E6BD3">
      <w:pPr>
        <w:rPr>
          <w:lang w:val="es-CL"/>
        </w:rPr>
      </w:pPr>
    </w:p>
    <w:p w14:paraId="1B6AEA77" w14:textId="77777777" w:rsidR="006E6BD3" w:rsidRDefault="006E6BD3">
      <w:pPr>
        <w:rPr>
          <w:lang w:val="es-CL"/>
        </w:rPr>
      </w:pPr>
    </w:p>
    <w:p w14:paraId="2AE72F91" w14:textId="77777777" w:rsidR="006E6BD3" w:rsidRDefault="006E6BD3">
      <w:pPr>
        <w:rPr>
          <w:lang w:val="es-CL"/>
        </w:rPr>
      </w:pPr>
    </w:p>
    <w:p w14:paraId="001C087D" w14:textId="77777777" w:rsidR="006E6BD3" w:rsidRPr="000477EB" w:rsidRDefault="006E6BD3">
      <w:pPr>
        <w:rPr>
          <w:lang w:val="es-CL"/>
        </w:rPr>
      </w:pPr>
    </w:p>
    <w:p w14:paraId="0D07BA59" w14:textId="77777777" w:rsidR="00172627" w:rsidRDefault="00000000">
      <w:pPr>
        <w:pStyle w:val="Ttulo2"/>
        <w:rPr>
          <w:rFonts w:ascii="Calibri" w:hAnsi="Calibri"/>
          <w:color w:val="2E74B5"/>
          <w:lang w:val="es-CL"/>
        </w:rPr>
      </w:pPr>
      <w:bookmarkStart w:id="8" w:name="_Toc241178643"/>
      <w:r w:rsidRPr="000477EB">
        <w:rPr>
          <w:rFonts w:ascii="Calibri" w:hAnsi="Calibri"/>
          <w:color w:val="2E74B5"/>
          <w:lang w:val="es-CL"/>
        </w:rPr>
        <w:lastRenderedPageBreak/>
        <w:t>3.2 Participación de cada marca</w:t>
      </w:r>
      <w:bookmarkEnd w:id="8"/>
    </w:p>
    <w:p w14:paraId="6F6AA56C" w14:textId="77777777" w:rsidR="006E6BD3" w:rsidRPr="006E6BD3" w:rsidRDefault="006E6BD3" w:rsidP="006E6BD3">
      <w:pPr>
        <w:rPr>
          <w:lang w:val="es-CL"/>
        </w:rPr>
      </w:pPr>
    </w:p>
    <w:p w14:paraId="7C849283" w14:textId="77777777" w:rsidR="00172627" w:rsidRPr="000477EB" w:rsidRDefault="00000000">
      <w:pPr>
        <w:jc w:val="center"/>
        <w:rPr>
          <w:lang w:val="es-CL"/>
        </w:rPr>
      </w:pPr>
      <w:r w:rsidRPr="000477EB">
        <w:rPr>
          <w:noProof/>
          <w:lang w:val="es-CL"/>
        </w:rPr>
        <w:drawing>
          <wp:inline distT="0" distB="0" distL="0" distR="0" wp14:anchorId="0963BB99" wp14:editId="52208A96">
            <wp:extent cx="5903999" cy="3075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03999" cy="3075125"/>
                    </a:xfrm>
                    <a:prstGeom prst="rect">
                      <a:avLst/>
                    </a:prstGeom>
                  </pic:spPr>
                </pic:pic>
              </a:graphicData>
            </a:graphic>
          </wp:inline>
        </w:drawing>
      </w:r>
    </w:p>
    <w:p w14:paraId="04F5B5E9" w14:textId="77777777" w:rsidR="00172627" w:rsidRPr="000477EB" w:rsidRDefault="00000000">
      <w:pPr>
        <w:jc w:val="center"/>
        <w:rPr>
          <w:lang w:val="es-CL"/>
        </w:rPr>
      </w:pPr>
      <w:r w:rsidRPr="000477EB">
        <w:rPr>
          <w:rFonts w:ascii="Calibri" w:hAnsi="Calibri"/>
          <w:i/>
          <w:color w:val="595959"/>
          <w:sz w:val="18"/>
          <w:lang w:val="es-CL"/>
        </w:rPr>
        <w:t>Figura 2. Peso de cada marca sobre la venta total del año. Cada columna suma 100 por ciento.</w:t>
      </w:r>
    </w:p>
    <w:p w14:paraId="61506B1B" w14:textId="77777777" w:rsidR="00172627" w:rsidRPr="000477EB" w:rsidRDefault="00172627">
      <w:pPr>
        <w:rPr>
          <w:lang w:val="es-CL"/>
        </w:rPr>
      </w:pPr>
    </w:p>
    <w:p w14:paraId="6529E53D" w14:textId="77777777" w:rsidR="00172627" w:rsidRDefault="00000000">
      <w:pPr>
        <w:spacing w:after="120"/>
        <w:jc w:val="both"/>
        <w:rPr>
          <w:rFonts w:ascii="Calibri" w:hAnsi="Calibri"/>
          <w:lang w:val="es-CL"/>
        </w:rPr>
      </w:pPr>
      <w:r w:rsidRPr="000477EB">
        <w:rPr>
          <w:rFonts w:ascii="Calibri" w:hAnsi="Calibri"/>
          <w:lang w:val="es-CL"/>
        </w:rPr>
        <w:t>El reparto entre marcas es estable de un año a otro: ninguna gana ni pierde más de dos puntos de participación. Suzuki lidera con el 28,2% del volumen, pero las cuatro primeras marcas están agrupadas y juntas explican cerca del noventa por ciento de la venta.</w:t>
      </w:r>
    </w:p>
    <w:p w14:paraId="475F52F8" w14:textId="77777777" w:rsidR="006E6BD3" w:rsidRDefault="006E6BD3">
      <w:pPr>
        <w:spacing w:after="120"/>
        <w:jc w:val="both"/>
        <w:rPr>
          <w:rFonts w:ascii="Calibri" w:hAnsi="Calibri"/>
          <w:lang w:val="es-CL"/>
        </w:rPr>
      </w:pPr>
    </w:p>
    <w:p w14:paraId="1B9492A4" w14:textId="77777777" w:rsidR="006E6BD3" w:rsidRDefault="006E6BD3">
      <w:pPr>
        <w:spacing w:after="120"/>
        <w:jc w:val="both"/>
        <w:rPr>
          <w:rFonts w:ascii="Calibri" w:hAnsi="Calibri"/>
          <w:lang w:val="es-CL"/>
        </w:rPr>
      </w:pPr>
    </w:p>
    <w:p w14:paraId="788DDB7C" w14:textId="77777777" w:rsidR="006E6BD3" w:rsidRDefault="006E6BD3">
      <w:pPr>
        <w:spacing w:after="120"/>
        <w:jc w:val="both"/>
        <w:rPr>
          <w:rFonts w:ascii="Calibri" w:hAnsi="Calibri"/>
          <w:lang w:val="es-CL"/>
        </w:rPr>
      </w:pPr>
    </w:p>
    <w:p w14:paraId="766804B0" w14:textId="77777777" w:rsidR="006E6BD3" w:rsidRDefault="006E6BD3">
      <w:pPr>
        <w:spacing w:after="120"/>
        <w:jc w:val="both"/>
        <w:rPr>
          <w:rFonts w:ascii="Calibri" w:hAnsi="Calibri"/>
          <w:lang w:val="es-CL"/>
        </w:rPr>
      </w:pPr>
    </w:p>
    <w:p w14:paraId="0EE93073" w14:textId="77777777" w:rsidR="006E6BD3" w:rsidRDefault="006E6BD3">
      <w:pPr>
        <w:spacing w:after="120"/>
        <w:jc w:val="both"/>
        <w:rPr>
          <w:rFonts w:ascii="Calibri" w:hAnsi="Calibri"/>
          <w:lang w:val="es-CL"/>
        </w:rPr>
      </w:pPr>
    </w:p>
    <w:p w14:paraId="54D17B7E" w14:textId="77777777" w:rsidR="006E6BD3" w:rsidRDefault="006E6BD3">
      <w:pPr>
        <w:spacing w:after="120"/>
        <w:jc w:val="both"/>
        <w:rPr>
          <w:rFonts w:ascii="Calibri" w:hAnsi="Calibri"/>
          <w:lang w:val="es-CL"/>
        </w:rPr>
      </w:pPr>
    </w:p>
    <w:p w14:paraId="45915004" w14:textId="77777777" w:rsidR="006E6BD3" w:rsidRDefault="006E6BD3">
      <w:pPr>
        <w:spacing w:after="120"/>
        <w:jc w:val="both"/>
        <w:rPr>
          <w:rFonts w:ascii="Calibri" w:hAnsi="Calibri"/>
          <w:lang w:val="es-CL"/>
        </w:rPr>
      </w:pPr>
    </w:p>
    <w:p w14:paraId="7CDD88AC" w14:textId="77777777" w:rsidR="006E6BD3" w:rsidRDefault="006E6BD3">
      <w:pPr>
        <w:spacing w:after="120"/>
        <w:jc w:val="both"/>
        <w:rPr>
          <w:rFonts w:ascii="Calibri" w:hAnsi="Calibri"/>
          <w:lang w:val="es-CL"/>
        </w:rPr>
      </w:pPr>
    </w:p>
    <w:p w14:paraId="67B0EF92" w14:textId="77777777" w:rsidR="006E6BD3" w:rsidRDefault="006E6BD3">
      <w:pPr>
        <w:spacing w:after="120"/>
        <w:jc w:val="both"/>
        <w:rPr>
          <w:rFonts w:ascii="Calibri" w:hAnsi="Calibri"/>
          <w:lang w:val="es-CL"/>
        </w:rPr>
      </w:pPr>
    </w:p>
    <w:p w14:paraId="058AAED4" w14:textId="77777777" w:rsidR="006E6BD3" w:rsidRDefault="006E6BD3">
      <w:pPr>
        <w:spacing w:after="120"/>
        <w:jc w:val="both"/>
        <w:rPr>
          <w:rFonts w:ascii="Calibri" w:hAnsi="Calibri"/>
          <w:lang w:val="es-CL"/>
        </w:rPr>
      </w:pPr>
    </w:p>
    <w:p w14:paraId="22B24E98" w14:textId="77777777" w:rsidR="006E6BD3" w:rsidRPr="000477EB" w:rsidRDefault="006E6BD3">
      <w:pPr>
        <w:spacing w:after="120"/>
        <w:jc w:val="both"/>
        <w:rPr>
          <w:lang w:val="es-CL"/>
        </w:rPr>
      </w:pPr>
    </w:p>
    <w:p w14:paraId="134C4DB9" w14:textId="77777777" w:rsidR="00172627" w:rsidRPr="000477EB" w:rsidRDefault="00000000">
      <w:pPr>
        <w:pStyle w:val="Ttulo2"/>
        <w:rPr>
          <w:lang w:val="es-CL"/>
        </w:rPr>
      </w:pPr>
      <w:bookmarkStart w:id="9" w:name="_Toc241178644"/>
      <w:r w:rsidRPr="000477EB">
        <w:rPr>
          <w:rFonts w:ascii="Calibri" w:hAnsi="Calibri"/>
          <w:color w:val="2E74B5"/>
          <w:lang w:val="es-CL"/>
        </w:rPr>
        <w:lastRenderedPageBreak/>
        <w:t>3.3 Evolución mensual por marca</w:t>
      </w:r>
      <w:bookmarkEnd w:id="9"/>
    </w:p>
    <w:p w14:paraId="714E6FA5" w14:textId="77777777" w:rsidR="00172627" w:rsidRPr="000477EB" w:rsidRDefault="00000000">
      <w:pPr>
        <w:spacing w:after="120"/>
        <w:jc w:val="both"/>
        <w:rPr>
          <w:lang w:val="es-CL"/>
        </w:rPr>
      </w:pPr>
      <w:r w:rsidRPr="000477EB">
        <w:rPr>
          <w:rFonts w:ascii="Calibri" w:hAnsi="Calibri"/>
          <w:lang w:val="es-CL"/>
        </w:rPr>
        <w:t>Este gráfico es el que permite ver el comportamiento real: muestra cada marca en cada uno de los 18 meses del periodo, no el agregado anual.</w:t>
      </w:r>
    </w:p>
    <w:p w14:paraId="691E0B0B" w14:textId="77777777" w:rsidR="00172627" w:rsidRPr="000477EB" w:rsidRDefault="00000000">
      <w:pPr>
        <w:jc w:val="center"/>
        <w:rPr>
          <w:lang w:val="es-CL"/>
        </w:rPr>
      </w:pPr>
      <w:r w:rsidRPr="000477EB">
        <w:rPr>
          <w:noProof/>
          <w:lang w:val="es-CL"/>
        </w:rPr>
        <w:drawing>
          <wp:inline distT="0" distB="0" distL="0" distR="0" wp14:anchorId="45718A90" wp14:editId="2FDD89A2">
            <wp:extent cx="5903999" cy="3344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03999" cy="3344872"/>
                    </a:xfrm>
                    <a:prstGeom prst="rect">
                      <a:avLst/>
                    </a:prstGeom>
                  </pic:spPr>
                </pic:pic>
              </a:graphicData>
            </a:graphic>
          </wp:inline>
        </w:drawing>
      </w:r>
    </w:p>
    <w:p w14:paraId="409A99CF" w14:textId="77777777" w:rsidR="00172627" w:rsidRPr="000477EB" w:rsidRDefault="00000000">
      <w:pPr>
        <w:jc w:val="center"/>
        <w:rPr>
          <w:lang w:val="es-CL"/>
        </w:rPr>
      </w:pPr>
      <w:r w:rsidRPr="000477EB">
        <w:rPr>
          <w:rFonts w:ascii="Calibri" w:hAnsi="Calibri"/>
          <w:i/>
          <w:color w:val="595959"/>
          <w:sz w:val="18"/>
          <w:lang w:val="es-CL"/>
        </w:rPr>
        <w:t>Figura 3. Unidades vendidas por marca en cada mes del periodo.</w:t>
      </w:r>
    </w:p>
    <w:p w14:paraId="060B7ADC" w14:textId="77777777" w:rsidR="00172627" w:rsidRPr="000477EB" w:rsidRDefault="00172627">
      <w:pPr>
        <w:rPr>
          <w:lang w:val="es-CL"/>
        </w:rPr>
      </w:pPr>
    </w:p>
    <w:p w14:paraId="0175098A" w14:textId="77777777" w:rsidR="00172627" w:rsidRPr="000477EB" w:rsidRDefault="00000000">
      <w:pPr>
        <w:spacing w:after="120"/>
        <w:jc w:val="both"/>
        <w:rPr>
          <w:lang w:val="es-CL"/>
        </w:rPr>
      </w:pPr>
      <w:r w:rsidRPr="000477EB">
        <w:rPr>
          <w:rFonts w:ascii="Calibri" w:hAnsi="Calibri"/>
          <w:lang w:val="es-CL"/>
        </w:rPr>
        <w:t>Se observan tres cosas. Primero, las curvas se mueven juntas: los meses buenos y malos son comunes a todas las marcas, lo que apunta a factores de mercado y no a desempeños individuales. Segundo, septiembre de 2025 fue un mes bajo para prácticamente todo el negocio. Tercero, los últimos meses del periodo muestran una pendiente descendente en la mayoría de las marcas.</w:t>
      </w:r>
    </w:p>
    <w:p w14:paraId="2E91D13D" w14:textId="77777777" w:rsidR="00172627" w:rsidRPr="000477EB" w:rsidRDefault="00000000">
      <w:pPr>
        <w:rPr>
          <w:lang w:val="es-CL"/>
        </w:rPr>
      </w:pPr>
      <w:r w:rsidRPr="000477EB">
        <w:rPr>
          <w:lang w:val="es-CL"/>
        </w:rPr>
        <w:br w:type="page"/>
      </w:r>
    </w:p>
    <w:p w14:paraId="2B14CADB" w14:textId="77777777" w:rsidR="00172627" w:rsidRDefault="00000000">
      <w:pPr>
        <w:pStyle w:val="Ttulo1"/>
        <w:rPr>
          <w:rFonts w:ascii="Calibri" w:hAnsi="Calibri"/>
          <w:color w:val="1F497D"/>
          <w:sz w:val="32"/>
          <w:lang w:val="es-CL"/>
        </w:rPr>
      </w:pPr>
      <w:bookmarkStart w:id="10" w:name="_Toc241178645"/>
      <w:r w:rsidRPr="000477EB">
        <w:rPr>
          <w:rFonts w:ascii="Calibri" w:hAnsi="Calibri"/>
          <w:color w:val="1F497D"/>
          <w:sz w:val="32"/>
          <w:lang w:val="es-CL"/>
        </w:rPr>
        <w:lastRenderedPageBreak/>
        <w:t>4. Comportamiento de la venta por familia</w:t>
      </w:r>
      <w:bookmarkEnd w:id="10"/>
    </w:p>
    <w:p w14:paraId="3064002C" w14:textId="77777777" w:rsidR="00C62972" w:rsidRPr="00C62972" w:rsidRDefault="00C62972" w:rsidP="00C62972">
      <w:pPr>
        <w:rPr>
          <w:lang w:val="es-CL"/>
        </w:rPr>
      </w:pPr>
    </w:p>
    <w:p w14:paraId="57B70827" w14:textId="77777777" w:rsidR="00172627" w:rsidRDefault="00000000">
      <w:pPr>
        <w:spacing w:after="120"/>
        <w:jc w:val="both"/>
        <w:rPr>
          <w:rFonts w:ascii="Calibri" w:hAnsi="Calibri"/>
          <w:lang w:val="es-CL"/>
        </w:rPr>
      </w:pPr>
      <w:r w:rsidRPr="000477EB">
        <w:rPr>
          <w:rFonts w:ascii="Calibri" w:hAnsi="Calibri"/>
          <w:lang w:val="es-CL"/>
        </w:rPr>
        <w:t>La familia corresponde a la columna Familia del archivo y agrupa los repuestos por tipo. Es una apertura más útil que la marca para entender qué se vende, porque separa el consumo recurrente del reemplazo ocasional.</w:t>
      </w:r>
    </w:p>
    <w:p w14:paraId="243937D7" w14:textId="77777777" w:rsidR="00C62972" w:rsidRPr="000477EB" w:rsidRDefault="00C62972">
      <w:pPr>
        <w:spacing w:after="120"/>
        <w:jc w:val="both"/>
        <w:rPr>
          <w:lang w:val="es-CL"/>
        </w:rPr>
      </w:pPr>
    </w:p>
    <w:tbl>
      <w:tblPr>
        <w:tblStyle w:val="Tablaconcuadrcula"/>
        <w:tblW w:w="0" w:type="auto"/>
        <w:jc w:val="center"/>
        <w:tblLook w:val="04A0" w:firstRow="1" w:lastRow="0" w:firstColumn="1" w:lastColumn="0" w:noHBand="0" w:noVBand="1"/>
      </w:tblPr>
      <w:tblGrid>
        <w:gridCol w:w="1644"/>
        <w:gridCol w:w="1247"/>
        <w:gridCol w:w="1247"/>
        <w:gridCol w:w="1361"/>
        <w:gridCol w:w="1020"/>
        <w:gridCol w:w="1417"/>
        <w:gridCol w:w="1474"/>
      </w:tblGrid>
      <w:tr w:rsidR="00172627" w:rsidRPr="000477EB" w14:paraId="6B463439" w14:textId="77777777">
        <w:trPr>
          <w:jc w:val="center"/>
        </w:trPr>
        <w:tc>
          <w:tcPr>
            <w:tcW w:w="1644" w:type="dxa"/>
            <w:shd w:val="clear" w:color="auto" w:fill="1F497D"/>
          </w:tcPr>
          <w:p w14:paraId="23C09CC8" w14:textId="77777777" w:rsidR="00172627" w:rsidRPr="000477EB" w:rsidRDefault="00000000">
            <w:pPr>
              <w:spacing w:before="40" w:after="40"/>
              <w:jc w:val="center"/>
              <w:rPr>
                <w:lang w:val="es-CL"/>
              </w:rPr>
            </w:pPr>
            <w:r w:rsidRPr="000477EB">
              <w:rPr>
                <w:rFonts w:ascii="Calibri" w:hAnsi="Calibri"/>
                <w:b/>
                <w:color w:val="FFFFFF"/>
                <w:sz w:val="19"/>
                <w:lang w:val="es-CL"/>
              </w:rPr>
              <w:t>Familia</w:t>
            </w:r>
          </w:p>
        </w:tc>
        <w:tc>
          <w:tcPr>
            <w:tcW w:w="1247" w:type="dxa"/>
            <w:shd w:val="clear" w:color="auto" w:fill="1F497D"/>
          </w:tcPr>
          <w:p w14:paraId="2F4B6B9D" w14:textId="77777777" w:rsidR="00172627" w:rsidRPr="000477EB" w:rsidRDefault="00000000">
            <w:pPr>
              <w:spacing w:before="40" w:after="40"/>
              <w:jc w:val="center"/>
              <w:rPr>
                <w:lang w:val="es-CL"/>
              </w:rPr>
            </w:pPr>
            <w:r w:rsidRPr="000477EB">
              <w:rPr>
                <w:rFonts w:ascii="Calibri" w:hAnsi="Calibri"/>
                <w:b/>
                <w:color w:val="FFFFFF"/>
                <w:sz w:val="19"/>
                <w:lang w:val="es-CL"/>
              </w:rPr>
              <w:t>2025</w:t>
            </w:r>
          </w:p>
        </w:tc>
        <w:tc>
          <w:tcPr>
            <w:tcW w:w="1247" w:type="dxa"/>
            <w:shd w:val="clear" w:color="auto" w:fill="1F497D"/>
          </w:tcPr>
          <w:p w14:paraId="7B6C4065" w14:textId="77777777" w:rsidR="00172627" w:rsidRPr="000477EB" w:rsidRDefault="00000000">
            <w:pPr>
              <w:spacing w:before="40" w:after="40"/>
              <w:jc w:val="center"/>
              <w:rPr>
                <w:lang w:val="es-CL"/>
              </w:rPr>
            </w:pPr>
            <w:r w:rsidRPr="000477EB">
              <w:rPr>
                <w:rFonts w:ascii="Calibri" w:hAnsi="Calibri"/>
                <w:b/>
                <w:color w:val="FFFFFF"/>
                <w:sz w:val="19"/>
                <w:lang w:val="es-CL"/>
              </w:rPr>
              <w:t>2026</w:t>
            </w:r>
          </w:p>
        </w:tc>
        <w:tc>
          <w:tcPr>
            <w:tcW w:w="1361" w:type="dxa"/>
            <w:shd w:val="clear" w:color="auto" w:fill="1F497D"/>
          </w:tcPr>
          <w:p w14:paraId="02EF6525" w14:textId="77777777" w:rsidR="00172627" w:rsidRPr="000477EB" w:rsidRDefault="00000000">
            <w:pPr>
              <w:spacing w:before="40" w:after="40"/>
              <w:jc w:val="center"/>
              <w:rPr>
                <w:lang w:val="es-CL"/>
              </w:rPr>
            </w:pPr>
            <w:r w:rsidRPr="000477EB">
              <w:rPr>
                <w:rFonts w:ascii="Calibri" w:hAnsi="Calibri"/>
                <w:b/>
                <w:color w:val="FFFFFF"/>
                <w:sz w:val="19"/>
                <w:lang w:val="es-CL"/>
              </w:rPr>
              <w:t>Total</w:t>
            </w:r>
          </w:p>
        </w:tc>
        <w:tc>
          <w:tcPr>
            <w:tcW w:w="1020" w:type="dxa"/>
            <w:shd w:val="clear" w:color="auto" w:fill="1F497D"/>
          </w:tcPr>
          <w:p w14:paraId="3507F90F" w14:textId="77777777" w:rsidR="00172627" w:rsidRPr="000477EB" w:rsidRDefault="00000000">
            <w:pPr>
              <w:spacing w:before="40" w:after="40"/>
              <w:jc w:val="center"/>
              <w:rPr>
                <w:lang w:val="es-CL"/>
              </w:rPr>
            </w:pPr>
            <w:r w:rsidRPr="000477EB">
              <w:rPr>
                <w:rFonts w:ascii="Calibri" w:hAnsi="Calibri"/>
                <w:b/>
                <w:color w:val="FFFFFF"/>
                <w:sz w:val="19"/>
                <w:lang w:val="es-CL"/>
              </w:rPr>
              <w:t>Part.</w:t>
            </w:r>
          </w:p>
        </w:tc>
        <w:tc>
          <w:tcPr>
            <w:tcW w:w="1417" w:type="dxa"/>
            <w:shd w:val="clear" w:color="auto" w:fill="1F497D"/>
          </w:tcPr>
          <w:p w14:paraId="0DEA8C45" w14:textId="77777777" w:rsidR="00172627" w:rsidRPr="000477EB" w:rsidRDefault="00000000">
            <w:pPr>
              <w:spacing w:before="40" w:after="40"/>
              <w:jc w:val="center"/>
              <w:rPr>
                <w:lang w:val="es-CL"/>
              </w:rPr>
            </w:pPr>
            <w:r w:rsidRPr="000477EB">
              <w:rPr>
                <w:rFonts w:ascii="Calibri" w:hAnsi="Calibri"/>
                <w:b/>
                <w:color w:val="FFFFFF"/>
                <w:sz w:val="19"/>
                <w:lang w:val="es-CL"/>
              </w:rPr>
              <w:t>Var. 2026/2025</w:t>
            </w:r>
          </w:p>
        </w:tc>
        <w:tc>
          <w:tcPr>
            <w:tcW w:w="1474" w:type="dxa"/>
            <w:shd w:val="clear" w:color="auto" w:fill="1F497D"/>
          </w:tcPr>
          <w:p w14:paraId="7A13F90C" w14:textId="77777777" w:rsidR="00172627" w:rsidRPr="000477EB" w:rsidRDefault="00000000">
            <w:pPr>
              <w:spacing w:before="40" w:after="40"/>
              <w:jc w:val="center"/>
              <w:rPr>
                <w:lang w:val="es-CL"/>
              </w:rPr>
            </w:pPr>
            <w:r w:rsidRPr="000477EB">
              <w:rPr>
                <w:rFonts w:ascii="Calibri" w:hAnsi="Calibri"/>
                <w:b/>
                <w:color w:val="FFFFFF"/>
                <w:sz w:val="19"/>
                <w:lang w:val="es-CL"/>
              </w:rPr>
              <w:t>Materiales</w:t>
            </w:r>
          </w:p>
        </w:tc>
      </w:tr>
      <w:tr w:rsidR="00172627" w:rsidRPr="000477EB" w14:paraId="0C2F3F54" w14:textId="77777777">
        <w:trPr>
          <w:jc w:val="center"/>
        </w:trPr>
        <w:tc>
          <w:tcPr>
            <w:tcW w:w="1644" w:type="dxa"/>
          </w:tcPr>
          <w:p w14:paraId="7F4E5A13" w14:textId="77777777" w:rsidR="00172627" w:rsidRPr="000477EB" w:rsidRDefault="00000000">
            <w:pPr>
              <w:spacing w:before="40" w:after="40"/>
              <w:rPr>
                <w:lang w:val="es-CL"/>
              </w:rPr>
            </w:pPr>
            <w:r w:rsidRPr="000477EB">
              <w:rPr>
                <w:rFonts w:ascii="Calibri" w:hAnsi="Calibri"/>
                <w:sz w:val="19"/>
                <w:lang w:val="es-CL"/>
              </w:rPr>
              <w:t>MANTENCION</w:t>
            </w:r>
          </w:p>
        </w:tc>
        <w:tc>
          <w:tcPr>
            <w:tcW w:w="1247" w:type="dxa"/>
          </w:tcPr>
          <w:p w14:paraId="7BE29657" w14:textId="77777777" w:rsidR="00172627" w:rsidRPr="000477EB" w:rsidRDefault="00000000">
            <w:pPr>
              <w:spacing w:before="40" w:after="40"/>
              <w:jc w:val="center"/>
              <w:rPr>
                <w:lang w:val="es-CL"/>
              </w:rPr>
            </w:pPr>
            <w:r w:rsidRPr="000477EB">
              <w:rPr>
                <w:rFonts w:ascii="Calibri" w:hAnsi="Calibri"/>
                <w:sz w:val="19"/>
                <w:lang w:val="es-CL"/>
              </w:rPr>
              <w:t>547.978</w:t>
            </w:r>
          </w:p>
        </w:tc>
        <w:tc>
          <w:tcPr>
            <w:tcW w:w="1247" w:type="dxa"/>
          </w:tcPr>
          <w:p w14:paraId="3EAE8928" w14:textId="77777777" w:rsidR="00172627" w:rsidRPr="000477EB" w:rsidRDefault="00000000">
            <w:pPr>
              <w:spacing w:before="40" w:after="40"/>
              <w:jc w:val="center"/>
              <w:rPr>
                <w:lang w:val="es-CL"/>
              </w:rPr>
            </w:pPr>
            <w:r w:rsidRPr="000477EB">
              <w:rPr>
                <w:rFonts w:ascii="Calibri" w:hAnsi="Calibri"/>
                <w:sz w:val="19"/>
                <w:lang w:val="es-CL"/>
              </w:rPr>
              <w:t>263.299</w:t>
            </w:r>
          </w:p>
        </w:tc>
        <w:tc>
          <w:tcPr>
            <w:tcW w:w="1361" w:type="dxa"/>
          </w:tcPr>
          <w:p w14:paraId="48D09F9E" w14:textId="77777777" w:rsidR="00172627" w:rsidRPr="000477EB" w:rsidRDefault="00000000">
            <w:pPr>
              <w:spacing w:before="40" w:after="40"/>
              <w:jc w:val="center"/>
              <w:rPr>
                <w:lang w:val="es-CL"/>
              </w:rPr>
            </w:pPr>
            <w:r w:rsidRPr="000477EB">
              <w:rPr>
                <w:rFonts w:ascii="Calibri" w:hAnsi="Calibri"/>
                <w:sz w:val="19"/>
                <w:lang w:val="es-CL"/>
              </w:rPr>
              <w:t>811.277</w:t>
            </w:r>
          </w:p>
        </w:tc>
        <w:tc>
          <w:tcPr>
            <w:tcW w:w="1020" w:type="dxa"/>
          </w:tcPr>
          <w:p w14:paraId="0688534F" w14:textId="77777777" w:rsidR="00172627" w:rsidRPr="000477EB" w:rsidRDefault="00000000">
            <w:pPr>
              <w:spacing w:before="40" w:after="40"/>
              <w:jc w:val="center"/>
              <w:rPr>
                <w:lang w:val="es-CL"/>
              </w:rPr>
            </w:pPr>
            <w:r w:rsidRPr="000477EB">
              <w:rPr>
                <w:rFonts w:ascii="Calibri" w:hAnsi="Calibri"/>
                <w:sz w:val="19"/>
                <w:lang w:val="es-CL"/>
              </w:rPr>
              <w:t>47,5%</w:t>
            </w:r>
          </w:p>
        </w:tc>
        <w:tc>
          <w:tcPr>
            <w:tcW w:w="1417" w:type="dxa"/>
          </w:tcPr>
          <w:p w14:paraId="36F0A82F" w14:textId="77777777" w:rsidR="00172627" w:rsidRPr="000477EB" w:rsidRDefault="00000000">
            <w:pPr>
              <w:spacing w:before="40" w:after="40"/>
              <w:jc w:val="center"/>
              <w:rPr>
                <w:lang w:val="es-CL"/>
              </w:rPr>
            </w:pPr>
            <w:r w:rsidRPr="000477EB">
              <w:rPr>
                <w:rFonts w:ascii="Calibri" w:hAnsi="Calibri"/>
                <w:sz w:val="19"/>
                <w:lang w:val="es-CL"/>
              </w:rPr>
              <w:t>-5,6%</w:t>
            </w:r>
          </w:p>
        </w:tc>
        <w:tc>
          <w:tcPr>
            <w:tcW w:w="1474" w:type="dxa"/>
          </w:tcPr>
          <w:p w14:paraId="4970EC8A" w14:textId="77777777" w:rsidR="00172627" w:rsidRPr="000477EB" w:rsidRDefault="00000000">
            <w:pPr>
              <w:spacing w:before="40" w:after="40"/>
              <w:jc w:val="center"/>
              <w:rPr>
                <w:lang w:val="es-CL"/>
              </w:rPr>
            </w:pPr>
            <w:r w:rsidRPr="000477EB">
              <w:rPr>
                <w:rFonts w:ascii="Calibri" w:hAnsi="Calibri"/>
                <w:sz w:val="19"/>
                <w:lang w:val="es-CL"/>
              </w:rPr>
              <w:t>2.526</w:t>
            </w:r>
          </w:p>
        </w:tc>
      </w:tr>
      <w:tr w:rsidR="00172627" w:rsidRPr="000477EB" w14:paraId="5B2FF48E" w14:textId="77777777">
        <w:trPr>
          <w:jc w:val="center"/>
        </w:trPr>
        <w:tc>
          <w:tcPr>
            <w:tcW w:w="1644" w:type="dxa"/>
            <w:shd w:val="clear" w:color="auto" w:fill="F2F2F2"/>
          </w:tcPr>
          <w:p w14:paraId="0B9D4127" w14:textId="77777777" w:rsidR="00172627" w:rsidRPr="000477EB" w:rsidRDefault="00000000">
            <w:pPr>
              <w:spacing w:before="40" w:after="40"/>
              <w:rPr>
                <w:lang w:val="es-CL"/>
              </w:rPr>
            </w:pPr>
            <w:r w:rsidRPr="000477EB">
              <w:rPr>
                <w:rFonts w:ascii="Calibri" w:hAnsi="Calibri"/>
                <w:sz w:val="19"/>
                <w:lang w:val="es-CL"/>
              </w:rPr>
              <w:t>CARROCERIA</w:t>
            </w:r>
          </w:p>
        </w:tc>
        <w:tc>
          <w:tcPr>
            <w:tcW w:w="1247" w:type="dxa"/>
            <w:shd w:val="clear" w:color="auto" w:fill="F2F2F2"/>
          </w:tcPr>
          <w:p w14:paraId="2AD91B29" w14:textId="77777777" w:rsidR="00172627" w:rsidRPr="000477EB" w:rsidRDefault="00000000">
            <w:pPr>
              <w:spacing w:before="40" w:after="40"/>
              <w:jc w:val="center"/>
              <w:rPr>
                <w:lang w:val="es-CL"/>
              </w:rPr>
            </w:pPr>
            <w:r w:rsidRPr="000477EB">
              <w:rPr>
                <w:rFonts w:ascii="Calibri" w:hAnsi="Calibri"/>
                <w:sz w:val="19"/>
                <w:lang w:val="es-CL"/>
              </w:rPr>
              <w:t>257.861</w:t>
            </w:r>
          </w:p>
        </w:tc>
        <w:tc>
          <w:tcPr>
            <w:tcW w:w="1247" w:type="dxa"/>
            <w:shd w:val="clear" w:color="auto" w:fill="F2F2F2"/>
          </w:tcPr>
          <w:p w14:paraId="65F3AAE4" w14:textId="77777777" w:rsidR="00172627" w:rsidRPr="000477EB" w:rsidRDefault="00000000">
            <w:pPr>
              <w:spacing w:before="40" w:after="40"/>
              <w:jc w:val="center"/>
              <w:rPr>
                <w:lang w:val="es-CL"/>
              </w:rPr>
            </w:pPr>
            <w:r w:rsidRPr="000477EB">
              <w:rPr>
                <w:rFonts w:ascii="Calibri" w:hAnsi="Calibri"/>
                <w:sz w:val="19"/>
                <w:lang w:val="es-CL"/>
              </w:rPr>
              <w:t>125.452</w:t>
            </w:r>
          </w:p>
        </w:tc>
        <w:tc>
          <w:tcPr>
            <w:tcW w:w="1361" w:type="dxa"/>
            <w:shd w:val="clear" w:color="auto" w:fill="F2F2F2"/>
          </w:tcPr>
          <w:p w14:paraId="4FEFD31B" w14:textId="77777777" w:rsidR="00172627" w:rsidRPr="000477EB" w:rsidRDefault="00000000">
            <w:pPr>
              <w:spacing w:before="40" w:after="40"/>
              <w:jc w:val="center"/>
              <w:rPr>
                <w:lang w:val="es-CL"/>
              </w:rPr>
            </w:pPr>
            <w:r w:rsidRPr="000477EB">
              <w:rPr>
                <w:rFonts w:ascii="Calibri" w:hAnsi="Calibri"/>
                <w:sz w:val="19"/>
                <w:lang w:val="es-CL"/>
              </w:rPr>
              <w:t>383.313</w:t>
            </w:r>
          </w:p>
        </w:tc>
        <w:tc>
          <w:tcPr>
            <w:tcW w:w="1020" w:type="dxa"/>
            <w:shd w:val="clear" w:color="auto" w:fill="F2F2F2"/>
          </w:tcPr>
          <w:p w14:paraId="3E828A53" w14:textId="77777777" w:rsidR="00172627" w:rsidRPr="000477EB" w:rsidRDefault="00000000">
            <w:pPr>
              <w:spacing w:before="40" w:after="40"/>
              <w:jc w:val="center"/>
              <w:rPr>
                <w:lang w:val="es-CL"/>
              </w:rPr>
            </w:pPr>
            <w:r w:rsidRPr="000477EB">
              <w:rPr>
                <w:rFonts w:ascii="Calibri" w:hAnsi="Calibri"/>
                <w:sz w:val="19"/>
                <w:lang w:val="es-CL"/>
              </w:rPr>
              <w:t>22,5%</w:t>
            </w:r>
          </w:p>
        </w:tc>
        <w:tc>
          <w:tcPr>
            <w:tcW w:w="1417" w:type="dxa"/>
            <w:shd w:val="clear" w:color="auto" w:fill="F2F2F2"/>
          </w:tcPr>
          <w:p w14:paraId="310171FD" w14:textId="77777777" w:rsidR="00172627" w:rsidRPr="000477EB" w:rsidRDefault="00000000">
            <w:pPr>
              <w:spacing w:before="40" w:after="40"/>
              <w:jc w:val="center"/>
              <w:rPr>
                <w:lang w:val="es-CL"/>
              </w:rPr>
            </w:pPr>
            <w:r w:rsidRPr="000477EB">
              <w:rPr>
                <w:rFonts w:ascii="Calibri" w:hAnsi="Calibri"/>
                <w:sz w:val="19"/>
                <w:lang w:val="es-CL"/>
              </w:rPr>
              <w:t>-2,3%</w:t>
            </w:r>
          </w:p>
        </w:tc>
        <w:tc>
          <w:tcPr>
            <w:tcW w:w="1474" w:type="dxa"/>
            <w:shd w:val="clear" w:color="auto" w:fill="F2F2F2"/>
          </w:tcPr>
          <w:p w14:paraId="1F7EB69A" w14:textId="77777777" w:rsidR="00172627" w:rsidRPr="000477EB" w:rsidRDefault="00000000">
            <w:pPr>
              <w:spacing w:before="40" w:after="40"/>
              <w:jc w:val="center"/>
              <w:rPr>
                <w:lang w:val="es-CL"/>
              </w:rPr>
            </w:pPr>
            <w:r w:rsidRPr="000477EB">
              <w:rPr>
                <w:rFonts w:ascii="Calibri" w:hAnsi="Calibri"/>
                <w:sz w:val="19"/>
                <w:lang w:val="es-CL"/>
              </w:rPr>
              <w:t>40.362</w:t>
            </w:r>
          </w:p>
        </w:tc>
      </w:tr>
      <w:tr w:rsidR="00172627" w:rsidRPr="000477EB" w14:paraId="40996061" w14:textId="77777777">
        <w:trPr>
          <w:jc w:val="center"/>
        </w:trPr>
        <w:tc>
          <w:tcPr>
            <w:tcW w:w="1644" w:type="dxa"/>
          </w:tcPr>
          <w:p w14:paraId="59C5D7C8" w14:textId="77777777" w:rsidR="00172627" w:rsidRPr="000477EB" w:rsidRDefault="00000000">
            <w:pPr>
              <w:spacing w:before="40" w:after="40"/>
              <w:rPr>
                <w:lang w:val="es-CL"/>
              </w:rPr>
            </w:pPr>
            <w:r w:rsidRPr="000477EB">
              <w:rPr>
                <w:rFonts w:ascii="Calibri" w:hAnsi="Calibri"/>
                <w:sz w:val="19"/>
                <w:lang w:val="es-CL"/>
              </w:rPr>
              <w:t>REPARACION</w:t>
            </w:r>
          </w:p>
        </w:tc>
        <w:tc>
          <w:tcPr>
            <w:tcW w:w="1247" w:type="dxa"/>
          </w:tcPr>
          <w:p w14:paraId="15F3F896" w14:textId="77777777" w:rsidR="00172627" w:rsidRPr="000477EB" w:rsidRDefault="00000000">
            <w:pPr>
              <w:spacing w:before="40" w:after="40"/>
              <w:jc w:val="center"/>
              <w:rPr>
                <w:lang w:val="es-CL"/>
              </w:rPr>
            </w:pPr>
            <w:r w:rsidRPr="000477EB">
              <w:rPr>
                <w:rFonts w:ascii="Calibri" w:hAnsi="Calibri"/>
                <w:sz w:val="19"/>
                <w:lang w:val="es-CL"/>
              </w:rPr>
              <w:t>188.267</w:t>
            </w:r>
          </w:p>
        </w:tc>
        <w:tc>
          <w:tcPr>
            <w:tcW w:w="1247" w:type="dxa"/>
          </w:tcPr>
          <w:p w14:paraId="4B945FAB" w14:textId="77777777" w:rsidR="00172627" w:rsidRPr="000477EB" w:rsidRDefault="00000000">
            <w:pPr>
              <w:spacing w:before="40" w:after="40"/>
              <w:jc w:val="center"/>
              <w:rPr>
                <w:lang w:val="es-CL"/>
              </w:rPr>
            </w:pPr>
            <w:r w:rsidRPr="000477EB">
              <w:rPr>
                <w:rFonts w:ascii="Calibri" w:hAnsi="Calibri"/>
                <w:sz w:val="19"/>
                <w:lang w:val="es-CL"/>
              </w:rPr>
              <w:t>98.104</w:t>
            </w:r>
          </w:p>
        </w:tc>
        <w:tc>
          <w:tcPr>
            <w:tcW w:w="1361" w:type="dxa"/>
          </w:tcPr>
          <w:p w14:paraId="16270069" w14:textId="77777777" w:rsidR="00172627" w:rsidRPr="000477EB" w:rsidRDefault="00000000">
            <w:pPr>
              <w:spacing w:before="40" w:after="40"/>
              <w:jc w:val="center"/>
              <w:rPr>
                <w:lang w:val="es-CL"/>
              </w:rPr>
            </w:pPr>
            <w:r w:rsidRPr="000477EB">
              <w:rPr>
                <w:rFonts w:ascii="Calibri" w:hAnsi="Calibri"/>
                <w:sz w:val="19"/>
                <w:lang w:val="es-CL"/>
              </w:rPr>
              <w:t>286.371</w:t>
            </w:r>
          </w:p>
        </w:tc>
        <w:tc>
          <w:tcPr>
            <w:tcW w:w="1020" w:type="dxa"/>
          </w:tcPr>
          <w:p w14:paraId="71477516" w14:textId="77777777" w:rsidR="00172627" w:rsidRPr="000477EB" w:rsidRDefault="00000000">
            <w:pPr>
              <w:spacing w:before="40" w:after="40"/>
              <w:jc w:val="center"/>
              <w:rPr>
                <w:lang w:val="es-CL"/>
              </w:rPr>
            </w:pPr>
            <w:r w:rsidRPr="000477EB">
              <w:rPr>
                <w:rFonts w:ascii="Calibri" w:hAnsi="Calibri"/>
                <w:sz w:val="19"/>
                <w:lang w:val="es-CL"/>
              </w:rPr>
              <w:t>16,8%</w:t>
            </w:r>
          </w:p>
        </w:tc>
        <w:tc>
          <w:tcPr>
            <w:tcW w:w="1417" w:type="dxa"/>
          </w:tcPr>
          <w:p w14:paraId="5D63CEFE" w14:textId="77777777" w:rsidR="00172627" w:rsidRPr="000477EB" w:rsidRDefault="00000000">
            <w:pPr>
              <w:spacing w:before="40" w:after="40"/>
              <w:jc w:val="center"/>
              <w:rPr>
                <w:lang w:val="es-CL"/>
              </w:rPr>
            </w:pPr>
            <w:r w:rsidRPr="000477EB">
              <w:rPr>
                <w:rFonts w:ascii="Calibri" w:hAnsi="Calibri"/>
                <w:sz w:val="19"/>
                <w:lang w:val="es-CL"/>
              </w:rPr>
              <w:t>+5,0%</w:t>
            </w:r>
          </w:p>
        </w:tc>
        <w:tc>
          <w:tcPr>
            <w:tcW w:w="1474" w:type="dxa"/>
          </w:tcPr>
          <w:p w14:paraId="5908C5CE" w14:textId="77777777" w:rsidR="00172627" w:rsidRPr="000477EB" w:rsidRDefault="00000000">
            <w:pPr>
              <w:spacing w:before="40" w:after="40"/>
              <w:jc w:val="center"/>
              <w:rPr>
                <w:lang w:val="es-CL"/>
              </w:rPr>
            </w:pPr>
            <w:r w:rsidRPr="000477EB">
              <w:rPr>
                <w:rFonts w:ascii="Calibri" w:hAnsi="Calibri"/>
                <w:sz w:val="19"/>
                <w:lang w:val="es-CL"/>
              </w:rPr>
              <w:t>11.698</w:t>
            </w:r>
          </w:p>
        </w:tc>
      </w:tr>
      <w:tr w:rsidR="00172627" w:rsidRPr="000477EB" w14:paraId="4AB50EF8" w14:textId="77777777">
        <w:trPr>
          <w:jc w:val="center"/>
        </w:trPr>
        <w:tc>
          <w:tcPr>
            <w:tcW w:w="1644" w:type="dxa"/>
            <w:shd w:val="clear" w:color="auto" w:fill="F2F2F2"/>
          </w:tcPr>
          <w:p w14:paraId="57133C55" w14:textId="77777777" w:rsidR="00172627" w:rsidRPr="000477EB" w:rsidRDefault="00000000">
            <w:pPr>
              <w:spacing w:before="40" w:after="40"/>
              <w:rPr>
                <w:lang w:val="es-CL"/>
              </w:rPr>
            </w:pPr>
            <w:r w:rsidRPr="000477EB">
              <w:rPr>
                <w:rFonts w:ascii="Calibri" w:hAnsi="Calibri"/>
                <w:sz w:val="19"/>
                <w:lang w:val="es-CL"/>
              </w:rPr>
              <w:t>OTROS</w:t>
            </w:r>
          </w:p>
        </w:tc>
        <w:tc>
          <w:tcPr>
            <w:tcW w:w="1247" w:type="dxa"/>
            <w:shd w:val="clear" w:color="auto" w:fill="F2F2F2"/>
          </w:tcPr>
          <w:p w14:paraId="17FE7394" w14:textId="77777777" w:rsidR="00172627" w:rsidRPr="000477EB" w:rsidRDefault="00000000">
            <w:pPr>
              <w:spacing w:before="40" w:after="40"/>
              <w:jc w:val="center"/>
              <w:rPr>
                <w:lang w:val="es-CL"/>
              </w:rPr>
            </w:pPr>
            <w:r w:rsidRPr="000477EB">
              <w:rPr>
                <w:rFonts w:ascii="Calibri" w:hAnsi="Calibri"/>
                <w:sz w:val="19"/>
                <w:lang w:val="es-CL"/>
              </w:rPr>
              <w:t>88.504</w:t>
            </w:r>
          </w:p>
        </w:tc>
        <w:tc>
          <w:tcPr>
            <w:tcW w:w="1247" w:type="dxa"/>
            <w:shd w:val="clear" w:color="auto" w:fill="F2F2F2"/>
          </w:tcPr>
          <w:p w14:paraId="17A4C16C" w14:textId="77777777" w:rsidR="00172627" w:rsidRPr="000477EB" w:rsidRDefault="00000000">
            <w:pPr>
              <w:spacing w:before="40" w:after="40"/>
              <w:jc w:val="center"/>
              <w:rPr>
                <w:lang w:val="es-CL"/>
              </w:rPr>
            </w:pPr>
            <w:r w:rsidRPr="000477EB">
              <w:rPr>
                <w:rFonts w:ascii="Calibri" w:hAnsi="Calibri"/>
                <w:sz w:val="19"/>
                <w:lang w:val="es-CL"/>
              </w:rPr>
              <w:t>38.555</w:t>
            </w:r>
          </w:p>
        </w:tc>
        <w:tc>
          <w:tcPr>
            <w:tcW w:w="1361" w:type="dxa"/>
            <w:shd w:val="clear" w:color="auto" w:fill="F2F2F2"/>
          </w:tcPr>
          <w:p w14:paraId="269CF8BE" w14:textId="77777777" w:rsidR="00172627" w:rsidRPr="000477EB" w:rsidRDefault="00000000">
            <w:pPr>
              <w:spacing w:before="40" w:after="40"/>
              <w:jc w:val="center"/>
              <w:rPr>
                <w:lang w:val="es-CL"/>
              </w:rPr>
            </w:pPr>
            <w:r w:rsidRPr="000477EB">
              <w:rPr>
                <w:rFonts w:ascii="Calibri" w:hAnsi="Calibri"/>
                <w:sz w:val="19"/>
                <w:lang w:val="es-CL"/>
              </w:rPr>
              <w:t>127.059</w:t>
            </w:r>
          </w:p>
        </w:tc>
        <w:tc>
          <w:tcPr>
            <w:tcW w:w="1020" w:type="dxa"/>
            <w:shd w:val="clear" w:color="auto" w:fill="F2F2F2"/>
          </w:tcPr>
          <w:p w14:paraId="6EFF66D0" w14:textId="77777777" w:rsidR="00172627" w:rsidRPr="000477EB" w:rsidRDefault="00000000">
            <w:pPr>
              <w:spacing w:before="40" w:after="40"/>
              <w:jc w:val="center"/>
              <w:rPr>
                <w:lang w:val="es-CL"/>
              </w:rPr>
            </w:pPr>
            <w:r w:rsidRPr="000477EB">
              <w:rPr>
                <w:rFonts w:ascii="Calibri" w:hAnsi="Calibri"/>
                <w:sz w:val="19"/>
                <w:lang w:val="es-CL"/>
              </w:rPr>
              <w:t>7,4%</w:t>
            </w:r>
          </w:p>
        </w:tc>
        <w:tc>
          <w:tcPr>
            <w:tcW w:w="1417" w:type="dxa"/>
            <w:shd w:val="clear" w:color="auto" w:fill="F2F2F2"/>
          </w:tcPr>
          <w:p w14:paraId="571838F1" w14:textId="77777777" w:rsidR="00172627" w:rsidRPr="000477EB" w:rsidRDefault="00000000">
            <w:pPr>
              <w:spacing w:before="40" w:after="40"/>
              <w:jc w:val="center"/>
              <w:rPr>
                <w:lang w:val="es-CL"/>
              </w:rPr>
            </w:pPr>
            <w:r w:rsidRPr="000477EB">
              <w:rPr>
                <w:rFonts w:ascii="Calibri" w:hAnsi="Calibri"/>
                <w:sz w:val="19"/>
                <w:lang w:val="es-CL"/>
              </w:rPr>
              <w:t>-13,0%</w:t>
            </w:r>
          </w:p>
        </w:tc>
        <w:tc>
          <w:tcPr>
            <w:tcW w:w="1474" w:type="dxa"/>
            <w:shd w:val="clear" w:color="auto" w:fill="F2F2F2"/>
          </w:tcPr>
          <w:p w14:paraId="574D474C" w14:textId="77777777" w:rsidR="00172627" w:rsidRPr="000477EB" w:rsidRDefault="00000000">
            <w:pPr>
              <w:spacing w:before="40" w:after="40"/>
              <w:jc w:val="center"/>
              <w:rPr>
                <w:lang w:val="es-CL"/>
              </w:rPr>
            </w:pPr>
            <w:r w:rsidRPr="000477EB">
              <w:rPr>
                <w:rFonts w:ascii="Calibri" w:hAnsi="Calibri"/>
                <w:sz w:val="19"/>
                <w:lang w:val="es-CL"/>
              </w:rPr>
              <w:t>47.307</w:t>
            </w:r>
          </w:p>
        </w:tc>
      </w:tr>
      <w:tr w:rsidR="00172627" w:rsidRPr="000477EB" w14:paraId="4D933529" w14:textId="77777777">
        <w:trPr>
          <w:jc w:val="center"/>
        </w:trPr>
        <w:tc>
          <w:tcPr>
            <w:tcW w:w="1644" w:type="dxa"/>
          </w:tcPr>
          <w:p w14:paraId="1F0C0A33" w14:textId="77777777" w:rsidR="00172627" w:rsidRPr="000477EB" w:rsidRDefault="00000000">
            <w:pPr>
              <w:spacing w:before="40" w:after="40"/>
              <w:rPr>
                <w:lang w:val="es-CL"/>
              </w:rPr>
            </w:pPr>
            <w:r w:rsidRPr="000477EB">
              <w:rPr>
                <w:rFonts w:ascii="Calibri" w:hAnsi="Calibri"/>
                <w:sz w:val="19"/>
                <w:lang w:val="es-CL"/>
              </w:rPr>
              <w:t>DESGASTE</w:t>
            </w:r>
          </w:p>
        </w:tc>
        <w:tc>
          <w:tcPr>
            <w:tcW w:w="1247" w:type="dxa"/>
          </w:tcPr>
          <w:p w14:paraId="2BF012A8" w14:textId="77777777" w:rsidR="00172627" w:rsidRPr="000477EB" w:rsidRDefault="00000000">
            <w:pPr>
              <w:spacing w:before="40" w:after="40"/>
              <w:jc w:val="center"/>
              <w:rPr>
                <w:lang w:val="es-CL"/>
              </w:rPr>
            </w:pPr>
            <w:r w:rsidRPr="000477EB">
              <w:rPr>
                <w:rFonts w:ascii="Calibri" w:hAnsi="Calibri"/>
                <w:sz w:val="19"/>
                <w:lang w:val="es-CL"/>
              </w:rPr>
              <w:t>66.567</w:t>
            </w:r>
          </w:p>
        </w:tc>
        <w:tc>
          <w:tcPr>
            <w:tcW w:w="1247" w:type="dxa"/>
          </w:tcPr>
          <w:p w14:paraId="34087F7D" w14:textId="77777777" w:rsidR="00172627" w:rsidRPr="000477EB" w:rsidRDefault="00000000">
            <w:pPr>
              <w:spacing w:before="40" w:after="40"/>
              <w:jc w:val="center"/>
              <w:rPr>
                <w:lang w:val="es-CL"/>
              </w:rPr>
            </w:pPr>
            <w:r w:rsidRPr="000477EB">
              <w:rPr>
                <w:rFonts w:ascii="Calibri" w:hAnsi="Calibri"/>
                <w:sz w:val="19"/>
                <w:lang w:val="es-CL"/>
              </w:rPr>
              <w:t>31.744</w:t>
            </w:r>
          </w:p>
        </w:tc>
        <w:tc>
          <w:tcPr>
            <w:tcW w:w="1361" w:type="dxa"/>
          </w:tcPr>
          <w:p w14:paraId="450FAAB0" w14:textId="77777777" w:rsidR="00172627" w:rsidRPr="000477EB" w:rsidRDefault="00000000">
            <w:pPr>
              <w:spacing w:before="40" w:after="40"/>
              <w:jc w:val="center"/>
              <w:rPr>
                <w:lang w:val="es-CL"/>
              </w:rPr>
            </w:pPr>
            <w:r w:rsidRPr="000477EB">
              <w:rPr>
                <w:rFonts w:ascii="Calibri" w:hAnsi="Calibri"/>
                <w:sz w:val="19"/>
                <w:lang w:val="es-CL"/>
              </w:rPr>
              <w:t>98.311</w:t>
            </w:r>
          </w:p>
        </w:tc>
        <w:tc>
          <w:tcPr>
            <w:tcW w:w="1020" w:type="dxa"/>
          </w:tcPr>
          <w:p w14:paraId="0513F855" w14:textId="77777777" w:rsidR="00172627" w:rsidRPr="000477EB" w:rsidRDefault="00000000">
            <w:pPr>
              <w:spacing w:before="40" w:after="40"/>
              <w:jc w:val="center"/>
              <w:rPr>
                <w:lang w:val="es-CL"/>
              </w:rPr>
            </w:pPr>
            <w:r w:rsidRPr="000477EB">
              <w:rPr>
                <w:rFonts w:ascii="Calibri" w:hAnsi="Calibri"/>
                <w:sz w:val="19"/>
                <w:lang w:val="es-CL"/>
              </w:rPr>
              <w:t>5,8%</w:t>
            </w:r>
          </w:p>
        </w:tc>
        <w:tc>
          <w:tcPr>
            <w:tcW w:w="1417" w:type="dxa"/>
          </w:tcPr>
          <w:p w14:paraId="6A2A98E9" w14:textId="77777777" w:rsidR="00172627" w:rsidRPr="000477EB" w:rsidRDefault="00000000">
            <w:pPr>
              <w:spacing w:before="40" w:after="40"/>
              <w:jc w:val="center"/>
              <w:rPr>
                <w:lang w:val="es-CL"/>
              </w:rPr>
            </w:pPr>
            <w:r w:rsidRPr="000477EB">
              <w:rPr>
                <w:rFonts w:ascii="Calibri" w:hAnsi="Calibri"/>
                <w:sz w:val="19"/>
                <w:lang w:val="es-CL"/>
              </w:rPr>
              <w:t>-6,2%</w:t>
            </w:r>
          </w:p>
        </w:tc>
        <w:tc>
          <w:tcPr>
            <w:tcW w:w="1474" w:type="dxa"/>
          </w:tcPr>
          <w:p w14:paraId="7F392025" w14:textId="77777777" w:rsidR="00172627" w:rsidRPr="000477EB" w:rsidRDefault="00000000">
            <w:pPr>
              <w:spacing w:before="40" w:after="40"/>
              <w:jc w:val="center"/>
              <w:rPr>
                <w:lang w:val="es-CL"/>
              </w:rPr>
            </w:pPr>
            <w:r w:rsidRPr="000477EB">
              <w:rPr>
                <w:rFonts w:ascii="Calibri" w:hAnsi="Calibri"/>
                <w:sz w:val="19"/>
                <w:lang w:val="es-CL"/>
              </w:rPr>
              <w:t>6.571</w:t>
            </w:r>
          </w:p>
        </w:tc>
      </w:tr>
      <w:tr w:rsidR="00172627" w:rsidRPr="000477EB" w14:paraId="37FEC95D" w14:textId="77777777">
        <w:trPr>
          <w:jc w:val="center"/>
        </w:trPr>
        <w:tc>
          <w:tcPr>
            <w:tcW w:w="1644" w:type="dxa"/>
            <w:shd w:val="clear" w:color="auto" w:fill="F2F2F2"/>
          </w:tcPr>
          <w:p w14:paraId="236B3A57" w14:textId="77777777" w:rsidR="00172627" w:rsidRPr="000477EB" w:rsidRDefault="00000000">
            <w:pPr>
              <w:spacing w:before="40" w:after="40"/>
              <w:rPr>
                <w:lang w:val="es-CL"/>
              </w:rPr>
            </w:pPr>
            <w:r w:rsidRPr="000477EB">
              <w:rPr>
                <w:rFonts w:ascii="Calibri" w:hAnsi="Calibri"/>
                <w:sz w:val="19"/>
                <w:lang w:val="es-CL"/>
              </w:rPr>
              <w:t>ACCESORIOS</w:t>
            </w:r>
          </w:p>
        </w:tc>
        <w:tc>
          <w:tcPr>
            <w:tcW w:w="1247" w:type="dxa"/>
            <w:shd w:val="clear" w:color="auto" w:fill="F2F2F2"/>
          </w:tcPr>
          <w:p w14:paraId="63A9EA47" w14:textId="77777777" w:rsidR="00172627" w:rsidRPr="000477EB" w:rsidRDefault="00000000">
            <w:pPr>
              <w:spacing w:before="40" w:after="40"/>
              <w:jc w:val="center"/>
              <w:rPr>
                <w:lang w:val="es-CL"/>
              </w:rPr>
            </w:pPr>
            <w:r w:rsidRPr="000477EB">
              <w:rPr>
                <w:rFonts w:ascii="Calibri" w:hAnsi="Calibri"/>
                <w:sz w:val="19"/>
                <w:lang w:val="es-CL"/>
              </w:rPr>
              <w:t>111</w:t>
            </w:r>
          </w:p>
        </w:tc>
        <w:tc>
          <w:tcPr>
            <w:tcW w:w="1247" w:type="dxa"/>
            <w:shd w:val="clear" w:color="auto" w:fill="F2F2F2"/>
          </w:tcPr>
          <w:p w14:paraId="088D9B5C" w14:textId="77777777" w:rsidR="00172627" w:rsidRPr="000477EB" w:rsidRDefault="00000000">
            <w:pPr>
              <w:spacing w:before="40" w:after="40"/>
              <w:jc w:val="center"/>
              <w:rPr>
                <w:lang w:val="es-CL"/>
              </w:rPr>
            </w:pPr>
            <w:r w:rsidRPr="000477EB">
              <w:rPr>
                <w:rFonts w:ascii="Calibri" w:hAnsi="Calibri"/>
                <w:sz w:val="19"/>
                <w:lang w:val="es-CL"/>
              </w:rPr>
              <w:t>106</w:t>
            </w:r>
          </w:p>
        </w:tc>
        <w:tc>
          <w:tcPr>
            <w:tcW w:w="1361" w:type="dxa"/>
            <w:shd w:val="clear" w:color="auto" w:fill="F2F2F2"/>
          </w:tcPr>
          <w:p w14:paraId="3B8DCBAC" w14:textId="77777777" w:rsidR="00172627" w:rsidRPr="000477EB" w:rsidRDefault="00000000">
            <w:pPr>
              <w:spacing w:before="40" w:after="40"/>
              <w:jc w:val="center"/>
              <w:rPr>
                <w:lang w:val="es-CL"/>
              </w:rPr>
            </w:pPr>
            <w:r w:rsidRPr="000477EB">
              <w:rPr>
                <w:rFonts w:ascii="Calibri" w:hAnsi="Calibri"/>
                <w:sz w:val="19"/>
                <w:lang w:val="es-CL"/>
              </w:rPr>
              <w:t>217</w:t>
            </w:r>
          </w:p>
        </w:tc>
        <w:tc>
          <w:tcPr>
            <w:tcW w:w="1020" w:type="dxa"/>
            <w:shd w:val="clear" w:color="auto" w:fill="F2F2F2"/>
          </w:tcPr>
          <w:p w14:paraId="49CB689D" w14:textId="77777777" w:rsidR="00172627" w:rsidRPr="000477EB" w:rsidRDefault="00000000">
            <w:pPr>
              <w:spacing w:before="40" w:after="40"/>
              <w:jc w:val="center"/>
              <w:rPr>
                <w:lang w:val="es-CL"/>
              </w:rPr>
            </w:pPr>
            <w:r w:rsidRPr="000477EB">
              <w:rPr>
                <w:rFonts w:ascii="Calibri" w:hAnsi="Calibri"/>
                <w:sz w:val="19"/>
                <w:lang w:val="es-CL"/>
              </w:rPr>
              <w:t>0,0%</w:t>
            </w:r>
          </w:p>
        </w:tc>
        <w:tc>
          <w:tcPr>
            <w:tcW w:w="1417" w:type="dxa"/>
            <w:shd w:val="clear" w:color="auto" w:fill="F2F2F2"/>
          </w:tcPr>
          <w:p w14:paraId="1B7934CA" w14:textId="77777777" w:rsidR="00172627" w:rsidRPr="000477EB" w:rsidRDefault="00000000">
            <w:pPr>
              <w:spacing w:before="40" w:after="40"/>
              <w:jc w:val="center"/>
              <w:rPr>
                <w:lang w:val="es-CL"/>
              </w:rPr>
            </w:pPr>
            <w:r w:rsidRPr="000477EB">
              <w:rPr>
                <w:rFonts w:ascii="Calibri" w:hAnsi="Calibri"/>
                <w:sz w:val="19"/>
                <w:lang w:val="es-CL"/>
              </w:rPr>
              <w:t>+79,7%</w:t>
            </w:r>
          </w:p>
        </w:tc>
        <w:tc>
          <w:tcPr>
            <w:tcW w:w="1474" w:type="dxa"/>
            <w:shd w:val="clear" w:color="auto" w:fill="F2F2F2"/>
          </w:tcPr>
          <w:p w14:paraId="13EAF67D" w14:textId="77777777" w:rsidR="00172627" w:rsidRPr="000477EB" w:rsidRDefault="00000000">
            <w:pPr>
              <w:spacing w:before="40" w:after="40"/>
              <w:jc w:val="center"/>
              <w:rPr>
                <w:lang w:val="es-CL"/>
              </w:rPr>
            </w:pPr>
            <w:r w:rsidRPr="000477EB">
              <w:rPr>
                <w:rFonts w:ascii="Calibri" w:hAnsi="Calibri"/>
                <w:sz w:val="19"/>
                <w:lang w:val="es-CL"/>
              </w:rPr>
              <w:t>208</w:t>
            </w:r>
          </w:p>
        </w:tc>
      </w:tr>
      <w:tr w:rsidR="00172627" w:rsidRPr="000477EB" w14:paraId="67A9ADED" w14:textId="77777777">
        <w:trPr>
          <w:jc w:val="center"/>
        </w:trPr>
        <w:tc>
          <w:tcPr>
            <w:tcW w:w="1644" w:type="dxa"/>
          </w:tcPr>
          <w:p w14:paraId="447FD837" w14:textId="77777777" w:rsidR="00172627" w:rsidRPr="000477EB" w:rsidRDefault="00000000">
            <w:pPr>
              <w:spacing w:before="40" w:after="40"/>
              <w:rPr>
                <w:lang w:val="es-CL"/>
              </w:rPr>
            </w:pPr>
            <w:r w:rsidRPr="000477EB">
              <w:rPr>
                <w:rFonts w:ascii="Calibri" w:hAnsi="Calibri"/>
                <w:sz w:val="19"/>
                <w:lang w:val="es-CL"/>
              </w:rPr>
              <w:t>TOTAL</w:t>
            </w:r>
          </w:p>
        </w:tc>
        <w:tc>
          <w:tcPr>
            <w:tcW w:w="1247" w:type="dxa"/>
          </w:tcPr>
          <w:p w14:paraId="7796913D" w14:textId="77777777" w:rsidR="00172627" w:rsidRPr="000477EB" w:rsidRDefault="00000000">
            <w:pPr>
              <w:spacing w:before="40" w:after="40"/>
              <w:jc w:val="center"/>
              <w:rPr>
                <w:lang w:val="es-CL"/>
              </w:rPr>
            </w:pPr>
            <w:r w:rsidRPr="000477EB">
              <w:rPr>
                <w:rFonts w:ascii="Calibri" w:hAnsi="Calibri"/>
                <w:sz w:val="19"/>
                <w:lang w:val="es-CL"/>
              </w:rPr>
              <w:t>1.149.288</w:t>
            </w:r>
          </w:p>
        </w:tc>
        <w:tc>
          <w:tcPr>
            <w:tcW w:w="1247" w:type="dxa"/>
          </w:tcPr>
          <w:p w14:paraId="664EDA80" w14:textId="77777777" w:rsidR="00172627" w:rsidRPr="000477EB" w:rsidRDefault="00000000">
            <w:pPr>
              <w:spacing w:before="40" w:after="40"/>
              <w:jc w:val="center"/>
              <w:rPr>
                <w:lang w:val="es-CL"/>
              </w:rPr>
            </w:pPr>
            <w:r w:rsidRPr="000477EB">
              <w:rPr>
                <w:rFonts w:ascii="Calibri" w:hAnsi="Calibri"/>
                <w:sz w:val="19"/>
                <w:lang w:val="es-CL"/>
              </w:rPr>
              <w:t>557.260</w:t>
            </w:r>
          </w:p>
        </w:tc>
        <w:tc>
          <w:tcPr>
            <w:tcW w:w="1361" w:type="dxa"/>
          </w:tcPr>
          <w:p w14:paraId="7A215EC0" w14:textId="77777777" w:rsidR="00172627" w:rsidRPr="000477EB" w:rsidRDefault="00000000">
            <w:pPr>
              <w:spacing w:before="40" w:after="40"/>
              <w:jc w:val="center"/>
              <w:rPr>
                <w:lang w:val="es-CL"/>
              </w:rPr>
            </w:pPr>
            <w:r w:rsidRPr="000477EB">
              <w:rPr>
                <w:rFonts w:ascii="Calibri" w:hAnsi="Calibri"/>
                <w:sz w:val="19"/>
                <w:lang w:val="es-CL"/>
              </w:rPr>
              <w:t>1.706.548</w:t>
            </w:r>
          </w:p>
        </w:tc>
        <w:tc>
          <w:tcPr>
            <w:tcW w:w="1020" w:type="dxa"/>
          </w:tcPr>
          <w:p w14:paraId="6D3CEE6C" w14:textId="77777777" w:rsidR="00172627" w:rsidRPr="000477EB" w:rsidRDefault="00000000">
            <w:pPr>
              <w:spacing w:before="40" w:after="40"/>
              <w:jc w:val="center"/>
              <w:rPr>
                <w:lang w:val="es-CL"/>
              </w:rPr>
            </w:pPr>
            <w:r w:rsidRPr="000477EB">
              <w:rPr>
                <w:rFonts w:ascii="Calibri" w:hAnsi="Calibri"/>
                <w:sz w:val="19"/>
                <w:lang w:val="es-CL"/>
              </w:rPr>
              <w:t>100,0%</w:t>
            </w:r>
          </w:p>
        </w:tc>
        <w:tc>
          <w:tcPr>
            <w:tcW w:w="1417" w:type="dxa"/>
          </w:tcPr>
          <w:p w14:paraId="55939D0B" w14:textId="77777777" w:rsidR="00172627" w:rsidRPr="000477EB" w:rsidRDefault="00172627">
            <w:pPr>
              <w:spacing w:before="40" w:after="40"/>
              <w:jc w:val="center"/>
              <w:rPr>
                <w:lang w:val="es-CL"/>
              </w:rPr>
            </w:pPr>
          </w:p>
        </w:tc>
        <w:tc>
          <w:tcPr>
            <w:tcW w:w="1474" w:type="dxa"/>
          </w:tcPr>
          <w:p w14:paraId="1AFC99EC" w14:textId="77777777" w:rsidR="00172627" w:rsidRPr="000477EB" w:rsidRDefault="00000000">
            <w:pPr>
              <w:spacing w:before="40" w:after="40"/>
              <w:jc w:val="center"/>
              <w:rPr>
                <w:lang w:val="es-CL"/>
              </w:rPr>
            </w:pPr>
            <w:r w:rsidRPr="000477EB">
              <w:rPr>
                <w:rFonts w:ascii="Calibri" w:hAnsi="Calibri"/>
                <w:sz w:val="19"/>
                <w:lang w:val="es-CL"/>
              </w:rPr>
              <w:t>108.672</w:t>
            </w:r>
          </w:p>
        </w:tc>
      </w:tr>
    </w:tbl>
    <w:p w14:paraId="738249F7" w14:textId="77777777" w:rsidR="00172627" w:rsidRPr="000477EB" w:rsidRDefault="00172627">
      <w:pPr>
        <w:rPr>
          <w:lang w:val="es-CL"/>
        </w:rPr>
      </w:pPr>
    </w:p>
    <w:p w14:paraId="685C8602" w14:textId="77777777" w:rsidR="00172627" w:rsidRDefault="00000000">
      <w:pPr>
        <w:spacing w:after="120"/>
        <w:jc w:val="both"/>
        <w:rPr>
          <w:rFonts w:ascii="Calibri" w:hAnsi="Calibri"/>
          <w:lang w:val="es-CL"/>
        </w:rPr>
      </w:pPr>
      <w:r w:rsidRPr="000477EB">
        <w:rPr>
          <w:rFonts w:ascii="Calibri" w:hAnsi="Calibri"/>
          <w:lang w:val="es-CL"/>
        </w:rPr>
        <w:t>El dato más relevante de esta tabla es la desproporción entre tamaño de catálogo y volumen. La familia MANTENCION concentra el 47,5% de las unidades vendidas con apenas 2.526 materiales, mientras que otras familias tienen decenas de miles de códigos y aportan una fracción menor del volumen.</w:t>
      </w:r>
    </w:p>
    <w:p w14:paraId="5CEC1327" w14:textId="77777777" w:rsidR="00C62972" w:rsidRDefault="00C62972">
      <w:pPr>
        <w:spacing w:after="120"/>
        <w:jc w:val="both"/>
        <w:rPr>
          <w:rFonts w:ascii="Calibri" w:hAnsi="Calibri"/>
          <w:lang w:val="es-CL"/>
        </w:rPr>
      </w:pPr>
    </w:p>
    <w:p w14:paraId="263DB587" w14:textId="77777777" w:rsidR="00C62972" w:rsidRDefault="00C62972">
      <w:pPr>
        <w:spacing w:after="120"/>
        <w:jc w:val="both"/>
        <w:rPr>
          <w:rFonts w:ascii="Calibri" w:hAnsi="Calibri"/>
          <w:lang w:val="es-CL"/>
        </w:rPr>
      </w:pPr>
    </w:p>
    <w:p w14:paraId="69E37CDD" w14:textId="77777777" w:rsidR="00C62972" w:rsidRDefault="00C62972">
      <w:pPr>
        <w:spacing w:after="120"/>
        <w:jc w:val="both"/>
        <w:rPr>
          <w:rFonts w:ascii="Calibri" w:hAnsi="Calibri"/>
          <w:lang w:val="es-CL"/>
        </w:rPr>
      </w:pPr>
    </w:p>
    <w:p w14:paraId="581FB036" w14:textId="77777777" w:rsidR="00C62972" w:rsidRDefault="00C62972">
      <w:pPr>
        <w:spacing w:after="120"/>
        <w:jc w:val="both"/>
        <w:rPr>
          <w:rFonts w:ascii="Calibri" w:hAnsi="Calibri"/>
          <w:lang w:val="es-CL"/>
        </w:rPr>
      </w:pPr>
    </w:p>
    <w:p w14:paraId="3D56FB55" w14:textId="77777777" w:rsidR="00C62972" w:rsidRDefault="00C62972">
      <w:pPr>
        <w:spacing w:after="120"/>
        <w:jc w:val="both"/>
        <w:rPr>
          <w:rFonts w:ascii="Calibri" w:hAnsi="Calibri"/>
          <w:lang w:val="es-CL"/>
        </w:rPr>
      </w:pPr>
    </w:p>
    <w:p w14:paraId="04EE2FFC" w14:textId="77777777" w:rsidR="00C62972" w:rsidRDefault="00C62972">
      <w:pPr>
        <w:spacing w:after="120"/>
        <w:jc w:val="both"/>
        <w:rPr>
          <w:lang w:val="es-CL"/>
        </w:rPr>
      </w:pPr>
    </w:p>
    <w:p w14:paraId="6536AEDC" w14:textId="77777777" w:rsidR="00C62972" w:rsidRDefault="00C62972">
      <w:pPr>
        <w:spacing w:after="120"/>
        <w:jc w:val="both"/>
        <w:rPr>
          <w:lang w:val="es-CL"/>
        </w:rPr>
      </w:pPr>
    </w:p>
    <w:p w14:paraId="74C00164" w14:textId="77777777" w:rsidR="00C62972" w:rsidRDefault="00C62972">
      <w:pPr>
        <w:spacing w:after="120"/>
        <w:jc w:val="both"/>
        <w:rPr>
          <w:lang w:val="es-CL"/>
        </w:rPr>
      </w:pPr>
    </w:p>
    <w:p w14:paraId="7A584A27" w14:textId="77777777" w:rsidR="00C62972" w:rsidRDefault="00C62972">
      <w:pPr>
        <w:spacing w:after="120"/>
        <w:jc w:val="both"/>
        <w:rPr>
          <w:lang w:val="es-CL"/>
        </w:rPr>
      </w:pPr>
    </w:p>
    <w:p w14:paraId="5094E786" w14:textId="77777777" w:rsidR="00C62972" w:rsidRDefault="00C62972">
      <w:pPr>
        <w:spacing w:after="120"/>
        <w:jc w:val="both"/>
        <w:rPr>
          <w:lang w:val="es-CL"/>
        </w:rPr>
      </w:pPr>
    </w:p>
    <w:p w14:paraId="6DDAB844" w14:textId="77777777" w:rsidR="00C62972" w:rsidRDefault="00C62972">
      <w:pPr>
        <w:spacing w:after="120"/>
        <w:jc w:val="both"/>
        <w:rPr>
          <w:lang w:val="es-CL"/>
        </w:rPr>
      </w:pPr>
    </w:p>
    <w:p w14:paraId="2E11CF46" w14:textId="77777777" w:rsidR="00C62972" w:rsidRDefault="00C62972">
      <w:pPr>
        <w:spacing w:after="120"/>
        <w:jc w:val="both"/>
        <w:rPr>
          <w:lang w:val="es-CL"/>
        </w:rPr>
      </w:pPr>
    </w:p>
    <w:p w14:paraId="6EF48B43" w14:textId="77777777" w:rsidR="00C62972" w:rsidRDefault="00C62972">
      <w:pPr>
        <w:spacing w:after="120"/>
        <w:jc w:val="both"/>
        <w:rPr>
          <w:lang w:val="es-CL"/>
        </w:rPr>
      </w:pPr>
    </w:p>
    <w:p w14:paraId="4B485125" w14:textId="77777777" w:rsidR="00C62972" w:rsidRDefault="00C62972">
      <w:pPr>
        <w:spacing w:after="120"/>
        <w:jc w:val="both"/>
        <w:rPr>
          <w:lang w:val="es-CL"/>
        </w:rPr>
      </w:pPr>
    </w:p>
    <w:p w14:paraId="0C01658B" w14:textId="77777777" w:rsidR="00C62972" w:rsidRPr="000477EB" w:rsidRDefault="00C62972">
      <w:pPr>
        <w:spacing w:after="120"/>
        <w:jc w:val="both"/>
        <w:rPr>
          <w:lang w:val="es-CL"/>
        </w:rPr>
      </w:pPr>
    </w:p>
    <w:p w14:paraId="408DEF8A" w14:textId="77777777" w:rsidR="00172627" w:rsidRDefault="00000000">
      <w:pPr>
        <w:pStyle w:val="Ttulo2"/>
        <w:rPr>
          <w:rFonts w:ascii="Calibri" w:hAnsi="Calibri"/>
          <w:color w:val="2E74B5"/>
          <w:lang w:val="es-CL"/>
        </w:rPr>
      </w:pPr>
      <w:bookmarkStart w:id="11" w:name="_Toc241178646"/>
      <w:r w:rsidRPr="000477EB">
        <w:rPr>
          <w:rFonts w:ascii="Calibri" w:hAnsi="Calibri"/>
          <w:color w:val="2E74B5"/>
          <w:lang w:val="es-CL"/>
        </w:rPr>
        <w:lastRenderedPageBreak/>
        <w:t>4.1 Participación de cada familia</w:t>
      </w:r>
      <w:bookmarkEnd w:id="11"/>
    </w:p>
    <w:p w14:paraId="76F8D5F5" w14:textId="77777777" w:rsidR="00C62972" w:rsidRPr="00C62972" w:rsidRDefault="00C62972" w:rsidP="00C62972">
      <w:pPr>
        <w:rPr>
          <w:lang w:val="es-CL"/>
        </w:rPr>
      </w:pPr>
    </w:p>
    <w:p w14:paraId="202B61CB" w14:textId="77777777" w:rsidR="00172627" w:rsidRPr="000477EB" w:rsidRDefault="00000000">
      <w:pPr>
        <w:jc w:val="center"/>
        <w:rPr>
          <w:lang w:val="es-CL"/>
        </w:rPr>
      </w:pPr>
      <w:r w:rsidRPr="000477EB">
        <w:rPr>
          <w:noProof/>
          <w:lang w:val="es-CL"/>
        </w:rPr>
        <w:drawing>
          <wp:inline distT="0" distB="0" distL="0" distR="0" wp14:anchorId="60F5E517" wp14:editId="54628A02">
            <wp:extent cx="5903999" cy="30108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03999" cy="3010804"/>
                    </a:xfrm>
                    <a:prstGeom prst="rect">
                      <a:avLst/>
                    </a:prstGeom>
                  </pic:spPr>
                </pic:pic>
              </a:graphicData>
            </a:graphic>
          </wp:inline>
        </w:drawing>
      </w:r>
    </w:p>
    <w:p w14:paraId="3B53685C" w14:textId="77777777" w:rsidR="00172627" w:rsidRPr="000477EB" w:rsidRDefault="00000000">
      <w:pPr>
        <w:jc w:val="center"/>
        <w:rPr>
          <w:lang w:val="es-CL"/>
        </w:rPr>
      </w:pPr>
      <w:r w:rsidRPr="000477EB">
        <w:rPr>
          <w:rFonts w:ascii="Calibri" w:hAnsi="Calibri"/>
          <w:i/>
          <w:color w:val="595959"/>
          <w:sz w:val="18"/>
          <w:lang w:val="es-CL"/>
        </w:rPr>
        <w:t>Figura 4. Peso de cada familia sobre la venta total del año. Cada columna suma 100 por ciento.</w:t>
      </w:r>
    </w:p>
    <w:p w14:paraId="09D7736F" w14:textId="77777777" w:rsidR="00172627" w:rsidRDefault="00172627">
      <w:pPr>
        <w:rPr>
          <w:lang w:val="es-CL"/>
        </w:rPr>
      </w:pPr>
    </w:p>
    <w:p w14:paraId="77B5F5C6" w14:textId="77777777" w:rsidR="00C62972" w:rsidRDefault="00C62972">
      <w:pPr>
        <w:rPr>
          <w:lang w:val="es-CL"/>
        </w:rPr>
      </w:pPr>
    </w:p>
    <w:p w14:paraId="32AABCC2" w14:textId="77777777" w:rsidR="00C62972" w:rsidRDefault="00C62972">
      <w:pPr>
        <w:rPr>
          <w:lang w:val="es-CL"/>
        </w:rPr>
      </w:pPr>
    </w:p>
    <w:p w14:paraId="1466B1B5" w14:textId="77777777" w:rsidR="00C62972" w:rsidRDefault="00C62972">
      <w:pPr>
        <w:rPr>
          <w:lang w:val="es-CL"/>
        </w:rPr>
      </w:pPr>
    </w:p>
    <w:p w14:paraId="45FC6B4E" w14:textId="77777777" w:rsidR="00C62972" w:rsidRDefault="00C62972">
      <w:pPr>
        <w:rPr>
          <w:lang w:val="es-CL"/>
        </w:rPr>
      </w:pPr>
    </w:p>
    <w:p w14:paraId="3997A14E" w14:textId="77777777" w:rsidR="00C62972" w:rsidRDefault="00C62972">
      <w:pPr>
        <w:rPr>
          <w:lang w:val="es-CL"/>
        </w:rPr>
      </w:pPr>
    </w:p>
    <w:p w14:paraId="61838E16" w14:textId="77777777" w:rsidR="00C62972" w:rsidRDefault="00C62972">
      <w:pPr>
        <w:rPr>
          <w:lang w:val="es-CL"/>
        </w:rPr>
      </w:pPr>
    </w:p>
    <w:p w14:paraId="7912DBC1" w14:textId="77777777" w:rsidR="00C62972" w:rsidRDefault="00C62972">
      <w:pPr>
        <w:rPr>
          <w:lang w:val="es-CL"/>
        </w:rPr>
      </w:pPr>
    </w:p>
    <w:p w14:paraId="0FB3C863" w14:textId="77777777" w:rsidR="00C62972" w:rsidRDefault="00C62972">
      <w:pPr>
        <w:rPr>
          <w:lang w:val="es-CL"/>
        </w:rPr>
      </w:pPr>
    </w:p>
    <w:p w14:paraId="52B19D4C" w14:textId="77777777" w:rsidR="00C62972" w:rsidRDefault="00C62972">
      <w:pPr>
        <w:rPr>
          <w:lang w:val="es-CL"/>
        </w:rPr>
      </w:pPr>
    </w:p>
    <w:p w14:paraId="3F57246E" w14:textId="77777777" w:rsidR="00C62972" w:rsidRDefault="00C62972">
      <w:pPr>
        <w:rPr>
          <w:lang w:val="es-CL"/>
        </w:rPr>
      </w:pPr>
    </w:p>
    <w:p w14:paraId="3BAD4EF1" w14:textId="77777777" w:rsidR="00C62972" w:rsidRDefault="00C62972">
      <w:pPr>
        <w:rPr>
          <w:lang w:val="es-CL"/>
        </w:rPr>
      </w:pPr>
    </w:p>
    <w:p w14:paraId="408B2340" w14:textId="77777777" w:rsidR="00C62972" w:rsidRDefault="00C62972">
      <w:pPr>
        <w:rPr>
          <w:lang w:val="es-CL"/>
        </w:rPr>
      </w:pPr>
    </w:p>
    <w:p w14:paraId="3FE26358" w14:textId="77777777" w:rsidR="00C62972" w:rsidRDefault="00C62972">
      <w:pPr>
        <w:rPr>
          <w:lang w:val="es-CL"/>
        </w:rPr>
      </w:pPr>
    </w:p>
    <w:p w14:paraId="7EF378CE" w14:textId="77777777" w:rsidR="00C62972" w:rsidRPr="000477EB" w:rsidRDefault="00C62972">
      <w:pPr>
        <w:rPr>
          <w:lang w:val="es-CL"/>
        </w:rPr>
      </w:pPr>
    </w:p>
    <w:p w14:paraId="29740CEB" w14:textId="77777777" w:rsidR="00172627" w:rsidRDefault="00000000">
      <w:pPr>
        <w:pStyle w:val="Ttulo2"/>
        <w:rPr>
          <w:rFonts w:ascii="Calibri" w:hAnsi="Calibri"/>
          <w:color w:val="2E74B5"/>
          <w:lang w:val="es-CL"/>
        </w:rPr>
      </w:pPr>
      <w:bookmarkStart w:id="12" w:name="_Toc241178647"/>
      <w:r w:rsidRPr="000477EB">
        <w:rPr>
          <w:rFonts w:ascii="Calibri" w:hAnsi="Calibri"/>
          <w:color w:val="2E74B5"/>
          <w:lang w:val="es-CL"/>
        </w:rPr>
        <w:lastRenderedPageBreak/>
        <w:t>4.2 Evolución mensual por familia</w:t>
      </w:r>
      <w:bookmarkEnd w:id="12"/>
    </w:p>
    <w:p w14:paraId="7C3919F0" w14:textId="77777777" w:rsidR="00C62972" w:rsidRPr="00C62972" w:rsidRDefault="00C62972" w:rsidP="00C62972">
      <w:pPr>
        <w:rPr>
          <w:lang w:val="es-CL"/>
        </w:rPr>
      </w:pPr>
    </w:p>
    <w:p w14:paraId="6420518F" w14:textId="77777777" w:rsidR="00172627" w:rsidRPr="000477EB" w:rsidRDefault="00000000">
      <w:pPr>
        <w:jc w:val="center"/>
        <w:rPr>
          <w:lang w:val="es-CL"/>
        </w:rPr>
      </w:pPr>
      <w:r w:rsidRPr="000477EB">
        <w:rPr>
          <w:noProof/>
          <w:lang w:val="es-CL"/>
        </w:rPr>
        <w:drawing>
          <wp:inline distT="0" distB="0" distL="0" distR="0" wp14:anchorId="635542B8" wp14:editId="58ED7E6F">
            <wp:extent cx="5903999" cy="33448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03999" cy="3344872"/>
                    </a:xfrm>
                    <a:prstGeom prst="rect">
                      <a:avLst/>
                    </a:prstGeom>
                  </pic:spPr>
                </pic:pic>
              </a:graphicData>
            </a:graphic>
          </wp:inline>
        </w:drawing>
      </w:r>
    </w:p>
    <w:p w14:paraId="46E5D203" w14:textId="77777777" w:rsidR="00172627" w:rsidRPr="000477EB" w:rsidRDefault="00000000">
      <w:pPr>
        <w:jc w:val="center"/>
        <w:rPr>
          <w:lang w:val="es-CL"/>
        </w:rPr>
      </w:pPr>
      <w:r w:rsidRPr="000477EB">
        <w:rPr>
          <w:rFonts w:ascii="Calibri" w:hAnsi="Calibri"/>
          <w:i/>
          <w:color w:val="595959"/>
          <w:sz w:val="18"/>
          <w:lang w:val="es-CL"/>
        </w:rPr>
        <w:t>Figura 5. Unidades vendidas por familia en cada mes del periodo.</w:t>
      </w:r>
    </w:p>
    <w:p w14:paraId="79B6889D" w14:textId="77777777" w:rsidR="00172627" w:rsidRPr="000477EB" w:rsidRDefault="00172627">
      <w:pPr>
        <w:rPr>
          <w:lang w:val="es-CL"/>
        </w:rPr>
      </w:pPr>
    </w:p>
    <w:p w14:paraId="6AA3F2D5" w14:textId="77777777" w:rsidR="00172627" w:rsidRDefault="00000000">
      <w:pPr>
        <w:spacing w:after="120"/>
        <w:jc w:val="both"/>
        <w:rPr>
          <w:rFonts w:ascii="Calibri" w:hAnsi="Calibri"/>
          <w:lang w:val="es-CL"/>
        </w:rPr>
      </w:pPr>
      <w:r w:rsidRPr="000477EB">
        <w:rPr>
          <w:rFonts w:ascii="Calibri" w:hAnsi="Calibri"/>
          <w:lang w:val="es-CL"/>
        </w:rPr>
        <w:t>La familia dominante marca el ritmo del negocio completo: su curva es prácticamente la misma que la de la venta total. Las familias menores se mueven en una banda estrecha y no alteran el comportamiento agregado.</w:t>
      </w:r>
    </w:p>
    <w:p w14:paraId="49580B70" w14:textId="77777777" w:rsidR="00C62972" w:rsidRDefault="00C62972">
      <w:pPr>
        <w:spacing w:after="120"/>
        <w:jc w:val="both"/>
        <w:rPr>
          <w:rFonts w:ascii="Calibri" w:hAnsi="Calibri"/>
          <w:lang w:val="es-CL"/>
        </w:rPr>
      </w:pPr>
    </w:p>
    <w:p w14:paraId="24A99B4E" w14:textId="77777777" w:rsidR="00C62972" w:rsidRDefault="00C62972">
      <w:pPr>
        <w:spacing w:after="120"/>
        <w:jc w:val="both"/>
        <w:rPr>
          <w:rFonts w:ascii="Calibri" w:hAnsi="Calibri"/>
          <w:lang w:val="es-CL"/>
        </w:rPr>
      </w:pPr>
    </w:p>
    <w:p w14:paraId="320D973D" w14:textId="77777777" w:rsidR="00C62972" w:rsidRDefault="00C62972">
      <w:pPr>
        <w:spacing w:after="120"/>
        <w:jc w:val="both"/>
        <w:rPr>
          <w:rFonts w:ascii="Calibri" w:hAnsi="Calibri"/>
          <w:lang w:val="es-CL"/>
        </w:rPr>
      </w:pPr>
    </w:p>
    <w:p w14:paraId="63360E95" w14:textId="77777777" w:rsidR="00C62972" w:rsidRDefault="00C62972">
      <w:pPr>
        <w:spacing w:after="120"/>
        <w:jc w:val="both"/>
        <w:rPr>
          <w:rFonts w:ascii="Calibri" w:hAnsi="Calibri"/>
          <w:lang w:val="es-CL"/>
        </w:rPr>
      </w:pPr>
    </w:p>
    <w:p w14:paraId="36A6F3C1" w14:textId="77777777" w:rsidR="00C62972" w:rsidRDefault="00C62972">
      <w:pPr>
        <w:spacing w:after="120"/>
        <w:jc w:val="both"/>
        <w:rPr>
          <w:rFonts w:ascii="Calibri" w:hAnsi="Calibri"/>
          <w:lang w:val="es-CL"/>
        </w:rPr>
      </w:pPr>
    </w:p>
    <w:p w14:paraId="11645EB5" w14:textId="77777777" w:rsidR="00C62972" w:rsidRDefault="00C62972">
      <w:pPr>
        <w:spacing w:after="120"/>
        <w:jc w:val="both"/>
        <w:rPr>
          <w:rFonts w:ascii="Calibri" w:hAnsi="Calibri"/>
          <w:lang w:val="es-CL"/>
        </w:rPr>
      </w:pPr>
    </w:p>
    <w:p w14:paraId="0198061B" w14:textId="77777777" w:rsidR="00C62972" w:rsidRDefault="00C62972">
      <w:pPr>
        <w:spacing w:after="120"/>
        <w:jc w:val="both"/>
        <w:rPr>
          <w:rFonts w:ascii="Calibri" w:hAnsi="Calibri"/>
          <w:lang w:val="es-CL"/>
        </w:rPr>
      </w:pPr>
    </w:p>
    <w:p w14:paraId="689C3AFE" w14:textId="77777777" w:rsidR="00C62972" w:rsidRDefault="00C62972">
      <w:pPr>
        <w:spacing w:after="120"/>
        <w:jc w:val="both"/>
        <w:rPr>
          <w:rFonts w:ascii="Calibri" w:hAnsi="Calibri"/>
          <w:lang w:val="es-CL"/>
        </w:rPr>
      </w:pPr>
    </w:p>
    <w:p w14:paraId="0CA7AAEE" w14:textId="77777777" w:rsidR="00C62972" w:rsidRDefault="00C62972">
      <w:pPr>
        <w:spacing w:after="120"/>
        <w:jc w:val="both"/>
        <w:rPr>
          <w:rFonts w:ascii="Calibri" w:hAnsi="Calibri"/>
          <w:lang w:val="es-CL"/>
        </w:rPr>
      </w:pPr>
    </w:p>
    <w:p w14:paraId="3EA90105" w14:textId="77777777" w:rsidR="00C62972" w:rsidRDefault="00C62972">
      <w:pPr>
        <w:spacing w:after="120"/>
        <w:jc w:val="both"/>
        <w:rPr>
          <w:rFonts w:ascii="Calibri" w:hAnsi="Calibri"/>
          <w:lang w:val="es-CL"/>
        </w:rPr>
      </w:pPr>
    </w:p>
    <w:p w14:paraId="4450BEF4" w14:textId="77777777" w:rsidR="00C62972" w:rsidRPr="000477EB" w:rsidRDefault="00C62972">
      <w:pPr>
        <w:spacing w:after="120"/>
        <w:jc w:val="both"/>
        <w:rPr>
          <w:lang w:val="es-CL"/>
        </w:rPr>
      </w:pPr>
    </w:p>
    <w:p w14:paraId="505DD957" w14:textId="77777777" w:rsidR="00172627" w:rsidRPr="000477EB" w:rsidRDefault="00000000">
      <w:pPr>
        <w:pStyle w:val="Ttulo1"/>
        <w:rPr>
          <w:lang w:val="es-CL"/>
        </w:rPr>
      </w:pPr>
      <w:bookmarkStart w:id="13" w:name="_Toc241178648"/>
      <w:r w:rsidRPr="000477EB">
        <w:rPr>
          <w:rFonts w:ascii="Calibri" w:hAnsi="Calibri"/>
          <w:color w:val="1F497D"/>
          <w:sz w:val="32"/>
          <w:lang w:val="es-CL"/>
        </w:rPr>
        <w:lastRenderedPageBreak/>
        <w:t>5. Materiales sin venta: antigüedad de la última venta</w:t>
      </w:r>
      <w:bookmarkEnd w:id="13"/>
    </w:p>
    <w:p w14:paraId="3B67C0D6" w14:textId="77777777" w:rsidR="00172627" w:rsidRPr="000477EB" w:rsidRDefault="00000000">
      <w:pPr>
        <w:spacing w:after="120"/>
        <w:jc w:val="both"/>
        <w:rPr>
          <w:lang w:val="es-CL"/>
        </w:rPr>
      </w:pPr>
      <w:r w:rsidRPr="000477EB">
        <w:rPr>
          <w:rFonts w:ascii="Calibri" w:hAnsi="Calibri"/>
          <w:lang w:val="es-CL"/>
        </w:rPr>
        <w:t>Esta sección responde una pregunta directa del negocio: cuántos materiales llevan tiempo sin venderse y desde cuándo. Es el insumo principal para la fase siguiente, porque determina qué parte del catálogo tiene sentido pronosticar.</w:t>
      </w:r>
    </w:p>
    <w:p w14:paraId="165DB09B" w14:textId="77777777" w:rsidR="00172627" w:rsidRPr="000477EB" w:rsidRDefault="00000000">
      <w:pPr>
        <w:pStyle w:val="Ttulo2"/>
        <w:rPr>
          <w:lang w:val="es-CL"/>
        </w:rPr>
      </w:pPr>
      <w:bookmarkStart w:id="14" w:name="_Toc241178649"/>
      <w:r w:rsidRPr="000477EB">
        <w:rPr>
          <w:rFonts w:ascii="Calibri" w:hAnsi="Calibri"/>
          <w:color w:val="2E74B5"/>
          <w:lang w:val="es-CL"/>
        </w:rPr>
        <w:t>5.1 Cómo se mide la antigüedad</w:t>
      </w:r>
      <w:bookmarkEnd w:id="14"/>
    </w:p>
    <w:p w14:paraId="234CDC23" w14:textId="77777777" w:rsidR="00172627" w:rsidRPr="000477EB" w:rsidRDefault="00000000">
      <w:pPr>
        <w:spacing w:after="120"/>
        <w:jc w:val="both"/>
        <w:rPr>
          <w:lang w:val="es-CL"/>
        </w:rPr>
      </w:pPr>
      <w:r w:rsidRPr="000477EB">
        <w:rPr>
          <w:rFonts w:ascii="Calibri" w:hAnsi="Calibri"/>
          <w:lang w:val="es-CL"/>
        </w:rPr>
        <w:t>Para cada material se busca el último mes en que registró una venta mayor que cero y se cuenta cuántos meses pasaron desde entonces hasta el cierre del periodo.</w:t>
      </w:r>
    </w:p>
    <w:tbl>
      <w:tblPr>
        <w:tblW w:w="0" w:type="auto"/>
        <w:jc w:val="center"/>
        <w:tblLook w:val="04A0" w:firstRow="1" w:lastRow="0" w:firstColumn="1" w:lastColumn="0" w:noHBand="0" w:noVBand="1"/>
      </w:tblPr>
      <w:tblGrid>
        <w:gridCol w:w="9411"/>
      </w:tblGrid>
      <w:tr w:rsidR="00172627" w:rsidRPr="00932F5C" w14:paraId="38D5FB19" w14:textId="77777777">
        <w:trPr>
          <w:jc w:val="center"/>
        </w:trPr>
        <w:tc>
          <w:tcPr>
            <w:tcW w:w="9411" w:type="dxa"/>
            <w:shd w:val="clear" w:color="auto" w:fill="BDD7EE"/>
          </w:tcPr>
          <w:p w14:paraId="56A5FC89" w14:textId="0F3B0CE2" w:rsidR="00172627" w:rsidRPr="000477EB" w:rsidRDefault="00000000">
            <w:pPr>
              <w:spacing w:before="40" w:after="40"/>
              <w:jc w:val="center"/>
              <w:rPr>
                <w:lang w:val="es-CL"/>
              </w:rPr>
            </w:pPr>
            <w:r w:rsidRPr="000477EB">
              <w:rPr>
                <w:rFonts w:ascii="Calibri" w:hAnsi="Calibri"/>
                <w:b/>
                <w:sz w:val="24"/>
                <w:lang w:val="es-CL"/>
              </w:rPr>
              <w:t xml:space="preserve">Meses sin </w:t>
            </w:r>
            <w:r w:rsidR="002E2B79" w:rsidRPr="000477EB">
              <w:rPr>
                <w:rFonts w:ascii="Calibri" w:hAnsi="Calibri"/>
                <w:b/>
                <w:sz w:val="24"/>
                <w:lang w:val="es-CL"/>
              </w:rPr>
              <w:t>venta = Meses</w:t>
            </w:r>
            <w:r w:rsidRPr="000477EB">
              <w:rPr>
                <w:rFonts w:ascii="Calibri" w:hAnsi="Calibri"/>
                <w:b/>
                <w:sz w:val="24"/>
                <w:lang w:val="es-CL"/>
              </w:rPr>
              <w:t xml:space="preserve"> transcurridos entre el último mes con </w:t>
            </w:r>
            <w:r w:rsidR="002E2B79" w:rsidRPr="000477EB">
              <w:rPr>
                <w:rFonts w:ascii="Calibri" w:hAnsi="Calibri"/>
                <w:b/>
                <w:sz w:val="24"/>
                <w:lang w:val="es-CL"/>
              </w:rPr>
              <w:t xml:space="preserve">venta </w:t>
            </w:r>
            <w:r w:rsidR="00204584" w:rsidRPr="000477EB">
              <w:rPr>
                <w:rFonts w:ascii="Calibri" w:hAnsi="Calibri"/>
                <w:b/>
                <w:sz w:val="24"/>
                <w:lang w:val="es-CL"/>
              </w:rPr>
              <w:t>y junio</w:t>
            </w:r>
            <w:r w:rsidRPr="000477EB">
              <w:rPr>
                <w:rFonts w:ascii="Calibri" w:hAnsi="Calibri"/>
                <w:b/>
                <w:sz w:val="24"/>
                <w:lang w:val="es-CL"/>
              </w:rPr>
              <w:t xml:space="preserve"> de 2026</w:t>
            </w:r>
          </w:p>
        </w:tc>
      </w:tr>
    </w:tbl>
    <w:p w14:paraId="040EB412" w14:textId="77777777" w:rsidR="00172627" w:rsidRPr="000477EB" w:rsidRDefault="00172627">
      <w:pPr>
        <w:rPr>
          <w:lang w:val="es-CL"/>
        </w:rPr>
      </w:pPr>
    </w:p>
    <w:p w14:paraId="431EBCAD" w14:textId="77777777" w:rsidR="00172627" w:rsidRPr="000477EB" w:rsidRDefault="00000000">
      <w:pPr>
        <w:spacing w:after="120"/>
        <w:jc w:val="both"/>
        <w:rPr>
          <w:lang w:val="es-CL"/>
        </w:rPr>
      </w:pPr>
      <w:r w:rsidRPr="000477EB">
        <w:rPr>
          <w:rFonts w:ascii="Calibri" w:hAnsi="Calibri"/>
          <w:lang w:val="es-CL"/>
        </w:rPr>
        <w:t>Un valor de cero significa que el material vendió en el último mes disponible. Un valor de siete significa que su última venta fue siete meses antes del cierre. Los materiales que nunca vendieron en todo el periodo se cuentan aparte: no son antiguos, simplemente no tienen historia.</w:t>
      </w:r>
    </w:p>
    <w:p w14:paraId="0D392426" w14:textId="77777777" w:rsidR="00172627" w:rsidRPr="000477EB" w:rsidRDefault="00000000">
      <w:pPr>
        <w:spacing w:after="120"/>
        <w:jc w:val="both"/>
        <w:rPr>
          <w:lang w:val="es-CL"/>
        </w:rPr>
      </w:pPr>
      <w:r w:rsidRPr="000477EB">
        <w:rPr>
          <w:rFonts w:ascii="Calibri" w:hAnsi="Calibri"/>
          <w:lang w:val="es-CL"/>
        </w:rPr>
        <w:t>Ejemplo concreto con tres materiales:</w:t>
      </w:r>
    </w:p>
    <w:tbl>
      <w:tblPr>
        <w:tblStyle w:val="Tablaconcuadrcula"/>
        <w:tblW w:w="0" w:type="auto"/>
        <w:jc w:val="center"/>
        <w:tblLook w:val="04A0" w:firstRow="1" w:lastRow="0" w:firstColumn="1" w:lastColumn="0" w:noHBand="0" w:noVBand="1"/>
      </w:tblPr>
      <w:tblGrid>
        <w:gridCol w:w="1814"/>
        <w:gridCol w:w="2608"/>
        <w:gridCol w:w="1814"/>
        <w:gridCol w:w="3175"/>
      </w:tblGrid>
      <w:tr w:rsidR="00172627" w:rsidRPr="000477EB" w14:paraId="4D9E6724" w14:textId="77777777">
        <w:trPr>
          <w:jc w:val="center"/>
        </w:trPr>
        <w:tc>
          <w:tcPr>
            <w:tcW w:w="1814" w:type="dxa"/>
            <w:shd w:val="clear" w:color="auto" w:fill="1F497D"/>
          </w:tcPr>
          <w:p w14:paraId="642C7D79" w14:textId="77777777" w:rsidR="00172627" w:rsidRPr="000477EB" w:rsidRDefault="00000000">
            <w:pPr>
              <w:spacing w:before="40" w:after="40"/>
              <w:jc w:val="center"/>
              <w:rPr>
                <w:lang w:val="es-CL"/>
              </w:rPr>
            </w:pPr>
            <w:r w:rsidRPr="000477EB">
              <w:rPr>
                <w:rFonts w:ascii="Calibri" w:hAnsi="Calibri"/>
                <w:b/>
                <w:color w:val="FFFFFF"/>
                <w:sz w:val="19"/>
                <w:lang w:val="es-CL"/>
              </w:rPr>
              <w:t>Material</w:t>
            </w:r>
          </w:p>
        </w:tc>
        <w:tc>
          <w:tcPr>
            <w:tcW w:w="2608" w:type="dxa"/>
            <w:shd w:val="clear" w:color="auto" w:fill="1F497D"/>
          </w:tcPr>
          <w:p w14:paraId="19D68997" w14:textId="77777777" w:rsidR="00172627" w:rsidRPr="000477EB" w:rsidRDefault="00000000">
            <w:pPr>
              <w:spacing w:before="40" w:after="40"/>
              <w:jc w:val="center"/>
              <w:rPr>
                <w:lang w:val="es-CL"/>
              </w:rPr>
            </w:pPr>
            <w:r w:rsidRPr="000477EB">
              <w:rPr>
                <w:rFonts w:ascii="Calibri" w:hAnsi="Calibri"/>
                <w:b/>
                <w:color w:val="FFFFFF"/>
                <w:sz w:val="19"/>
                <w:lang w:val="es-CL"/>
              </w:rPr>
              <w:t>Último mes con venta</w:t>
            </w:r>
          </w:p>
        </w:tc>
        <w:tc>
          <w:tcPr>
            <w:tcW w:w="1814" w:type="dxa"/>
            <w:shd w:val="clear" w:color="auto" w:fill="1F497D"/>
          </w:tcPr>
          <w:p w14:paraId="56691848" w14:textId="77777777" w:rsidR="00172627" w:rsidRPr="000477EB" w:rsidRDefault="00000000">
            <w:pPr>
              <w:spacing w:before="40" w:after="40"/>
              <w:jc w:val="center"/>
              <w:rPr>
                <w:lang w:val="es-CL"/>
              </w:rPr>
            </w:pPr>
            <w:r w:rsidRPr="000477EB">
              <w:rPr>
                <w:rFonts w:ascii="Calibri" w:hAnsi="Calibri"/>
                <w:b/>
                <w:color w:val="FFFFFF"/>
                <w:sz w:val="19"/>
                <w:lang w:val="es-CL"/>
              </w:rPr>
              <w:t>Meses sin venta</w:t>
            </w:r>
          </w:p>
        </w:tc>
        <w:tc>
          <w:tcPr>
            <w:tcW w:w="3175" w:type="dxa"/>
            <w:shd w:val="clear" w:color="auto" w:fill="1F497D"/>
          </w:tcPr>
          <w:p w14:paraId="18D5655D" w14:textId="77777777" w:rsidR="00172627" w:rsidRPr="000477EB" w:rsidRDefault="00000000">
            <w:pPr>
              <w:spacing w:before="40" w:after="40"/>
              <w:jc w:val="center"/>
              <w:rPr>
                <w:lang w:val="es-CL"/>
              </w:rPr>
            </w:pPr>
            <w:r w:rsidRPr="000477EB">
              <w:rPr>
                <w:rFonts w:ascii="Calibri" w:hAnsi="Calibri"/>
                <w:b/>
                <w:color w:val="FFFFFF"/>
                <w:sz w:val="19"/>
                <w:lang w:val="es-CL"/>
              </w:rPr>
              <w:t>Clasificación</w:t>
            </w:r>
          </w:p>
        </w:tc>
      </w:tr>
      <w:tr w:rsidR="00172627" w:rsidRPr="000477EB" w14:paraId="0C050775" w14:textId="77777777">
        <w:trPr>
          <w:jc w:val="center"/>
        </w:trPr>
        <w:tc>
          <w:tcPr>
            <w:tcW w:w="1814" w:type="dxa"/>
          </w:tcPr>
          <w:p w14:paraId="50E7BF6C" w14:textId="77777777" w:rsidR="00172627" w:rsidRPr="000477EB" w:rsidRDefault="00000000">
            <w:pPr>
              <w:spacing w:before="40" w:after="40"/>
              <w:rPr>
                <w:lang w:val="es-CL"/>
              </w:rPr>
            </w:pPr>
            <w:r w:rsidRPr="000477EB">
              <w:rPr>
                <w:rFonts w:ascii="Calibri" w:hAnsi="Calibri"/>
                <w:sz w:val="19"/>
                <w:lang w:val="es-CL"/>
              </w:rPr>
              <w:t>Material A</w:t>
            </w:r>
          </w:p>
        </w:tc>
        <w:tc>
          <w:tcPr>
            <w:tcW w:w="2608" w:type="dxa"/>
          </w:tcPr>
          <w:p w14:paraId="65A768ED" w14:textId="77777777" w:rsidR="00172627" w:rsidRPr="000477EB" w:rsidRDefault="00000000">
            <w:pPr>
              <w:spacing w:before="40" w:after="40"/>
              <w:jc w:val="center"/>
              <w:rPr>
                <w:lang w:val="es-CL"/>
              </w:rPr>
            </w:pPr>
            <w:r w:rsidRPr="000477EB">
              <w:rPr>
                <w:rFonts w:ascii="Calibri" w:hAnsi="Calibri"/>
                <w:sz w:val="19"/>
                <w:lang w:val="es-CL"/>
              </w:rPr>
              <w:t>junio de 2026</w:t>
            </w:r>
          </w:p>
        </w:tc>
        <w:tc>
          <w:tcPr>
            <w:tcW w:w="1814" w:type="dxa"/>
          </w:tcPr>
          <w:p w14:paraId="62712C01" w14:textId="77777777" w:rsidR="00172627" w:rsidRPr="000477EB" w:rsidRDefault="00000000">
            <w:pPr>
              <w:spacing w:before="40" w:after="40"/>
              <w:jc w:val="center"/>
              <w:rPr>
                <w:lang w:val="es-CL"/>
              </w:rPr>
            </w:pPr>
            <w:r w:rsidRPr="000477EB">
              <w:rPr>
                <w:rFonts w:ascii="Calibri" w:hAnsi="Calibri"/>
                <w:sz w:val="19"/>
                <w:lang w:val="es-CL"/>
              </w:rPr>
              <w:t>0</w:t>
            </w:r>
          </w:p>
        </w:tc>
        <w:tc>
          <w:tcPr>
            <w:tcW w:w="3175" w:type="dxa"/>
          </w:tcPr>
          <w:p w14:paraId="2AB20F63" w14:textId="77777777" w:rsidR="00172627" w:rsidRPr="000477EB" w:rsidRDefault="00000000">
            <w:pPr>
              <w:spacing w:before="40" w:after="40"/>
              <w:jc w:val="center"/>
              <w:rPr>
                <w:lang w:val="es-CL"/>
              </w:rPr>
            </w:pPr>
            <w:r w:rsidRPr="000477EB">
              <w:rPr>
                <w:rFonts w:ascii="Calibri" w:hAnsi="Calibri"/>
                <w:sz w:val="19"/>
                <w:lang w:val="es-CL"/>
              </w:rPr>
              <w:t>0 a 3 meses (activo)</w:t>
            </w:r>
          </w:p>
        </w:tc>
      </w:tr>
      <w:tr w:rsidR="00172627" w:rsidRPr="000477EB" w14:paraId="7FE310DC" w14:textId="77777777">
        <w:trPr>
          <w:jc w:val="center"/>
        </w:trPr>
        <w:tc>
          <w:tcPr>
            <w:tcW w:w="1814" w:type="dxa"/>
            <w:shd w:val="clear" w:color="auto" w:fill="F2F2F2"/>
          </w:tcPr>
          <w:p w14:paraId="37FBD9B6" w14:textId="77777777" w:rsidR="00172627" w:rsidRPr="000477EB" w:rsidRDefault="00000000">
            <w:pPr>
              <w:spacing w:before="40" w:after="40"/>
              <w:rPr>
                <w:lang w:val="es-CL"/>
              </w:rPr>
            </w:pPr>
            <w:r w:rsidRPr="000477EB">
              <w:rPr>
                <w:rFonts w:ascii="Calibri" w:hAnsi="Calibri"/>
                <w:sz w:val="19"/>
                <w:lang w:val="es-CL"/>
              </w:rPr>
              <w:t>Material B</w:t>
            </w:r>
          </w:p>
        </w:tc>
        <w:tc>
          <w:tcPr>
            <w:tcW w:w="2608" w:type="dxa"/>
            <w:shd w:val="clear" w:color="auto" w:fill="F2F2F2"/>
          </w:tcPr>
          <w:p w14:paraId="53DBFC86" w14:textId="77777777" w:rsidR="00172627" w:rsidRPr="000477EB" w:rsidRDefault="00000000">
            <w:pPr>
              <w:spacing w:before="40" w:after="40"/>
              <w:jc w:val="center"/>
              <w:rPr>
                <w:lang w:val="es-CL"/>
              </w:rPr>
            </w:pPr>
            <w:r w:rsidRPr="000477EB">
              <w:rPr>
                <w:rFonts w:ascii="Calibri" w:hAnsi="Calibri"/>
                <w:sz w:val="19"/>
                <w:lang w:val="es-CL"/>
              </w:rPr>
              <w:t>octubre de 2025</w:t>
            </w:r>
          </w:p>
        </w:tc>
        <w:tc>
          <w:tcPr>
            <w:tcW w:w="1814" w:type="dxa"/>
            <w:shd w:val="clear" w:color="auto" w:fill="F2F2F2"/>
          </w:tcPr>
          <w:p w14:paraId="39737F9D" w14:textId="77777777" w:rsidR="00172627" w:rsidRPr="000477EB" w:rsidRDefault="00000000">
            <w:pPr>
              <w:spacing w:before="40" w:after="40"/>
              <w:jc w:val="center"/>
              <w:rPr>
                <w:lang w:val="es-CL"/>
              </w:rPr>
            </w:pPr>
            <w:r w:rsidRPr="000477EB">
              <w:rPr>
                <w:rFonts w:ascii="Calibri" w:hAnsi="Calibri"/>
                <w:sz w:val="19"/>
                <w:lang w:val="es-CL"/>
              </w:rPr>
              <w:t>8</w:t>
            </w:r>
          </w:p>
        </w:tc>
        <w:tc>
          <w:tcPr>
            <w:tcW w:w="3175" w:type="dxa"/>
            <w:shd w:val="clear" w:color="auto" w:fill="F2F2F2"/>
          </w:tcPr>
          <w:p w14:paraId="1EF38932" w14:textId="77777777" w:rsidR="00172627" w:rsidRPr="000477EB" w:rsidRDefault="00000000">
            <w:pPr>
              <w:spacing w:before="40" w:after="40"/>
              <w:jc w:val="center"/>
              <w:rPr>
                <w:lang w:val="es-CL"/>
              </w:rPr>
            </w:pPr>
            <w:r w:rsidRPr="000477EB">
              <w:rPr>
                <w:rFonts w:ascii="Calibri" w:hAnsi="Calibri"/>
                <w:sz w:val="19"/>
                <w:lang w:val="es-CL"/>
              </w:rPr>
              <w:t>7 a 12 meses</w:t>
            </w:r>
          </w:p>
        </w:tc>
      </w:tr>
      <w:tr w:rsidR="00172627" w:rsidRPr="000477EB" w14:paraId="32E23417" w14:textId="77777777">
        <w:trPr>
          <w:jc w:val="center"/>
        </w:trPr>
        <w:tc>
          <w:tcPr>
            <w:tcW w:w="1814" w:type="dxa"/>
          </w:tcPr>
          <w:p w14:paraId="450AD5FC" w14:textId="77777777" w:rsidR="00172627" w:rsidRPr="000477EB" w:rsidRDefault="00000000">
            <w:pPr>
              <w:spacing w:before="40" w:after="40"/>
              <w:rPr>
                <w:lang w:val="es-CL"/>
              </w:rPr>
            </w:pPr>
            <w:r w:rsidRPr="000477EB">
              <w:rPr>
                <w:rFonts w:ascii="Calibri" w:hAnsi="Calibri"/>
                <w:sz w:val="19"/>
                <w:lang w:val="es-CL"/>
              </w:rPr>
              <w:t>Material C</w:t>
            </w:r>
          </w:p>
        </w:tc>
        <w:tc>
          <w:tcPr>
            <w:tcW w:w="2608" w:type="dxa"/>
          </w:tcPr>
          <w:p w14:paraId="4BC00D5F" w14:textId="77777777" w:rsidR="00172627" w:rsidRPr="000477EB" w:rsidRDefault="00000000">
            <w:pPr>
              <w:spacing w:before="40" w:after="40"/>
              <w:jc w:val="center"/>
              <w:rPr>
                <w:lang w:val="es-CL"/>
              </w:rPr>
            </w:pPr>
            <w:r w:rsidRPr="000477EB">
              <w:rPr>
                <w:rFonts w:ascii="Calibri" w:hAnsi="Calibri"/>
                <w:sz w:val="19"/>
                <w:lang w:val="es-CL"/>
              </w:rPr>
              <w:t>Nunca vendió</w:t>
            </w:r>
          </w:p>
        </w:tc>
        <w:tc>
          <w:tcPr>
            <w:tcW w:w="1814" w:type="dxa"/>
          </w:tcPr>
          <w:p w14:paraId="21CDD3C6" w14:textId="77777777" w:rsidR="00172627" w:rsidRPr="000477EB" w:rsidRDefault="00000000">
            <w:pPr>
              <w:spacing w:before="40" w:after="40"/>
              <w:jc w:val="center"/>
              <w:rPr>
                <w:lang w:val="es-CL"/>
              </w:rPr>
            </w:pPr>
            <w:r w:rsidRPr="000477EB">
              <w:rPr>
                <w:rFonts w:ascii="Calibri" w:hAnsi="Calibri"/>
                <w:sz w:val="19"/>
                <w:lang w:val="es-CL"/>
              </w:rPr>
              <w:t>No aplica</w:t>
            </w:r>
          </w:p>
        </w:tc>
        <w:tc>
          <w:tcPr>
            <w:tcW w:w="3175" w:type="dxa"/>
          </w:tcPr>
          <w:p w14:paraId="704219BC" w14:textId="77777777" w:rsidR="00172627" w:rsidRPr="000477EB" w:rsidRDefault="00000000">
            <w:pPr>
              <w:spacing w:before="40" w:after="40"/>
              <w:jc w:val="center"/>
              <w:rPr>
                <w:lang w:val="es-CL"/>
              </w:rPr>
            </w:pPr>
            <w:r w:rsidRPr="000477EB">
              <w:rPr>
                <w:rFonts w:ascii="Calibri" w:hAnsi="Calibri"/>
                <w:sz w:val="19"/>
                <w:lang w:val="es-CL"/>
              </w:rPr>
              <w:t>Nunca vendió (0 de 18 meses)</w:t>
            </w:r>
          </w:p>
        </w:tc>
      </w:tr>
    </w:tbl>
    <w:p w14:paraId="2AF51453" w14:textId="77777777" w:rsidR="00172627" w:rsidRPr="000477EB" w:rsidRDefault="00172627">
      <w:pPr>
        <w:rPr>
          <w:lang w:val="es-CL"/>
        </w:rPr>
      </w:pPr>
    </w:p>
    <w:p w14:paraId="066BD041" w14:textId="77777777" w:rsidR="00172627" w:rsidRDefault="00172627">
      <w:pPr>
        <w:rPr>
          <w:lang w:val="es-CL"/>
        </w:rPr>
      </w:pPr>
    </w:p>
    <w:p w14:paraId="79C45579" w14:textId="77777777" w:rsidR="00DC3179" w:rsidRDefault="00DC3179">
      <w:pPr>
        <w:rPr>
          <w:lang w:val="es-CL"/>
        </w:rPr>
      </w:pPr>
    </w:p>
    <w:p w14:paraId="0EF9BAC3" w14:textId="77777777" w:rsidR="00DC3179" w:rsidRDefault="00DC3179">
      <w:pPr>
        <w:rPr>
          <w:lang w:val="es-CL"/>
        </w:rPr>
      </w:pPr>
    </w:p>
    <w:p w14:paraId="08EFF161" w14:textId="77777777" w:rsidR="00DC3179" w:rsidRDefault="00DC3179">
      <w:pPr>
        <w:rPr>
          <w:lang w:val="es-CL"/>
        </w:rPr>
      </w:pPr>
    </w:p>
    <w:p w14:paraId="1A0C8642" w14:textId="77777777" w:rsidR="00DC3179" w:rsidRDefault="00DC3179">
      <w:pPr>
        <w:rPr>
          <w:lang w:val="es-CL"/>
        </w:rPr>
      </w:pPr>
    </w:p>
    <w:p w14:paraId="13E697BE" w14:textId="77777777" w:rsidR="00DC3179" w:rsidRDefault="00DC3179">
      <w:pPr>
        <w:rPr>
          <w:lang w:val="es-CL"/>
        </w:rPr>
      </w:pPr>
    </w:p>
    <w:p w14:paraId="6917C80F" w14:textId="77777777" w:rsidR="00DC3179" w:rsidRDefault="00DC3179">
      <w:pPr>
        <w:rPr>
          <w:lang w:val="es-CL"/>
        </w:rPr>
      </w:pPr>
    </w:p>
    <w:p w14:paraId="1A9B5905" w14:textId="77777777" w:rsidR="00DC3179" w:rsidRDefault="00DC3179">
      <w:pPr>
        <w:rPr>
          <w:lang w:val="es-CL"/>
        </w:rPr>
      </w:pPr>
    </w:p>
    <w:p w14:paraId="624BB8AA" w14:textId="77777777" w:rsidR="00DC3179" w:rsidRDefault="00DC3179">
      <w:pPr>
        <w:rPr>
          <w:lang w:val="es-CL"/>
        </w:rPr>
      </w:pPr>
    </w:p>
    <w:p w14:paraId="222A8742" w14:textId="77777777" w:rsidR="00DC3179" w:rsidRDefault="00DC3179">
      <w:pPr>
        <w:rPr>
          <w:lang w:val="es-CL"/>
        </w:rPr>
      </w:pPr>
    </w:p>
    <w:p w14:paraId="6CC3E916" w14:textId="77777777" w:rsidR="00DC3179" w:rsidRDefault="00DC3179">
      <w:pPr>
        <w:rPr>
          <w:lang w:val="es-CL"/>
        </w:rPr>
      </w:pPr>
    </w:p>
    <w:p w14:paraId="5AC2E281" w14:textId="77777777" w:rsidR="00DC3179" w:rsidRDefault="00DC3179">
      <w:pPr>
        <w:rPr>
          <w:lang w:val="es-CL"/>
        </w:rPr>
      </w:pPr>
    </w:p>
    <w:p w14:paraId="10933E13" w14:textId="77777777" w:rsidR="00DC3179" w:rsidRPr="000477EB" w:rsidRDefault="00DC3179">
      <w:pPr>
        <w:rPr>
          <w:lang w:val="es-CL"/>
        </w:rPr>
      </w:pPr>
    </w:p>
    <w:p w14:paraId="71211219" w14:textId="77777777" w:rsidR="00172627" w:rsidRPr="000477EB" w:rsidRDefault="00000000">
      <w:pPr>
        <w:pStyle w:val="Ttulo2"/>
        <w:rPr>
          <w:lang w:val="es-CL"/>
        </w:rPr>
      </w:pPr>
      <w:bookmarkStart w:id="15" w:name="_Toc241178650"/>
      <w:r w:rsidRPr="000477EB">
        <w:rPr>
          <w:rFonts w:ascii="Calibri" w:hAnsi="Calibri"/>
          <w:color w:val="2E74B5"/>
          <w:lang w:val="es-CL"/>
        </w:rPr>
        <w:lastRenderedPageBreak/>
        <w:t>5.2 Cuántos materiales hay en cada tramo</w:t>
      </w:r>
      <w:bookmarkEnd w:id="15"/>
    </w:p>
    <w:tbl>
      <w:tblPr>
        <w:tblStyle w:val="Tablaconcuadrcula"/>
        <w:tblW w:w="0" w:type="auto"/>
        <w:jc w:val="center"/>
        <w:tblLook w:val="04A0" w:firstRow="1" w:lastRow="0" w:firstColumn="1" w:lastColumn="0" w:noHBand="0" w:noVBand="1"/>
      </w:tblPr>
      <w:tblGrid>
        <w:gridCol w:w="3628"/>
        <w:gridCol w:w="1928"/>
        <w:gridCol w:w="1928"/>
        <w:gridCol w:w="1928"/>
      </w:tblGrid>
      <w:tr w:rsidR="00172627" w:rsidRPr="000477EB" w14:paraId="72616E01" w14:textId="77777777">
        <w:trPr>
          <w:jc w:val="center"/>
        </w:trPr>
        <w:tc>
          <w:tcPr>
            <w:tcW w:w="3628" w:type="dxa"/>
            <w:shd w:val="clear" w:color="auto" w:fill="1F497D"/>
          </w:tcPr>
          <w:p w14:paraId="1CC02F2B" w14:textId="77777777" w:rsidR="00172627" w:rsidRPr="000477EB" w:rsidRDefault="00000000">
            <w:pPr>
              <w:spacing w:before="40" w:after="40"/>
              <w:jc w:val="center"/>
              <w:rPr>
                <w:lang w:val="es-CL"/>
              </w:rPr>
            </w:pPr>
            <w:r w:rsidRPr="000477EB">
              <w:rPr>
                <w:rFonts w:ascii="Calibri" w:hAnsi="Calibri"/>
                <w:b/>
                <w:color w:val="FFFFFF"/>
                <w:sz w:val="19"/>
                <w:lang w:val="es-CL"/>
              </w:rPr>
              <w:t>Tramo</w:t>
            </w:r>
          </w:p>
        </w:tc>
        <w:tc>
          <w:tcPr>
            <w:tcW w:w="1928" w:type="dxa"/>
            <w:shd w:val="clear" w:color="auto" w:fill="1F497D"/>
          </w:tcPr>
          <w:p w14:paraId="13DE565F" w14:textId="77777777" w:rsidR="00172627" w:rsidRPr="000477EB" w:rsidRDefault="00000000">
            <w:pPr>
              <w:spacing w:before="40" w:after="40"/>
              <w:jc w:val="center"/>
              <w:rPr>
                <w:lang w:val="es-CL"/>
              </w:rPr>
            </w:pPr>
            <w:r w:rsidRPr="000477EB">
              <w:rPr>
                <w:rFonts w:ascii="Calibri" w:hAnsi="Calibri"/>
                <w:b/>
                <w:color w:val="FFFFFF"/>
                <w:sz w:val="19"/>
                <w:lang w:val="es-CL"/>
              </w:rPr>
              <w:t>Materiales</w:t>
            </w:r>
          </w:p>
        </w:tc>
        <w:tc>
          <w:tcPr>
            <w:tcW w:w="1928" w:type="dxa"/>
            <w:shd w:val="clear" w:color="auto" w:fill="1F497D"/>
          </w:tcPr>
          <w:p w14:paraId="53A43481" w14:textId="77777777" w:rsidR="00172627" w:rsidRPr="000477EB" w:rsidRDefault="00000000">
            <w:pPr>
              <w:spacing w:before="40" w:after="40"/>
              <w:jc w:val="center"/>
              <w:rPr>
                <w:lang w:val="es-CL"/>
              </w:rPr>
            </w:pPr>
            <w:r w:rsidRPr="000477EB">
              <w:rPr>
                <w:rFonts w:ascii="Calibri" w:hAnsi="Calibri"/>
                <w:b/>
                <w:color w:val="FFFFFF"/>
                <w:sz w:val="19"/>
                <w:lang w:val="es-CL"/>
              </w:rPr>
              <w:t>% del catálogo</w:t>
            </w:r>
          </w:p>
        </w:tc>
        <w:tc>
          <w:tcPr>
            <w:tcW w:w="1928" w:type="dxa"/>
            <w:shd w:val="clear" w:color="auto" w:fill="1F497D"/>
          </w:tcPr>
          <w:p w14:paraId="5D7F2954" w14:textId="77777777" w:rsidR="00172627" w:rsidRPr="000477EB" w:rsidRDefault="00000000">
            <w:pPr>
              <w:spacing w:before="40" w:after="40"/>
              <w:jc w:val="center"/>
              <w:rPr>
                <w:lang w:val="es-CL"/>
              </w:rPr>
            </w:pPr>
            <w:r w:rsidRPr="000477EB">
              <w:rPr>
                <w:rFonts w:ascii="Calibri" w:hAnsi="Calibri"/>
                <w:b/>
                <w:color w:val="FFFFFF"/>
                <w:sz w:val="19"/>
                <w:lang w:val="es-CL"/>
              </w:rPr>
              <w:t>% de la venta</w:t>
            </w:r>
          </w:p>
        </w:tc>
      </w:tr>
      <w:tr w:rsidR="00172627" w:rsidRPr="000477EB" w14:paraId="69B91ABF" w14:textId="77777777">
        <w:trPr>
          <w:jc w:val="center"/>
        </w:trPr>
        <w:tc>
          <w:tcPr>
            <w:tcW w:w="3628" w:type="dxa"/>
          </w:tcPr>
          <w:p w14:paraId="1EC60B2F" w14:textId="77777777" w:rsidR="00172627" w:rsidRPr="000477EB" w:rsidRDefault="00000000">
            <w:pPr>
              <w:spacing w:before="40" w:after="40"/>
              <w:rPr>
                <w:lang w:val="es-CL"/>
              </w:rPr>
            </w:pPr>
            <w:r w:rsidRPr="000477EB">
              <w:rPr>
                <w:rFonts w:ascii="Calibri" w:hAnsi="Calibri"/>
                <w:sz w:val="19"/>
                <w:lang w:val="es-CL"/>
              </w:rPr>
              <w:t>0 a 3 meses (activo)</w:t>
            </w:r>
          </w:p>
        </w:tc>
        <w:tc>
          <w:tcPr>
            <w:tcW w:w="1928" w:type="dxa"/>
          </w:tcPr>
          <w:p w14:paraId="2EA7D66D" w14:textId="77777777" w:rsidR="00172627" w:rsidRPr="000477EB" w:rsidRDefault="00000000">
            <w:pPr>
              <w:spacing w:before="40" w:after="40"/>
              <w:jc w:val="center"/>
              <w:rPr>
                <w:lang w:val="es-CL"/>
              </w:rPr>
            </w:pPr>
            <w:r w:rsidRPr="000477EB">
              <w:rPr>
                <w:rFonts w:ascii="Calibri" w:hAnsi="Calibri"/>
                <w:sz w:val="19"/>
                <w:lang w:val="es-CL"/>
              </w:rPr>
              <w:t>23.178</w:t>
            </w:r>
          </w:p>
        </w:tc>
        <w:tc>
          <w:tcPr>
            <w:tcW w:w="1928" w:type="dxa"/>
          </w:tcPr>
          <w:p w14:paraId="77D9F0F5" w14:textId="77777777" w:rsidR="00172627" w:rsidRPr="000477EB" w:rsidRDefault="00000000">
            <w:pPr>
              <w:spacing w:before="40" w:after="40"/>
              <w:jc w:val="center"/>
              <w:rPr>
                <w:lang w:val="es-CL"/>
              </w:rPr>
            </w:pPr>
            <w:r w:rsidRPr="000477EB">
              <w:rPr>
                <w:rFonts w:ascii="Calibri" w:hAnsi="Calibri"/>
                <w:sz w:val="19"/>
                <w:lang w:val="es-CL"/>
              </w:rPr>
              <w:t>21,3%</w:t>
            </w:r>
          </w:p>
        </w:tc>
        <w:tc>
          <w:tcPr>
            <w:tcW w:w="1928" w:type="dxa"/>
          </w:tcPr>
          <w:p w14:paraId="7EFDCD47" w14:textId="77777777" w:rsidR="00172627" w:rsidRPr="000477EB" w:rsidRDefault="00000000">
            <w:pPr>
              <w:spacing w:before="40" w:after="40"/>
              <w:jc w:val="center"/>
              <w:rPr>
                <w:lang w:val="es-CL"/>
              </w:rPr>
            </w:pPr>
            <w:r w:rsidRPr="000477EB">
              <w:rPr>
                <w:rFonts w:ascii="Calibri" w:hAnsi="Calibri"/>
                <w:sz w:val="19"/>
                <w:lang w:val="es-CL"/>
              </w:rPr>
              <w:t>96,2%</w:t>
            </w:r>
          </w:p>
        </w:tc>
      </w:tr>
      <w:tr w:rsidR="00172627" w:rsidRPr="000477EB" w14:paraId="2DFE1168" w14:textId="77777777">
        <w:trPr>
          <w:jc w:val="center"/>
        </w:trPr>
        <w:tc>
          <w:tcPr>
            <w:tcW w:w="3628" w:type="dxa"/>
            <w:shd w:val="clear" w:color="auto" w:fill="F2F2F2"/>
          </w:tcPr>
          <w:p w14:paraId="7D43F843" w14:textId="77777777" w:rsidR="00172627" w:rsidRPr="000477EB" w:rsidRDefault="00000000">
            <w:pPr>
              <w:spacing w:before="40" w:after="40"/>
              <w:rPr>
                <w:lang w:val="es-CL"/>
              </w:rPr>
            </w:pPr>
            <w:r w:rsidRPr="000477EB">
              <w:rPr>
                <w:rFonts w:ascii="Calibri" w:hAnsi="Calibri"/>
                <w:sz w:val="19"/>
                <w:lang w:val="es-CL"/>
              </w:rPr>
              <w:t>4 a 6 meses</w:t>
            </w:r>
          </w:p>
        </w:tc>
        <w:tc>
          <w:tcPr>
            <w:tcW w:w="1928" w:type="dxa"/>
            <w:shd w:val="clear" w:color="auto" w:fill="F2F2F2"/>
          </w:tcPr>
          <w:p w14:paraId="33980B3E" w14:textId="77777777" w:rsidR="00172627" w:rsidRPr="000477EB" w:rsidRDefault="00000000">
            <w:pPr>
              <w:spacing w:before="40" w:after="40"/>
              <w:jc w:val="center"/>
              <w:rPr>
                <w:lang w:val="es-CL"/>
              </w:rPr>
            </w:pPr>
            <w:r w:rsidRPr="000477EB">
              <w:rPr>
                <w:rFonts w:ascii="Calibri" w:hAnsi="Calibri"/>
                <w:sz w:val="19"/>
                <w:lang w:val="es-CL"/>
              </w:rPr>
              <w:t>7.169</w:t>
            </w:r>
          </w:p>
        </w:tc>
        <w:tc>
          <w:tcPr>
            <w:tcW w:w="1928" w:type="dxa"/>
            <w:shd w:val="clear" w:color="auto" w:fill="F2F2F2"/>
          </w:tcPr>
          <w:p w14:paraId="6AF40863" w14:textId="77777777" w:rsidR="00172627" w:rsidRPr="000477EB" w:rsidRDefault="00000000">
            <w:pPr>
              <w:spacing w:before="40" w:after="40"/>
              <w:jc w:val="center"/>
              <w:rPr>
                <w:lang w:val="es-CL"/>
              </w:rPr>
            </w:pPr>
            <w:r w:rsidRPr="000477EB">
              <w:rPr>
                <w:rFonts w:ascii="Calibri" w:hAnsi="Calibri"/>
                <w:sz w:val="19"/>
                <w:lang w:val="es-CL"/>
              </w:rPr>
              <w:t>6,6%</w:t>
            </w:r>
          </w:p>
        </w:tc>
        <w:tc>
          <w:tcPr>
            <w:tcW w:w="1928" w:type="dxa"/>
            <w:shd w:val="clear" w:color="auto" w:fill="F2F2F2"/>
          </w:tcPr>
          <w:p w14:paraId="2EF2A704" w14:textId="77777777" w:rsidR="00172627" w:rsidRPr="000477EB" w:rsidRDefault="00000000">
            <w:pPr>
              <w:spacing w:before="40" w:after="40"/>
              <w:jc w:val="center"/>
              <w:rPr>
                <w:lang w:val="es-CL"/>
              </w:rPr>
            </w:pPr>
            <w:r w:rsidRPr="000477EB">
              <w:rPr>
                <w:rFonts w:ascii="Calibri" w:hAnsi="Calibri"/>
                <w:sz w:val="19"/>
                <w:lang w:val="es-CL"/>
              </w:rPr>
              <w:t>1,8%</w:t>
            </w:r>
          </w:p>
        </w:tc>
      </w:tr>
      <w:tr w:rsidR="00172627" w:rsidRPr="000477EB" w14:paraId="0D222089" w14:textId="77777777">
        <w:trPr>
          <w:jc w:val="center"/>
        </w:trPr>
        <w:tc>
          <w:tcPr>
            <w:tcW w:w="3628" w:type="dxa"/>
          </w:tcPr>
          <w:p w14:paraId="06EE8B2A" w14:textId="77777777" w:rsidR="00172627" w:rsidRPr="000477EB" w:rsidRDefault="00000000">
            <w:pPr>
              <w:spacing w:before="40" w:after="40"/>
              <w:rPr>
                <w:lang w:val="es-CL"/>
              </w:rPr>
            </w:pPr>
            <w:r w:rsidRPr="000477EB">
              <w:rPr>
                <w:rFonts w:ascii="Calibri" w:hAnsi="Calibri"/>
                <w:sz w:val="19"/>
                <w:lang w:val="es-CL"/>
              </w:rPr>
              <w:t>7 a 12 meses</w:t>
            </w:r>
          </w:p>
        </w:tc>
        <w:tc>
          <w:tcPr>
            <w:tcW w:w="1928" w:type="dxa"/>
          </w:tcPr>
          <w:p w14:paraId="085D8F92" w14:textId="77777777" w:rsidR="00172627" w:rsidRPr="000477EB" w:rsidRDefault="00000000">
            <w:pPr>
              <w:spacing w:before="40" w:after="40"/>
              <w:jc w:val="center"/>
              <w:rPr>
                <w:lang w:val="es-CL"/>
              </w:rPr>
            </w:pPr>
            <w:r w:rsidRPr="000477EB">
              <w:rPr>
                <w:rFonts w:ascii="Calibri" w:hAnsi="Calibri"/>
                <w:sz w:val="19"/>
                <w:lang w:val="es-CL"/>
              </w:rPr>
              <w:t>9.976</w:t>
            </w:r>
          </w:p>
        </w:tc>
        <w:tc>
          <w:tcPr>
            <w:tcW w:w="1928" w:type="dxa"/>
          </w:tcPr>
          <w:p w14:paraId="08598831" w14:textId="77777777" w:rsidR="00172627" w:rsidRPr="000477EB" w:rsidRDefault="00000000">
            <w:pPr>
              <w:spacing w:before="40" w:after="40"/>
              <w:jc w:val="center"/>
              <w:rPr>
                <w:lang w:val="es-CL"/>
              </w:rPr>
            </w:pPr>
            <w:r w:rsidRPr="000477EB">
              <w:rPr>
                <w:rFonts w:ascii="Calibri" w:hAnsi="Calibri"/>
                <w:sz w:val="19"/>
                <w:lang w:val="es-CL"/>
              </w:rPr>
              <w:t>9,2%</w:t>
            </w:r>
          </w:p>
        </w:tc>
        <w:tc>
          <w:tcPr>
            <w:tcW w:w="1928" w:type="dxa"/>
          </w:tcPr>
          <w:p w14:paraId="6DCA8375" w14:textId="77777777" w:rsidR="00172627" w:rsidRPr="000477EB" w:rsidRDefault="00000000">
            <w:pPr>
              <w:spacing w:before="40" w:after="40"/>
              <w:jc w:val="center"/>
              <w:rPr>
                <w:lang w:val="es-CL"/>
              </w:rPr>
            </w:pPr>
            <w:r w:rsidRPr="000477EB">
              <w:rPr>
                <w:rFonts w:ascii="Calibri" w:hAnsi="Calibri"/>
                <w:sz w:val="19"/>
                <w:lang w:val="es-CL"/>
              </w:rPr>
              <w:t>1,5%</w:t>
            </w:r>
          </w:p>
        </w:tc>
      </w:tr>
      <w:tr w:rsidR="00172627" w:rsidRPr="000477EB" w14:paraId="1D759E10" w14:textId="77777777">
        <w:trPr>
          <w:jc w:val="center"/>
        </w:trPr>
        <w:tc>
          <w:tcPr>
            <w:tcW w:w="3628" w:type="dxa"/>
            <w:shd w:val="clear" w:color="auto" w:fill="F2F2F2"/>
          </w:tcPr>
          <w:p w14:paraId="7146D326" w14:textId="77777777" w:rsidR="00172627" w:rsidRPr="000477EB" w:rsidRDefault="00000000">
            <w:pPr>
              <w:spacing w:before="40" w:after="40"/>
              <w:rPr>
                <w:lang w:val="es-CL"/>
              </w:rPr>
            </w:pPr>
            <w:r w:rsidRPr="000477EB">
              <w:rPr>
                <w:rFonts w:ascii="Calibri" w:hAnsi="Calibri"/>
                <w:sz w:val="19"/>
                <w:lang w:val="es-CL"/>
              </w:rPr>
              <w:t>Más de 12 meses</w:t>
            </w:r>
          </w:p>
        </w:tc>
        <w:tc>
          <w:tcPr>
            <w:tcW w:w="1928" w:type="dxa"/>
            <w:shd w:val="clear" w:color="auto" w:fill="F2F2F2"/>
          </w:tcPr>
          <w:p w14:paraId="451F5F87" w14:textId="77777777" w:rsidR="00172627" w:rsidRPr="000477EB" w:rsidRDefault="00000000">
            <w:pPr>
              <w:spacing w:before="40" w:after="40"/>
              <w:jc w:val="center"/>
              <w:rPr>
                <w:lang w:val="es-CL"/>
              </w:rPr>
            </w:pPr>
            <w:r w:rsidRPr="000477EB">
              <w:rPr>
                <w:rFonts w:ascii="Calibri" w:hAnsi="Calibri"/>
                <w:sz w:val="19"/>
                <w:lang w:val="es-CL"/>
              </w:rPr>
              <w:t>5.192</w:t>
            </w:r>
          </w:p>
        </w:tc>
        <w:tc>
          <w:tcPr>
            <w:tcW w:w="1928" w:type="dxa"/>
            <w:shd w:val="clear" w:color="auto" w:fill="F2F2F2"/>
          </w:tcPr>
          <w:p w14:paraId="5FA0884C" w14:textId="77777777" w:rsidR="00172627" w:rsidRPr="000477EB" w:rsidRDefault="00000000">
            <w:pPr>
              <w:spacing w:before="40" w:after="40"/>
              <w:jc w:val="center"/>
              <w:rPr>
                <w:lang w:val="es-CL"/>
              </w:rPr>
            </w:pPr>
            <w:r w:rsidRPr="000477EB">
              <w:rPr>
                <w:rFonts w:ascii="Calibri" w:hAnsi="Calibri"/>
                <w:sz w:val="19"/>
                <w:lang w:val="es-CL"/>
              </w:rPr>
              <w:t>4,8%</w:t>
            </w:r>
          </w:p>
        </w:tc>
        <w:tc>
          <w:tcPr>
            <w:tcW w:w="1928" w:type="dxa"/>
            <w:shd w:val="clear" w:color="auto" w:fill="F2F2F2"/>
          </w:tcPr>
          <w:p w14:paraId="2C99A5AD" w14:textId="77777777" w:rsidR="00172627" w:rsidRPr="000477EB" w:rsidRDefault="00000000">
            <w:pPr>
              <w:spacing w:before="40" w:after="40"/>
              <w:jc w:val="center"/>
              <w:rPr>
                <w:lang w:val="es-CL"/>
              </w:rPr>
            </w:pPr>
            <w:r w:rsidRPr="000477EB">
              <w:rPr>
                <w:rFonts w:ascii="Calibri" w:hAnsi="Calibri"/>
                <w:sz w:val="19"/>
                <w:lang w:val="es-CL"/>
              </w:rPr>
              <w:t>0,5%</w:t>
            </w:r>
          </w:p>
        </w:tc>
      </w:tr>
      <w:tr w:rsidR="00172627" w:rsidRPr="000477EB" w14:paraId="673EE0F0" w14:textId="77777777">
        <w:trPr>
          <w:jc w:val="center"/>
        </w:trPr>
        <w:tc>
          <w:tcPr>
            <w:tcW w:w="3628" w:type="dxa"/>
          </w:tcPr>
          <w:p w14:paraId="443D98D7" w14:textId="77777777" w:rsidR="00172627" w:rsidRPr="000477EB" w:rsidRDefault="00000000">
            <w:pPr>
              <w:spacing w:before="40" w:after="40"/>
              <w:rPr>
                <w:lang w:val="es-CL"/>
              </w:rPr>
            </w:pPr>
            <w:r w:rsidRPr="000477EB">
              <w:rPr>
                <w:rFonts w:ascii="Calibri" w:hAnsi="Calibri"/>
                <w:sz w:val="19"/>
                <w:lang w:val="es-CL"/>
              </w:rPr>
              <w:t>Nunca vendió (0 de 18 meses)</w:t>
            </w:r>
          </w:p>
        </w:tc>
        <w:tc>
          <w:tcPr>
            <w:tcW w:w="1928" w:type="dxa"/>
          </w:tcPr>
          <w:p w14:paraId="0A1D3F75" w14:textId="77777777" w:rsidR="00172627" w:rsidRPr="000477EB" w:rsidRDefault="00000000">
            <w:pPr>
              <w:spacing w:before="40" w:after="40"/>
              <w:jc w:val="center"/>
              <w:rPr>
                <w:lang w:val="es-CL"/>
              </w:rPr>
            </w:pPr>
            <w:r w:rsidRPr="000477EB">
              <w:rPr>
                <w:rFonts w:ascii="Calibri" w:hAnsi="Calibri"/>
                <w:sz w:val="19"/>
                <w:lang w:val="es-CL"/>
              </w:rPr>
              <w:t>63.157</w:t>
            </w:r>
          </w:p>
        </w:tc>
        <w:tc>
          <w:tcPr>
            <w:tcW w:w="1928" w:type="dxa"/>
          </w:tcPr>
          <w:p w14:paraId="1F182CB2" w14:textId="77777777" w:rsidR="00172627" w:rsidRPr="000477EB" w:rsidRDefault="00000000">
            <w:pPr>
              <w:spacing w:before="40" w:after="40"/>
              <w:jc w:val="center"/>
              <w:rPr>
                <w:lang w:val="es-CL"/>
              </w:rPr>
            </w:pPr>
            <w:r w:rsidRPr="000477EB">
              <w:rPr>
                <w:rFonts w:ascii="Calibri" w:hAnsi="Calibri"/>
                <w:sz w:val="19"/>
                <w:lang w:val="es-CL"/>
              </w:rPr>
              <w:t>58,1%</w:t>
            </w:r>
          </w:p>
        </w:tc>
        <w:tc>
          <w:tcPr>
            <w:tcW w:w="1928" w:type="dxa"/>
          </w:tcPr>
          <w:p w14:paraId="7D775D2F" w14:textId="77777777" w:rsidR="00172627" w:rsidRPr="000477EB" w:rsidRDefault="00000000">
            <w:pPr>
              <w:spacing w:before="40" w:after="40"/>
              <w:jc w:val="center"/>
              <w:rPr>
                <w:lang w:val="es-CL"/>
              </w:rPr>
            </w:pPr>
            <w:r w:rsidRPr="000477EB">
              <w:rPr>
                <w:rFonts w:ascii="Calibri" w:hAnsi="Calibri"/>
                <w:sz w:val="19"/>
                <w:lang w:val="es-CL"/>
              </w:rPr>
              <w:t>0,0%</w:t>
            </w:r>
          </w:p>
        </w:tc>
      </w:tr>
      <w:tr w:rsidR="00172627" w:rsidRPr="000477EB" w14:paraId="0DBB9DB5" w14:textId="77777777">
        <w:trPr>
          <w:jc w:val="center"/>
        </w:trPr>
        <w:tc>
          <w:tcPr>
            <w:tcW w:w="3628" w:type="dxa"/>
            <w:shd w:val="clear" w:color="auto" w:fill="F2F2F2"/>
          </w:tcPr>
          <w:p w14:paraId="7248439B" w14:textId="77777777" w:rsidR="00172627" w:rsidRPr="000477EB" w:rsidRDefault="00000000">
            <w:pPr>
              <w:spacing w:before="40" w:after="40"/>
              <w:rPr>
                <w:lang w:val="es-CL"/>
              </w:rPr>
            </w:pPr>
            <w:r w:rsidRPr="000477EB">
              <w:rPr>
                <w:rFonts w:ascii="Calibri" w:hAnsi="Calibri"/>
                <w:sz w:val="19"/>
                <w:lang w:val="es-CL"/>
              </w:rPr>
              <w:t>TOTAL</w:t>
            </w:r>
          </w:p>
        </w:tc>
        <w:tc>
          <w:tcPr>
            <w:tcW w:w="1928" w:type="dxa"/>
            <w:shd w:val="clear" w:color="auto" w:fill="F2F2F2"/>
          </w:tcPr>
          <w:p w14:paraId="59568B24" w14:textId="77777777" w:rsidR="00172627" w:rsidRPr="000477EB" w:rsidRDefault="00000000">
            <w:pPr>
              <w:spacing w:before="40" w:after="40"/>
              <w:jc w:val="center"/>
              <w:rPr>
                <w:lang w:val="es-CL"/>
              </w:rPr>
            </w:pPr>
            <w:r w:rsidRPr="000477EB">
              <w:rPr>
                <w:rFonts w:ascii="Calibri" w:hAnsi="Calibri"/>
                <w:sz w:val="19"/>
                <w:lang w:val="es-CL"/>
              </w:rPr>
              <w:t>108.672</w:t>
            </w:r>
          </w:p>
        </w:tc>
        <w:tc>
          <w:tcPr>
            <w:tcW w:w="1928" w:type="dxa"/>
            <w:shd w:val="clear" w:color="auto" w:fill="F2F2F2"/>
          </w:tcPr>
          <w:p w14:paraId="6824CB67" w14:textId="77777777" w:rsidR="00172627" w:rsidRPr="000477EB" w:rsidRDefault="00000000">
            <w:pPr>
              <w:spacing w:before="40" w:after="40"/>
              <w:jc w:val="center"/>
              <w:rPr>
                <w:lang w:val="es-CL"/>
              </w:rPr>
            </w:pPr>
            <w:r w:rsidRPr="000477EB">
              <w:rPr>
                <w:rFonts w:ascii="Calibri" w:hAnsi="Calibri"/>
                <w:sz w:val="19"/>
                <w:lang w:val="es-CL"/>
              </w:rPr>
              <w:t>100,0%</w:t>
            </w:r>
          </w:p>
        </w:tc>
        <w:tc>
          <w:tcPr>
            <w:tcW w:w="1928" w:type="dxa"/>
            <w:shd w:val="clear" w:color="auto" w:fill="F2F2F2"/>
          </w:tcPr>
          <w:p w14:paraId="669C1AC3" w14:textId="77777777" w:rsidR="00172627" w:rsidRPr="000477EB" w:rsidRDefault="00000000">
            <w:pPr>
              <w:spacing w:before="40" w:after="40"/>
              <w:jc w:val="center"/>
              <w:rPr>
                <w:lang w:val="es-CL"/>
              </w:rPr>
            </w:pPr>
            <w:r w:rsidRPr="000477EB">
              <w:rPr>
                <w:rFonts w:ascii="Calibri" w:hAnsi="Calibri"/>
                <w:sz w:val="19"/>
                <w:lang w:val="es-CL"/>
              </w:rPr>
              <w:t>100,0%</w:t>
            </w:r>
          </w:p>
        </w:tc>
      </w:tr>
    </w:tbl>
    <w:p w14:paraId="719DEDAF" w14:textId="77777777" w:rsidR="00172627" w:rsidRPr="000477EB" w:rsidRDefault="00172627">
      <w:pPr>
        <w:rPr>
          <w:lang w:val="es-CL"/>
        </w:rPr>
      </w:pPr>
    </w:p>
    <w:p w14:paraId="52B456F9" w14:textId="77777777" w:rsidR="00172627" w:rsidRPr="000477EB" w:rsidRDefault="00000000">
      <w:pPr>
        <w:jc w:val="center"/>
        <w:rPr>
          <w:lang w:val="es-CL"/>
        </w:rPr>
      </w:pPr>
      <w:r w:rsidRPr="000477EB">
        <w:rPr>
          <w:noProof/>
          <w:lang w:val="es-CL"/>
        </w:rPr>
        <w:drawing>
          <wp:inline distT="0" distB="0" distL="0" distR="0" wp14:anchorId="76C5454B" wp14:editId="09003C8C">
            <wp:extent cx="5903999" cy="31562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03999" cy="3156226"/>
                    </a:xfrm>
                    <a:prstGeom prst="rect">
                      <a:avLst/>
                    </a:prstGeom>
                  </pic:spPr>
                </pic:pic>
              </a:graphicData>
            </a:graphic>
          </wp:inline>
        </w:drawing>
      </w:r>
    </w:p>
    <w:p w14:paraId="6B7966CC" w14:textId="77777777" w:rsidR="00172627" w:rsidRPr="000477EB" w:rsidRDefault="00000000">
      <w:pPr>
        <w:jc w:val="center"/>
        <w:rPr>
          <w:lang w:val="es-CL"/>
        </w:rPr>
      </w:pPr>
      <w:r w:rsidRPr="000477EB">
        <w:rPr>
          <w:rFonts w:ascii="Calibri" w:hAnsi="Calibri"/>
          <w:i/>
          <w:color w:val="595959"/>
          <w:sz w:val="18"/>
          <w:lang w:val="es-CL"/>
        </w:rPr>
        <w:t>Figura 7. Distribución del catálogo según cuánto tiempo lleva cada material sin vender.</w:t>
      </w:r>
    </w:p>
    <w:p w14:paraId="2B697FDF" w14:textId="77777777" w:rsidR="00172627" w:rsidRPr="000477EB" w:rsidRDefault="00172627">
      <w:pPr>
        <w:rPr>
          <w:lang w:val="es-CL"/>
        </w:rPr>
      </w:pPr>
    </w:p>
    <w:p w14:paraId="095B46E3" w14:textId="77777777" w:rsidR="00172627" w:rsidRDefault="00000000">
      <w:pPr>
        <w:spacing w:after="120"/>
        <w:jc w:val="both"/>
        <w:rPr>
          <w:rFonts w:ascii="Calibri" w:hAnsi="Calibri"/>
          <w:lang w:val="es-CL"/>
        </w:rPr>
      </w:pPr>
      <w:r w:rsidRPr="000477EB">
        <w:rPr>
          <w:rFonts w:ascii="Calibri" w:hAnsi="Calibri"/>
          <w:lang w:val="es-CL"/>
        </w:rPr>
        <w:t>Este es el hallazgo central del análisis. De los 108.672 materiales del catálogo, solo 23.178 (21,3%) vendieron en los últimos 3 meses, y ese grupo concentra el 96,2% de todas las unidades. En el extremo opuesto, 63.157 materiales (58,1% del catálogo) no registran una sola venta en todo el periodo.</w:t>
      </w:r>
    </w:p>
    <w:p w14:paraId="47A71F05" w14:textId="77777777" w:rsidR="00AC15A5" w:rsidRDefault="00AC15A5">
      <w:pPr>
        <w:spacing w:after="120"/>
        <w:jc w:val="both"/>
        <w:rPr>
          <w:rFonts w:ascii="Calibri" w:hAnsi="Calibri"/>
          <w:lang w:val="es-CL"/>
        </w:rPr>
      </w:pPr>
    </w:p>
    <w:p w14:paraId="387F6F5C" w14:textId="77777777" w:rsidR="00AC15A5" w:rsidRDefault="00AC15A5">
      <w:pPr>
        <w:spacing w:after="120"/>
        <w:jc w:val="both"/>
        <w:rPr>
          <w:rFonts w:ascii="Calibri" w:hAnsi="Calibri"/>
          <w:lang w:val="es-CL"/>
        </w:rPr>
      </w:pPr>
    </w:p>
    <w:p w14:paraId="25015531" w14:textId="77777777" w:rsidR="00AC15A5" w:rsidRDefault="00AC15A5">
      <w:pPr>
        <w:spacing w:after="120"/>
        <w:jc w:val="both"/>
        <w:rPr>
          <w:rFonts w:ascii="Calibri" w:hAnsi="Calibri"/>
          <w:lang w:val="es-CL"/>
        </w:rPr>
      </w:pPr>
    </w:p>
    <w:p w14:paraId="35756205" w14:textId="77777777" w:rsidR="00AC15A5" w:rsidRDefault="00AC15A5">
      <w:pPr>
        <w:spacing w:after="120"/>
        <w:jc w:val="both"/>
        <w:rPr>
          <w:rFonts w:ascii="Calibri" w:hAnsi="Calibri"/>
          <w:lang w:val="es-CL"/>
        </w:rPr>
      </w:pPr>
    </w:p>
    <w:p w14:paraId="63290954" w14:textId="77777777" w:rsidR="00AC15A5" w:rsidRDefault="00AC15A5">
      <w:pPr>
        <w:spacing w:after="120"/>
        <w:jc w:val="both"/>
        <w:rPr>
          <w:rFonts w:ascii="Calibri" w:hAnsi="Calibri"/>
          <w:lang w:val="es-CL"/>
        </w:rPr>
      </w:pPr>
    </w:p>
    <w:p w14:paraId="09260EEA" w14:textId="77777777" w:rsidR="00AC15A5" w:rsidRPr="000477EB" w:rsidRDefault="00AC15A5">
      <w:pPr>
        <w:spacing w:after="120"/>
        <w:jc w:val="both"/>
        <w:rPr>
          <w:lang w:val="es-CL"/>
        </w:rPr>
      </w:pPr>
    </w:p>
    <w:p w14:paraId="0DBB20C6" w14:textId="77777777" w:rsidR="00172627" w:rsidRPr="000477EB" w:rsidRDefault="00000000">
      <w:pPr>
        <w:pStyle w:val="Ttulo2"/>
        <w:rPr>
          <w:lang w:val="es-CL"/>
        </w:rPr>
      </w:pPr>
      <w:bookmarkStart w:id="16" w:name="_Toc241178651"/>
      <w:r w:rsidRPr="000477EB">
        <w:rPr>
          <w:rFonts w:ascii="Calibri" w:hAnsi="Calibri"/>
          <w:color w:val="2E74B5"/>
          <w:lang w:val="es-CL"/>
        </w:rPr>
        <w:lastRenderedPageBreak/>
        <w:t>5.3 Antigüedad por marca</w:t>
      </w:r>
      <w:bookmarkEnd w:id="16"/>
    </w:p>
    <w:p w14:paraId="5EE50925" w14:textId="77777777" w:rsidR="00172627" w:rsidRPr="000477EB" w:rsidRDefault="00000000">
      <w:pPr>
        <w:spacing w:after="120"/>
        <w:jc w:val="both"/>
        <w:rPr>
          <w:lang w:val="es-CL"/>
        </w:rPr>
      </w:pPr>
      <w:r w:rsidRPr="000477EB">
        <w:rPr>
          <w:rFonts w:ascii="Calibri" w:hAnsi="Calibri"/>
          <w:lang w:val="es-CL"/>
        </w:rPr>
        <w:t>La misma apertura, ahora por marca. Cada barra representa el total de materiales de esa marca repartidos según su tramo de antigüedad.</w:t>
      </w:r>
    </w:p>
    <w:p w14:paraId="139CB9A5" w14:textId="77777777" w:rsidR="00172627" w:rsidRPr="000477EB" w:rsidRDefault="00000000">
      <w:pPr>
        <w:jc w:val="center"/>
        <w:rPr>
          <w:lang w:val="es-CL"/>
        </w:rPr>
      </w:pPr>
      <w:r w:rsidRPr="000477EB">
        <w:rPr>
          <w:noProof/>
          <w:lang w:val="es-CL"/>
        </w:rPr>
        <w:drawing>
          <wp:inline distT="0" distB="0" distL="0" distR="0" wp14:anchorId="691F796F" wp14:editId="77828876">
            <wp:extent cx="5903999" cy="42238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03999" cy="4223809"/>
                    </a:xfrm>
                    <a:prstGeom prst="rect">
                      <a:avLst/>
                    </a:prstGeom>
                  </pic:spPr>
                </pic:pic>
              </a:graphicData>
            </a:graphic>
          </wp:inline>
        </w:drawing>
      </w:r>
    </w:p>
    <w:p w14:paraId="7E8AA350" w14:textId="77777777" w:rsidR="00172627" w:rsidRPr="000477EB" w:rsidRDefault="00000000">
      <w:pPr>
        <w:jc w:val="center"/>
        <w:rPr>
          <w:lang w:val="es-CL"/>
        </w:rPr>
      </w:pPr>
      <w:r w:rsidRPr="000477EB">
        <w:rPr>
          <w:rFonts w:ascii="Calibri" w:hAnsi="Calibri"/>
          <w:i/>
          <w:color w:val="595959"/>
          <w:sz w:val="18"/>
          <w:lang w:val="es-CL"/>
        </w:rPr>
        <w:t>Figura 8. Composición del catálogo de cada marca según antigüedad de la última venta.</w:t>
      </w:r>
    </w:p>
    <w:p w14:paraId="27A832FE" w14:textId="77777777" w:rsidR="00172627" w:rsidRPr="000477EB" w:rsidRDefault="00172627">
      <w:pPr>
        <w:rPr>
          <w:lang w:val="es-CL"/>
        </w:rPr>
      </w:pPr>
    </w:p>
    <w:p w14:paraId="7AB908B8" w14:textId="77777777" w:rsidR="00172627" w:rsidRPr="000477EB" w:rsidRDefault="00000000">
      <w:pPr>
        <w:spacing w:after="120"/>
        <w:jc w:val="both"/>
        <w:rPr>
          <w:lang w:val="es-CL"/>
        </w:rPr>
      </w:pPr>
      <w:r w:rsidRPr="000477EB">
        <w:rPr>
          <w:rFonts w:ascii="Calibri" w:hAnsi="Calibri"/>
          <w:lang w:val="es-CL"/>
        </w:rPr>
        <w:t>El contraste entre marcas es fuerte. Subaru tiene el catálogo más inactivo: el 80,6% de sus 43.259 materiales no vendió nunca en el periodo, y solo el 9,4% está activo. Las demás marcas se mueven en torno al cuarenta por ciento de catálogo sin historia.</w:t>
      </w:r>
    </w:p>
    <w:tbl>
      <w:tblPr>
        <w:tblStyle w:val="Tablaconcuadrcula"/>
        <w:tblW w:w="0" w:type="auto"/>
        <w:jc w:val="center"/>
        <w:tblLook w:val="04A0" w:firstRow="1" w:lastRow="0" w:firstColumn="1" w:lastColumn="0" w:noHBand="0" w:noVBand="1"/>
      </w:tblPr>
      <w:tblGrid>
        <w:gridCol w:w="2268"/>
        <w:gridCol w:w="2041"/>
        <w:gridCol w:w="2721"/>
        <w:gridCol w:w="2381"/>
      </w:tblGrid>
      <w:tr w:rsidR="00172627" w:rsidRPr="000477EB" w14:paraId="78158638" w14:textId="77777777">
        <w:trPr>
          <w:jc w:val="center"/>
        </w:trPr>
        <w:tc>
          <w:tcPr>
            <w:tcW w:w="2268" w:type="dxa"/>
            <w:shd w:val="clear" w:color="auto" w:fill="1F497D"/>
          </w:tcPr>
          <w:p w14:paraId="279081DE" w14:textId="77777777" w:rsidR="00172627" w:rsidRPr="000477EB" w:rsidRDefault="00000000">
            <w:pPr>
              <w:spacing w:before="40" w:after="40"/>
              <w:jc w:val="center"/>
              <w:rPr>
                <w:lang w:val="es-CL"/>
              </w:rPr>
            </w:pPr>
            <w:r w:rsidRPr="000477EB">
              <w:rPr>
                <w:rFonts w:ascii="Calibri" w:hAnsi="Calibri"/>
                <w:b/>
                <w:color w:val="FFFFFF"/>
                <w:sz w:val="19"/>
                <w:lang w:val="es-CL"/>
              </w:rPr>
              <w:t>Marca</w:t>
            </w:r>
          </w:p>
        </w:tc>
        <w:tc>
          <w:tcPr>
            <w:tcW w:w="2041" w:type="dxa"/>
            <w:shd w:val="clear" w:color="auto" w:fill="1F497D"/>
          </w:tcPr>
          <w:p w14:paraId="6DD2E169" w14:textId="77777777" w:rsidR="00172627" w:rsidRPr="000477EB" w:rsidRDefault="00000000">
            <w:pPr>
              <w:spacing w:before="40" w:after="40"/>
              <w:jc w:val="center"/>
              <w:rPr>
                <w:lang w:val="es-CL"/>
              </w:rPr>
            </w:pPr>
            <w:r w:rsidRPr="000477EB">
              <w:rPr>
                <w:rFonts w:ascii="Calibri" w:hAnsi="Calibri"/>
                <w:b/>
                <w:color w:val="FFFFFF"/>
                <w:sz w:val="19"/>
                <w:lang w:val="es-CL"/>
              </w:rPr>
              <w:t>Materiales</w:t>
            </w:r>
          </w:p>
        </w:tc>
        <w:tc>
          <w:tcPr>
            <w:tcW w:w="2721" w:type="dxa"/>
            <w:shd w:val="clear" w:color="auto" w:fill="1F497D"/>
          </w:tcPr>
          <w:p w14:paraId="4E1E6916" w14:textId="77777777" w:rsidR="00172627" w:rsidRPr="000477EB" w:rsidRDefault="00000000">
            <w:pPr>
              <w:spacing w:before="40" w:after="40"/>
              <w:jc w:val="center"/>
              <w:rPr>
                <w:lang w:val="es-CL"/>
              </w:rPr>
            </w:pPr>
            <w:r w:rsidRPr="000477EB">
              <w:rPr>
                <w:rFonts w:ascii="Calibri" w:hAnsi="Calibri"/>
                <w:b/>
                <w:color w:val="FFFFFF"/>
                <w:sz w:val="19"/>
                <w:lang w:val="es-CL"/>
              </w:rPr>
              <w:t>% activo (0 a 3 meses)</w:t>
            </w:r>
          </w:p>
        </w:tc>
        <w:tc>
          <w:tcPr>
            <w:tcW w:w="2381" w:type="dxa"/>
            <w:shd w:val="clear" w:color="auto" w:fill="1F497D"/>
          </w:tcPr>
          <w:p w14:paraId="7FB25937" w14:textId="77777777" w:rsidR="00172627" w:rsidRPr="000477EB" w:rsidRDefault="00000000">
            <w:pPr>
              <w:spacing w:before="40" w:after="40"/>
              <w:jc w:val="center"/>
              <w:rPr>
                <w:lang w:val="es-CL"/>
              </w:rPr>
            </w:pPr>
            <w:r w:rsidRPr="000477EB">
              <w:rPr>
                <w:rFonts w:ascii="Calibri" w:hAnsi="Calibri"/>
                <w:b/>
                <w:color w:val="FFFFFF"/>
                <w:sz w:val="19"/>
                <w:lang w:val="es-CL"/>
              </w:rPr>
              <w:t>% sin venta nunca</w:t>
            </w:r>
          </w:p>
        </w:tc>
      </w:tr>
      <w:tr w:rsidR="00172627" w:rsidRPr="000477EB" w14:paraId="6C16ED88" w14:textId="77777777">
        <w:trPr>
          <w:jc w:val="center"/>
        </w:trPr>
        <w:tc>
          <w:tcPr>
            <w:tcW w:w="2268" w:type="dxa"/>
          </w:tcPr>
          <w:p w14:paraId="6CCAFA44" w14:textId="77777777" w:rsidR="00172627" w:rsidRPr="000477EB" w:rsidRDefault="00000000">
            <w:pPr>
              <w:spacing w:before="40" w:after="40"/>
              <w:rPr>
                <w:lang w:val="es-CL"/>
              </w:rPr>
            </w:pPr>
            <w:r w:rsidRPr="000477EB">
              <w:rPr>
                <w:rFonts w:ascii="Calibri" w:hAnsi="Calibri"/>
                <w:sz w:val="19"/>
                <w:lang w:val="es-CL"/>
              </w:rPr>
              <w:t>Subaru</w:t>
            </w:r>
          </w:p>
        </w:tc>
        <w:tc>
          <w:tcPr>
            <w:tcW w:w="2041" w:type="dxa"/>
          </w:tcPr>
          <w:p w14:paraId="41F00082" w14:textId="77777777" w:rsidR="00172627" w:rsidRPr="000477EB" w:rsidRDefault="00000000">
            <w:pPr>
              <w:spacing w:before="40" w:after="40"/>
              <w:jc w:val="center"/>
              <w:rPr>
                <w:lang w:val="es-CL"/>
              </w:rPr>
            </w:pPr>
            <w:r w:rsidRPr="000477EB">
              <w:rPr>
                <w:rFonts w:ascii="Calibri" w:hAnsi="Calibri"/>
                <w:sz w:val="19"/>
                <w:lang w:val="es-CL"/>
              </w:rPr>
              <w:t>43.259</w:t>
            </w:r>
          </w:p>
        </w:tc>
        <w:tc>
          <w:tcPr>
            <w:tcW w:w="2721" w:type="dxa"/>
          </w:tcPr>
          <w:p w14:paraId="2F50542B" w14:textId="77777777" w:rsidR="00172627" w:rsidRPr="000477EB" w:rsidRDefault="00000000">
            <w:pPr>
              <w:spacing w:before="40" w:after="40"/>
              <w:jc w:val="center"/>
              <w:rPr>
                <w:lang w:val="es-CL"/>
              </w:rPr>
            </w:pPr>
            <w:r w:rsidRPr="000477EB">
              <w:rPr>
                <w:rFonts w:ascii="Calibri" w:hAnsi="Calibri"/>
                <w:sz w:val="19"/>
                <w:lang w:val="es-CL"/>
              </w:rPr>
              <w:t>9,4%</w:t>
            </w:r>
          </w:p>
        </w:tc>
        <w:tc>
          <w:tcPr>
            <w:tcW w:w="2381" w:type="dxa"/>
          </w:tcPr>
          <w:p w14:paraId="37B9C066" w14:textId="77777777" w:rsidR="00172627" w:rsidRPr="000477EB" w:rsidRDefault="00000000">
            <w:pPr>
              <w:spacing w:before="40" w:after="40"/>
              <w:jc w:val="center"/>
              <w:rPr>
                <w:lang w:val="es-CL"/>
              </w:rPr>
            </w:pPr>
            <w:r w:rsidRPr="000477EB">
              <w:rPr>
                <w:rFonts w:ascii="Calibri" w:hAnsi="Calibri"/>
                <w:sz w:val="19"/>
                <w:lang w:val="es-CL"/>
              </w:rPr>
              <w:t>80,6%</w:t>
            </w:r>
          </w:p>
        </w:tc>
      </w:tr>
      <w:tr w:rsidR="00172627" w:rsidRPr="000477EB" w14:paraId="428B4BB9" w14:textId="77777777">
        <w:trPr>
          <w:jc w:val="center"/>
        </w:trPr>
        <w:tc>
          <w:tcPr>
            <w:tcW w:w="2268" w:type="dxa"/>
            <w:shd w:val="clear" w:color="auto" w:fill="F2F2F2"/>
          </w:tcPr>
          <w:p w14:paraId="46A36A80" w14:textId="77777777" w:rsidR="00172627" w:rsidRPr="000477EB" w:rsidRDefault="00000000">
            <w:pPr>
              <w:spacing w:before="40" w:after="40"/>
              <w:rPr>
                <w:lang w:val="es-CL"/>
              </w:rPr>
            </w:pPr>
            <w:r w:rsidRPr="000477EB">
              <w:rPr>
                <w:rFonts w:ascii="Calibri" w:hAnsi="Calibri"/>
                <w:sz w:val="19"/>
                <w:lang w:val="es-CL"/>
              </w:rPr>
              <w:t>Suzuki</w:t>
            </w:r>
          </w:p>
        </w:tc>
        <w:tc>
          <w:tcPr>
            <w:tcW w:w="2041" w:type="dxa"/>
            <w:shd w:val="clear" w:color="auto" w:fill="F2F2F2"/>
          </w:tcPr>
          <w:p w14:paraId="06398027" w14:textId="77777777" w:rsidR="00172627" w:rsidRPr="000477EB" w:rsidRDefault="00000000">
            <w:pPr>
              <w:spacing w:before="40" w:after="40"/>
              <w:jc w:val="center"/>
              <w:rPr>
                <w:lang w:val="es-CL"/>
              </w:rPr>
            </w:pPr>
            <w:r w:rsidRPr="000477EB">
              <w:rPr>
                <w:rFonts w:ascii="Calibri" w:hAnsi="Calibri"/>
                <w:sz w:val="19"/>
                <w:lang w:val="es-CL"/>
              </w:rPr>
              <w:t>21.107</w:t>
            </w:r>
          </w:p>
        </w:tc>
        <w:tc>
          <w:tcPr>
            <w:tcW w:w="2721" w:type="dxa"/>
            <w:shd w:val="clear" w:color="auto" w:fill="F2F2F2"/>
          </w:tcPr>
          <w:p w14:paraId="66F60EDD" w14:textId="77777777" w:rsidR="00172627" w:rsidRPr="000477EB" w:rsidRDefault="00000000">
            <w:pPr>
              <w:spacing w:before="40" w:after="40"/>
              <w:jc w:val="center"/>
              <w:rPr>
                <w:lang w:val="es-CL"/>
              </w:rPr>
            </w:pPr>
            <w:r w:rsidRPr="000477EB">
              <w:rPr>
                <w:rFonts w:ascii="Calibri" w:hAnsi="Calibri"/>
                <w:sz w:val="19"/>
                <w:lang w:val="es-CL"/>
              </w:rPr>
              <w:t>32,2%</w:t>
            </w:r>
          </w:p>
        </w:tc>
        <w:tc>
          <w:tcPr>
            <w:tcW w:w="2381" w:type="dxa"/>
            <w:shd w:val="clear" w:color="auto" w:fill="F2F2F2"/>
          </w:tcPr>
          <w:p w14:paraId="08A5250E" w14:textId="77777777" w:rsidR="00172627" w:rsidRPr="000477EB" w:rsidRDefault="00000000">
            <w:pPr>
              <w:spacing w:before="40" w:after="40"/>
              <w:jc w:val="center"/>
              <w:rPr>
                <w:lang w:val="es-CL"/>
              </w:rPr>
            </w:pPr>
            <w:r w:rsidRPr="000477EB">
              <w:rPr>
                <w:rFonts w:ascii="Calibri" w:hAnsi="Calibri"/>
                <w:sz w:val="19"/>
                <w:lang w:val="es-CL"/>
              </w:rPr>
              <w:t>41,4%</w:t>
            </w:r>
          </w:p>
        </w:tc>
      </w:tr>
      <w:tr w:rsidR="00172627" w:rsidRPr="000477EB" w14:paraId="7165EC6A" w14:textId="77777777">
        <w:trPr>
          <w:jc w:val="center"/>
        </w:trPr>
        <w:tc>
          <w:tcPr>
            <w:tcW w:w="2268" w:type="dxa"/>
          </w:tcPr>
          <w:p w14:paraId="74E4D68A" w14:textId="77777777" w:rsidR="00172627" w:rsidRPr="000477EB" w:rsidRDefault="00000000">
            <w:pPr>
              <w:spacing w:before="40" w:after="40"/>
              <w:rPr>
                <w:lang w:val="es-CL"/>
              </w:rPr>
            </w:pPr>
            <w:r w:rsidRPr="000477EB">
              <w:rPr>
                <w:rFonts w:ascii="Calibri" w:hAnsi="Calibri"/>
                <w:sz w:val="19"/>
                <w:lang w:val="es-CL"/>
              </w:rPr>
              <w:t>Mazda</w:t>
            </w:r>
          </w:p>
        </w:tc>
        <w:tc>
          <w:tcPr>
            <w:tcW w:w="2041" w:type="dxa"/>
          </w:tcPr>
          <w:p w14:paraId="0A076046" w14:textId="77777777" w:rsidR="00172627" w:rsidRPr="000477EB" w:rsidRDefault="00000000">
            <w:pPr>
              <w:spacing w:before="40" w:after="40"/>
              <w:jc w:val="center"/>
              <w:rPr>
                <w:lang w:val="es-CL"/>
              </w:rPr>
            </w:pPr>
            <w:r w:rsidRPr="000477EB">
              <w:rPr>
                <w:rFonts w:ascii="Calibri" w:hAnsi="Calibri"/>
                <w:sz w:val="19"/>
                <w:lang w:val="es-CL"/>
              </w:rPr>
              <w:t>18.398</w:t>
            </w:r>
          </w:p>
        </w:tc>
        <w:tc>
          <w:tcPr>
            <w:tcW w:w="2721" w:type="dxa"/>
          </w:tcPr>
          <w:p w14:paraId="580525E2" w14:textId="77777777" w:rsidR="00172627" w:rsidRPr="000477EB" w:rsidRDefault="00000000">
            <w:pPr>
              <w:spacing w:before="40" w:after="40"/>
              <w:jc w:val="center"/>
              <w:rPr>
                <w:lang w:val="es-CL"/>
              </w:rPr>
            </w:pPr>
            <w:r w:rsidRPr="000477EB">
              <w:rPr>
                <w:rFonts w:ascii="Calibri" w:hAnsi="Calibri"/>
                <w:sz w:val="19"/>
                <w:lang w:val="es-CL"/>
              </w:rPr>
              <w:t>27,3%</w:t>
            </w:r>
          </w:p>
        </w:tc>
        <w:tc>
          <w:tcPr>
            <w:tcW w:w="2381" w:type="dxa"/>
          </w:tcPr>
          <w:p w14:paraId="588B41BE" w14:textId="77777777" w:rsidR="00172627" w:rsidRPr="000477EB" w:rsidRDefault="00000000">
            <w:pPr>
              <w:spacing w:before="40" w:after="40"/>
              <w:jc w:val="center"/>
              <w:rPr>
                <w:lang w:val="es-CL"/>
              </w:rPr>
            </w:pPr>
            <w:r w:rsidRPr="000477EB">
              <w:rPr>
                <w:rFonts w:ascii="Calibri" w:hAnsi="Calibri"/>
                <w:sz w:val="19"/>
                <w:lang w:val="es-CL"/>
              </w:rPr>
              <w:t>46,9%</w:t>
            </w:r>
          </w:p>
        </w:tc>
      </w:tr>
      <w:tr w:rsidR="00172627" w:rsidRPr="000477EB" w14:paraId="45FDB4CC" w14:textId="77777777">
        <w:trPr>
          <w:jc w:val="center"/>
        </w:trPr>
        <w:tc>
          <w:tcPr>
            <w:tcW w:w="2268" w:type="dxa"/>
            <w:shd w:val="clear" w:color="auto" w:fill="F2F2F2"/>
          </w:tcPr>
          <w:p w14:paraId="6E2B88E7" w14:textId="77777777" w:rsidR="00172627" w:rsidRPr="000477EB" w:rsidRDefault="00000000">
            <w:pPr>
              <w:spacing w:before="40" w:after="40"/>
              <w:rPr>
                <w:lang w:val="es-CL"/>
              </w:rPr>
            </w:pPr>
            <w:r w:rsidRPr="000477EB">
              <w:rPr>
                <w:rFonts w:ascii="Calibri" w:hAnsi="Calibri"/>
                <w:sz w:val="19"/>
                <w:lang w:val="es-CL"/>
              </w:rPr>
              <w:t>Great Wall</w:t>
            </w:r>
          </w:p>
        </w:tc>
        <w:tc>
          <w:tcPr>
            <w:tcW w:w="2041" w:type="dxa"/>
            <w:shd w:val="clear" w:color="auto" w:fill="F2F2F2"/>
          </w:tcPr>
          <w:p w14:paraId="1730036D" w14:textId="77777777" w:rsidR="00172627" w:rsidRPr="000477EB" w:rsidRDefault="00000000">
            <w:pPr>
              <w:spacing w:before="40" w:after="40"/>
              <w:jc w:val="center"/>
              <w:rPr>
                <w:lang w:val="es-CL"/>
              </w:rPr>
            </w:pPr>
            <w:r w:rsidRPr="000477EB">
              <w:rPr>
                <w:rFonts w:ascii="Calibri" w:hAnsi="Calibri"/>
                <w:sz w:val="19"/>
                <w:lang w:val="es-CL"/>
              </w:rPr>
              <w:t>11.954</w:t>
            </w:r>
          </w:p>
        </w:tc>
        <w:tc>
          <w:tcPr>
            <w:tcW w:w="2721" w:type="dxa"/>
            <w:shd w:val="clear" w:color="auto" w:fill="F2F2F2"/>
          </w:tcPr>
          <w:p w14:paraId="280029AA" w14:textId="77777777" w:rsidR="00172627" w:rsidRPr="000477EB" w:rsidRDefault="00000000">
            <w:pPr>
              <w:spacing w:before="40" w:after="40"/>
              <w:jc w:val="center"/>
              <w:rPr>
                <w:lang w:val="es-CL"/>
              </w:rPr>
            </w:pPr>
            <w:r w:rsidRPr="000477EB">
              <w:rPr>
                <w:rFonts w:ascii="Calibri" w:hAnsi="Calibri"/>
                <w:sz w:val="19"/>
                <w:lang w:val="es-CL"/>
              </w:rPr>
              <w:t>28,7%</w:t>
            </w:r>
          </w:p>
        </w:tc>
        <w:tc>
          <w:tcPr>
            <w:tcW w:w="2381" w:type="dxa"/>
            <w:shd w:val="clear" w:color="auto" w:fill="F2F2F2"/>
          </w:tcPr>
          <w:p w14:paraId="294B3A06" w14:textId="77777777" w:rsidR="00172627" w:rsidRPr="000477EB" w:rsidRDefault="00000000">
            <w:pPr>
              <w:spacing w:before="40" w:after="40"/>
              <w:jc w:val="center"/>
              <w:rPr>
                <w:lang w:val="es-CL"/>
              </w:rPr>
            </w:pPr>
            <w:r w:rsidRPr="000477EB">
              <w:rPr>
                <w:rFonts w:ascii="Calibri" w:hAnsi="Calibri"/>
                <w:sz w:val="19"/>
                <w:lang w:val="es-CL"/>
              </w:rPr>
              <w:t>43,1%</w:t>
            </w:r>
          </w:p>
        </w:tc>
      </w:tr>
      <w:tr w:rsidR="00172627" w:rsidRPr="000477EB" w14:paraId="4834E1DD" w14:textId="77777777">
        <w:trPr>
          <w:jc w:val="center"/>
        </w:trPr>
        <w:tc>
          <w:tcPr>
            <w:tcW w:w="2268" w:type="dxa"/>
          </w:tcPr>
          <w:p w14:paraId="310DCDED" w14:textId="77777777" w:rsidR="00172627" w:rsidRPr="000477EB" w:rsidRDefault="00000000">
            <w:pPr>
              <w:spacing w:before="40" w:after="40"/>
              <w:rPr>
                <w:lang w:val="es-CL"/>
              </w:rPr>
            </w:pPr>
            <w:r w:rsidRPr="000477EB">
              <w:rPr>
                <w:rFonts w:ascii="Calibri" w:hAnsi="Calibri"/>
                <w:sz w:val="19"/>
                <w:lang w:val="es-CL"/>
              </w:rPr>
              <w:t>Changan</w:t>
            </w:r>
          </w:p>
        </w:tc>
        <w:tc>
          <w:tcPr>
            <w:tcW w:w="2041" w:type="dxa"/>
          </w:tcPr>
          <w:p w14:paraId="79A1D270" w14:textId="77777777" w:rsidR="00172627" w:rsidRPr="000477EB" w:rsidRDefault="00000000">
            <w:pPr>
              <w:spacing w:before="40" w:after="40"/>
              <w:jc w:val="center"/>
              <w:rPr>
                <w:lang w:val="es-CL"/>
              </w:rPr>
            </w:pPr>
            <w:r w:rsidRPr="000477EB">
              <w:rPr>
                <w:rFonts w:ascii="Calibri" w:hAnsi="Calibri"/>
                <w:sz w:val="19"/>
                <w:lang w:val="es-CL"/>
              </w:rPr>
              <w:t>9.547</w:t>
            </w:r>
          </w:p>
        </w:tc>
        <w:tc>
          <w:tcPr>
            <w:tcW w:w="2721" w:type="dxa"/>
          </w:tcPr>
          <w:p w14:paraId="50130E9E" w14:textId="77777777" w:rsidR="00172627" w:rsidRPr="000477EB" w:rsidRDefault="00000000">
            <w:pPr>
              <w:spacing w:before="40" w:after="40"/>
              <w:jc w:val="center"/>
              <w:rPr>
                <w:lang w:val="es-CL"/>
              </w:rPr>
            </w:pPr>
            <w:r w:rsidRPr="000477EB">
              <w:rPr>
                <w:rFonts w:ascii="Calibri" w:hAnsi="Calibri"/>
                <w:sz w:val="19"/>
                <w:lang w:val="es-CL"/>
              </w:rPr>
              <w:t>31,7%</w:t>
            </w:r>
          </w:p>
        </w:tc>
        <w:tc>
          <w:tcPr>
            <w:tcW w:w="2381" w:type="dxa"/>
          </w:tcPr>
          <w:p w14:paraId="0624AE06" w14:textId="77777777" w:rsidR="00172627" w:rsidRPr="000477EB" w:rsidRDefault="00000000">
            <w:pPr>
              <w:spacing w:before="40" w:after="40"/>
              <w:jc w:val="center"/>
              <w:rPr>
                <w:lang w:val="es-CL"/>
              </w:rPr>
            </w:pPr>
            <w:r w:rsidRPr="000477EB">
              <w:rPr>
                <w:rFonts w:ascii="Calibri" w:hAnsi="Calibri"/>
                <w:sz w:val="19"/>
                <w:lang w:val="es-CL"/>
              </w:rPr>
              <w:t>39,0%</w:t>
            </w:r>
          </w:p>
        </w:tc>
      </w:tr>
      <w:tr w:rsidR="00172627" w:rsidRPr="000477EB" w14:paraId="040115CE" w14:textId="77777777">
        <w:trPr>
          <w:jc w:val="center"/>
        </w:trPr>
        <w:tc>
          <w:tcPr>
            <w:tcW w:w="2268" w:type="dxa"/>
            <w:shd w:val="clear" w:color="auto" w:fill="F2F2F2"/>
          </w:tcPr>
          <w:p w14:paraId="2FC9B247" w14:textId="77777777" w:rsidR="00172627" w:rsidRPr="000477EB" w:rsidRDefault="00000000">
            <w:pPr>
              <w:spacing w:before="40" w:after="40"/>
              <w:rPr>
                <w:lang w:val="es-CL"/>
              </w:rPr>
            </w:pPr>
            <w:r w:rsidRPr="000477EB">
              <w:rPr>
                <w:rFonts w:ascii="Calibri" w:hAnsi="Calibri"/>
                <w:sz w:val="19"/>
                <w:lang w:val="es-CL"/>
              </w:rPr>
              <w:t>DFSK</w:t>
            </w:r>
          </w:p>
        </w:tc>
        <w:tc>
          <w:tcPr>
            <w:tcW w:w="2041" w:type="dxa"/>
            <w:shd w:val="clear" w:color="auto" w:fill="F2F2F2"/>
          </w:tcPr>
          <w:p w14:paraId="67C92336" w14:textId="77777777" w:rsidR="00172627" w:rsidRPr="000477EB" w:rsidRDefault="00000000">
            <w:pPr>
              <w:spacing w:before="40" w:after="40"/>
              <w:jc w:val="center"/>
              <w:rPr>
                <w:lang w:val="es-CL"/>
              </w:rPr>
            </w:pPr>
            <w:r w:rsidRPr="000477EB">
              <w:rPr>
                <w:rFonts w:ascii="Calibri" w:hAnsi="Calibri"/>
                <w:sz w:val="19"/>
                <w:lang w:val="es-CL"/>
              </w:rPr>
              <w:t>4.407</w:t>
            </w:r>
          </w:p>
        </w:tc>
        <w:tc>
          <w:tcPr>
            <w:tcW w:w="2721" w:type="dxa"/>
            <w:shd w:val="clear" w:color="auto" w:fill="F2F2F2"/>
          </w:tcPr>
          <w:p w14:paraId="2A58AB28" w14:textId="77777777" w:rsidR="00172627" w:rsidRPr="000477EB" w:rsidRDefault="00000000">
            <w:pPr>
              <w:spacing w:before="40" w:after="40"/>
              <w:jc w:val="center"/>
              <w:rPr>
                <w:lang w:val="es-CL"/>
              </w:rPr>
            </w:pPr>
            <w:r w:rsidRPr="000477EB">
              <w:rPr>
                <w:rFonts w:ascii="Calibri" w:hAnsi="Calibri"/>
                <w:sz w:val="19"/>
                <w:lang w:val="es-CL"/>
              </w:rPr>
              <w:t>19,1%</w:t>
            </w:r>
          </w:p>
        </w:tc>
        <w:tc>
          <w:tcPr>
            <w:tcW w:w="2381" w:type="dxa"/>
            <w:shd w:val="clear" w:color="auto" w:fill="F2F2F2"/>
          </w:tcPr>
          <w:p w14:paraId="26AADD86" w14:textId="77777777" w:rsidR="00172627" w:rsidRPr="000477EB" w:rsidRDefault="00000000">
            <w:pPr>
              <w:spacing w:before="40" w:after="40"/>
              <w:jc w:val="center"/>
              <w:rPr>
                <w:lang w:val="es-CL"/>
              </w:rPr>
            </w:pPr>
            <w:r w:rsidRPr="000477EB">
              <w:rPr>
                <w:rFonts w:ascii="Calibri" w:hAnsi="Calibri"/>
                <w:sz w:val="19"/>
                <w:lang w:val="es-CL"/>
              </w:rPr>
              <w:t>46,8%</w:t>
            </w:r>
          </w:p>
        </w:tc>
      </w:tr>
    </w:tbl>
    <w:p w14:paraId="38AE3530" w14:textId="77777777" w:rsidR="00172627" w:rsidRPr="000477EB" w:rsidRDefault="00172627">
      <w:pPr>
        <w:rPr>
          <w:lang w:val="es-CL"/>
        </w:rPr>
      </w:pPr>
    </w:p>
    <w:p w14:paraId="0E3B3281" w14:textId="77777777" w:rsidR="00172627" w:rsidRPr="000477EB" w:rsidRDefault="00000000">
      <w:pPr>
        <w:pStyle w:val="Ttulo2"/>
        <w:rPr>
          <w:lang w:val="es-CL"/>
        </w:rPr>
      </w:pPr>
      <w:bookmarkStart w:id="17" w:name="_Toc241178652"/>
      <w:r w:rsidRPr="000477EB">
        <w:rPr>
          <w:rFonts w:ascii="Calibri" w:hAnsi="Calibri"/>
          <w:color w:val="2E74B5"/>
          <w:lang w:val="es-CL"/>
        </w:rPr>
        <w:lastRenderedPageBreak/>
        <w:t>5.4 Antigüedad por familia</w:t>
      </w:r>
      <w:bookmarkEnd w:id="17"/>
    </w:p>
    <w:p w14:paraId="100D3DF5" w14:textId="77777777" w:rsidR="00172627" w:rsidRPr="000477EB" w:rsidRDefault="00000000">
      <w:pPr>
        <w:jc w:val="center"/>
        <w:rPr>
          <w:lang w:val="es-CL"/>
        </w:rPr>
      </w:pPr>
      <w:r w:rsidRPr="000477EB">
        <w:rPr>
          <w:noProof/>
          <w:lang w:val="es-CL"/>
        </w:rPr>
        <w:drawing>
          <wp:inline distT="0" distB="0" distL="0" distR="0" wp14:anchorId="65BA21B5" wp14:editId="30AC0CEC">
            <wp:extent cx="5903999" cy="41339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03999" cy="4133941"/>
                    </a:xfrm>
                    <a:prstGeom prst="rect">
                      <a:avLst/>
                    </a:prstGeom>
                  </pic:spPr>
                </pic:pic>
              </a:graphicData>
            </a:graphic>
          </wp:inline>
        </w:drawing>
      </w:r>
    </w:p>
    <w:p w14:paraId="670E913B" w14:textId="77777777" w:rsidR="00172627" w:rsidRPr="000477EB" w:rsidRDefault="00000000">
      <w:pPr>
        <w:jc w:val="center"/>
        <w:rPr>
          <w:lang w:val="es-CL"/>
        </w:rPr>
      </w:pPr>
      <w:r w:rsidRPr="000477EB">
        <w:rPr>
          <w:rFonts w:ascii="Calibri" w:hAnsi="Calibri"/>
          <w:i/>
          <w:color w:val="595959"/>
          <w:sz w:val="18"/>
          <w:lang w:val="es-CL"/>
        </w:rPr>
        <w:t>Figura 9. Composición del catálogo de cada familia según antigüedad de la última venta.</w:t>
      </w:r>
    </w:p>
    <w:p w14:paraId="34E66B3C" w14:textId="77777777" w:rsidR="00172627" w:rsidRPr="000477EB" w:rsidRDefault="00172627">
      <w:pPr>
        <w:rPr>
          <w:lang w:val="es-CL"/>
        </w:rPr>
      </w:pPr>
    </w:p>
    <w:p w14:paraId="06ACBEBB" w14:textId="77777777" w:rsidR="00172627" w:rsidRPr="000477EB" w:rsidRDefault="00000000">
      <w:pPr>
        <w:spacing w:after="120"/>
        <w:jc w:val="both"/>
        <w:rPr>
          <w:lang w:val="es-CL"/>
        </w:rPr>
      </w:pPr>
      <w:r w:rsidRPr="000477EB">
        <w:rPr>
          <w:rFonts w:ascii="Calibri" w:hAnsi="Calibri"/>
          <w:lang w:val="es-CL"/>
        </w:rPr>
        <w:t>La familia OTROS es la más crítica: reúne 47.307 materiales y el 81,7% de ellos nunca vendió. En el otro extremo, MANTENCION es la familia con mayor proporción de catálogo activo (43,7%).</w:t>
      </w:r>
    </w:p>
    <w:tbl>
      <w:tblPr>
        <w:tblStyle w:val="Tablaconcuadrcula"/>
        <w:tblW w:w="0" w:type="auto"/>
        <w:jc w:val="center"/>
        <w:tblLook w:val="04A0" w:firstRow="1" w:lastRow="0" w:firstColumn="1" w:lastColumn="0" w:noHBand="0" w:noVBand="1"/>
      </w:tblPr>
      <w:tblGrid>
        <w:gridCol w:w="2268"/>
        <w:gridCol w:w="2041"/>
        <w:gridCol w:w="2721"/>
        <w:gridCol w:w="2381"/>
      </w:tblGrid>
      <w:tr w:rsidR="00172627" w:rsidRPr="000477EB" w14:paraId="724EF7E0" w14:textId="77777777">
        <w:trPr>
          <w:jc w:val="center"/>
        </w:trPr>
        <w:tc>
          <w:tcPr>
            <w:tcW w:w="2268" w:type="dxa"/>
            <w:shd w:val="clear" w:color="auto" w:fill="1F497D"/>
          </w:tcPr>
          <w:p w14:paraId="2C1DCEEC" w14:textId="77777777" w:rsidR="00172627" w:rsidRPr="000477EB" w:rsidRDefault="00000000">
            <w:pPr>
              <w:spacing w:before="40" w:after="40"/>
              <w:jc w:val="center"/>
              <w:rPr>
                <w:lang w:val="es-CL"/>
              </w:rPr>
            </w:pPr>
            <w:r w:rsidRPr="000477EB">
              <w:rPr>
                <w:rFonts w:ascii="Calibri" w:hAnsi="Calibri"/>
                <w:b/>
                <w:color w:val="FFFFFF"/>
                <w:sz w:val="19"/>
                <w:lang w:val="es-CL"/>
              </w:rPr>
              <w:t>Familia</w:t>
            </w:r>
          </w:p>
        </w:tc>
        <w:tc>
          <w:tcPr>
            <w:tcW w:w="2041" w:type="dxa"/>
            <w:shd w:val="clear" w:color="auto" w:fill="1F497D"/>
          </w:tcPr>
          <w:p w14:paraId="0E97F60D" w14:textId="77777777" w:rsidR="00172627" w:rsidRPr="000477EB" w:rsidRDefault="00000000">
            <w:pPr>
              <w:spacing w:before="40" w:after="40"/>
              <w:jc w:val="center"/>
              <w:rPr>
                <w:lang w:val="es-CL"/>
              </w:rPr>
            </w:pPr>
            <w:r w:rsidRPr="000477EB">
              <w:rPr>
                <w:rFonts w:ascii="Calibri" w:hAnsi="Calibri"/>
                <w:b/>
                <w:color w:val="FFFFFF"/>
                <w:sz w:val="19"/>
                <w:lang w:val="es-CL"/>
              </w:rPr>
              <w:t>Materiales</w:t>
            </w:r>
          </w:p>
        </w:tc>
        <w:tc>
          <w:tcPr>
            <w:tcW w:w="2721" w:type="dxa"/>
            <w:shd w:val="clear" w:color="auto" w:fill="1F497D"/>
          </w:tcPr>
          <w:p w14:paraId="76C6FAAE" w14:textId="77777777" w:rsidR="00172627" w:rsidRPr="000477EB" w:rsidRDefault="00000000">
            <w:pPr>
              <w:spacing w:before="40" w:after="40"/>
              <w:jc w:val="center"/>
              <w:rPr>
                <w:lang w:val="es-CL"/>
              </w:rPr>
            </w:pPr>
            <w:r w:rsidRPr="000477EB">
              <w:rPr>
                <w:rFonts w:ascii="Calibri" w:hAnsi="Calibri"/>
                <w:b/>
                <w:color w:val="FFFFFF"/>
                <w:sz w:val="19"/>
                <w:lang w:val="es-CL"/>
              </w:rPr>
              <w:t>% activo (0 a 3 meses)</w:t>
            </w:r>
          </w:p>
        </w:tc>
        <w:tc>
          <w:tcPr>
            <w:tcW w:w="2381" w:type="dxa"/>
            <w:shd w:val="clear" w:color="auto" w:fill="1F497D"/>
          </w:tcPr>
          <w:p w14:paraId="4A8BDAA0" w14:textId="77777777" w:rsidR="00172627" w:rsidRPr="000477EB" w:rsidRDefault="00000000">
            <w:pPr>
              <w:spacing w:before="40" w:after="40"/>
              <w:jc w:val="center"/>
              <w:rPr>
                <w:lang w:val="es-CL"/>
              </w:rPr>
            </w:pPr>
            <w:r w:rsidRPr="000477EB">
              <w:rPr>
                <w:rFonts w:ascii="Calibri" w:hAnsi="Calibri"/>
                <w:b/>
                <w:color w:val="FFFFFF"/>
                <w:sz w:val="19"/>
                <w:lang w:val="es-CL"/>
              </w:rPr>
              <w:t>% sin venta nunca</w:t>
            </w:r>
          </w:p>
        </w:tc>
      </w:tr>
      <w:tr w:rsidR="00172627" w:rsidRPr="000477EB" w14:paraId="59475CAB" w14:textId="77777777">
        <w:trPr>
          <w:jc w:val="center"/>
        </w:trPr>
        <w:tc>
          <w:tcPr>
            <w:tcW w:w="2268" w:type="dxa"/>
          </w:tcPr>
          <w:p w14:paraId="5A883EB7" w14:textId="77777777" w:rsidR="00172627" w:rsidRPr="000477EB" w:rsidRDefault="00000000">
            <w:pPr>
              <w:spacing w:before="40" w:after="40"/>
              <w:rPr>
                <w:lang w:val="es-CL"/>
              </w:rPr>
            </w:pPr>
            <w:r w:rsidRPr="000477EB">
              <w:rPr>
                <w:rFonts w:ascii="Calibri" w:hAnsi="Calibri"/>
                <w:sz w:val="19"/>
                <w:lang w:val="es-CL"/>
              </w:rPr>
              <w:t>OTROS</w:t>
            </w:r>
          </w:p>
        </w:tc>
        <w:tc>
          <w:tcPr>
            <w:tcW w:w="2041" w:type="dxa"/>
          </w:tcPr>
          <w:p w14:paraId="37DAD383" w14:textId="77777777" w:rsidR="00172627" w:rsidRPr="000477EB" w:rsidRDefault="00000000">
            <w:pPr>
              <w:spacing w:before="40" w:after="40"/>
              <w:jc w:val="center"/>
              <w:rPr>
                <w:lang w:val="es-CL"/>
              </w:rPr>
            </w:pPr>
            <w:r w:rsidRPr="000477EB">
              <w:rPr>
                <w:rFonts w:ascii="Calibri" w:hAnsi="Calibri"/>
                <w:sz w:val="19"/>
                <w:lang w:val="es-CL"/>
              </w:rPr>
              <w:t>47.307</w:t>
            </w:r>
          </w:p>
        </w:tc>
        <w:tc>
          <w:tcPr>
            <w:tcW w:w="2721" w:type="dxa"/>
          </w:tcPr>
          <w:p w14:paraId="60F12B0B" w14:textId="77777777" w:rsidR="00172627" w:rsidRPr="000477EB" w:rsidRDefault="00000000">
            <w:pPr>
              <w:spacing w:before="40" w:after="40"/>
              <w:jc w:val="center"/>
              <w:rPr>
                <w:lang w:val="es-CL"/>
              </w:rPr>
            </w:pPr>
            <w:r w:rsidRPr="000477EB">
              <w:rPr>
                <w:rFonts w:ascii="Calibri" w:hAnsi="Calibri"/>
                <w:sz w:val="19"/>
                <w:lang w:val="es-CL"/>
              </w:rPr>
              <w:t>5,8%</w:t>
            </w:r>
          </w:p>
        </w:tc>
        <w:tc>
          <w:tcPr>
            <w:tcW w:w="2381" w:type="dxa"/>
          </w:tcPr>
          <w:p w14:paraId="1F0D38C3" w14:textId="77777777" w:rsidR="00172627" w:rsidRPr="000477EB" w:rsidRDefault="00000000">
            <w:pPr>
              <w:spacing w:before="40" w:after="40"/>
              <w:jc w:val="center"/>
              <w:rPr>
                <w:lang w:val="es-CL"/>
              </w:rPr>
            </w:pPr>
            <w:r w:rsidRPr="000477EB">
              <w:rPr>
                <w:rFonts w:ascii="Calibri" w:hAnsi="Calibri"/>
                <w:sz w:val="19"/>
                <w:lang w:val="es-CL"/>
              </w:rPr>
              <w:t>81,7%</w:t>
            </w:r>
          </w:p>
        </w:tc>
      </w:tr>
      <w:tr w:rsidR="00172627" w:rsidRPr="000477EB" w14:paraId="4462A096" w14:textId="77777777">
        <w:trPr>
          <w:jc w:val="center"/>
        </w:trPr>
        <w:tc>
          <w:tcPr>
            <w:tcW w:w="2268" w:type="dxa"/>
            <w:shd w:val="clear" w:color="auto" w:fill="F2F2F2"/>
          </w:tcPr>
          <w:p w14:paraId="21BADF12" w14:textId="77777777" w:rsidR="00172627" w:rsidRPr="000477EB" w:rsidRDefault="00000000">
            <w:pPr>
              <w:spacing w:before="40" w:after="40"/>
              <w:rPr>
                <w:lang w:val="es-CL"/>
              </w:rPr>
            </w:pPr>
            <w:r w:rsidRPr="000477EB">
              <w:rPr>
                <w:rFonts w:ascii="Calibri" w:hAnsi="Calibri"/>
                <w:sz w:val="19"/>
                <w:lang w:val="es-CL"/>
              </w:rPr>
              <w:t>CARROCERIA</w:t>
            </w:r>
          </w:p>
        </w:tc>
        <w:tc>
          <w:tcPr>
            <w:tcW w:w="2041" w:type="dxa"/>
            <w:shd w:val="clear" w:color="auto" w:fill="F2F2F2"/>
          </w:tcPr>
          <w:p w14:paraId="190C6BF1" w14:textId="77777777" w:rsidR="00172627" w:rsidRPr="000477EB" w:rsidRDefault="00000000">
            <w:pPr>
              <w:spacing w:before="40" w:after="40"/>
              <w:jc w:val="center"/>
              <w:rPr>
                <w:lang w:val="es-CL"/>
              </w:rPr>
            </w:pPr>
            <w:r w:rsidRPr="000477EB">
              <w:rPr>
                <w:rFonts w:ascii="Calibri" w:hAnsi="Calibri"/>
                <w:sz w:val="19"/>
                <w:lang w:val="es-CL"/>
              </w:rPr>
              <w:t>40.362</w:t>
            </w:r>
          </w:p>
        </w:tc>
        <w:tc>
          <w:tcPr>
            <w:tcW w:w="2721" w:type="dxa"/>
            <w:shd w:val="clear" w:color="auto" w:fill="F2F2F2"/>
          </w:tcPr>
          <w:p w14:paraId="0C95AB16" w14:textId="77777777" w:rsidR="00172627" w:rsidRPr="000477EB" w:rsidRDefault="00000000">
            <w:pPr>
              <w:spacing w:before="40" w:after="40"/>
              <w:jc w:val="center"/>
              <w:rPr>
                <w:lang w:val="es-CL"/>
              </w:rPr>
            </w:pPr>
            <w:r w:rsidRPr="000477EB">
              <w:rPr>
                <w:rFonts w:ascii="Calibri" w:hAnsi="Calibri"/>
                <w:sz w:val="19"/>
                <w:lang w:val="es-CL"/>
              </w:rPr>
              <w:t>34,7%</w:t>
            </w:r>
          </w:p>
        </w:tc>
        <w:tc>
          <w:tcPr>
            <w:tcW w:w="2381" w:type="dxa"/>
            <w:shd w:val="clear" w:color="auto" w:fill="F2F2F2"/>
          </w:tcPr>
          <w:p w14:paraId="64D116C0" w14:textId="77777777" w:rsidR="00172627" w:rsidRPr="000477EB" w:rsidRDefault="00000000">
            <w:pPr>
              <w:spacing w:before="40" w:after="40"/>
              <w:jc w:val="center"/>
              <w:rPr>
                <w:lang w:val="es-CL"/>
              </w:rPr>
            </w:pPr>
            <w:r w:rsidRPr="000477EB">
              <w:rPr>
                <w:rFonts w:ascii="Calibri" w:hAnsi="Calibri"/>
                <w:sz w:val="19"/>
                <w:lang w:val="es-CL"/>
              </w:rPr>
              <w:t>38,8%</w:t>
            </w:r>
          </w:p>
        </w:tc>
      </w:tr>
      <w:tr w:rsidR="00172627" w:rsidRPr="000477EB" w14:paraId="5BFF320E" w14:textId="77777777">
        <w:trPr>
          <w:jc w:val="center"/>
        </w:trPr>
        <w:tc>
          <w:tcPr>
            <w:tcW w:w="2268" w:type="dxa"/>
          </w:tcPr>
          <w:p w14:paraId="16B7765B" w14:textId="77777777" w:rsidR="00172627" w:rsidRPr="000477EB" w:rsidRDefault="00000000">
            <w:pPr>
              <w:spacing w:before="40" w:after="40"/>
              <w:rPr>
                <w:lang w:val="es-CL"/>
              </w:rPr>
            </w:pPr>
            <w:r w:rsidRPr="000477EB">
              <w:rPr>
                <w:rFonts w:ascii="Calibri" w:hAnsi="Calibri"/>
                <w:sz w:val="19"/>
                <w:lang w:val="es-CL"/>
              </w:rPr>
              <w:t>REPARACION</w:t>
            </w:r>
          </w:p>
        </w:tc>
        <w:tc>
          <w:tcPr>
            <w:tcW w:w="2041" w:type="dxa"/>
          </w:tcPr>
          <w:p w14:paraId="17444F10" w14:textId="77777777" w:rsidR="00172627" w:rsidRPr="000477EB" w:rsidRDefault="00000000">
            <w:pPr>
              <w:spacing w:before="40" w:after="40"/>
              <w:jc w:val="center"/>
              <w:rPr>
                <w:lang w:val="es-CL"/>
              </w:rPr>
            </w:pPr>
            <w:r w:rsidRPr="000477EB">
              <w:rPr>
                <w:rFonts w:ascii="Calibri" w:hAnsi="Calibri"/>
                <w:sz w:val="19"/>
                <w:lang w:val="es-CL"/>
              </w:rPr>
              <w:t>11.698</w:t>
            </w:r>
          </w:p>
        </w:tc>
        <w:tc>
          <w:tcPr>
            <w:tcW w:w="2721" w:type="dxa"/>
          </w:tcPr>
          <w:p w14:paraId="3299CFA9" w14:textId="77777777" w:rsidR="00172627" w:rsidRPr="000477EB" w:rsidRDefault="00000000">
            <w:pPr>
              <w:spacing w:before="40" w:after="40"/>
              <w:jc w:val="center"/>
              <w:rPr>
                <w:lang w:val="es-CL"/>
              </w:rPr>
            </w:pPr>
            <w:r w:rsidRPr="000477EB">
              <w:rPr>
                <w:rFonts w:ascii="Calibri" w:hAnsi="Calibri"/>
                <w:sz w:val="19"/>
                <w:lang w:val="es-CL"/>
              </w:rPr>
              <w:t>26,9%</w:t>
            </w:r>
          </w:p>
        </w:tc>
        <w:tc>
          <w:tcPr>
            <w:tcW w:w="2381" w:type="dxa"/>
          </w:tcPr>
          <w:p w14:paraId="51C05EBC" w14:textId="77777777" w:rsidR="00172627" w:rsidRPr="000477EB" w:rsidRDefault="00000000">
            <w:pPr>
              <w:spacing w:before="40" w:after="40"/>
              <w:jc w:val="center"/>
              <w:rPr>
                <w:lang w:val="es-CL"/>
              </w:rPr>
            </w:pPr>
            <w:r w:rsidRPr="000477EB">
              <w:rPr>
                <w:rFonts w:ascii="Calibri" w:hAnsi="Calibri"/>
                <w:sz w:val="19"/>
                <w:lang w:val="es-CL"/>
              </w:rPr>
              <w:t>43,8%</w:t>
            </w:r>
          </w:p>
        </w:tc>
      </w:tr>
      <w:tr w:rsidR="00172627" w:rsidRPr="000477EB" w14:paraId="275A2B05" w14:textId="77777777">
        <w:trPr>
          <w:jc w:val="center"/>
        </w:trPr>
        <w:tc>
          <w:tcPr>
            <w:tcW w:w="2268" w:type="dxa"/>
            <w:shd w:val="clear" w:color="auto" w:fill="F2F2F2"/>
          </w:tcPr>
          <w:p w14:paraId="6830222B" w14:textId="77777777" w:rsidR="00172627" w:rsidRPr="000477EB" w:rsidRDefault="00000000">
            <w:pPr>
              <w:spacing w:before="40" w:after="40"/>
              <w:rPr>
                <w:lang w:val="es-CL"/>
              </w:rPr>
            </w:pPr>
            <w:r w:rsidRPr="000477EB">
              <w:rPr>
                <w:rFonts w:ascii="Calibri" w:hAnsi="Calibri"/>
                <w:sz w:val="19"/>
                <w:lang w:val="es-CL"/>
              </w:rPr>
              <w:t>DESGASTE</w:t>
            </w:r>
          </w:p>
        </w:tc>
        <w:tc>
          <w:tcPr>
            <w:tcW w:w="2041" w:type="dxa"/>
            <w:shd w:val="clear" w:color="auto" w:fill="F2F2F2"/>
          </w:tcPr>
          <w:p w14:paraId="199BB8B8" w14:textId="77777777" w:rsidR="00172627" w:rsidRPr="000477EB" w:rsidRDefault="00000000">
            <w:pPr>
              <w:spacing w:before="40" w:after="40"/>
              <w:jc w:val="center"/>
              <w:rPr>
                <w:lang w:val="es-CL"/>
              </w:rPr>
            </w:pPr>
            <w:r w:rsidRPr="000477EB">
              <w:rPr>
                <w:rFonts w:ascii="Calibri" w:hAnsi="Calibri"/>
                <w:sz w:val="19"/>
                <w:lang w:val="es-CL"/>
              </w:rPr>
              <w:t>6.571</w:t>
            </w:r>
          </w:p>
        </w:tc>
        <w:tc>
          <w:tcPr>
            <w:tcW w:w="2721" w:type="dxa"/>
            <w:shd w:val="clear" w:color="auto" w:fill="F2F2F2"/>
          </w:tcPr>
          <w:p w14:paraId="060A304E" w14:textId="77777777" w:rsidR="00172627" w:rsidRPr="000477EB" w:rsidRDefault="00000000">
            <w:pPr>
              <w:spacing w:before="40" w:after="40"/>
              <w:jc w:val="center"/>
              <w:rPr>
                <w:lang w:val="es-CL"/>
              </w:rPr>
            </w:pPr>
            <w:r w:rsidRPr="000477EB">
              <w:rPr>
                <w:rFonts w:ascii="Calibri" w:hAnsi="Calibri"/>
                <w:sz w:val="19"/>
                <w:lang w:val="es-CL"/>
              </w:rPr>
              <w:t>31,7%</w:t>
            </w:r>
          </w:p>
        </w:tc>
        <w:tc>
          <w:tcPr>
            <w:tcW w:w="2381" w:type="dxa"/>
            <w:shd w:val="clear" w:color="auto" w:fill="F2F2F2"/>
          </w:tcPr>
          <w:p w14:paraId="4FEBE26C" w14:textId="77777777" w:rsidR="00172627" w:rsidRPr="000477EB" w:rsidRDefault="00000000">
            <w:pPr>
              <w:spacing w:before="40" w:after="40"/>
              <w:jc w:val="center"/>
              <w:rPr>
                <w:lang w:val="es-CL"/>
              </w:rPr>
            </w:pPr>
            <w:r w:rsidRPr="000477EB">
              <w:rPr>
                <w:rFonts w:ascii="Calibri" w:hAnsi="Calibri"/>
                <w:sz w:val="19"/>
                <w:lang w:val="es-CL"/>
              </w:rPr>
              <w:t>38,8%</w:t>
            </w:r>
          </w:p>
        </w:tc>
      </w:tr>
      <w:tr w:rsidR="00172627" w:rsidRPr="000477EB" w14:paraId="21D7D56C" w14:textId="77777777">
        <w:trPr>
          <w:jc w:val="center"/>
        </w:trPr>
        <w:tc>
          <w:tcPr>
            <w:tcW w:w="2268" w:type="dxa"/>
          </w:tcPr>
          <w:p w14:paraId="493113DE" w14:textId="77777777" w:rsidR="00172627" w:rsidRPr="000477EB" w:rsidRDefault="00000000">
            <w:pPr>
              <w:spacing w:before="40" w:after="40"/>
              <w:rPr>
                <w:lang w:val="es-CL"/>
              </w:rPr>
            </w:pPr>
            <w:r w:rsidRPr="000477EB">
              <w:rPr>
                <w:rFonts w:ascii="Calibri" w:hAnsi="Calibri"/>
                <w:sz w:val="19"/>
                <w:lang w:val="es-CL"/>
              </w:rPr>
              <w:t>MANTENCION</w:t>
            </w:r>
          </w:p>
        </w:tc>
        <w:tc>
          <w:tcPr>
            <w:tcW w:w="2041" w:type="dxa"/>
          </w:tcPr>
          <w:p w14:paraId="7AD3F633" w14:textId="77777777" w:rsidR="00172627" w:rsidRPr="000477EB" w:rsidRDefault="00000000">
            <w:pPr>
              <w:spacing w:before="40" w:after="40"/>
              <w:jc w:val="center"/>
              <w:rPr>
                <w:lang w:val="es-CL"/>
              </w:rPr>
            </w:pPr>
            <w:r w:rsidRPr="000477EB">
              <w:rPr>
                <w:rFonts w:ascii="Calibri" w:hAnsi="Calibri"/>
                <w:sz w:val="19"/>
                <w:lang w:val="es-CL"/>
              </w:rPr>
              <w:t>2.526</w:t>
            </w:r>
          </w:p>
        </w:tc>
        <w:tc>
          <w:tcPr>
            <w:tcW w:w="2721" w:type="dxa"/>
          </w:tcPr>
          <w:p w14:paraId="3098F877" w14:textId="77777777" w:rsidR="00172627" w:rsidRPr="000477EB" w:rsidRDefault="00000000">
            <w:pPr>
              <w:spacing w:before="40" w:after="40"/>
              <w:jc w:val="center"/>
              <w:rPr>
                <w:lang w:val="es-CL"/>
              </w:rPr>
            </w:pPr>
            <w:r w:rsidRPr="000477EB">
              <w:rPr>
                <w:rFonts w:ascii="Calibri" w:hAnsi="Calibri"/>
                <w:sz w:val="19"/>
                <w:lang w:val="es-CL"/>
              </w:rPr>
              <w:t>43,7%</w:t>
            </w:r>
          </w:p>
        </w:tc>
        <w:tc>
          <w:tcPr>
            <w:tcW w:w="2381" w:type="dxa"/>
          </w:tcPr>
          <w:p w14:paraId="7780C378" w14:textId="77777777" w:rsidR="00172627" w:rsidRPr="000477EB" w:rsidRDefault="00000000">
            <w:pPr>
              <w:spacing w:before="40" w:after="40"/>
              <w:jc w:val="center"/>
              <w:rPr>
                <w:lang w:val="es-CL"/>
              </w:rPr>
            </w:pPr>
            <w:r w:rsidRPr="000477EB">
              <w:rPr>
                <w:rFonts w:ascii="Calibri" w:hAnsi="Calibri"/>
                <w:sz w:val="19"/>
                <w:lang w:val="es-CL"/>
              </w:rPr>
              <w:t>42,0%</w:t>
            </w:r>
          </w:p>
        </w:tc>
      </w:tr>
      <w:tr w:rsidR="00172627" w:rsidRPr="000477EB" w14:paraId="1369941D" w14:textId="77777777">
        <w:trPr>
          <w:jc w:val="center"/>
        </w:trPr>
        <w:tc>
          <w:tcPr>
            <w:tcW w:w="2268" w:type="dxa"/>
            <w:shd w:val="clear" w:color="auto" w:fill="F2F2F2"/>
          </w:tcPr>
          <w:p w14:paraId="70234967" w14:textId="77777777" w:rsidR="00172627" w:rsidRPr="000477EB" w:rsidRDefault="00000000">
            <w:pPr>
              <w:spacing w:before="40" w:after="40"/>
              <w:rPr>
                <w:lang w:val="es-CL"/>
              </w:rPr>
            </w:pPr>
            <w:r w:rsidRPr="000477EB">
              <w:rPr>
                <w:rFonts w:ascii="Calibri" w:hAnsi="Calibri"/>
                <w:sz w:val="19"/>
                <w:lang w:val="es-CL"/>
              </w:rPr>
              <w:t>ACCESORIOS</w:t>
            </w:r>
          </w:p>
        </w:tc>
        <w:tc>
          <w:tcPr>
            <w:tcW w:w="2041" w:type="dxa"/>
            <w:shd w:val="clear" w:color="auto" w:fill="F2F2F2"/>
          </w:tcPr>
          <w:p w14:paraId="14C3E4F7" w14:textId="77777777" w:rsidR="00172627" w:rsidRPr="000477EB" w:rsidRDefault="00000000">
            <w:pPr>
              <w:spacing w:before="40" w:after="40"/>
              <w:jc w:val="center"/>
              <w:rPr>
                <w:lang w:val="es-CL"/>
              </w:rPr>
            </w:pPr>
            <w:r w:rsidRPr="000477EB">
              <w:rPr>
                <w:rFonts w:ascii="Calibri" w:hAnsi="Calibri"/>
                <w:sz w:val="19"/>
                <w:lang w:val="es-CL"/>
              </w:rPr>
              <w:t>208</w:t>
            </w:r>
          </w:p>
        </w:tc>
        <w:tc>
          <w:tcPr>
            <w:tcW w:w="2721" w:type="dxa"/>
            <w:shd w:val="clear" w:color="auto" w:fill="F2F2F2"/>
          </w:tcPr>
          <w:p w14:paraId="3A33849D" w14:textId="77777777" w:rsidR="00172627" w:rsidRPr="000477EB" w:rsidRDefault="00000000">
            <w:pPr>
              <w:spacing w:before="40" w:after="40"/>
              <w:jc w:val="center"/>
              <w:rPr>
                <w:lang w:val="es-CL"/>
              </w:rPr>
            </w:pPr>
            <w:r w:rsidRPr="000477EB">
              <w:rPr>
                <w:rFonts w:ascii="Calibri" w:hAnsi="Calibri"/>
                <w:sz w:val="19"/>
                <w:lang w:val="es-CL"/>
              </w:rPr>
              <w:t>30,3%</w:t>
            </w:r>
          </w:p>
        </w:tc>
        <w:tc>
          <w:tcPr>
            <w:tcW w:w="2381" w:type="dxa"/>
            <w:shd w:val="clear" w:color="auto" w:fill="F2F2F2"/>
          </w:tcPr>
          <w:p w14:paraId="65734D4E" w14:textId="77777777" w:rsidR="00172627" w:rsidRPr="000477EB" w:rsidRDefault="00000000">
            <w:pPr>
              <w:spacing w:before="40" w:after="40"/>
              <w:jc w:val="center"/>
              <w:rPr>
                <w:lang w:val="es-CL"/>
              </w:rPr>
            </w:pPr>
            <w:r w:rsidRPr="000477EB">
              <w:rPr>
                <w:rFonts w:ascii="Calibri" w:hAnsi="Calibri"/>
                <w:sz w:val="19"/>
                <w:lang w:val="es-CL"/>
              </w:rPr>
              <w:t>53,8%</w:t>
            </w:r>
          </w:p>
        </w:tc>
      </w:tr>
    </w:tbl>
    <w:p w14:paraId="5463C9CA" w14:textId="77777777" w:rsidR="00172627" w:rsidRPr="000477EB" w:rsidRDefault="00172627">
      <w:pPr>
        <w:rPr>
          <w:lang w:val="es-CL"/>
        </w:rPr>
      </w:pPr>
    </w:p>
    <w:p w14:paraId="523C8285" w14:textId="77777777" w:rsidR="00172627" w:rsidRPr="000477EB" w:rsidRDefault="00172627">
      <w:pPr>
        <w:rPr>
          <w:lang w:val="es-CL"/>
        </w:rPr>
      </w:pPr>
    </w:p>
    <w:p w14:paraId="76680A8B" w14:textId="77777777" w:rsidR="00172627" w:rsidRPr="000477EB" w:rsidRDefault="00000000">
      <w:pPr>
        <w:rPr>
          <w:lang w:val="es-CL"/>
        </w:rPr>
      </w:pPr>
      <w:r w:rsidRPr="000477EB">
        <w:rPr>
          <w:lang w:val="es-CL"/>
        </w:rPr>
        <w:br w:type="page"/>
      </w:r>
    </w:p>
    <w:p w14:paraId="10697BB9" w14:textId="77777777" w:rsidR="00172627" w:rsidRPr="000477EB" w:rsidRDefault="00000000">
      <w:pPr>
        <w:pStyle w:val="Ttulo1"/>
        <w:rPr>
          <w:lang w:val="es-CL"/>
        </w:rPr>
      </w:pPr>
      <w:bookmarkStart w:id="18" w:name="_Toc241178653"/>
      <w:r w:rsidRPr="000477EB">
        <w:rPr>
          <w:rFonts w:ascii="Calibri" w:hAnsi="Calibri"/>
          <w:color w:val="1F497D"/>
          <w:sz w:val="32"/>
          <w:lang w:val="es-CL"/>
        </w:rPr>
        <w:lastRenderedPageBreak/>
        <w:t>6. Situación del catálogo: 2025 frente a 2026</w:t>
      </w:r>
      <w:bookmarkEnd w:id="18"/>
    </w:p>
    <w:p w14:paraId="39BC1A2F" w14:textId="77777777" w:rsidR="00172627" w:rsidRPr="000477EB" w:rsidRDefault="00000000">
      <w:pPr>
        <w:spacing w:after="120"/>
        <w:jc w:val="both"/>
        <w:rPr>
          <w:lang w:val="es-CL"/>
        </w:rPr>
      </w:pPr>
      <w:r w:rsidRPr="000477EB">
        <w:rPr>
          <w:rFonts w:ascii="Calibri" w:hAnsi="Calibri"/>
          <w:lang w:val="es-CL"/>
        </w:rPr>
        <w:t>Este análisis cruza dos preguntas simples por cada material: vendió en 2025, y vendió en 2026. De ahí salen cuatro grupos, cada uno con una lectura de negocio distinta.</w:t>
      </w:r>
    </w:p>
    <w:tbl>
      <w:tblPr>
        <w:tblStyle w:val="Tablaconcuadrcula"/>
        <w:tblW w:w="0" w:type="auto"/>
        <w:jc w:val="center"/>
        <w:tblLook w:val="04A0" w:firstRow="1" w:lastRow="0" w:firstColumn="1" w:lastColumn="0" w:noHBand="0" w:noVBand="1"/>
      </w:tblPr>
      <w:tblGrid>
        <w:gridCol w:w="2381"/>
        <w:gridCol w:w="1474"/>
        <w:gridCol w:w="1587"/>
        <w:gridCol w:w="3969"/>
      </w:tblGrid>
      <w:tr w:rsidR="00172627" w:rsidRPr="000477EB" w14:paraId="0EF24D9A" w14:textId="77777777">
        <w:trPr>
          <w:jc w:val="center"/>
        </w:trPr>
        <w:tc>
          <w:tcPr>
            <w:tcW w:w="2381" w:type="dxa"/>
            <w:shd w:val="clear" w:color="auto" w:fill="1F497D"/>
          </w:tcPr>
          <w:p w14:paraId="00455CD6" w14:textId="77777777" w:rsidR="00172627" w:rsidRPr="000477EB" w:rsidRDefault="00000000">
            <w:pPr>
              <w:spacing w:before="40" w:after="40"/>
              <w:jc w:val="center"/>
              <w:rPr>
                <w:lang w:val="es-CL"/>
              </w:rPr>
            </w:pPr>
            <w:r w:rsidRPr="000477EB">
              <w:rPr>
                <w:rFonts w:ascii="Calibri" w:hAnsi="Calibri"/>
                <w:b/>
                <w:color w:val="FFFFFF"/>
                <w:sz w:val="19"/>
                <w:lang w:val="es-CL"/>
              </w:rPr>
              <w:t>Grupo</w:t>
            </w:r>
          </w:p>
        </w:tc>
        <w:tc>
          <w:tcPr>
            <w:tcW w:w="1474" w:type="dxa"/>
            <w:shd w:val="clear" w:color="auto" w:fill="1F497D"/>
          </w:tcPr>
          <w:p w14:paraId="00073678" w14:textId="77777777" w:rsidR="00172627" w:rsidRPr="000477EB" w:rsidRDefault="00000000">
            <w:pPr>
              <w:spacing w:before="40" w:after="40"/>
              <w:jc w:val="center"/>
              <w:rPr>
                <w:lang w:val="es-CL"/>
              </w:rPr>
            </w:pPr>
            <w:r w:rsidRPr="000477EB">
              <w:rPr>
                <w:rFonts w:ascii="Calibri" w:hAnsi="Calibri"/>
                <w:b/>
                <w:color w:val="FFFFFF"/>
                <w:sz w:val="19"/>
                <w:lang w:val="es-CL"/>
              </w:rPr>
              <w:t>Materiales</w:t>
            </w:r>
          </w:p>
        </w:tc>
        <w:tc>
          <w:tcPr>
            <w:tcW w:w="1587" w:type="dxa"/>
            <w:shd w:val="clear" w:color="auto" w:fill="1F497D"/>
          </w:tcPr>
          <w:p w14:paraId="2FC139F7" w14:textId="77777777" w:rsidR="00172627" w:rsidRPr="000477EB" w:rsidRDefault="00000000">
            <w:pPr>
              <w:spacing w:before="40" w:after="40"/>
              <w:jc w:val="center"/>
              <w:rPr>
                <w:lang w:val="es-CL"/>
              </w:rPr>
            </w:pPr>
            <w:r w:rsidRPr="000477EB">
              <w:rPr>
                <w:rFonts w:ascii="Calibri" w:hAnsi="Calibri"/>
                <w:b/>
                <w:color w:val="FFFFFF"/>
                <w:sz w:val="19"/>
                <w:lang w:val="es-CL"/>
              </w:rPr>
              <w:t>% del catálogo</w:t>
            </w:r>
          </w:p>
        </w:tc>
        <w:tc>
          <w:tcPr>
            <w:tcW w:w="3969" w:type="dxa"/>
            <w:shd w:val="clear" w:color="auto" w:fill="1F497D"/>
          </w:tcPr>
          <w:p w14:paraId="22D98C91" w14:textId="77777777" w:rsidR="00172627" w:rsidRPr="000477EB" w:rsidRDefault="00000000">
            <w:pPr>
              <w:spacing w:before="40" w:after="40"/>
              <w:jc w:val="center"/>
              <w:rPr>
                <w:lang w:val="es-CL"/>
              </w:rPr>
            </w:pPr>
            <w:r w:rsidRPr="000477EB">
              <w:rPr>
                <w:rFonts w:ascii="Calibri" w:hAnsi="Calibri"/>
                <w:b/>
                <w:color w:val="FFFFFF"/>
                <w:sz w:val="19"/>
                <w:lang w:val="es-CL"/>
              </w:rPr>
              <w:t>Lectura de negocio</w:t>
            </w:r>
          </w:p>
        </w:tc>
      </w:tr>
      <w:tr w:rsidR="00172627" w:rsidRPr="00932F5C" w14:paraId="73B9112B" w14:textId="77777777">
        <w:trPr>
          <w:jc w:val="center"/>
        </w:trPr>
        <w:tc>
          <w:tcPr>
            <w:tcW w:w="2381" w:type="dxa"/>
          </w:tcPr>
          <w:p w14:paraId="0097C5E5" w14:textId="77777777" w:rsidR="00172627" w:rsidRPr="000477EB" w:rsidRDefault="00000000">
            <w:pPr>
              <w:spacing w:before="40" w:after="40"/>
              <w:rPr>
                <w:lang w:val="es-CL"/>
              </w:rPr>
            </w:pPr>
            <w:r w:rsidRPr="000477EB">
              <w:rPr>
                <w:rFonts w:ascii="Calibri" w:hAnsi="Calibri"/>
                <w:sz w:val="19"/>
                <w:lang w:val="es-CL"/>
              </w:rPr>
              <w:t>Activo en 2025 y 2026</w:t>
            </w:r>
          </w:p>
        </w:tc>
        <w:tc>
          <w:tcPr>
            <w:tcW w:w="1474" w:type="dxa"/>
          </w:tcPr>
          <w:p w14:paraId="598F9777" w14:textId="77777777" w:rsidR="00172627" w:rsidRPr="000477EB" w:rsidRDefault="00000000">
            <w:pPr>
              <w:spacing w:before="40" w:after="40"/>
              <w:jc w:val="center"/>
              <w:rPr>
                <w:lang w:val="es-CL"/>
              </w:rPr>
            </w:pPr>
            <w:r w:rsidRPr="000477EB">
              <w:rPr>
                <w:rFonts w:ascii="Calibri" w:hAnsi="Calibri"/>
                <w:sz w:val="19"/>
                <w:lang w:val="es-CL"/>
              </w:rPr>
              <w:t>22.199</w:t>
            </w:r>
          </w:p>
        </w:tc>
        <w:tc>
          <w:tcPr>
            <w:tcW w:w="1587" w:type="dxa"/>
          </w:tcPr>
          <w:p w14:paraId="74B28FB0" w14:textId="77777777" w:rsidR="00172627" w:rsidRPr="000477EB" w:rsidRDefault="00000000">
            <w:pPr>
              <w:spacing w:before="40" w:after="40"/>
              <w:jc w:val="center"/>
              <w:rPr>
                <w:lang w:val="es-CL"/>
              </w:rPr>
            </w:pPr>
            <w:r w:rsidRPr="000477EB">
              <w:rPr>
                <w:rFonts w:ascii="Calibri" w:hAnsi="Calibri"/>
                <w:sz w:val="19"/>
                <w:lang w:val="es-CL"/>
              </w:rPr>
              <w:t>20,4%</w:t>
            </w:r>
          </w:p>
        </w:tc>
        <w:tc>
          <w:tcPr>
            <w:tcW w:w="3969" w:type="dxa"/>
          </w:tcPr>
          <w:p w14:paraId="013F47FB" w14:textId="77777777" w:rsidR="00172627" w:rsidRPr="000477EB" w:rsidRDefault="00000000">
            <w:pPr>
              <w:spacing w:before="40" w:after="40"/>
              <w:jc w:val="center"/>
              <w:rPr>
                <w:lang w:val="es-CL"/>
              </w:rPr>
            </w:pPr>
            <w:r w:rsidRPr="000477EB">
              <w:rPr>
                <w:rFonts w:ascii="Calibri" w:hAnsi="Calibri"/>
                <w:sz w:val="19"/>
                <w:lang w:val="es-CL"/>
              </w:rPr>
              <w:t>Núcleo del catálogo. Es lo que hay que pronosticar.</w:t>
            </w:r>
          </w:p>
        </w:tc>
      </w:tr>
      <w:tr w:rsidR="00172627" w:rsidRPr="00932F5C" w14:paraId="09EA1488" w14:textId="77777777">
        <w:trPr>
          <w:jc w:val="center"/>
        </w:trPr>
        <w:tc>
          <w:tcPr>
            <w:tcW w:w="2381" w:type="dxa"/>
            <w:shd w:val="clear" w:color="auto" w:fill="F2F2F2"/>
          </w:tcPr>
          <w:p w14:paraId="1DD4862D" w14:textId="77777777" w:rsidR="00172627" w:rsidRPr="000477EB" w:rsidRDefault="00000000">
            <w:pPr>
              <w:spacing w:before="40" w:after="40"/>
              <w:rPr>
                <w:lang w:val="es-CL"/>
              </w:rPr>
            </w:pPr>
            <w:r w:rsidRPr="000477EB">
              <w:rPr>
                <w:rFonts w:ascii="Calibri" w:hAnsi="Calibri"/>
                <w:sz w:val="19"/>
                <w:lang w:val="es-CL"/>
              </w:rPr>
              <w:t>Solo 2026 (nuevo o reactivado)</w:t>
            </w:r>
          </w:p>
        </w:tc>
        <w:tc>
          <w:tcPr>
            <w:tcW w:w="1474" w:type="dxa"/>
            <w:shd w:val="clear" w:color="auto" w:fill="F2F2F2"/>
          </w:tcPr>
          <w:p w14:paraId="7D2C2C68" w14:textId="77777777" w:rsidR="00172627" w:rsidRPr="000477EB" w:rsidRDefault="00000000">
            <w:pPr>
              <w:spacing w:before="40" w:after="40"/>
              <w:jc w:val="center"/>
              <w:rPr>
                <w:lang w:val="es-CL"/>
              </w:rPr>
            </w:pPr>
            <w:r w:rsidRPr="000477EB">
              <w:rPr>
                <w:rFonts w:ascii="Calibri" w:hAnsi="Calibri"/>
                <w:sz w:val="19"/>
                <w:lang w:val="es-CL"/>
              </w:rPr>
              <w:t>6.064</w:t>
            </w:r>
          </w:p>
        </w:tc>
        <w:tc>
          <w:tcPr>
            <w:tcW w:w="1587" w:type="dxa"/>
            <w:shd w:val="clear" w:color="auto" w:fill="F2F2F2"/>
          </w:tcPr>
          <w:p w14:paraId="22B09D99" w14:textId="77777777" w:rsidR="00172627" w:rsidRPr="000477EB" w:rsidRDefault="00000000">
            <w:pPr>
              <w:spacing w:before="40" w:after="40"/>
              <w:jc w:val="center"/>
              <w:rPr>
                <w:lang w:val="es-CL"/>
              </w:rPr>
            </w:pPr>
            <w:r w:rsidRPr="000477EB">
              <w:rPr>
                <w:rFonts w:ascii="Calibri" w:hAnsi="Calibri"/>
                <w:sz w:val="19"/>
                <w:lang w:val="es-CL"/>
              </w:rPr>
              <w:t>5,6%</w:t>
            </w:r>
          </w:p>
        </w:tc>
        <w:tc>
          <w:tcPr>
            <w:tcW w:w="3969" w:type="dxa"/>
            <w:shd w:val="clear" w:color="auto" w:fill="F2F2F2"/>
          </w:tcPr>
          <w:p w14:paraId="6C9ACE52" w14:textId="77777777" w:rsidR="00172627" w:rsidRPr="000477EB" w:rsidRDefault="00000000">
            <w:pPr>
              <w:spacing w:before="40" w:after="40"/>
              <w:jc w:val="center"/>
              <w:rPr>
                <w:lang w:val="es-CL"/>
              </w:rPr>
            </w:pPr>
            <w:r w:rsidRPr="000477EB">
              <w:rPr>
                <w:rFonts w:ascii="Calibri" w:hAnsi="Calibri"/>
                <w:sz w:val="19"/>
                <w:lang w:val="es-CL"/>
              </w:rPr>
              <w:t>Material nuevo o reactivado. Poca historia para el modelo.</w:t>
            </w:r>
          </w:p>
        </w:tc>
      </w:tr>
      <w:tr w:rsidR="00172627" w:rsidRPr="00932F5C" w14:paraId="5BEEA0FC" w14:textId="77777777">
        <w:trPr>
          <w:jc w:val="center"/>
        </w:trPr>
        <w:tc>
          <w:tcPr>
            <w:tcW w:w="2381" w:type="dxa"/>
          </w:tcPr>
          <w:p w14:paraId="742258E1" w14:textId="77777777" w:rsidR="00172627" w:rsidRPr="000477EB" w:rsidRDefault="00000000">
            <w:pPr>
              <w:spacing w:before="40" w:after="40"/>
              <w:rPr>
                <w:lang w:val="es-CL"/>
              </w:rPr>
            </w:pPr>
            <w:r w:rsidRPr="000477EB">
              <w:rPr>
                <w:rFonts w:ascii="Calibri" w:hAnsi="Calibri"/>
                <w:sz w:val="19"/>
                <w:lang w:val="es-CL"/>
              </w:rPr>
              <w:t>Solo 2025 (sin venta en 2026)</w:t>
            </w:r>
          </w:p>
        </w:tc>
        <w:tc>
          <w:tcPr>
            <w:tcW w:w="1474" w:type="dxa"/>
          </w:tcPr>
          <w:p w14:paraId="64B8A7C6" w14:textId="77777777" w:rsidR="00172627" w:rsidRPr="000477EB" w:rsidRDefault="00000000">
            <w:pPr>
              <w:spacing w:before="40" w:after="40"/>
              <w:jc w:val="center"/>
              <w:rPr>
                <w:lang w:val="es-CL"/>
              </w:rPr>
            </w:pPr>
            <w:r w:rsidRPr="000477EB">
              <w:rPr>
                <w:rFonts w:ascii="Calibri" w:hAnsi="Calibri"/>
                <w:sz w:val="19"/>
                <w:lang w:val="es-CL"/>
              </w:rPr>
              <w:t>17.252</w:t>
            </w:r>
          </w:p>
        </w:tc>
        <w:tc>
          <w:tcPr>
            <w:tcW w:w="1587" w:type="dxa"/>
          </w:tcPr>
          <w:p w14:paraId="1B093079" w14:textId="77777777" w:rsidR="00172627" w:rsidRPr="000477EB" w:rsidRDefault="00000000">
            <w:pPr>
              <w:spacing w:before="40" w:after="40"/>
              <w:jc w:val="center"/>
              <w:rPr>
                <w:lang w:val="es-CL"/>
              </w:rPr>
            </w:pPr>
            <w:r w:rsidRPr="000477EB">
              <w:rPr>
                <w:rFonts w:ascii="Calibri" w:hAnsi="Calibri"/>
                <w:sz w:val="19"/>
                <w:lang w:val="es-CL"/>
              </w:rPr>
              <w:t>15,9%</w:t>
            </w:r>
          </w:p>
        </w:tc>
        <w:tc>
          <w:tcPr>
            <w:tcW w:w="3969" w:type="dxa"/>
          </w:tcPr>
          <w:p w14:paraId="4A9547C1" w14:textId="77777777" w:rsidR="00172627" w:rsidRPr="000477EB" w:rsidRDefault="00000000">
            <w:pPr>
              <w:spacing w:before="40" w:after="40"/>
              <w:jc w:val="center"/>
              <w:rPr>
                <w:lang w:val="es-CL"/>
              </w:rPr>
            </w:pPr>
            <w:r w:rsidRPr="000477EB">
              <w:rPr>
                <w:rFonts w:ascii="Calibri" w:hAnsi="Calibri"/>
                <w:sz w:val="19"/>
                <w:lang w:val="es-CL"/>
              </w:rPr>
              <w:t>Dejó de venderse. Candidato a obsolescencia.</w:t>
            </w:r>
          </w:p>
        </w:tc>
      </w:tr>
      <w:tr w:rsidR="00172627" w:rsidRPr="00932F5C" w14:paraId="1945AEC4" w14:textId="77777777">
        <w:trPr>
          <w:jc w:val="center"/>
        </w:trPr>
        <w:tc>
          <w:tcPr>
            <w:tcW w:w="2381" w:type="dxa"/>
            <w:shd w:val="clear" w:color="auto" w:fill="F2F2F2"/>
          </w:tcPr>
          <w:p w14:paraId="6CA2D6A2" w14:textId="77777777" w:rsidR="00172627" w:rsidRPr="000477EB" w:rsidRDefault="00000000">
            <w:pPr>
              <w:spacing w:before="40" w:after="40"/>
              <w:rPr>
                <w:lang w:val="es-CL"/>
              </w:rPr>
            </w:pPr>
            <w:r w:rsidRPr="000477EB">
              <w:rPr>
                <w:rFonts w:ascii="Calibri" w:hAnsi="Calibri"/>
                <w:sz w:val="19"/>
                <w:lang w:val="es-CL"/>
              </w:rPr>
              <w:t>Sin venta en 2025 ni 2026</w:t>
            </w:r>
          </w:p>
        </w:tc>
        <w:tc>
          <w:tcPr>
            <w:tcW w:w="1474" w:type="dxa"/>
            <w:shd w:val="clear" w:color="auto" w:fill="F2F2F2"/>
          </w:tcPr>
          <w:p w14:paraId="3E11050E" w14:textId="77777777" w:rsidR="00172627" w:rsidRPr="000477EB" w:rsidRDefault="00000000">
            <w:pPr>
              <w:spacing w:before="40" w:after="40"/>
              <w:jc w:val="center"/>
              <w:rPr>
                <w:lang w:val="es-CL"/>
              </w:rPr>
            </w:pPr>
            <w:r w:rsidRPr="000477EB">
              <w:rPr>
                <w:rFonts w:ascii="Calibri" w:hAnsi="Calibri"/>
                <w:sz w:val="19"/>
                <w:lang w:val="es-CL"/>
              </w:rPr>
              <w:t>63.157</w:t>
            </w:r>
          </w:p>
        </w:tc>
        <w:tc>
          <w:tcPr>
            <w:tcW w:w="1587" w:type="dxa"/>
            <w:shd w:val="clear" w:color="auto" w:fill="F2F2F2"/>
          </w:tcPr>
          <w:p w14:paraId="2DFBBBD6" w14:textId="77777777" w:rsidR="00172627" w:rsidRPr="000477EB" w:rsidRDefault="00000000">
            <w:pPr>
              <w:spacing w:before="40" w:after="40"/>
              <w:jc w:val="center"/>
              <w:rPr>
                <w:lang w:val="es-CL"/>
              </w:rPr>
            </w:pPr>
            <w:r w:rsidRPr="000477EB">
              <w:rPr>
                <w:rFonts w:ascii="Calibri" w:hAnsi="Calibri"/>
                <w:sz w:val="19"/>
                <w:lang w:val="es-CL"/>
              </w:rPr>
              <w:t>58,1%</w:t>
            </w:r>
          </w:p>
        </w:tc>
        <w:tc>
          <w:tcPr>
            <w:tcW w:w="3969" w:type="dxa"/>
            <w:shd w:val="clear" w:color="auto" w:fill="F2F2F2"/>
          </w:tcPr>
          <w:p w14:paraId="2D61BABD" w14:textId="77777777" w:rsidR="00172627" w:rsidRPr="000477EB" w:rsidRDefault="00000000">
            <w:pPr>
              <w:spacing w:before="40" w:after="40"/>
              <w:jc w:val="center"/>
              <w:rPr>
                <w:lang w:val="es-CL"/>
              </w:rPr>
            </w:pPr>
            <w:r w:rsidRPr="000477EB">
              <w:rPr>
                <w:rFonts w:ascii="Calibri" w:hAnsi="Calibri"/>
                <w:sz w:val="19"/>
                <w:lang w:val="es-CL"/>
              </w:rPr>
              <w:t>Catálogo sin movimiento o de rotación muy baja.</w:t>
            </w:r>
          </w:p>
        </w:tc>
      </w:tr>
    </w:tbl>
    <w:p w14:paraId="214E6155" w14:textId="77777777" w:rsidR="00172627" w:rsidRPr="000477EB" w:rsidRDefault="00172627">
      <w:pPr>
        <w:rPr>
          <w:lang w:val="es-CL"/>
        </w:rPr>
      </w:pPr>
    </w:p>
    <w:p w14:paraId="56F8C255" w14:textId="77777777" w:rsidR="00172627" w:rsidRPr="000477EB" w:rsidRDefault="00000000">
      <w:pPr>
        <w:jc w:val="center"/>
        <w:rPr>
          <w:lang w:val="es-CL"/>
        </w:rPr>
      </w:pPr>
      <w:r w:rsidRPr="000477EB">
        <w:rPr>
          <w:noProof/>
          <w:lang w:val="es-CL"/>
        </w:rPr>
        <w:drawing>
          <wp:inline distT="0" distB="0" distL="0" distR="0" wp14:anchorId="5378905A" wp14:editId="5346A5A2">
            <wp:extent cx="5903999" cy="30510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03999" cy="3051018"/>
                    </a:xfrm>
                    <a:prstGeom prst="rect">
                      <a:avLst/>
                    </a:prstGeom>
                  </pic:spPr>
                </pic:pic>
              </a:graphicData>
            </a:graphic>
          </wp:inline>
        </w:drawing>
      </w:r>
    </w:p>
    <w:p w14:paraId="20442985" w14:textId="77777777" w:rsidR="00172627" w:rsidRPr="000477EB" w:rsidRDefault="00000000">
      <w:pPr>
        <w:jc w:val="center"/>
        <w:rPr>
          <w:lang w:val="es-CL"/>
        </w:rPr>
      </w:pPr>
      <w:r w:rsidRPr="000477EB">
        <w:rPr>
          <w:rFonts w:ascii="Calibri" w:hAnsi="Calibri"/>
          <w:i/>
          <w:color w:val="595959"/>
          <w:sz w:val="18"/>
          <w:lang w:val="es-CL"/>
        </w:rPr>
        <w:t>Figura 10. Reparto del catálogo según si el material vendió en 2025, en 2026, en ambos o en ninguno.</w:t>
      </w:r>
    </w:p>
    <w:p w14:paraId="71F9A9B5" w14:textId="77777777" w:rsidR="00172627" w:rsidRPr="000477EB" w:rsidRDefault="00172627">
      <w:pPr>
        <w:rPr>
          <w:lang w:val="es-CL"/>
        </w:rPr>
      </w:pPr>
    </w:p>
    <w:p w14:paraId="11F06F28" w14:textId="45FBEFE7" w:rsidR="00172627" w:rsidRPr="000477EB" w:rsidRDefault="00000000">
      <w:pPr>
        <w:spacing w:after="120"/>
        <w:jc w:val="both"/>
        <w:rPr>
          <w:lang w:val="es-CL"/>
        </w:rPr>
      </w:pPr>
      <w:r w:rsidRPr="000477EB">
        <w:rPr>
          <w:rFonts w:ascii="Calibri" w:hAnsi="Calibri"/>
          <w:lang w:val="es-CL"/>
        </w:rPr>
        <w:t xml:space="preserve">El grupo que exige atención inmediata es el tercero: 17.252 materiales vendieron en 2025 y no registran ninguna venta en 2026. Representan el 15,9% del catálogo y son </w:t>
      </w:r>
      <w:r w:rsidR="00F715B7" w:rsidRPr="000477EB">
        <w:rPr>
          <w:rFonts w:ascii="Calibri" w:hAnsi="Calibri"/>
          <w:lang w:val="es-CL"/>
        </w:rPr>
        <w:t>los principales candidatos para revisar</w:t>
      </w:r>
      <w:r w:rsidRPr="000477EB">
        <w:rPr>
          <w:rFonts w:ascii="Calibri" w:hAnsi="Calibri"/>
          <w:lang w:val="es-CL"/>
        </w:rPr>
        <w:t xml:space="preserve"> por obsolescencia o descontinuación.</w:t>
      </w:r>
    </w:p>
    <w:p w14:paraId="137A9D58" w14:textId="77777777" w:rsidR="00172627" w:rsidRPr="000477EB" w:rsidRDefault="00172627">
      <w:pPr>
        <w:rPr>
          <w:lang w:val="es-CL"/>
        </w:rPr>
      </w:pPr>
    </w:p>
    <w:p w14:paraId="61F2EA0C" w14:textId="77777777" w:rsidR="00172627" w:rsidRPr="000477EB" w:rsidRDefault="00000000">
      <w:pPr>
        <w:rPr>
          <w:lang w:val="es-CL"/>
        </w:rPr>
      </w:pPr>
      <w:r w:rsidRPr="000477EB">
        <w:rPr>
          <w:lang w:val="es-CL"/>
        </w:rPr>
        <w:br w:type="page"/>
      </w:r>
    </w:p>
    <w:p w14:paraId="3F09A73A" w14:textId="77777777" w:rsidR="00172627" w:rsidRPr="000477EB" w:rsidRDefault="00000000">
      <w:pPr>
        <w:pStyle w:val="Ttulo1"/>
        <w:rPr>
          <w:lang w:val="es-CL"/>
        </w:rPr>
      </w:pPr>
      <w:bookmarkStart w:id="19" w:name="_Toc241178654"/>
      <w:r w:rsidRPr="000477EB">
        <w:rPr>
          <w:rFonts w:ascii="Calibri" w:hAnsi="Calibri"/>
          <w:color w:val="1F497D"/>
          <w:sz w:val="32"/>
          <w:lang w:val="es-CL"/>
        </w:rPr>
        <w:lastRenderedPageBreak/>
        <w:t>7. Conclusiones y preparación de la fase siguiente</w:t>
      </w:r>
      <w:bookmarkEnd w:id="19"/>
    </w:p>
    <w:p w14:paraId="70611FE1" w14:textId="77777777" w:rsidR="00172627" w:rsidRPr="000477EB" w:rsidRDefault="00000000">
      <w:pPr>
        <w:spacing w:after="120"/>
        <w:jc w:val="both"/>
        <w:rPr>
          <w:lang w:val="es-CL"/>
        </w:rPr>
      </w:pPr>
      <w:r w:rsidRPr="000477EB">
        <w:rPr>
          <w:rFonts w:ascii="Calibri" w:hAnsi="Calibri"/>
          <w:lang w:val="es-CL"/>
        </w:rPr>
        <w:t>El análisis deja tres conclusiones que condicionan directamente cómo se construirá el pronóstico.</w:t>
      </w:r>
    </w:p>
    <w:p w14:paraId="5910E356" w14:textId="77777777" w:rsidR="00172627" w:rsidRPr="000477EB" w:rsidRDefault="00000000">
      <w:pPr>
        <w:pStyle w:val="Ttulo2"/>
        <w:rPr>
          <w:lang w:val="es-CL"/>
        </w:rPr>
      </w:pPr>
      <w:bookmarkStart w:id="20" w:name="_Toc241178655"/>
      <w:r w:rsidRPr="000477EB">
        <w:rPr>
          <w:rFonts w:ascii="Calibri" w:hAnsi="Calibri"/>
          <w:color w:val="2E74B5"/>
          <w:lang w:val="es-CL"/>
        </w:rPr>
        <w:t>7.1 La venta está extremadamente concentrada</w:t>
      </w:r>
      <w:bookmarkEnd w:id="20"/>
    </w:p>
    <w:tbl>
      <w:tblPr>
        <w:tblStyle w:val="Tablaconcuadrcula"/>
        <w:tblW w:w="0" w:type="auto"/>
        <w:jc w:val="center"/>
        <w:tblLook w:val="04A0" w:firstRow="1" w:lastRow="0" w:firstColumn="1" w:lastColumn="0" w:noHBand="0" w:noVBand="1"/>
      </w:tblPr>
      <w:tblGrid>
        <w:gridCol w:w="3175"/>
        <w:gridCol w:w="3061"/>
        <w:gridCol w:w="3175"/>
      </w:tblGrid>
      <w:tr w:rsidR="00172627" w:rsidRPr="000477EB" w14:paraId="72E4E2F5" w14:textId="77777777">
        <w:trPr>
          <w:jc w:val="center"/>
        </w:trPr>
        <w:tc>
          <w:tcPr>
            <w:tcW w:w="3175" w:type="dxa"/>
            <w:shd w:val="clear" w:color="auto" w:fill="1F497D"/>
          </w:tcPr>
          <w:p w14:paraId="77EE49F5" w14:textId="77777777" w:rsidR="00172627" w:rsidRPr="000477EB" w:rsidRDefault="00000000">
            <w:pPr>
              <w:spacing w:before="40" w:after="40"/>
              <w:jc w:val="center"/>
              <w:rPr>
                <w:lang w:val="es-CL"/>
              </w:rPr>
            </w:pPr>
            <w:r w:rsidRPr="000477EB">
              <w:rPr>
                <w:rFonts w:ascii="Calibri" w:hAnsi="Calibri"/>
                <w:b/>
                <w:color w:val="FFFFFF"/>
                <w:sz w:val="19"/>
                <w:lang w:val="es-CL"/>
              </w:rPr>
              <w:t>Cobertura de venta</w:t>
            </w:r>
          </w:p>
        </w:tc>
        <w:tc>
          <w:tcPr>
            <w:tcW w:w="3061" w:type="dxa"/>
            <w:shd w:val="clear" w:color="auto" w:fill="1F497D"/>
          </w:tcPr>
          <w:p w14:paraId="0B98358B" w14:textId="77777777" w:rsidR="00172627" w:rsidRPr="000477EB" w:rsidRDefault="00000000">
            <w:pPr>
              <w:spacing w:before="40" w:after="40"/>
              <w:jc w:val="center"/>
              <w:rPr>
                <w:lang w:val="es-CL"/>
              </w:rPr>
            </w:pPr>
            <w:r w:rsidRPr="000477EB">
              <w:rPr>
                <w:rFonts w:ascii="Calibri" w:hAnsi="Calibri"/>
                <w:b/>
                <w:color w:val="FFFFFF"/>
                <w:sz w:val="19"/>
                <w:lang w:val="es-CL"/>
              </w:rPr>
              <w:t>Materiales necesarios</w:t>
            </w:r>
          </w:p>
        </w:tc>
        <w:tc>
          <w:tcPr>
            <w:tcW w:w="3175" w:type="dxa"/>
            <w:shd w:val="clear" w:color="auto" w:fill="1F497D"/>
          </w:tcPr>
          <w:p w14:paraId="694ABA95" w14:textId="77777777" w:rsidR="00172627" w:rsidRPr="000477EB" w:rsidRDefault="00000000">
            <w:pPr>
              <w:spacing w:before="40" w:after="40"/>
              <w:jc w:val="center"/>
              <w:rPr>
                <w:lang w:val="es-CL"/>
              </w:rPr>
            </w:pPr>
            <w:r w:rsidRPr="000477EB">
              <w:rPr>
                <w:rFonts w:ascii="Calibri" w:hAnsi="Calibri"/>
                <w:b/>
                <w:color w:val="FFFFFF"/>
                <w:sz w:val="19"/>
                <w:lang w:val="es-CL"/>
              </w:rPr>
              <w:t>% del catálogo</w:t>
            </w:r>
          </w:p>
        </w:tc>
      </w:tr>
      <w:tr w:rsidR="00172627" w:rsidRPr="000477EB" w14:paraId="37011B61" w14:textId="77777777">
        <w:trPr>
          <w:jc w:val="center"/>
        </w:trPr>
        <w:tc>
          <w:tcPr>
            <w:tcW w:w="3175" w:type="dxa"/>
          </w:tcPr>
          <w:p w14:paraId="51E3C25F" w14:textId="77777777" w:rsidR="00172627" w:rsidRPr="000477EB" w:rsidRDefault="00000000">
            <w:pPr>
              <w:spacing w:before="40" w:after="40"/>
              <w:rPr>
                <w:lang w:val="es-CL"/>
              </w:rPr>
            </w:pPr>
            <w:r w:rsidRPr="000477EB">
              <w:rPr>
                <w:rFonts w:ascii="Calibri" w:hAnsi="Calibri"/>
                <w:sz w:val="19"/>
                <w:lang w:val="es-CL"/>
              </w:rPr>
              <w:t>50% de las unidades</w:t>
            </w:r>
          </w:p>
        </w:tc>
        <w:tc>
          <w:tcPr>
            <w:tcW w:w="3061" w:type="dxa"/>
          </w:tcPr>
          <w:p w14:paraId="29A4899C" w14:textId="77777777" w:rsidR="00172627" w:rsidRPr="000477EB" w:rsidRDefault="00000000">
            <w:pPr>
              <w:spacing w:before="40" w:after="40"/>
              <w:jc w:val="center"/>
              <w:rPr>
                <w:lang w:val="es-CL"/>
              </w:rPr>
            </w:pPr>
            <w:r w:rsidRPr="000477EB">
              <w:rPr>
                <w:rFonts w:ascii="Calibri" w:hAnsi="Calibri"/>
                <w:sz w:val="19"/>
                <w:lang w:val="es-CL"/>
              </w:rPr>
              <w:t>96</w:t>
            </w:r>
          </w:p>
        </w:tc>
        <w:tc>
          <w:tcPr>
            <w:tcW w:w="3175" w:type="dxa"/>
          </w:tcPr>
          <w:p w14:paraId="283FEA02" w14:textId="77777777" w:rsidR="00172627" w:rsidRPr="000477EB" w:rsidRDefault="00000000">
            <w:pPr>
              <w:spacing w:before="40" w:after="40"/>
              <w:jc w:val="center"/>
              <w:rPr>
                <w:lang w:val="es-CL"/>
              </w:rPr>
            </w:pPr>
            <w:r w:rsidRPr="000477EB">
              <w:rPr>
                <w:rFonts w:ascii="Calibri" w:hAnsi="Calibri"/>
                <w:sz w:val="19"/>
                <w:lang w:val="es-CL"/>
              </w:rPr>
              <w:t>0,1%</w:t>
            </w:r>
          </w:p>
        </w:tc>
      </w:tr>
      <w:tr w:rsidR="00172627" w:rsidRPr="000477EB" w14:paraId="63A4B322" w14:textId="77777777">
        <w:trPr>
          <w:jc w:val="center"/>
        </w:trPr>
        <w:tc>
          <w:tcPr>
            <w:tcW w:w="3175" w:type="dxa"/>
            <w:shd w:val="clear" w:color="auto" w:fill="F2F2F2"/>
          </w:tcPr>
          <w:p w14:paraId="40842B1C" w14:textId="77777777" w:rsidR="00172627" w:rsidRPr="000477EB" w:rsidRDefault="00000000">
            <w:pPr>
              <w:spacing w:before="40" w:after="40"/>
              <w:rPr>
                <w:lang w:val="es-CL"/>
              </w:rPr>
            </w:pPr>
            <w:r w:rsidRPr="000477EB">
              <w:rPr>
                <w:rFonts w:ascii="Calibri" w:hAnsi="Calibri"/>
                <w:sz w:val="19"/>
                <w:lang w:val="es-CL"/>
              </w:rPr>
              <w:t>80% de las unidades</w:t>
            </w:r>
          </w:p>
        </w:tc>
        <w:tc>
          <w:tcPr>
            <w:tcW w:w="3061" w:type="dxa"/>
            <w:shd w:val="clear" w:color="auto" w:fill="F2F2F2"/>
          </w:tcPr>
          <w:p w14:paraId="2976A6F7" w14:textId="77777777" w:rsidR="00172627" w:rsidRPr="000477EB" w:rsidRDefault="00000000">
            <w:pPr>
              <w:spacing w:before="40" w:after="40"/>
              <w:jc w:val="center"/>
              <w:rPr>
                <w:lang w:val="es-CL"/>
              </w:rPr>
            </w:pPr>
            <w:r w:rsidRPr="000477EB">
              <w:rPr>
                <w:rFonts w:ascii="Calibri" w:hAnsi="Calibri"/>
                <w:sz w:val="19"/>
                <w:lang w:val="es-CL"/>
              </w:rPr>
              <w:t>1.994</w:t>
            </w:r>
          </w:p>
        </w:tc>
        <w:tc>
          <w:tcPr>
            <w:tcW w:w="3175" w:type="dxa"/>
            <w:shd w:val="clear" w:color="auto" w:fill="F2F2F2"/>
          </w:tcPr>
          <w:p w14:paraId="47F02ABF" w14:textId="77777777" w:rsidR="00172627" w:rsidRPr="000477EB" w:rsidRDefault="00000000">
            <w:pPr>
              <w:spacing w:before="40" w:after="40"/>
              <w:jc w:val="center"/>
              <w:rPr>
                <w:lang w:val="es-CL"/>
              </w:rPr>
            </w:pPr>
            <w:r w:rsidRPr="000477EB">
              <w:rPr>
                <w:rFonts w:ascii="Calibri" w:hAnsi="Calibri"/>
                <w:sz w:val="19"/>
                <w:lang w:val="es-CL"/>
              </w:rPr>
              <w:t>1,8%</w:t>
            </w:r>
          </w:p>
        </w:tc>
      </w:tr>
      <w:tr w:rsidR="00172627" w:rsidRPr="000477EB" w14:paraId="698AA332" w14:textId="77777777">
        <w:trPr>
          <w:jc w:val="center"/>
        </w:trPr>
        <w:tc>
          <w:tcPr>
            <w:tcW w:w="3175" w:type="dxa"/>
          </w:tcPr>
          <w:p w14:paraId="4078FFB6" w14:textId="77777777" w:rsidR="00172627" w:rsidRPr="000477EB" w:rsidRDefault="00000000">
            <w:pPr>
              <w:spacing w:before="40" w:after="40"/>
              <w:rPr>
                <w:lang w:val="es-CL"/>
              </w:rPr>
            </w:pPr>
            <w:r w:rsidRPr="000477EB">
              <w:rPr>
                <w:rFonts w:ascii="Calibri" w:hAnsi="Calibri"/>
                <w:sz w:val="19"/>
                <w:lang w:val="es-CL"/>
              </w:rPr>
              <w:t>95% de las unidades</w:t>
            </w:r>
          </w:p>
        </w:tc>
        <w:tc>
          <w:tcPr>
            <w:tcW w:w="3061" w:type="dxa"/>
          </w:tcPr>
          <w:p w14:paraId="7CF6B338" w14:textId="77777777" w:rsidR="00172627" w:rsidRPr="000477EB" w:rsidRDefault="00000000">
            <w:pPr>
              <w:spacing w:before="40" w:after="40"/>
              <w:jc w:val="center"/>
              <w:rPr>
                <w:lang w:val="es-CL"/>
              </w:rPr>
            </w:pPr>
            <w:r w:rsidRPr="000477EB">
              <w:rPr>
                <w:rFonts w:ascii="Calibri" w:hAnsi="Calibri"/>
                <w:sz w:val="19"/>
                <w:lang w:val="es-CL"/>
              </w:rPr>
              <w:t>11.867</w:t>
            </w:r>
          </w:p>
        </w:tc>
        <w:tc>
          <w:tcPr>
            <w:tcW w:w="3175" w:type="dxa"/>
          </w:tcPr>
          <w:p w14:paraId="1F465DD6" w14:textId="77777777" w:rsidR="00172627" w:rsidRPr="000477EB" w:rsidRDefault="00000000">
            <w:pPr>
              <w:spacing w:before="40" w:after="40"/>
              <w:jc w:val="center"/>
              <w:rPr>
                <w:lang w:val="es-CL"/>
              </w:rPr>
            </w:pPr>
            <w:r w:rsidRPr="000477EB">
              <w:rPr>
                <w:rFonts w:ascii="Calibri" w:hAnsi="Calibri"/>
                <w:sz w:val="19"/>
                <w:lang w:val="es-CL"/>
              </w:rPr>
              <w:t>10,9%</w:t>
            </w:r>
          </w:p>
        </w:tc>
      </w:tr>
    </w:tbl>
    <w:p w14:paraId="06A3A7CF" w14:textId="77777777" w:rsidR="00172627" w:rsidRPr="000477EB" w:rsidRDefault="00172627">
      <w:pPr>
        <w:rPr>
          <w:lang w:val="es-CL"/>
        </w:rPr>
      </w:pPr>
    </w:p>
    <w:p w14:paraId="4F69603A" w14:textId="77777777" w:rsidR="00172627" w:rsidRPr="000477EB" w:rsidRDefault="00000000">
      <w:pPr>
        <w:spacing w:after="120"/>
        <w:jc w:val="both"/>
        <w:rPr>
          <w:lang w:val="es-CL"/>
        </w:rPr>
      </w:pPr>
      <w:r w:rsidRPr="000477EB">
        <w:rPr>
          <w:rFonts w:ascii="Calibri" w:hAnsi="Calibri"/>
          <w:lang w:val="es-CL"/>
        </w:rPr>
        <w:t>Un grupo muy pequeño de materiales explica la mitad de la venta. Esto significa que no tiene sentido invertir el mismo esfuerzo de modelado en los 108.672 códigos del catálogo: conviene concentrar la precisión donde está el volumen y tratar la cola con reglas más simples.</w:t>
      </w:r>
    </w:p>
    <w:p w14:paraId="189D7B79" w14:textId="77777777" w:rsidR="00172627" w:rsidRPr="000477EB" w:rsidRDefault="00000000">
      <w:pPr>
        <w:pStyle w:val="Ttulo2"/>
        <w:rPr>
          <w:lang w:val="es-CL"/>
        </w:rPr>
      </w:pPr>
      <w:bookmarkStart w:id="21" w:name="_Toc241178656"/>
      <w:r w:rsidRPr="000477EB">
        <w:rPr>
          <w:rFonts w:ascii="Calibri" w:hAnsi="Calibri"/>
          <w:color w:val="2E74B5"/>
          <w:lang w:val="es-CL"/>
        </w:rPr>
        <w:t>7.2 La mayor parte del catálogo no tiene demanda regular</w:t>
      </w:r>
      <w:bookmarkEnd w:id="21"/>
    </w:p>
    <w:p w14:paraId="6C9681BC" w14:textId="77777777" w:rsidR="00172627" w:rsidRPr="000477EB" w:rsidRDefault="00000000">
      <w:pPr>
        <w:spacing w:after="120"/>
        <w:jc w:val="both"/>
        <w:rPr>
          <w:lang w:val="es-CL"/>
        </w:rPr>
      </w:pPr>
      <w:r w:rsidRPr="000477EB">
        <w:rPr>
          <w:rFonts w:ascii="Calibri" w:hAnsi="Calibri"/>
          <w:lang w:val="es-CL"/>
        </w:rPr>
        <w:t>Según la frecuencia con que vende cada material y cuánto varía el tamaño de esa venta, el catálogo se reparte así:</w:t>
      </w:r>
    </w:p>
    <w:tbl>
      <w:tblPr>
        <w:tblStyle w:val="Tablaconcuadrcula"/>
        <w:tblW w:w="0" w:type="auto"/>
        <w:jc w:val="center"/>
        <w:tblLook w:val="04A0" w:firstRow="1" w:lastRow="0" w:firstColumn="1" w:lastColumn="0" w:noHBand="0" w:noVBand="1"/>
      </w:tblPr>
      <w:tblGrid>
        <w:gridCol w:w="1928"/>
        <w:gridCol w:w="1361"/>
        <w:gridCol w:w="1474"/>
        <w:gridCol w:w="1361"/>
        <w:gridCol w:w="3288"/>
      </w:tblGrid>
      <w:tr w:rsidR="00172627" w:rsidRPr="000477EB" w14:paraId="1224B036" w14:textId="77777777">
        <w:trPr>
          <w:jc w:val="center"/>
        </w:trPr>
        <w:tc>
          <w:tcPr>
            <w:tcW w:w="1928" w:type="dxa"/>
            <w:shd w:val="clear" w:color="auto" w:fill="1F497D"/>
          </w:tcPr>
          <w:p w14:paraId="64FBECA6" w14:textId="77777777" w:rsidR="00172627" w:rsidRPr="000477EB" w:rsidRDefault="00000000">
            <w:pPr>
              <w:spacing w:before="40" w:after="40"/>
              <w:jc w:val="center"/>
              <w:rPr>
                <w:lang w:val="es-CL"/>
              </w:rPr>
            </w:pPr>
            <w:r w:rsidRPr="000477EB">
              <w:rPr>
                <w:rFonts w:ascii="Calibri" w:hAnsi="Calibri"/>
                <w:b/>
                <w:color w:val="FFFFFF"/>
                <w:sz w:val="19"/>
                <w:lang w:val="es-CL"/>
              </w:rPr>
              <w:t>Perfil de demanda</w:t>
            </w:r>
          </w:p>
        </w:tc>
        <w:tc>
          <w:tcPr>
            <w:tcW w:w="1361" w:type="dxa"/>
            <w:shd w:val="clear" w:color="auto" w:fill="1F497D"/>
          </w:tcPr>
          <w:p w14:paraId="2FB2971D" w14:textId="77777777" w:rsidR="00172627" w:rsidRPr="000477EB" w:rsidRDefault="00000000">
            <w:pPr>
              <w:spacing w:before="40" w:after="40"/>
              <w:jc w:val="center"/>
              <w:rPr>
                <w:lang w:val="es-CL"/>
              </w:rPr>
            </w:pPr>
            <w:r w:rsidRPr="000477EB">
              <w:rPr>
                <w:rFonts w:ascii="Calibri" w:hAnsi="Calibri"/>
                <w:b/>
                <w:color w:val="FFFFFF"/>
                <w:sz w:val="19"/>
                <w:lang w:val="es-CL"/>
              </w:rPr>
              <w:t>Materiales</w:t>
            </w:r>
          </w:p>
        </w:tc>
        <w:tc>
          <w:tcPr>
            <w:tcW w:w="1474" w:type="dxa"/>
            <w:shd w:val="clear" w:color="auto" w:fill="1F497D"/>
          </w:tcPr>
          <w:p w14:paraId="715C0235" w14:textId="77777777" w:rsidR="00172627" w:rsidRPr="000477EB" w:rsidRDefault="00000000">
            <w:pPr>
              <w:spacing w:before="40" w:after="40"/>
              <w:jc w:val="center"/>
              <w:rPr>
                <w:lang w:val="es-CL"/>
              </w:rPr>
            </w:pPr>
            <w:r w:rsidRPr="000477EB">
              <w:rPr>
                <w:rFonts w:ascii="Calibri" w:hAnsi="Calibri"/>
                <w:b/>
                <w:color w:val="FFFFFF"/>
                <w:sz w:val="19"/>
                <w:lang w:val="es-CL"/>
              </w:rPr>
              <w:t>% del catálogo</w:t>
            </w:r>
          </w:p>
        </w:tc>
        <w:tc>
          <w:tcPr>
            <w:tcW w:w="1361" w:type="dxa"/>
            <w:shd w:val="clear" w:color="auto" w:fill="1F497D"/>
          </w:tcPr>
          <w:p w14:paraId="71CDA0D0" w14:textId="77777777" w:rsidR="00172627" w:rsidRPr="000477EB" w:rsidRDefault="00000000">
            <w:pPr>
              <w:spacing w:before="40" w:after="40"/>
              <w:jc w:val="center"/>
              <w:rPr>
                <w:lang w:val="es-CL"/>
              </w:rPr>
            </w:pPr>
            <w:r w:rsidRPr="000477EB">
              <w:rPr>
                <w:rFonts w:ascii="Calibri" w:hAnsi="Calibri"/>
                <w:b/>
                <w:color w:val="FFFFFF"/>
                <w:sz w:val="19"/>
                <w:lang w:val="es-CL"/>
              </w:rPr>
              <w:t>% de la venta</w:t>
            </w:r>
          </w:p>
        </w:tc>
        <w:tc>
          <w:tcPr>
            <w:tcW w:w="3288" w:type="dxa"/>
            <w:shd w:val="clear" w:color="auto" w:fill="1F497D"/>
          </w:tcPr>
          <w:p w14:paraId="789F4B9D" w14:textId="77777777" w:rsidR="00172627" w:rsidRPr="000477EB" w:rsidRDefault="00000000">
            <w:pPr>
              <w:spacing w:before="40" w:after="40"/>
              <w:jc w:val="center"/>
              <w:rPr>
                <w:lang w:val="es-CL"/>
              </w:rPr>
            </w:pPr>
            <w:r w:rsidRPr="000477EB">
              <w:rPr>
                <w:rFonts w:ascii="Calibri" w:hAnsi="Calibri"/>
                <w:b/>
                <w:color w:val="FFFFFF"/>
                <w:sz w:val="19"/>
                <w:lang w:val="es-CL"/>
              </w:rPr>
              <w:t>Enfoque adecuado</w:t>
            </w:r>
          </w:p>
        </w:tc>
      </w:tr>
      <w:tr w:rsidR="00172627" w:rsidRPr="000477EB" w14:paraId="5ABE89B3" w14:textId="77777777">
        <w:trPr>
          <w:jc w:val="center"/>
        </w:trPr>
        <w:tc>
          <w:tcPr>
            <w:tcW w:w="1928" w:type="dxa"/>
          </w:tcPr>
          <w:p w14:paraId="2488C9EE" w14:textId="77777777" w:rsidR="00172627" w:rsidRPr="000477EB" w:rsidRDefault="00000000">
            <w:pPr>
              <w:spacing w:before="40" w:after="40"/>
              <w:rPr>
                <w:lang w:val="es-CL"/>
              </w:rPr>
            </w:pPr>
            <w:r w:rsidRPr="000477EB">
              <w:rPr>
                <w:rFonts w:ascii="Calibri" w:hAnsi="Calibri"/>
                <w:sz w:val="19"/>
                <w:lang w:val="es-CL"/>
              </w:rPr>
              <w:t>Regular</w:t>
            </w:r>
          </w:p>
        </w:tc>
        <w:tc>
          <w:tcPr>
            <w:tcW w:w="1361" w:type="dxa"/>
          </w:tcPr>
          <w:p w14:paraId="2EB77FC9" w14:textId="77777777" w:rsidR="00172627" w:rsidRPr="000477EB" w:rsidRDefault="00000000">
            <w:pPr>
              <w:spacing w:before="40" w:after="40"/>
              <w:jc w:val="center"/>
              <w:rPr>
                <w:lang w:val="es-CL"/>
              </w:rPr>
            </w:pPr>
            <w:r w:rsidRPr="000477EB">
              <w:rPr>
                <w:rFonts w:ascii="Calibri" w:hAnsi="Calibri"/>
                <w:sz w:val="19"/>
                <w:lang w:val="es-CL"/>
              </w:rPr>
              <w:t>4.122</w:t>
            </w:r>
          </w:p>
        </w:tc>
        <w:tc>
          <w:tcPr>
            <w:tcW w:w="1474" w:type="dxa"/>
          </w:tcPr>
          <w:p w14:paraId="50AE1111" w14:textId="77777777" w:rsidR="00172627" w:rsidRPr="000477EB" w:rsidRDefault="00000000">
            <w:pPr>
              <w:spacing w:before="40" w:after="40"/>
              <w:jc w:val="center"/>
              <w:rPr>
                <w:lang w:val="es-CL"/>
              </w:rPr>
            </w:pPr>
            <w:r w:rsidRPr="000477EB">
              <w:rPr>
                <w:rFonts w:ascii="Calibri" w:hAnsi="Calibri"/>
                <w:sz w:val="19"/>
                <w:lang w:val="es-CL"/>
              </w:rPr>
              <w:t>3,8%</w:t>
            </w:r>
          </w:p>
        </w:tc>
        <w:tc>
          <w:tcPr>
            <w:tcW w:w="1361" w:type="dxa"/>
          </w:tcPr>
          <w:p w14:paraId="40D1AB38" w14:textId="77777777" w:rsidR="00172627" w:rsidRPr="000477EB" w:rsidRDefault="00000000">
            <w:pPr>
              <w:spacing w:before="40" w:after="40"/>
              <w:jc w:val="center"/>
              <w:rPr>
                <w:lang w:val="es-CL"/>
              </w:rPr>
            </w:pPr>
            <w:r w:rsidRPr="000477EB">
              <w:rPr>
                <w:rFonts w:ascii="Calibri" w:hAnsi="Calibri"/>
                <w:sz w:val="19"/>
                <w:lang w:val="es-CL"/>
              </w:rPr>
              <w:t>80,0%</w:t>
            </w:r>
          </w:p>
        </w:tc>
        <w:tc>
          <w:tcPr>
            <w:tcW w:w="3288" w:type="dxa"/>
          </w:tcPr>
          <w:p w14:paraId="46A2485A" w14:textId="77777777" w:rsidR="00172627" w:rsidRPr="000477EB" w:rsidRDefault="00000000">
            <w:pPr>
              <w:spacing w:before="40" w:after="40"/>
              <w:jc w:val="center"/>
              <w:rPr>
                <w:lang w:val="es-CL"/>
              </w:rPr>
            </w:pPr>
            <w:r w:rsidRPr="000477EB">
              <w:rPr>
                <w:rFonts w:ascii="Calibri" w:hAnsi="Calibri"/>
                <w:sz w:val="19"/>
                <w:lang w:val="es-CL"/>
              </w:rPr>
              <w:t>Modelo estándar de demanda</w:t>
            </w:r>
          </w:p>
        </w:tc>
      </w:tr>
      <w:tr w:rsidR="00172627" w:rsidRPr="00932F5C" w14:paraId="49C3F487" w14:textId="77777777">
        <w:trPr>
          <w:jc w:val="center"/>
        </w:trPr>
        <w:tc>
          <w:tcPr>
            <w:tcW w:w="1928" w:type="dxa"/>
            <w:shd w:val="clear" w:color="auto" w:fill="F2F2F2"/>
          </w:tcPr>
          <w:p w14:paraId="5AB56C2C" w14:textId="77777777" w:rsidR="00172627" w:rsidRPr="000477EB" w:rsidRDefault="00000000">
            <w:pPr>
              <w:spacing w:before="40" w:after="40"/>
              <w:rPr>
                <w:lang w:val="es-CL"/>
              </w:rPr>
            </w:pPr>
            <w:r w:rsidRPr="000477EB">
              <w:rPr>
                <w:rFonts w:ascii="Calibri" w:hAnsi="Calibri"/>
                <w:sz w:val="19"/>
                <w:lang w:val="es-CL"/>
              </w:rPr>
              <w:t>Irregular en cantidad</w:t>
            </w:r>
          </w:p>
        </w:tc>
        <w:tc>
          <w:tcPr>
            <w:tcW w:w="1361" w:type="dxa"/>
            <w:shd w:val="clear" w:color="auto" w:fill="F2F2F2"/>
          </w:tcPr>
          <w:p w14:paraId="7D03AD25" w14:textId="77777777" w:rsidR="00172627" w:rsidRPr="000477EB" w:rsidRDefault="00000000">
            <w:pPr>
              <w:spacing w:before="40" w:after="40"/>
              <w:jc w:val="center"/>
              <w:rPr>
                <w:lang w:val="es-CL"/>
              </w:rPr>
            </w:pPr>
            <w:r w:rsidRPr="000477EB">
              <w:rPr>
                <w:rFonts w:ascii="Calibri" w:hAnsi="Calibri"/>
                <w:sz w:val="19"/>
                <w:lang w:val="es-CL"/>
              </w:rPr>
              <w:t>510</w:t>
            </w:r>
          </w:p>
        </w:tc>
        <w:tc>
          <w:tcPr>
            <w:tcW w:w="1474" w:type="dxa"/>
            <w:shd w:val="clear" w:color="auto" w:fill="F2F2F2"/>
          </w:tcPr>
          <w:p w14:paraId="11166A7E" w14:textId="77777777" w:rsidR="00172627" w:rsidRPr="000477EB" w:rsidRDefault="00000000">
            <w:pPr>
              <w:spacing w:before="40" w:after="40"/>
              <w:jc w:val="center"/>
              <w:rPr>
                <w:lang w:val="es-CL"/>
              </w:rPr>
            </w:pPr>
            <w:r w:rsidRPr="000477EB">
              <w:rPr>
                <w:rFonts w:ascii="Calibri" w:hAnsi="Calibri"/>
                <w:sz w:val="19"/>
                <w:lang w:val="es-CL"/>
              </w:rPr>
              <w:t>0,5%</w:t>
            </w:r>
          </w:p>
        </w:tc>
        <w:tc>
          <w:tcPr>
            <w:tcW w:w="1361" w:type="dxa"/>
            <w:shd w:val="clear" w:color="auto" w:fill="F2F2F2"/>
          </w:tcPr>
          <w:p w14:paraId="2400159A" w14:textId="77777777" w:rsidR="00172627" w:rsidRPr="000477EB" w:rsidRDefault="00000000">
            <w:pPr>
              <w:spacing w:before="40" w:after="40"/>
              <w:jc w:val="center"/>
              <w:rPr>
                <w:lang w:val="es-CL"/>
              </w:rPr>
            </w:pPr>
            <w:r w:rsidRPr="000477EB">
              <w:rPr>
                <w:rFonts w:ascii="Calibri" w:hAnsi="Calibri"/>
                <w:sz w:val="19"/>
                <w:lang w:val="es-CL"/>
              </w:rPr>
              <w:t>4,0%</w:t>
            </w:r>
          </w:p>
        </w:tc>
        <w:tc>
          <w:tcPr>
            <w:tcW w:w="3288" w:type="dxa"/>
            <w:shd w:val="clear" w:color="auto" w:fill="F2F2F2"/>
          </w:tcPr>
          <w:p w14:paraId="324986C5" w14:textId="77777777" w:rsidR="00172627" w:rsidRPr="000477EB" w:rsidRDefault="00000000">
            <w:pPr>
              <w:spacing w:before="40" w:after="40"/>
              <w:jc w:val="center"/>
              <w:rPr>
                <w:lang w:val="es-CL"/>
              </w:rPr>
            </w:pPr>
            <w:r w:rsidRPr="000477EB">
              <w:rPr>
                <w:rFonts w:ascii="Calibri" w:hAnsi="Calibri"/>
                <w:sz w:val="19"/>
                <w:lang w:val="es-CL"/>
              </w:rPr>
              <w:t>Modelo con foco en la magnitud</w:t>
            </w:r>
          </w:p>
        </w:tc>
      </w:tr>
      <w:tr w:rsidR="00172627" w:rsidRPr="00932F5C" w14:paraId="6647F453" w14:textId="77777777">
        <w:trPr>
          <w:jc w:val="center"/>
        </w:trPr>
        <w:tc>
          <w:tcPr>
            <w:tcW w:w="1928" w:type="dxa"/>
          </w:tcPr>
          <w:p w14:paraId="7D88CB63" w14:textId="77777777" w:rsidR="00172627" w:rsidRPr="000477EB" w:rsidRDefault="00000000">
            <w:pPr>
              <w:spacing w:before="40" w:after="40"/>
              <w:rPr>
                <w:lang w:val="es-CL"/>
              </w:rPr>
            </w:pPr>
            <w:r w:rsidRPr="000477EB">
              <w:rPr>
                <w:rFonts w:ascii="Calibri" w:hAnsi="Calibri"/>
                <w:sz w:val="19"/>
                <w:lang w:val="es-CL"/>
              </w:rPr>
              <w:t>Intermitente</w:t>
            </w:r>
          </w:p>
        </w:tc>
        <w:tc>
          <w:tcPr>
            <w:tcW w:w="1361" w:type="dxa"/>
          </w:tcPr>
          <w:p w14:paraId="03EF87D5" w14:textId="77777777" w:rsidR="00172627" w:rsidRPr="000477EB" w:rsidRDefault="00000000">
            <w:pPr>
              <w:spacing w:before="40" w:after="40"/>
              <w:jc w:val="center"/>
              <w:rPr>
                <w:lang w:val="es-CL"/>
              </w:rPr>
            </w:pPr>
            <w:r w:rsidRPr="000477EB">
              <w:rPr>
                <w:rFonts w:ascii="Calibri" w:hAnsi="Calibri"/>
                <w:sz w:val="19"/>
                <w:lang w:val="es-CL"/>
              </w:rPr>
              <w:t>39.752</w:t>
            </w:r>
          </w:p>
        </w:tc>
        <w:tc>
          <w:tcPr>
            <w:tcW w:w="1474" w:type="dxa"/>
          </w:tcPr>
          <w:p w14:paraId="173ABB64" w14:textId="77777777" w:rsidR="00172627" w:rsidRPr="000477EB" w:rsidRDefault="00000000">
            <w:pPr>
              <w:spacing w:before="40" w:after="40"/>
              <w:jc w:val="center"/>
              <w:rPr>
                <w:lang w:val="es-CL"/>
              </w:rPr>
            </w:pPr>
            <w:r w:rsidRPr="000477EB">
              <w:rPr>
                <w:rFonts w:ascii="Calibri" w:hAnsi="Calibri"/>
                <w:sz w:val="19"/>
                <w:lang w:val="es-CL"/>
              </w:rPr>
              <w:t>36,6%</w:t>
            </w:r>
          </w:p>
        </w:tc>
        <w:tc>
          <w:tcPr>
            <w:tcW w:w="1361" w:type="dxa"/>
          </w:tcPr>
          <w:p w14:paraId="4333A9F8" w14:textId="77777777" w:rsidR="00172627" w:rsidRPr="000477EB" w:rsidRDefault="00000000">
            <w:pPr>
              <w:spacing w:before="40" w:after="40"/>
              <w:jc w:val="center"/>
              <w:rPr>
                <w:lang w:val="es-CL"/>
              </w:rPr>
            </w:pPr>
            <w:r w:rsidRPr="000477EB">
              <w:rPr>
                <w:rFonts w:ascii="Calibri" w:hAnsi="Calibri"/>
                <w:sz w:val="19"/>
                <w:lang w:val="es-CL"/>
              </w:rPr>
              <w:t>13,9%</w:t>
            </w:r>
          </w:p>
        </w:tc>
        <w:tc>
          <w:tcPr>
            <w:tcW w:w="3288" w:type="dxa"/>
          </w:tcPr>
          <w:p w14:paraId="300C633D" w14:textId="77777777" w:rsidR="00172627" w:rsidRPr="000477EB" w:rsidRDefault="00000000">
            <w:pPr>
              <w:spacing w:before="40" w:after="40"/>
              <w:jc w:val="center"/>
              <w:rPr>
                <w:lang w:val="es-CL"/>
              </w:rPr>
            </w:pPr>
            <w:r w:rsidRPr="000477EB">
              <w:rPr>
                <w:rFonts w:ascii="Calibri" w:hAnsi="Calibri"/>
                <w:sz w:val="19"/>
                <w:lang w:val="es-CL"/>
              </w:rPr>
              <w:t>Técnica específica para demanda esporádica</w:t>
            </w:r>
          </w:p>
        </w:tc>
      </w:tr>
      <w:tr w:rsidR="00172627" w:rsidRPr="00932F5C" w14:paraId="152F33EF" w14:textId="77777777">
        <w:trPr>
          <w:jc w:val="center"/>
        </w:trPr>
        <w:tc>
          <w:tcPr>
            <w:tcW w:w="1928" w:type="dxa"/>
            <w:shd w:val="clear" w:color="auto" w:fill="F2F2F2"/>
          </w:tcPr>
          <w:p w14:paraId="7174F3D5" w14:textId="77777777" w:rsidR="00172627" w:rsidRPr="000477EB" w:rsidRDefault="00000000">
            <w:pPr>
              <w:spacing w:before="40" w:after="40"/>
              <w:rPr>
                <w:lang w:val="es-CL"/>
              </w:rPr>
            </w:pPr>
            <w:r w:rsidRPr="000477EB">
              <w:rPr>
                <w:rFonts w:ascii="Calibri" w:hAnsi="Calibri"/>
                <w:sz w:val="19"/>
                <w:lang w:val="es-CL"/>
              </w:rPr>
              <w:t>Muy irregular</w:t>
            </w:r>
          </w:p>
        </w:tc>
        <w:tc>
          <w:tcPr>
            <w:tcW w:w="1361" w:type="dxa"/>
            <w:shd w:val="clear" w:color="auto" w:fill="F2F2F2"/>
          </w:tcPr>
          <w:p w14:paraId="2EBB30DC" w14:textId="77777777" w:rsidR="00172627" w:rsidRPr="000477EB" w:rsidRDefault="00000000">
            <w:pPr>
              <w:spacing w:before="40" w:after="40"/>
              <w:jc w:val="center"/>
              <w:rPr>
                <w:lang w:val="es-CL"/>
              </w:rPr>
            </w:pPr>
            <w:r w:rsidRPr="000477EB">
              <w:rPr>
                <w:rFonts w:ascii="Calibri" w:hAnsi="Calibri"/>
                <w:sz w:val="19"/>
                <w:lang w:val="es-CL"/>
              </w:rPr>
              <w:t>1.131</w:t>
            </w:r>
          </w:p>
        </w:tc>
        <w:tc>
          <w:tcPr>
            <w:tcW w:w="1474" w:type="dxa"/>
            <w:shd w:val="clear" w:color="auto" w:fill="F2F2F2"/>
          </w:tcPr>
          <w:p w14:paraId="5E4E32C6" w14:textId="77777777" w:rsidR="00172627" w:rsidRPr="000477EB" w:rsidRDefault="00000000">
            <w:pPr>
              <w:spacing w:before="40" w:after="40"/>
              <w:jc w:val="center"/>
              <w:rPr>
                <w:lang w:val="es-CL"/>
              </w:rPr>
            </w:pPr>
            <w:r w:rsidRPr="000477EB">
              <w:rPr>
                <w:rFonts w:ascii="Calibri" w:hAnsi="Calibri"/>
                <w:sz w:val="19"/>
                <w:lang w:val="es-CL"/>
              </w:rPr>
              <w:t>1,0%</w:t>
            </w:r>
          </w:p>
        </w:tc>
        <w:tc>
          <w:tcPr>
            <w:tcW w:w="1361" w:type="dxa"/>
            <w:shd w:val="clear" w:color="auto" w:fill="F2F2F2"/>
          </w:tcPr>
          <w:p w14:paraId="78FEC160" w14:textId="77777777" w:rsidR="00172627" w:rsidRPr="000477EB" w:rsidRDefault="00000000">
            <w:pPr>
              <w:spacing w:before="40" w:after="40"/>
              <w:jc w:val="center"/>
              <w:rPr>
                <w:lang w:val="es-CL"/>
              </w:rPr>
            </w:pPr>
            <w:r w:rsidRPr="000477EB">
              <w:rPr>
                <w:rFonts w:ascii="Calibri" w:hAnsi="Calibri"/>
                <w:sz w:val="19"/>
                <w:lang w:val="es-CL"/>
              </w:rPr>
              <w:t>2,2%</w:t>
            </w:r>
          </w:p>
        </w:tc>
        <w:tc>
          <w:tcPr>
            <w:tcW w:w="3288" w:type="dxa"/>
            <w:shd w:val="clear" w:color="auto" w:fill="F2F2F2"/>
          </w:tcPr>
          <w:p w14:paraId="604D6BD8" w14:textId="32E49BC3" w:rsidR="00172627" w:rsidRPr="000477EB" w:rsidRDefault="00000000">
            <w:pPr>
              <w:spacing w:before="40" w:after="40"/>
              <w:jc w:val="center"/>
              <w:rPr>
                <w:lang w:val="es-CL"/>
              </w:rPr>
            </w:pPr>
            <w:r w:rsidRPr="000477EB">
              <w:rPr>
                <w:rFonts w:ascii="Calibri" w:hAnsi="Calibri"/>
                <w:sz w:val="19"/>
                <w:lang w:val="es-CL"/>
              </w:rPr>
              <w:t xml:space="preserve">Agrupar por familia o predecir solo si </w:t>
            </w:r>
            <w:r w:rsidR="004A6AE8" w:rsidRPr="000477EB">
              <w:rPr>
                <w:rFonts w:ascii="Calibri" w:hAnsi="Calibri"/>
                <w:sz w:val="19"/>
                <w:lang w:val="es-CL"/>
              </w:rPr>
              <w:t>habrá</w:t>
            </w:r>
            <w:r w:rsidRPr="000477EB">
              <w:rPr>
                <w:rFonts w:ascii="Calibri" w:hAnsi="Calibri"/>
                <w:sz w:val="19"/>
                <w:lang w:val="es-CL"/>
              </w:rPr>
              <w:t xml:space="preserve"> venta</w:t>
            </w:r>
          </w:p>
        </w:tc>
      </w:tr>
      <w:tr w:rsidR="00172627" w:rsidRPr="00932F5C" w14:paraId="395E39F7" w14:textId="77777777">
        <w:trPr>
          <w:jc w:val="center"/>
        </w:trPr>
        <w:tc>
          <w:tcPr>
            <w:tcW w:w="1928" w:type="dxa"/>
          </w:tcPr>
          <w:p w14:paraId="4EE811F8" w14:textId="77777777" w:rsidR="00172627" w:rsidRPr="000477EB" w:rsidRDefault="00000000">
            <w:pPr>
              <w:spacing w:before="40" w:after="40"/>
              <w:rPr>
                <w:lang w:val="es-CL"/>
              </w:rPr>
            </w:pPr>
            <w:r w:rsidRPr="000477EB">
              <w:rPr>
                <w:rFonts w:ascii="Calibri" w:hAnsi="Calibri"/>
                <w:sz w:val="19"/>
                <w:lang w:val="es-CL"/>
              </w:rPr>
              <w:t>Sin historia</w:t>
            </w:r>
          </w:p>
        </w:tc>
        <w:tc>
          <w:tcPr>
            <w:tcW w:w="1361" w:type="dxa"/>
          </w:tcPr>
          <w:p w14:paraId="38062F23" w14:textId="77777777" w:rsidR="00172627" w:rsidRPr="000477EB" w:rsidRDefault="00000000">
            <w:pPr>
              <w:spacing w:before="40" w:after="40"/>
              <w:jc w:val="center"/>
              <w:rPr>
                <w:lang w:val="es-CL"/>
              </w:rPr>
            </w:pPr>
            <w:r w:rsidRPr="000477EB">
              <w:rPr>
                <w:rFonts w:ascii="Calibri" w:hAnsi="Calibri"/>
                <w:sz w:val="19"/>
                <w:lang w:val="es-CL"/>
              </w:rPr>
              <w:t>63.157</w:t>
            </w:r>
          </w:p>
        </w:tc>
        <w:tc>
          <w:tcPr>
            <w:tcW w:w="1474" w:type="dxa"/>
          </w:tcPr>
          <w:p w14:paraId="604B1599" w14:textId="77777777" w:rsidR="00172627" w:rsidRPr="000477EB" w:rsidRDefault="00000000">
            <w:pPr>
              <w:spacing w:before="40" w:after="40"/>
              <w:jc w:val="center"/>
              <w:rPr>
                <w:lang w:val="es-CL"/>
              </w:rPr>
            </w:pPr>
            <w:r w:rsidRPr="000477EB">
              <w:rPr>
                <w:rFonts w:ascii="Calibri" w:hAnsi="Calibri"/>
                <w:sz w:val="19"/>
                <w:lang w:val="es-CL"/>
              </w:rPr>
              <w:t>58,1%</w:t>
            </w:r>
          </w:p>
        </w:tc>
        <w:tc>
          <w:tcPr>
            <w:tcW w:w="1361" w:type="dxa"/>
          </w:tcPr>
          <w:p w14:paraId="3B887E27" w14:textId="77777777" w:rsidR="00172627" w:rsidRPr="000477EB" w:rsidRDefault="00000000">
            <w:pPr>
              <w:spacing w:before="40" w:after="40"/>
              <w:jc w:val="center"/>
              <w:rPr>
                <w:lang w:val="es-CL"/>
              </w:rPr>
            </w:pPr>
            <w:r w:rsidRPr="000477EB">
              <w:rPr>
                <w:rFonts w:ascii="Calibri" w:hAnsi="Calibri"/>
                <w:sz w:val="19"/>
                <w:lang w:val="es-CL"/>
              </w:rPr>
              <w:t>0,0%</w:t>
            </w:r>
          </w:p>
        </w:tc>
        <w:tc>
          <w:tcPr>
            <w:tcW w:w="3288" w:type="dxa"/>
          </w:tcPr>
          <w:p w14:paraId="7E5C6366" w14:textId="77777777" w:rsidR="00172627" w:rsidRPr="000477EB" w:rsidRDefault="00000000">
            <w:pPr>
              <w:spacing w:before="40" w:after="40"/>
              <w:jc w:val="center"/>
              <w:rPr>
                <w:lang w:val="es-CL"/>
              </w:rPr>
            </w:pPr>
            <w:r w:rsidRPr="000477EB">
              <w:rPr>
                <w:rFonts w:ascii="Calibri" w:hAnsi="Calibri"/>
                <w:sz w:val="19"/>
                <w:lang w:val="es-CL"/>
              </w:rPr>
              <w:t>Decisión de negocio: excluir o esperar</w:t>
            </w:r>
          </w:p>
        </w:tc>
      </w:tr>
    </w:tbl>
    <w:p w14:paraId="6EE28096" w14:textId="77777777" w:rsidR="00172627" w:rsidRPr="000477EB" w:rsidRDefault="00172627">
      <w:pPr>
        <w:rPr>
          <w:lang w:val="es-CL"/>
        </w:rPr>
      </w:pPr>
    </w:p>
    <w:p w14:paraId="026BDBC1" w14:textId="77777777" w:rsidR="00172627" w:rsidRPr="000477EB" w:rsidRDefault="00000000">
      <w:pPr>
        <w:spacing w:after="120"/>
        <w:jc w:val="both"/>
        <w:rPr>
          <w:lang w:val="es-CL"/>
        </w:rPr>
      </w:pPr>
      <w:r w:rsidRPr="000477EB">
        <w:rPr>
          <w:rFonts w:ascii="Calibri" w:hAnsi="Calibri"/>
          <w:lang w:val="es-CL"/>
        </w:rPr>
        <w:t>Solo el 3,8% de los materiales tiene demanda regular, pero ese grupo concentra el 80,0% del volumen. Es ahí donde un modelo bien construido genera valor.</w:t>
      </w:r>
    </w:p>
    <w:p w14:paraId="7EDA25E5" w14:textId="77777777" w:rsidR="00172627" w:rsidRPr="000477EB" w:rsidRDefault="00000000">
      <w:pPr>
        <w:pStyle w:val="Ttulo2"/>
        <w:rPr>
          <w:lang w:val="es-CL"/>
        </w:rPr>
      </w:pPr>
      <w:bookmarkStart w:id="22" w:name="_Toc241178657"/>
      <w:r w:rsidRPr="000477EB">
        <w:rPr>
          <w:rFonts w:ascii="Calibri" w:hAnsi="Calibri"/>
          <w:color w:val="2E74B5"/>
          <w:lang w:val="es-CL"/>
        </w:rPr>
        <w:t>7.3 Decisiones a tomar antes de preparar los datos</w:t>
      </w:r>
      <w:bookmarkEnd w:id="22"/>
    </w:p>
    <w:p w14:paraId="11ECB789" w14:textId="3000A905" w:rsidR="00172627" w:rsidRPr="000477EB" w:rsidRDefault="00000000" w:rsidP="00CA2F16">
      <w:pPr>
        <w:pStyle w:val="Listaconvietas"/>
        <w:spacing w:after="60"/>
        <w:jc w:val="both"/>
        <w:rPr>
          <w:lang w:val="es-CL"/>
        </w:rPr>
      </w:pPr>
      <w:r w:rsidRPr="000477EB">
        <w:rPr>
          <w:rFonts w:ascii="Calibri" w:hAnsi="Calibri"/>
          <w:b/>
          <w:lang w:val="es-CL"/>
        </w:rPr>
        <w:t xml:space="preserve">Alcance del modelo: </w:t>
      </w:r>
      <w:r w:rsidRPr="000477EB">
        <w:rPr>
          <w:rFonts w:ascii="Calibri" w:hAnsi="Calibri"/>
          <w:lang w:val="es-CL"/>
        </w:rPr>
        <w:t xml:space="preserve">definir si se pronostican los 108.672 materiales del catálogo completo o solo los 17.359 que tienen al menos 4 meses con venta. Este segundo grupo representa el 16,0% del </w:t>
      </w:r>
      <w:r w:rsidR="00791424" w:rsidRPr="000477EB">
        <w:rPr>
          <w:rFonts w:ascii="Calibri" w:hAnsi="Calibri"/>
          <w:lang w:val="es-CL"/>
        </w:rPr>
        <w:t>catálogo,</w:t>
      </w:r>
      <w:r w:rsidRPr="000477EB">
        <w:rPr>
          <w:rFonts w:ascii="Calibri" w:hAnsi="Calibri"/>
          <w:lang w:val="es-CL"/>
        </w:rPr>
        <w:t xml:space="preserve"> pero el 96,6% del volumen.</w:t>
      </w:r>
    </w:p>
    <w:p w14:paraId="4149B832" w14:textId="77777777" w:rsidR="00172627" w:rsidRPr="000477EB" w:rsidRDefault="00000000" w:rsidP="00CA2F16">
      <w:pPr>
        <w:pStyle w:val="Listaconvietas"/>
        <w:spacing w:after="60"/>
        <w:jc w:val="both"/>
        <w:rPr>
          <w:lang w:val="es-CL"/>
        </w:rPr>
      </w:pPr>
      <w:r w:rsidRPr="000477EB">
        <w:rPr>
          <w:rFonts w:ascii="Calibri" w:hAnsi="Calibri"/>
          <w:b/>
          <w:lang w:val="es-CL"/>
        </w:rPr>
        <w:t xml:space="preserve">Catálogo sin historia: </w:t>
      </w:r>
      <w:r w:rsidRPr="000477EB">
        <w:rPr>
          <w:rFonts w:ascii="Calibri" w:hAnsi="Calibri"/>
          <w:lang w:val="es-CL"/>
        </w:rPr>
        <w:t>decidir con el negocio si los 63.157 materiales que nunca vendieron se excluyen del modelo o si corresponden a altas recientes que todavía no han vendido. Hoy no hay forma de distinguirlos porque falta la fecha de alta.</w:t>
      </w:r>
    </w:p>
    <w:p w14:paraId="6B68E87E" w14:textId="77777777" w:rsidR="00172627" w:rsidRPr="000477EB" w:rsidRDefault="00000000" w:rsidP="00CA2F16">
      <w:pPr>
        <w:pStyle w:val="Listaconvietas"/>
        <w:spacing w:after="60"/>
        <w:jc w:val="both"/>
        <w:rPr>
          <w:lang w:val="es-CL"/>
        </w:rPr>
      </w:pPr>
      <w:r w:rsidRPr="000477EB">
        <w:rPr>
          <w:rFonts w:ascii="Calibri" w:hAnsi="Calibri"/>
          <w:b/>
          <w:lang w:val="es-CL"/>
        </w:rPr>
        <w:t xml:space="preserve">Devoluciones: </w:t>
      </w:r>
      <w:r w:rsidRPr="000477EB">
        <w:rPr>
          <w:rFonts w:ascii="Calibri" w:hAnsi="Calibri"/>
          <w:lang w:val="es-CL"/>
        </w:rPr>
        <w:t>confirmar que los 149 registros negativos son devoluciones y decidir si se descuentan del mes en que aparecen o se tratan por separado.</w:t>
      </w:r>
    </w:p>
    <w:p w14:paraId="32AC281B" w14:textId="77777777" w:rsidR="00172627" w:rsidRPr="000477EB" w:rsidRDefault="00000000" w:rsidP="00CA2F16">
      <w:pPr>
        <w:pStyle w:val="Listaconvietas"/>
        <w:spacing w:after="60"/>
        <w:jc w:val="both"/>
        <w:rPr>
          <w:lang w:val="es-CL"/>
        </w:rPr>
      </w:pPr>
      <w:r w:rsidRPr="000477EB">
        <w:rPr>
          <w:rFonts w:ascii="Calibri" w:hAnsi="Calibri"/>
          <w:b/>
          <w:lang w:val="es-CL"/>
        </w:rPr>
        <w:t xml:space="preserve">Corte de entrenamiento y prueba: </w:t>
      </w:r>
      <w:r w:rsidRPr="000477EB">
        <w:rPr>
          <w:rFonts w:ascii="Calibri" w:hAnsi="Calibri"/>
          <w:lang w:val="es-CL"/>
        </w:rPr>
        <w:t>al separar los datos para entrenar y evaluar el modelo hay que respetar que el año 2026 está incompleto.</w:t>
      </w:r>
    </w:p>
    <w:p w14:paraId="118B50E1" w14:textId="0121BEB9" w:rsidR="00172627" w:rsidRPr="000477EB" w:rsidRDefault="00B70AB3">
      <w:pPr>
        <w:pStyle w:val="Listaconvietas"/>
        <w:spacing w:after="60"/>
        <w:rPr>
          <w:lang w:val="es-CL"/>
        </w:rPr>
      </w:pPr>
      <w:r w:rsidRPr="000477EB">
        <w:rPr>
          <w:rFonts w:ascii="Calibri" w:hAnsi="Calibri"/>
          <w:b/>
          <w:lang w:val="es-CL"/>
        </w:rPr>
        <w:t xml:space="preserve">Variable para pronosticar: </w:t>
      </w:r>
      <w:r w:rsidRPr="000477EB">
        <w:rPr>
          <w:rFonts w:ascii="Calibri" w:hAnsi="Calibri"/>
          <w:lang w:val="es-CL"/>
        </w:rPr>
        <w:t>hoy solo hay unidades. Si se requiere un pronóstico valorizado, hay que incorporar costo o precio a la base.</w:t>
      </w:r>
    </w:p>
    <w:p w14:paraId="0B71D2A2" w14:textId="77777777" w:rsidR="00172627" w:rsidRPr="000477EB" w:rsidRDefault="00000000">
      <w:pPr>
        <w:pStyle w:val="Ttulo1"/>
        <w:rPr>
          <w:lang w:val="es-CL"/>
        </w:rPr>
      </w:pPr>
      <w:bookmarkStart w:id="23" w:name="_Toc241178658"/>
      <w:r w:rsidRPr="000477EB">
        <w:rPr>
          <w:rFonts w:ascii="Calibri" w:hAnsi="Calibri"/>
          <w:color w:val="1F497D"/>
          <w:sz w:val="32"/>
          <w:lang w:val="es-CL"/>
        </w:rPr>
        <w:lastRenderedPageBreak/>
        <w:t>GLOSARIO DE TÉRMINOS</w:t>
      </w:r>
      <w:bookmarkEnd w:id="23"/>
    </w:p>
    <w:tbl>
      <w:tblPr>
        <w:tblStyle w:val="Tablaconcuadrcula"/>
        <w:tblW w:w="0" w:type="auto"/>
        <w:jc w:val="center"/>
        <w:tblLook w:val="04A0" w:firstRow="1" w:lastRow="0" w:firstColumn="1" w:lastColumn="0" w:noHBand="0" w:noVBand="1"/>
      </w:tblPr>
      <w:tblGrid>
        <w:gridCol w:w="2494"/>
        <w:gridCol w:w="6917"/>
      </w:tblGrid>
      <w:tr w:rsidR="00172627" w:rsidRPr="000477EB" w14:paraId="386CB932" w14:textId="77777777">
        <w:trPr>
          <w:jc w:val="center"/>
        </w:trPr>
        <w:tc>
          <w:tcPr>
            <w:tcW w:w="2494" w:type="dxa"/>
            <w:shd w:val="clear" w:color="auto" w:fill="1F497D"/>
          </w:tcPr>
          <w:p w14:paraId="28AA37BE" w14:textId="77777777" w:rsidR="00172627" w:rsidRPr="000477EB" w:rsidRDefault="00000000">
            <w:pPr>
              <w:spacing w:before="40" w:after="40"/>
              <w:jc w:val="center"/>
              <w:rPr>
                <w:lang w:val="es-CL"/>
              </w:rPr>
            </w:pPr>
            <w:r w:rsidRPr="000477EB">
              <w:rPr>
                <w:rFonts w:ascii="Calibri" w:hAnsi="Calibri"/>
                <w:b/>
                <w:color w:val="FFFFFF"/>
                <w:sz w:val="19"/>
                <w:lang w:val="es-CL"/>
              </w:rPr>
              <w:t>Término</w:t>
            </w:r>
          </w:p>
        </w:tc>
        <w:tc>
          <w:tcPr>
            <w:tcW w:w="6917" w:type="dxa"/>
            <w:shd w:val="clear" w:color="auto" w:fill="1F497D"/>
          </w:tcPr>
          <w:p w14:paraId="252931EB" w14:textId="77777777" w:rsidR="00172627" w:rsidRPr="000477EB" w:rsidRDefault="00000000">
            <w:pPr>
              <w:spacing w:before="40" w:after="40"/>
              <w:jc w:val="center"/>
              <w:rPr>
                <w:lang w:val="es-CL"/>
              </w:rPr>
            </w:pPr>
            <w:r w:rsidRPr="000477EB">
              <w:rPr>
                <w:rFonts w:ascii="Calibri" w:hAnsi="Calibri"/>
                <w:b/>
                <w:color w:val="FFFFFF"/>
                <w:sz w:val="19"/>
                <w:lang w:val="es-CL"/>
              </w:rPr>
              <w:t>Definición</w:t>
            </w:r>
          </w:p>
        </w:tc>
      </w:tr>
      <w:tr w:rsidR="00172627" w:rsidRPr="00932F5C" w14:paraId="4F26FE7D" w14:textId="77777777">
        <w:trPr>
          <w:jc w:val="center"/>
        </w:trPr>
        <w:tc>
          <w:tcPr>
            <w:tcW w:w="2494" w:type="dxa"/>
          </w:tcPr>
          <w:p w14:paraId="3E098F2D" w14:textId="77777777" w:rsidR="00172627" w:rsidRPr="000477EB" w:rsidRDefault="00000000">
            <w:pPr>
              <w:spacing w:before="40" w:after="40"/>
              <w:rPr>
                <w:lang w:val="es-CL"/>
              </w:rPr>
            </w:pPr>
            <w:r w:rsidRPr="000477EB">
              <w:rPr>
                <w:rFonts w:ascii="Calibri" w:hAnsi="Calibri"/>
                <w:sz w:val="19"/>
                <w:lang w:val="es-CL"/>
              </w:rPr>
              <w:t>Material</w:t>
            </w:r>
          </w:p>
        </w:tc>
        <w:tc>
          <w:tcPr>
            <w:tcW w:w="6917" w:type="dxa"/>
          </w:tcPr>
          <w:p w14:paraId="0FC68D4A" w14:textId="77777777" w:rsidR="00172627" w:rsidRPr="000477EB" w:rsidRDefault="00000000">
            <w:pPr>
              <w:spacing w:before="40" w:after="40"/>
              <w:jc w:val="center"/>
              <w:rPr>
                <w:lang w:val="es-CL"/>
              </w:rPr>
            </w:pPr>
            <w:r w:rsidRPr="000477EB">
              <w:rPr>
                <w:rFonts w:ascii="Calibri" w:hAnsi="Calibri"/>
                <w:sz w:val="19"/>
                <w:lang w:val="es-CL"/>
              </w:rPr>
              <w:t>Cada repuesto del catálogo, identificado por el código de la columna Último Eslabón.</w:t>
            </w:r>
          </w:p>
        </w:tc>
      </w:tr>
      <w:tr w:rsidR="00172627" w:rsidRPr="00932F5C" w14:paraId="1B03CF38" w14:textId="77777777">
        <w:trPr>
          <w:jc w:val="center"/>
        </w:trPr>
        <w:tc>
          <w:tcPr>
            <w:tcW w:w="2494" w:type="dxa"/>
            <w:shd w:val="clear" w:color="auto" w:fill="F2F2F2"/>
          </w:tcPr>
          <w:p w14:paraId="25FDDA80" w14:textId="77777777" w:rsidR="00172627" w:rsidRPr="000477EB" w:rsidRDefault="00000000">
            <w:pPr>
              <w:spacing w:before="40" w:after="40"/>
              <w:rPr>
                <w:lang w:val="es-CL"/>
              </w:rPr>
            </w:pPr>
            <w:r w:rsidRPr="000477EB">
              <w:rPr>
                <w:rFonts w:ascii="Calibri" w:hAnsi="Calibri"/>
                <w:sz w:val="19"/>
                <w:lang w:val="es-CL"/>
              </w:rPr>
              <w:t>Marca</w:t>
            </w:r>
          </w:p>
        </w:tc>
        <w:tc>
          <w:tcPr>
            <w:tcW w:w="6917" w:type="dxa"/>
            <w:shd w:val="clear" w:color="auto" w:fill="F2F2F2"/>
          </w:tcPr>
          <w:p w14:paraId="16B43938" w14:textId="77777777" w:rsidR="00172627" w:rsidRPr="000477EB" w:rsidRDefault="00000000">
            <w:pPr>
              <w:spacing w:before="40" w:after="40"/>
              <w:jc w:val="center"/>
              <w:rPr>
                <w:lang w:val="es-CL"/>
              </w:rPr>
            </w:pPr>
            <w:r w:rsidRPr="000477EB">
              <w:rPr>
                <w:rFonts w:ascii="Calibri" w:hAnsi="Calibri"/>
                <w:sz w:val="19"/>
                <w:lang w:val="es-CL"/>
              </w:rPr>
              <w:t>Fabricante del vehículo al que corresponde el repuesto. En el archivo es la columna Nombre Sector MU.</w:t>
            </w:r>
          </w:p>
        </w:tc>
      </w:tr>
      <w:tr w:rsidR="00172627" w:rsidRPr="00932F5C" w14:paraId="67E45243" w14:textId="77777777">
        <w:trPr>
          <w:jc w:val="center"/>
        </w:trPr>
        <w:tc>
          <w:tcPr>
            <w:tcW w:w="2494" w:type="dxa"/>
          </w:tcPr>
          <w:p w14:paraId="7C3161D2" w14:textId="77777777" w:rsidR="00172627" w:rsidRPr="000477EB" w:rsidRDefault="00000000">
            <w:pPr>
              <w:spacing w:before="40" w:after="40"/>
              <w:rPr>
                <w:lang w:val="es-CL"/>
              </w:rPr>
            </w:pPr>
            <w:r w:rsidRPr="000477EB">
              <w:rPr>
                <w:rFonts w:ascii="Calibri" w:hAnsi="Calibri"/>
                <w:sz w:val="19"/>
                <w:lang w:val="es-CL"/>
              </w:rPr>
              <w:t>Familia</w:t>
            </w:r>
          </w:p>
        </w:tc>
        <w:tc>
          <w:tcPr>
            <w:tcW w:w="6917" w:type="dxa"/>
          </w:tcPr>
          <w:p w14:paraId="0D82A443" w14:textId="77777777" w:rsidR="00172627" w:rsidRPr="000477EB" w:rsidRDefault="00000000">
            <w:pPr>
              <w:spacing w:before="40" w:after="40"/>
              <w:jc w:val="center"/>
              <w:rPr>
                <w:lang w:val="es-CL"/>
              </w:rPr>
            </w:pPr>
            <w:r w:rsidRPr="000477EB">
              <w:rPr>
                <w:rFonts w:ascii="Calibri" w:hAnsi="Calibri"/>
                <w:sz w:val="19"/>
                <w:lang w:val="es-CL"/>
              </w:rPr>
              <w:t>Categoría comercial del repuesto, como mantención, carrocería o reparación.</w:t>
            </w:r>
          </w:p>
        </w:tc>
      </w:tr>
      <w:tr w:rsidR="00172627" w:rsidRPr="00932F5C" w14:paraId="0C9AFDE7" w14:textId="77777777">
        <w:trPr>
          <w:jc w:val="center"/>
        </w:trPr>
        <w:tc>
          <w:tcPr>
            <w:tcW w:w="2494" w:type="dxa"/>
            <w:shd w:val="clear" w:color="auto" w:fill="F2F2F2"/>
          </w:tcPr>
          <w:p w14:paraId="3D34CFD2" w14:textId="77777777" w:rsidR="00172627" w:rsidRPr="000477EB" w:rsidRDefault="00000000">
            <w:pPr>
              <w:spacing w:before="40" w:after="40"/>
              <w:rPr>
                <w:lang w:val="es-CL"/>
              </w:rPr>
            </w:pPr>
            <w:r w:rsidRPr="000477EB">
              <w:rPr>
                <w:rFonts w:ascii="Calibri" w:hAnsi="Calibri"/>
                <w:sz w:val="19"/>
                <w:lang w:val="es-CL"/>
              </w:rPr>
              <w:t>Catálogo</w:t>
            </w:r>
          </w:p>
        </w:tc>
        <w:tc>
          <w:tcPr>
            <w:tcW w:w="6917" w:type="dxa"/>
            <w:shd w:val="clear" w:color="auto" w:fill="F2F2F2"/>
          </w:tcPr>
          <w:p w14:paraId="2E159251" w14:textId="77777777" w:rsidR="00172627" w:rsidRPr="000477EB" w:rsidRDefault="00000000">
            <w:pPr>
              <w:spacing w:before="40" w:after="40"/>
              <w:jc w:val="center"/>
              <w:rPr>
                <w:lang w:val="es-CL"/>
              </w:rPr>
            </w:pPr>
            <w:r w:rsidRPr="000477EB">
              <w:rPr>
                <w:rFonts w:ascii="Calibri" w:hAnsi="Calibri"/>
                <w:sz w:val="19"/>
                <w:lang w:val="es-CL"/>
              </w:rPr>
              <w:t>Conjunto completo de materiales que existen en la base, vendan o no.</w:t>
            </w:r>
          </w:p>
        </w:tc>
      </w:tr>
      <w:tr w:rsidR="00172627" w:rsidRPr="00932F5C" w14:paraId="43AA5695" w14:textId="77777777">
        <w:trPr>
          <w:jc w:val="center"/>
        </w:trPr>
        <w:tc>
          <w:tcPr>
            <w:tcW w:w="2494" w:type="dxa"/>
          </w:tcPr>
          <w:p w14:paraId="310B3D8B" w14:textId="77777777" w:rsidR="00172627" w:rsidRPr="000477EB" w:rsidRDefault="00000000">
            <w:pPr>
              <w:spacing w:before="40" w:after="40"/>
              <w:rPr>
                <w:lang w:val="es-CL"/>
              </w:rPr>
            </w:pPr>
            <w:r w:rsidRPr="000477EB">
              <w:rPr>
                <w:rFonts w:ascii="Calibri" w:hAnsi="Calibri"/>
                <w:sz w:val="19"/>
                <w:lang w:val="es-CL"/>
              </w:rPr>
              <w:t>Periodo u horizonte</w:t>
            </w:r>
          </w:p>
        </w:tc>
        <w:tc>
          <w:tcPr>
            <w:tcW w:w="6917" w:type="dxa"/>
          </w:tcPr>
          <w:p w14:paraId="1744C0EF" w14:textId="77777777" w:rsidR="00172627" w:rsidRPr="000477EB" w:rsidRDefault="00000000">
            <w:pPr>
              <w:spacing w:before="40" w:after="40"/>
              <w:jc w:val="center"/>
              <w:rPr>
                <w:lang w:val="es-CL"/>
              </w:rPr>
            </w:pPr>
            <w:r w:rsidRPr="000477EB">
              <w:rPr>
                <w:rFonts w:ascii="Calibri" w:hAnsi="Calibri"/>
                <w:sz w:val="19"/>
                <w:lang w:val="es-CL"/>
              </w:rPr>
              <w:t>Rango de meses que cubre la base: de enero de 2025 a junio de 2026.</w:t>
            </w:r>
          </w:p>
        </w:tc>
      </w:tr>
      <w:tr w:rsidR="00172627" w:rsidRPr="000477EB" w14:paraId="3A102AA8" w14:textId="77777777">
        <w:trPr>
          <w:jc w:val="center"/>
        </w:trPr>
        <w:tc>
          <w:tcPr>
            <w:tcW w:w="2494" w:type="dxa"/>
            <w:shd w:val="clear" w:color="auto" w:fill="F2F2F2"/>
          </w:tcPr>
          <w:p w14:paraId="78C87016" w14:textId="77777777" w:rsidR="00172627" w:rsidRPr="000477EB" w:rsidRDefault="00000000">
            <w:pPr>
              <w:spacing w:before="40" w:after="40"/>
              <w:rPr>
                <w:lang w:val="es-CL"/>
              </w:rPr>
            </w:pPr>
            <w:r w:rsidRPr="000477EB">
              <w:rPr>
                <w:rFonts w:ascii="Calibri" w:hAnsi="Calibri"/>
                <w:sz w:val="19"/>
                <w:lang w:val="es-CL"/>
              </w:rPr>
              <w:t>Año parcial</w:t>
            </w:r>
          </w:p>
        </w:tc>
        <w:tc>
          <w:tcPr>
            <w:tcW w:w="6917" w:type="dxa"/>
            <w:shd w:val="clear" w:color="auto" w:fill="F2F2F2"/>
          </w:tcPr>
          <w:p w14:paraId="3C80F3A7" w14:textId="77777777" w:rsidR="00172627" w:rsidRPr="000477EB" w:rsidRDefault="00000000">
            <w:pPr>
              <w:spacing w:before="40" w:after="40"/>
              <w:jc w:val="center"/>
              <w:rPr>
                <w:lang w:val="es-CL"/>
              </w:rPr>
            </w:pPr>
            <w:r w:rsidRPr="000477EB">
              <w:rPr>
                <w:rFonts w:ascii="Calibri" w:hAnsi="Calibri"/>
                <w:sz w:val="19"/>
                <w:lang w:val="es-CL"/>
              </w:rPr>
              <w:t>Año del que no están cargados los doce meses. En esta base, 2026.</w:t>
            </w:r>
          </w:p>
        </w:tc>
      </w:tr>
      <w:tr w:rsidR="00172627" w:rsidRPr="00932F5C" w14:paraId="4A06B9A8" w14:textId="77777777">
        <w:trPr>
          <w:jc w:val="center"/>
        </w:trPr>
        <w:tc>
          <w:tcPr>
            <w:tcW w:w="2494" w:type="dxa"/>
          </w:tcPr>
          <w:p w14:paraId="19413278" w14:textId="77777777" w:rsidR="00172627" w:rsidRPr="000477EB" w:rsidRDefault="00000000">
            <w:pPr>
              <w:spacing w:before="40" w:after="40"/>
              <w:rPr>
                <w:lang w:val="es-CL"/>
              </w:rPr>
            </w:pPr>
            <w:r w:rsidRPr="000477EB">
              <w:rPr>
                <w:rFonts w:ascii="Calibri" w:hAnsi="Calibri"/>
                <w:sz w:val="19"/>
                <w:lang w:val="es-CL"/>
              </w:rPr>
              <w:t>Ventana comparable</w:t>
            </w:r>
          </w:p>
        </w:tc>
        <w:tc>
          <w:tcPr>
            <w:tcW w:w="6917" w:type="dxa"/>
          </w:tcPr>
          <w:p w14:paraId="7539EB59" w14:textId="03C4802A" w:rsidR="00172627" w:rsidRPr="000477EB" w:rsidRDefault="00000000">
            <w:pPr>
              <w:spacing w:before="40" w:after="40"/>
              <w:jc w:val="center"/>
              <w:rPr>
                <w:lang w:val="es-CL"/>
              </w:rPr>
            </w:pPr>
            <w:r w:rsidRPr="000477EB">
              <w:rPr>
                <w:rFonts w:ascii="Calibri" w:hAnsi="Calibri"/>
                <w:sz w:val="19"/>
                <w:lang w:val="es-CL"/>
              </w:rPr>
              <w:t xml:space="preserve">Mismo tramo de meses en dos años distintos, usado para comparar sin </w:t>
            </w:r>
            <w:r w:rsidR="00B70AB3" w:rsidRPr="000477EB">
              <w:rPr>
                <w:rFonts w:ascii="Calibri" w:hAnsi="Calibri"/>
                <w:sz w:val="19"/>
                <w:lang w:val="es-CL"/>
              </w:rPr>
              <w:t>distorsión</w:t>
            </w:r>
            <w:r w:rsidRPr="000477EB">
              <w:rPr>
                <w:rFonts w:ascii="Calibri" w:hAnsi="Calibri"/>
                <w:sz w:val="19"/>
                <w:lang w:val="es-CL"/>
              </w:rPr>
              <w:t>.</w:t>
            </w:r>
          </w:p>
        </w:tc>
      </w:tr>
      <w:tr w:rsidR="00172627" w:rsidRPr="00932F5C" w14:paraId="23FEDE5C" w14:textId="77777777">
        <w:trPr>
          <w:jc w:val="center"/>
        </w:trPr>
        <w:tc>
          <w:tcPr>
            <w:tcW w:w="2494" w:type="dxa"/>
            <w:shd w:val="clear" w:color="auto" w:fill="F2F2F2"/>
          </w:tcPr>
          <w:p w14:paraId="7F0D337A" w14:textId="77777777" w:rsidR="00172627" w:rsidRPr="000477EB" w:rsidRDefault="00000000">
            <w:pPr>
              <w:spacing w:before="40" w:after="40"/>
              <w:rPr>
                <w:lang w:val="es-CL"/>
              </w:rPr>
            </w:pPr>
            <w:r w:rsidRPr="000477EB">
              <w:rPr>
                <w:rFonts w:ascii="Calibri" w:hAnsi="Calibri"/>
                <w:sz w:val="19"/>
                <w:lang w:val="es-CL"/>
              </w:rPr>
              <w:t>Material activo</w:t>
            </w:r>
          </w:p>
        </w:tc>
        <w:tc>
          <w:tcPr>
            <w:tcW w:w="6917" w:type="dxa"/>
            <w:shd w:val="clear" w:color="auto" w:fill="F2F2F2"/>
          </w:tcPr>
          <w:p w14:paraId="387CBA2B" w14:textId="77777777" w:rsidR="00172627" w:rsidRPr="000477EB" w:rsidRDefault="00000000">
            <w:pPr>
              <w:spacing w:before="40" w:after="40"/>
              <w:jc w:val="center"/>
              <w:rPr>
                <w:lang w:val="es-CL"/>
              </w:rPr>
            </w:pPr>
            <w:r w:rsidRPr="000477EB">
              <w:rPr>
                <w:rFonts w:ascii="Calibri" w:hAnsi="Calibri"/>
                <w:sz w:val="19"/>
                <w:lang w:val="es-CL"/>
              </w:rPr>
              <w:t>Material que registró venta dentro de los últimos 3 meses del periodo.</w:t>
            </w:r>
          </w:p>
        </w:tc>
      </w:tr>
      <w:tr w:rsidR="00172627" w:rsidRPr="00932F5C" w14:paraId="5F018156" w14:textId="77777777">
        <w:trPr>
          <w:jc w:val="center"/>
        </w:trPr>
        <w:tc>
          <w:tcPr>
            <w:tcW w:w="2494" w:type="dxa"/>
          </w:tcPr>
          <w:p w14:paraId="03A547FE" w14:textId="77777777" w:rsidR="00172627" w:rsidRPr="000477EB" w:rsidRDefault="00000000">
            <w:pPr>
              <w:spacing w:before="40" w:after="40"/>
              <w:rPr>
                <w:lang w:val="es-CL"/>
              </w:rPr>
            </w:pPr>
            <w:r w:rsidRPr="000477EB">
              <w:rPr>
                <w:rFonts w:ascii="Calibri" w:hAnsi="Calibri"/>
                <w:sz w:val="19"/>
                <w:lang w:val="es-CL"/>
              </w:rPr>
              <w:t>Material sin historia</w:t>
            </w:r>
          </w:p>
        </w:tc>
        <w:tc>
          <w:tcPr>
            <w:tcW w:w="6917" w:type="dxa"/>
          </w:tcPr>
          <w:p w14:paraId="76C78335" w14:textId="77777777" w:rsidR="00172627" w:rsidRPr="000477EB" w:rsidRDefault="00000000">
            <w:pPr>
              <w:spacing w:before="40" w:after="40"/>
              <w:jc w:val="center"/>
              <w:rPr>
                <w:lang w:val="es-CL"/>
              </w:rPr>
            </w:pPr>
            <w:r w:rsidRPr="000477EB">
              <w:rPr>
                <w:rFonts w:ascii="Calibri" w:hAnsi="Calibri"/>
                <w:sz w:val="19"/>
                <w:lang w:val="es-CL"/>
              </w:rPr>
              <w:t>Material que no registró ninguna venta en todo el periodo.</w:t>
            </w:r>
          </w:p>
        </w:tc>
      </w:tr>
      <w:tr w:rsidR="00172627" w:rsidRPr="00932F5C" w14:paraId="1EED8AA0" w14:textId="77777777">
        <w:trPr>
          <w:jc w:val="center"/>
        </w:trPr>
        <w:tc>
          <w:tcPr>
            <w:tcW w:w="2494" w:type="dxa"/>
            <w:shd w:val="clear" w:color="auto" w:fill="F2F2F2"/>
          </w:tcPr>
          <w:p w14:paraId="57CBAE76" w14:textId="77777777" w:rsidR="00172627" w:rsidRPr="000477EB" w:rsidRDefault="00000000">
            <w:pPr>
              <w:spacing w:before="40" w:after="40"/>
              <w:rPr>
                <w:lang w:val="es-CL"/>
              </w:rPr>
            </w:pPr>
            <w:r w:rsidRPr="000477EB">
              <w:rPr>
                <w:rFonts w:ascii="Calibri" w:hAnsi="Calibri"/>
                <w:sz w:val="19"/>
                <w:lang w:val="es-CL"/>
              </w:rPr>
              <w:t>Demanda regular</w:t>
            </w:r>
          </w:p>
        </w:tc>
        <w:tc>
          <w:tcPr>
            <w:tcW w:w="6917" w:type="dxa"/>
            <w:shd w:val="clear" w:color="auto" w:fill="F2F2F2"/>
          </w:tcPr>
          <w:p w14:paraId="3BF0C620" w14:textId="77777777" w:rsidR="00172627" w:rsidRPr="000477EB" w:rsidRDefault="00000000">
            <w:pPr>
              <w:spacing w:before="40" w:after="40"/>
              <w:jc w:val="center"/>
              <w:rPr>
                <w:lang w:val="es-CL"/>
              </w:rPr>
            </w:pPr>
            <w:r w:rsidRPr="000477EB">
              <w:rPr>
                <w:rFonts w:ascii="Calibri" w:hAnsi="Calibri"/>
                <w:sz w:val="19"/>
                <w:lang w:val="es-CL"/>
              </w:rPr>
              <w:t>Material que vende casi todos los meses y en cantidades parecidas.</w:t>
            </w:r>
          </w:p>
        </w:tc>
      </w:tr>
      <w:tr w:rsidR="00172627" w:rsidRPr="00932F5C" w14:paraId="25EE1D00" w14:textId="77777777">
        <w:trPr>
          <w:jc w:val="center"/>
        </w:trPr>
        <w:tc>
          <w:tcPr>
            <w:tcW w:w="2494" w:type="dxa"/>
          </w:tcPr>
          <w:p w14:paraId="19EBDD2A" w14:textId="77777777" w:rsidR="00172627" w:rsidRPr="000477EB" w:rsidRDefault="00000000">
            <w:pPr>
              <w:spacing w:before="40" w:after="40"/>
              <w:rPr>
                <w:lang w:val="es-CL"/>
              </w:rPr>
            </w:pPr>
            <w:r w:rsidRPr="000477EB">
              <w:rPr>
                <w:rFonts w:ascii="Calibri" w:hAnsi="Calibri"/>
                <w:sz w:val="19"/>
                <w:lang w:val="es-CL"/>
              </w:rPr>
              <w:t>Demanda intermitente</w:t>
            </w:r>
          </w:p>
        </w:tc>
        <w:tc>
          <w:tcPr>
            <w:tcW w:w="6917" w:type="dxa"/>
          </w:tcPr>
          <w:p w14:paraId="08906136" w14:textId="77777777" w:rsidR="00172627" w:rsidRPr="000477EB" w:rsidRDefault="00000000">
            <w:pPr>
              <w:spacing w:before="40" w:after="40"/>
              <w:jc w:val="center"/>
              <w:rPr>
                <w:lang w:val="es-CL"/>
              </w:rPr>
            </w:pPr>
            <w:r w:rsidRPr="000477EB">
              <w:rPr>
                <w:rFonts w:ascii="Calibri" w:hAnsi="Calibri"/>
                <w:sz w:val="19"/>
                <w:lang w:val="es-CL"/>
              </w:rPr>
              <w:t>Material que pasa varios meses sin vender y luego vende.</w:t>
            </w:r>
          </w:p>
        </w:tc>
      </w:tr>
      <w:tr w:rsidR="00172627" w:rsidRPr="00932F5C" w14:paraId="6E198CA3" w14:textId="77777777">
        <w:trPr>
          <w:jc w:val="center"/>
        </w:trPr>
        <w:tc>
          <w:tcPr>
            <w:tcW w:w="2494" w:type="dxa"/>
            <w:shd w:val="clear" w:color="auto" w:fill="F2F2F2"/>
          </w:tcPr>
          <w:p w14:paraId="3ADB4E4F" w14:textId="77777777" w:rsidR="00172627" w:rsidRPr="000477EB" w:rsidRDefault="00000000">
            <w:pPr>
              <w:spacing w:before="40" w:after="40"/>
              <w:rPr>
                <w:lang w:val="es-CL"/>
              </w:rPr>
            </w:pPr>
            <w:r w:rsidRPr="000477EB">
              <w:rPr>
                <w:rFonts w:ascii="Calibri" w:hAnsi="Calibri"/>
                <w:sz w:val="19"/>
                <w:lang w:val="es-CL"/>
              </w:rPr>
              <w:t>Devolución</w:t>
            </w:r>
          </w:p>
        </w:tc>
        <w:tc>
          <w:tcPr>
            <w:tcW w:w="6917" w:type="dxa"/>
            <w:shd w:val="clear" w:color="auto" w:fill="F2F2F2"/>
          </w:tcPr>
          <w:p w14:paraId="0A580737" w14:textId="77777777" w:rsidR="00172627" w:rsidRPr="000477EB" w:rsidRDefault="00000000">
            <w:pPr>
              <w:spacing w:before="40" w:after="40"/>
              <w:jc w:val="center"/>
              <w:rPr>
                <w:lang w:val="es-CL"/>
              </w:rPr>
            </w:pPr>
            <w:r w:rsidRPr="000477EB">
              <w:rPr>
                <w:rFonts w:ascii="Calibri" w:hAnsi="Calibri"/>
                <w:sz w:val="19"/>
                <w:lang w:val="es-CL"/>
              </w:rPr>
              <w:t>Movimiento negativo: unidades que el cliente retorna y que se descuentan de la venta.</w:t>
            </w:r>
          </w:p>
        </w:tc>
      </w:tr>
      <w:tr w:rsidR="00172627" w:rsidRPr="00932F5C" w14:paraId="3EC07D6D" w14:textId="77777777">
        <w:trPr>
          <w:jc w:val="center"/>
        </w:trPr>
        <w:tc>
          <w:tcPr>
            <w:tcW w:w="2494" w:type="dxa"/>
          </w:tcPr>
          <w:p w14:paraId="65354A3D" w14:textId="77777777" w:rsidR="00172627" w:rsidRPr="000477EB" w:rsidRDefault="00000000">
            <w:pPr>
              <w:spacing w:before="40" w:after="40"/>
              <w:rPr>
                <w:lang w:val="es-CL"/>
              </w:rPr>
            </w:pPr>
            <w:r w:rsidRPr="000477EB">
              <w:rPr>
                <w:rFonts w:ascii="Calibri" w:hAnsi="Calibri"/>
                <w:sz w:val="19"/>
                <w:lang w:val="es-CL"/>
              </w:rPr>
              <w:t>Concentración o Pareto</w:t>
            </w:r>
          </w:p>
        </w:tc>
        <w:tc>
          <w:tcPr>
            <w:tcW w:w="6917" w:type="dxa"/>
          </w:tcPr>
          <w:p w14:paraId="486DFE45" w14:textId="77777777" w:rsidR="00172627" w:rsidRPr="000477EB" w:rsidRDefault="00000000">
            <w:pPr>
              <w:spacing w:before="40" w:after="40"/>
              <w:jc w:val="center"/>
              <w:rPr>
                <w:lang w:val="es-CL"/>
              </w:rPr>
            </w:pPr>
            <w:r w:rsidRPr="000477EB">
              <w:rPr>
                <w:rFonts w:ascii="Calibri" w:hAnsi="Calibri"/>
                <w:sz w:val="19"/>
                <w:lang w:val="es-CL"/>
              </w:rPr>
              <w:t>Medida de cuántos materiales explican qué porcentaje de la venta total.</w:t>
            </w:r>
          </w:p>
        </w:tc>
      </w:tr>
      <w:tr w:rsidR="00172627" w:rsidRPr="00932F5C" w14:paraId="6CFC0FC5" w14:textId="77777777">
        <w:trPr>
          <w:jc w:val="center"/>
        </w:trPr>
        <w:tc>
          <w:tcPr>
            <w:tcW w:w="2494" w:type="dxa"/>
            <w:shd w:val="clear" w:color="auto" w:fill="F2F2F2"/>
          </w:tcPr>
          <w:p w14:paraId="799888B3" w14:textId="77777777" w:rsidR="00172627" w:rsidRPr="000477EB" w:rsidRDefault="00000000">
            <w:pPr>
              <w:spacing w:before="40" w:after="40"/>
              <w:rPr>
                <w:lang w:val="es-CL"/>
              </w:rPr>
            </w:pPr>
            <w:r w:rsidRPr="000477EB">
              <w:rPr>
                <w:rFonts w:ascii="Calibri" w:hAnsi="Calibri"/>
                <w:sz w:val="19"/>
                <w:lang w:val="es-CL"/>
              </w:rPr>
              <w:t>CRISP-DM</w:t>
            </w:r>
          </w:p>
        </w:tc>
        <w:tc>
          <w:tcPr>
            <w:tcW w:w="6917" w:type="dxa"/>
            <w:shd w:val="clear" w:color="auto" w:fill="F2F2F2"/>
          </w:tcPr>
          <w:p w14:paraId="6BC12D84" w14:textId="77777777" w:rsidR="00172627" w:rsidRPr="000477EB" w:rsidRDefault="00000000">
            <w:pPr>
              <w:spacing w:before="40" w:after="40"/>
              <w:jc w:val="center"/>
              <w:rPr>
                <w:lang w:val="es-CL"/>
              </w:rPr>
            </w:pPr>
            <w:r w:rsidRPr="000477EB">
              <w:rPr>
                <w:rFonts w:ascii="Calibri" w:hAnsi="Calibri"/>
                <w:sz w:val="19"/>
                <w:lang w:val="es-CL"/>
              </w:rPr>
              <w:t>Metodología de proyectos de datos en seis fases. Este documento corresponde a la fase 2, comprensión de los datos.</w:t>
            </w:r>
          </w:p>
        </w:tc>
      </w:tr>
    </w:tbl>
    <w:p w14:paraId="1CF5EB49" w14:textId="77777777" w:rsidR="00172627" w:rsidRPr="000477EB" w:rsidRDefault="00172627">
      <w:pPr>
        <w:rPr>
          <w:lang w:val="es-CL"/>
        </w:rPr>
      </w:pPr>
    </w:p>
    <w:p w14:paraId="21500698" w14:textId="77777777" w:rsidR="00172627" w:rsidRPr="000477EB" w:rsidRDefault="00172627">
      <w:pPr>
        <w:rPr>
          <w:lang w:val="es-CL"/>
        </w:rPr>
      </w:pPr>
    </w:p>
    <w:p w14:paraId="1619BC1B" w14:textId="4738D614" w:rsidR="00172627" w:rsidRPr="000477EB" w:rsidRDefault="00B70AB3">
      <w:pPr>
        <w:jc w:val="center"/>
        <w:rPr>
          <w:lang w:val="es-CL"/>
        </w:rPr>
      </w:pPr>
      <w:r w:rsidRPr="000477EB">
        <w:rPr>
          <w:i/>
          <w:color w:val="595959"/>
          <w:sz w:val="18"/>
          <w:lang w:val="es-CL"/>
        </w:rPr>
        <w:t>Fase</w:t>
      </w:r>
      <w:r w:rsidR="00000000" w:rsidRPr="000477EB">
        <w:rPr>
          <w:i/>
          <w:color w:val="595959"/>
          <w:sz w:val="18"/>
          <w:lang w:val="es-CL"/>
        </w:rPr>
        <w:t xml:space="preserve"> 2 de la metodología CRISP-</w:t>
      </w:r>
      <w:r w:rsidRPr="000477EB">
        <w:rPr>
          <w:i/>
          <w:color w:val="595959"/>
          <w:sz w:val="18"/>
          <w:lang w:val="es-CL"/>
        </w:rPr>
        <w:t>DM ·</w:t>
      </w:r>
    </w:p>
    <w:sectPr w:rsidR="00172627" w:rsidRPr="000477EB" w:rsidSect="002F00FD">
      <w:footerReference w:type="default" r:id="rId17"/>
      <w:pgSz w:w="12240" w:h="15840"/>
      <w:pgMar w:top="1134" w:right="1247" w:bottom="1134" w:left="124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F2EFA" w14:textId="77777777" w:rsidR="006A161A" w:rsidRDefault="006A161A" w:rsidP="000477EB">
      <w:pPr>
        <w:spacing w:after="0" w:line="240" w:lineRule="auto"/>
      </w:pPr>
      <w:r>
        <w:separator/>
      </w:r>
    </w:p>
  </w:endnote>
  <w:endnote w:type="continuationSeparator" w:id="0">
    <w:p w14:paraId="1B3936F8" w14:textId="77777777" w:rsidR="006A161A" w:rsidRDefault="006A161A" w:rsidP="00047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F00E" w14:textId="6915F5F6" w:rsidR="000477EB" w:rsidRDefault="00E34C8C">
    <w:pPr>
      <w:pStyle w:val="Piedepgina"/>
    </w:pPr>
    <w:r>
      <w:rPr>
        <w:noProof/>
      </w:rPr>
      <w:drawing>
        <wp:anchor distT="0" distB="0" distL="114300" distR="114300" simplePos="0" relativeHeight="251661312" behindDoc="1" locked="0" layoutInCell="1" allowOverlap="1" wp14:anchorId="0A689FE8" wp14:editId="2F50C67C">
          <wp:simplePos x="0" y="0"/>
          <wp:positionH relativeFrom="column">
            <wp:posOffset>5151120</wp:posOffset>
          </wp:positionH>
          <wp:positionV relativeFrom="paragraph">
            <wp:posOffset>6985</wp:posOffset>
          </wp:positionV>
          <wp:extent cx="1511300" cy="297061"/>
          <wp:effectExtent l="0" t="0" r="0" b="8255"/>
          <wp:wrapNone/>
          <wp:docPr id="115454583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55827" name="Imagen 580855827"/>
                  <pic:cNvPicPr/>
                </pic:nvPicPr>
                <pic:blipFill>
                  <a:blip r:embed="rId1">
                    <a:extLst>
                      <a:ext uri="{28A0092B-C50C-407E-A947-70E740481C1C}">
                        <a14:useLocalDpi xmlns:a14="http://schemas.microsoft.com/office/drawing/2010/main" val="0"/>
                      </a:ext>
                    </a:extLst>
                  </a:blip>
                  <a:stretch>
                    <a:fillRect/>
                  </a:stretch>
                </pic:blipFill>
                <pic:spPr>
                  <a:xfrm>
                    <a:off x="0" y="0"/>
                    <a:ext cx="1511300" cy="297061"/>
                  </a:xfrm>
                  <a:prstGeom prst="rect">
                    <a:avLst/>
                  </a:prstGeom>
                </pic:spPr>
              </pic:pic>
            </a:graphicData>
          </a:graphic>
          <wp14:sizeRelH relativeFrom="margin">
            <wp14:pctWidth>0</wp14:pctWidth>
          </wp14:sizeRelH>
          <wp14:sizeRelV relativeFrom="margin">
            <wp14:pctHeight>0</wp14:pctHeight>
          </wp14:sizeRelV>
        </wp:anchor>
      </w:drawing>
    </w:r>
    <w:r w:rsidR="000477EB">
      <w:rPr>
        <w:noProof/>
        <w:color w:val="4F81BD" w:themeColor="accent1"/>
      </w:rPr>
      <mc:AlternateContent>
        <mc:Choice Requires="wps">
          <w:drawing>
            <wp:anchor distT="0" distB="0" distL="114300" distR="114300" simplePos="0" relativeHeight="251659264" behindDoc="0" locked="0" layoutInCell="1" allowOverlap="1" wp14:anchorId="39FA23E6" wp14:editId="4C3FFF54">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B82056D"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000477EB">
      <w:rPr>
        <w:color w:val="4F81BD" w:themeColor="accent1"/>
        <w:lang w:val="es-MX"/>
      </w:rPr>
      <w:t xml:space="preserve"> </w:t>
    </w:r>
    <w:r w:rsidR="000477EB">
      <w:rPr>
        <w:rFonts w:asciiTheme="majorHAnsi" w:eastAsiaTheme="majorEastAsia" w:hAnsiTheme="majorHAnsi" w:cstheme="majorBidi"/>
        <w:color w:val="4F81BD" w:themeColor="accent1"/>
        <w:sz w:val="20"/>
        <w:szCs w:val="20"/>
        <w:lang w:val="es-MX"/>
      </w:rPr>
      <w:t xml:space="preserve">pág. </w:t>
    </w:r>
    <w:r w:rsidR="000477EB">
      <w:rPr>
        <w:color w:val="4F81BD" w:themeColor="accent1"/>
        <w:sz w:val="20"/>
        <w:szCs w:val="20"/>
      </w:rPr>
      <w:fldChar w:fldCharType="begin"/>
    </w:r>
    <w:r w:rsidR="000477EB">
      <w:rPr>
        <w:color w:val="4F81BD" w:themeColor="accent1"/>
        <w:sz w:val="20"/>
        <w:szCs w:val="20"/>
      </w:rPr>
      <w:instrText>PAGE    \* MERGEFORMAT</w:instrText>
    </w:r>
    <w:r w:rsidR="000477EB">
      <w:rPr>
        <w:color w:val="4F81BD" w:themeColor="accent1"/>
        <w:sz w:val="20"/>
        <w:szCs w:val="20"/>
      </w:rPr>
      <w:fldChar w:fldCharType="separate"/>
    </w:r>
    <w:r w:rsidR="000477EB">
      <w:rPr>
        <w:rFonts w:asciiTheme="majorHAnsi" w:eastAsiaTheme="majorEastAsia" w:hAnsiTheme="majorHAnsi" w:cstheme="majorBidi"/>
        <w:color w:val="4F81BD" w:themeColor="accent1"/>
        <w:sz w:val="20"/>
        <w:szCs w:val="20"/>
        <w:lang w:val="es-MX"/>
      </w:rPr>
      <w:t>2</w:t>
    </w:r>
    <w:r w:rsidR="000477EB">
      <w:rPr>
        <w:rFonts w:asciiTheme="majorHAnsi" w:eastAsiaTheme="majorEastAsia" w:hAnsiTheme="majorHAnsi" w:cstheme="majorBidi"/>
        <w:color w:val="4F81BD" w:themeColor="accent1"/>
        <w:sz w:val="20"/>
        <w:szCs w:val="20"/>
      </w:rPr>
      <w:fldChar w:fldCharType="end"/>
    </w:r>
    <w:r>
      <w:rPr>
        <w:rFonts w:asciiTheme="majorHAnsi" w:eastAsiaTheme="majorEastAsia" w:hAnsiTheme="majorHAnsi" w:cstheme="majorBidi"/>
        <w:color w:val="4F81BD" w:themeColor="accent1"/>
        <w:sz w:val="20"/>
        <w:szCs w:val="20"/>
      </w:rPr>
      <w:t xml:space="preserve"> </w:t>
    </w:r>
    <w:r>
      <w:rPr>
        <w:rFonts w:asciiTheme="majorHAnsi" w:eastAsiaTheme="majorEastAsia" w:hAnsiTheme="majorHAnsi" w:cstheme="majorBidi"/>
        <w:color w:val="4F81BD" w:themeColor="accent1"/>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430AD" w14:textId="77777777" w:rsidR="006A161A" w:rsidRDefault="006A161A" w:rsidP="000477EB">
      <w:pPr>
        <w:spacing w:after="0" w:line="240" w:lineRule="auto"/>
      </w:pPr>
      <w:r>
        <w:separator/>
      </w:r>
    </w:p>
  </w:footnote>
  <w:footnote w:type="continuationSeparator" w:id="0">
    <w:p w14:paraId="56D82166" w14:textId="77777777" w:rsidR="006A161A" w:rsidRDefault="006A161A" w:rsidP="000477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93532456">
    <w:abstractNumId w:val="8"/>
  </w:num>
  <w:num w:numId="2" w16cid:durableId="14504309">
    <w:abstractNumId w:val="6"/>
  </w:num>
  <w:num w:numId="3" w16cid:durableId="376860889">
    <w:abstractNumId w:val="5"/>
  </w:num>
  <w:num w:numId="4" w16cid:durableId="718936427">
    <w:abstractNumId w:val="4"/>
  </w:num>
  <w:num w:numId="5" w16cid:durableId="1858277238">
    <w:abstractNumId w:val="7"/>
  </w:num>
  <w:num w:numId="6" w16cid:durableId="1543594394">
    <w:abstractNumId w:val="3"/>
  </w:num>
  <w:num w:numId="7" w16cid:durableId="1290017093">
    <w:abstractNumId w:val="2"/>
  </w:num>
  <w:num w:numId="8" w16cid:durableId="1837375344">
    <w:abstractNumId w:val="1"/>
  </w:num>
  <w:num w:numId="9" w16cid:durableId="1625967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7EB"/>
    <w:rsid w:val="0006063C"/>
    <w:rsid w:val="0015074B"/>
    <w:rsid w:val="00172627"/>
    <w:rsid w:val="0018660A"/>
    <w:rsid w:val="00204584"/>
    <w:rsid w:val="0029639D"/>
    <w:rsid w:val="002E2B79"/>
    <w:rsid w:val="002F00FD"/>
    <w:rsid w:val="00326F90"/>
    <w:rsid w:val="003D5C17"/>
    <w:rsid w:val="004A6AE8"/>
    <w:rsid w:val="00512FF7"/>
    <w:rsid w:val="00620EA0"/>
    <w:rsid w:val="006A161A"/>
    <w:rsid w:val="006E6BD3"/>
    <w:rsid w:val="007656B5"/>
    <w:rsid w:val="00791424"/>
    <w:rsid w:val="00871052"/>
    <w:rsid w:val="00932F5C"/>
    <w:rsid w:val="00AA1D8D"/>
    <w:rsid w:val="00AC15A5"/>
    <w:rsid w:val="00B47730"/>
    <w:rsid w:val="00B70AB3"/>
    <w:rsid w:val="00BC0500"/>
    <w:rsid w:val="00C34CC3"/>
    <w:rsid w:val="00C62972"/>
    <w:rsid w:val="00CA2F16"/>
    <w:rsid w:val="00CB0664"/>
    <w:rsid w:val="00D12014"/>
    <w:rsid w:val="00DC3179"/>
    <w:rsid w:val="00E34C8C"/>
    <w:rsid w:val="00F715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3C99C6"/>
  <w14:defaultImageDpi w14:val="300"/>
  <w15:docId w15:val="{0A57C2A3-14DD-4E0E-A5CA-5F059C55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2F00FD"/>
  </w:style>
  <w:style w:type="paragraph" w:styleId="TDC1">
    <w:name w:val="toc 1"/>
    <w:basedOn w:val="Normal"/>
    <w:next w:val="Normal"/>
    <w:autoRedefine/>
    <w:uiPriority w:val="39"/>
    <w:unhideWhenUsed/>
    <w:rsid w:val="000477EB"/>
    <w:pPr>
      <w:spacing w:after="100"/>
    </w:pPr>
  </w:style>
  <w:style w:type="paragraph" w:styleId="TDC2">
    <w:name w:val="toc 2"/>
    <w:basedOn w:val="Normal"/>
    <w:next w:val="Normal"/>
    <w:autoRedefine/>
    <w:uiPriority w:val="39"/>
    <w:unhideWhenUsed/>
    <w:rsid w:val="000477EB"/>
    <w:pPr>
      <w:spacing w:after="100"/>
      <w:ind w:left="220"/>
    </w:pPr>
  </w:style>
  <w:style w:type="character" w:styleId="Hipervnculo">
    <w:name w:val="Hyperlink"/>
    <w:basedOn w:val="Fuentedeprrafopredeter"/>
    <w:uiPriority w:val="99"/>
    <w:unhideWhenUsed/>
    <w:rsid w:val="000477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20</Pages>
  <Words>2957</Words>
  <Characters>16268</Characters>
  <Application>Microsoft Office Word</Application>
  <DocSecurity>0</DocSecurity>
  <Lines>135</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Proyecto de pronóstico de demanda de repuestos</Company>
  <LinksUpToDate>false</LinksUpToDate>
  <CharactersWithSpaces>19187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COMPRENSIÓN DE LOS DATOS</dc:title>
  <dc:subject>Análisis exploratorio de la base de venta Mainstream</dc:subject>
  <dc:creator>python-docx</dc:creator>
  <cp:keywords/>
  <dc:description>generated by python-docx</dc:description>
  <cp:lastModifiedBy>ANGELO ALEXANDER HENRIQUEZ PONCE</cp:lastModifiedBy>
  <cp:revision>21</cp:revision>
  <dcterms:created xsi:type="dcterms:W3CDTF">2026-09-25T00:03:00Z</dcterms:created>
  <dcterms:modified xsi:type="dcterms:W3CDTF">2026-09-25T00:59:00Z</dcterms:modified>
  <cp:category/>
</cp:coreProperties>
</file>