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BD4B4" w14:textId="77777777" w:rsidR="0090425D" w:rsidRPr="0090425D" w:rsidRDefault="0090425D" w:rsidP="0037318E">
      <w:pPr>
        <w:pStyle w:val="Ttulo3"/>
        <w:rPr>
          <w:color w:val="7030A0"/>
          <w:lang w:val="es-ES_tradnl"/>
        </w:rPr>
      </w:pPr>
      <w:bookmarkStart w:id="0" w:name="_TOC_250346"/>
      <w:r w:rsidRPr="0090425D">
        <w:rPr>
          <w:color w:val="7030A0"/>
          <w:lang w:val="es-ES_tradnl"/>
        </w:rPr>
        <w:t xml:space="preserve">Texto en morado: Aprenderemos </w:t>
      </w:r>
      <w:r>
        <w:rPr>
          <w:color w:val="7030A0"/>
          <w:lang w:val="es-ES_tradnl"/>
        </w:rPr>
        <w:t>css para hacerlo de otra manera (no mediante html)</w:t>
      </w:r>
    </w:p>
    <w:p w14:paraId="71BBC851" w14:textId="77777777" w:rsidR="0090425D" w:rsidRPr="00D33589" w:rsidRDefault="00D33589" w:rsidP="00D33589">
      <w:pPr>
        <w:pStyle w:val="Ttulo2"/>
        <w:keepNext w:val="0"/>
        <w:keepLines w:val="0"/>
        <w:widowControl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0"/>
        <w:jc w:val="both"/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</w:pPr>
      <w:r w:rsidRPr="00D33589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t xml:space="preserve">Partes </w:t>
      </w:r>
    </w:p>
    <w:p w14:paraId="4C00BDD7" w14:textId="77777777" w:rsidR="0037318E" w:rsidRPr="002F73D5" w:rsidRDefault="0037318E" w:rsidP="0037318E">
      <w:pPr>
        <w:pStyle w:val="Ttulo3"/>
        <w:rPr>
          <w:rFonts w:cs="Calibri"/>
          <w:b/>
          <w:bCs/>
          <w:lang w:val="es-ES_tradnl"/>
        </w:rPr>
      </w:pPr>
      <w:r w:rsidRPr="002F73D5">
        <w:rPr>
          <w:lang w:val="es-ES_tradnl"/>
        </w:rPr>
        <w:t>&lt;HEADER&gt;</w:t>
      </w:r>
      <w:bookmarkEnd w:id="0"/>
      <w:r w:rsidR="003C0574">
        <w:rPr>
          <w:lang w:val="es-ES_tradnl"/>
        </w:rPr>
        <w:t xml:space="preserve">: </w:t>
      </w:r>
    </w:p>
    <w:p w14:paraId="537FC908" w14:textId="77777777" w:rsidR="00126964" w:rsidRDefault="00D3358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</w:t>
      </w:r>
      <w:r w:rsidR="0037318E" w:rsidRPr="002F73D5">
        <w:rPr>
          <w:sz w:val="24"/>
          <w:szCs w:val="24"/>
          <w:lang w:val="es-ES_tradnl"/>
        </w:rPr>
        <w:t>nformación introductoria (títulos, subtítulos, logos), para el cuerpo o secciones específicas dentro del cuerpo</w:t>
      </w:r>
    </w:p>
    <w:p w14:paraId="68500F45" w14:textId="77777777" w:rsidR="0037318E" w:rsidRPr="002F73D5" w:rsidRDefault="0037318E" w:rsidP="0037318E">
      <w:pPr>
        <w:pStyle w:val="Ttulo3"/>
        <w:rPr>
          <w:caps/>
          <w:lang w:val="es-ES_tradnl"/>
        </w:rPr>
      </w:pPr>
      <w:bookmarkStart w:id="1" w:name="_TOC_250345"/>
      <w:r w:rsidRPr="002F73D5">
        <w:rPr>
          <w:lang w:val="es-ES_tradnl"/>
        </w:rPr>
        <w:t>&lt;NAV&gt;</w:t>
      </w:r>
      <w:bookmarkEnd w:id="1"/>
    </w:p>
    <w:p w14:paraId="6266C253" w14:textId="77777777" w:rsidR="0037318E" w:rsidRPr="002F73D5" w:rsidRDefault="0037318E" w:rsidP="0037318E">
      <w:pPr>
        <w:rPr>
          <w:lang w:val="es-ES_tradnl"/>
        </w:rPr>
      </w:pPr>
      <w:r w:rsidRPr="002F73D5">
        <w:rPr>
          <w:lang w:val="es-ES_tradnl"/>
        </w:rPr>
        <w:t xml:space="preserve">La etiqueta </w:t>
      </w:r>
      <w:r w:rsidRPr="002F73D5">
        <w:rPr>
          <w:rStyle w:val="nfasissutil"/>
          <w:rFonts w:ascii="Calibri" w:eastAsia="Calibri" w:hAnsi="Calibri"/>
        </w:rPr>
        <w:t>&lt;nav&gt;</w:t>
      </w:r>
      <w:r w:rsidRPr="002F73D5">
        <w:rPr>
          <w:lang w:val="es-ES_tradnl"/>
        </w:rPr>
        <w:t xml:space="preserve"> se utiliza para los menús de navegación</w:t>
      </w:r>
    </w:p>
    <w:p w14:paraId="1B39D873" w14:textId="77777777" w:rsidR="0037318E" w:rsidRPr="002F73D5" w:rsidRDefault="0037318E" w:rsidP="0037318E">
      <w:pPr>
        <w:pStyle w:val="Ttulo3"/>
        <w:rPr>
          <w:lang w:val="es-ES_tradnl"/>
        </w:rPr>
      </w:pPr>
      <w:r w:rsidRPr="002F73D5">
        <w:rPr>
          <w:lang w:val="es-ES_tradnl"/>
        </w:rPr>
        <w:t>&lt;MAIN&gt;</w:t>
      </w:r>
    </w:p>
    <w:p w14:paraId="153175A4" w14:textId="77777777" w:rsidR="0037318E" w:rsidRDefault="0037318E" w:rsidP="0037318E">
      <w:pPr>
        <w:rPr>
          <w:rFonts w:cs="Calibri"/>
          <w:sz w:val="24"/>
          <w:szCs w:val="24"/>
          <w:lang w:val="es-ES_tradnl"/>
        </w:rPr>
      </w:pPr>
      <w:r w:rsidRPr="002F73D5">
        <w:rPr>
          <w:rFonts w:cs="Calibri"/>
          <w:sz w:val="24"/>
          <w:szCs w:val="24"/>
          <w:lang w:val="es-ES_tradnl"/>
        </w:rPr>
        <w:t xml:space="preserve">La etiqueta </w:t>
      </w:r>
      <w:r w:rsidRPr="002F73D5">
        <w:rPr>
          <w:rStyle w:val="nfasissutil"/>
        </w:rPr>
        <w:t>&lt;main&gt;</w:t>
      </w:r>
      <w:r w:rsidRPr="002F73D5">
        <w:rPr>
          <w:rFonts w:cs="Calibri"/>
          <w:sz w:val="24"/>
          <w:szCs w:val="24"/>
          <w:lang w:val="es-ES_tradnl"/>
        </w:rPr>
        <w:t xml:space="preserve"> se utiliza para indicar el comienzo y el final del área principal de la página web.</w:t>
      </w:r>
      <w:r w:rsidRPr="0037318E">
        <w:rPr>
          <w:rFonts w:cs="Calibri"/>
          <w:sz w:val="24"/>
          <w:szCs w:val="24"/>
          <w:lang w:val="es-ES_tradnl"/>
        </w:rPr>
        <w:t xml:space="preserve"> </w:t>
      </w:r>
      <w:r w:rsidRPr="002F73D5">
        <w:rPr>
          <w:rFonts w:cs="Calibri"/>
          <w:sz w:val="24"/>
          <w:szCs w:val="24"/>
          <w:lang w:val="es-ES_tradnl"/>
        </w:rPr>
        <w:t>única en la página web</w:t>
      </w:r>
    </w:p>
    <w:p w14:paraId="257AE175" w14:textId="77777777" w:rsidR="0037318E" w:rsidRPr="002F73D5" w:rsidRDefault="0037318E" w:rsidP="0037318E">
      <w:pPr>
        <w:pStyle w:val="Ttulo3"/>
        <w:rPr>
          <w:rFonts w:cs="Calibri"/>
          <w:b/>
          <w:bCs/>
          <w:lang w:val="es-ES_tradnl"/>
        </w:rPr>
      </w:pPr>
      <w:bookmarkStart w:id="2" w:name="_TOC_250344"/>
      <w:r w:rsidRPr="002F73D5">
        <w:rPr>
          <w:lang w:val="es-ES_tradnl"/>
        </w:rPr>
        <w:t>&lt;SECTION&gt;</w:t>
      </w:r>
      <w:bookmarkEnd w:id="2"/>
    </w:p>
    <w:p w14:paraId="762806EA" w14:textId="77777777" w:rsidR="0037318E" w:rsidRPr="002F73D5" w:rsidRDefault="002F4CE5" w:rsidP="0037318E">
      <w:pPr>
        <w:pStyle w:val="Textoindependiente"/>
        <w:ind w:left="0"/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/>
          <w:sz w:val="24"/>
          <w:szCs w:val="24"/>
          <w:lang w:val="es-ES_tradnl"/>
        </w:rPr>
        <w:t>M</w:t>
      </w:r>
      <w:r w:rsidR="0037318E" w:rsidRPr="002F73D5">
        <w:rPr>
          <w:rFonts w:asciiTheme="minorHAnsi" w:hAnsiTheme="minorHAnsi"/>
          <w:sz w:val="24"/>
          <w:szCs w:val="24"/>
          <w:lang w:val="es-ES_tradnl"/>
        </w:rPr>
        <w:t xml:space="preserve">arcar estas secciones tenemos la etiqueta </w:t>
      </w:r>
      <w:r w:rsidR="0037318E" w:rsidRPr="0037318E">
        <w:rPr>
          <w:rStyle w:val="nfasissutil"/>
          <w:rFonts w:eastAsiaTheme="minorEastAsia"/>
          <w:lang w:val="es-ES"/>
        </w:rPr>
        <w:t>&lt;section&gt;</w:t>
      </w:r>
    </w:p>
    <w:p w14:paraId="789E2ECC" w14:textId="77777777" w:rsidR="0037318E" w:rsidRPr="002F73D5" w:rsidRDefault="0037318E" w:rsidP="0037318E">
      <w:pPr>
        <w:pStyle w:val="Ttulo3"/>
        <w:rPr>
          <w:rFonts w:cs="Calibri"/>
          <w:b/>
          <w:bCs/>
          <w:lang w:val="es-ES_tradnl"/>
        </w:rPr>
      </w:pPr>
      <w:bookmarkStart w:id="3" w:name="_TOC_250340"/>
      <w:r w:rsidRPr="002F73D5">
        <w:rPr>
          <w:lang w:val="es-ES_tradnl"/>
        </w:rPr>
        <w:t>&lt;ARTICLE&gt;</w:t>
      </w:r>
      <w:bookmarkEnd w:id="3"/>
    </w:p>
    <w:p w14:paraId="6776489C" w14:textId="77777777" w:rsidR="0037318E" w:rsidRDefault="0037318E" w:rsidP="0037318E">
      <w:pPr>
        <w:rPr>
          <w:sz w:val="24"/>
          <w:szCs w:val="24"/>
          <w:lang w:val="es-ES_tradnl"/>
        </w:rPr>
      </w:pPr>
      <w:r w:rsidRPr="002F73D5">
        <w:rPr>
          <w:sz w:val="24"/>
          <w:szCs w:val="24"/>
          <w:lang w:val="es-ES_tradnl"/>
        </w:rPr>
        <w:t>A su vez las secciones se pueden dividir en diferentes artículos</w:t>
      </w:r>
    </w:p>
    <w:p w14:paraId="3FCC764B" w14:textId="77777777" w:rsidR="0037318E" w:rsidRPr="002F73D5" w:rsidRDefault="0037318E" w:rsidP="0037318E">
      <w:pPr>
        <w:pStyle w:val="Ttulo3"/>
        <w:rPr>
          <w:rFonts w:cs="Calibri"/>
          <w:b/>
          <w:bCs/>
          <w:lang w:val="es-ES_tradnl"/>
        </w:rPr>
      </w:pPr>
      <w:r w:rsidRPr="002F73D5">
        <w:rPr>
          <w:lang w:val="es-ES_tradnl"/>
        </w:rPr>
        <w:t>&lt;ASIDE&gt;</w:t>
      </w:r>
    </w:p>
    <w:p w14:paraId="21E2EB1F" w14:textId="77777777" w:rsidR="0037318E" w:rsidRPr="002F73D5" w:rsidRDefault="002F4CE5" w:rsidP="0037318E">
      <w:pPr>
        <w:pStyle w:val="Textoindependiente"/>
        <w:ind w:left="0"/>
        <w:rPr>
          <w:rFonts w:asciiTheme="minorHAnsi" w:hAnsiTheme="minorHAnsi"/>
          <w:sz w:val="24"/>
          <w:szCs w:val="24"/>
          <w:lang w:val="es-ES_tradnl"/>
        </w:rPr>
      </w:pPr>
      <w:r>
        <w:rPr>
          <w:rFonts w:asciiTheme="minorHAnsi" w:hAnsiTheme="minorHAnsi"/>
          <w:sz w:val="24"/>
          <w:szCs w:val="24"/>
          <w:lang w:val="es-ES_tradnl"/>
        </w:rPr>
        <w:t>C</w:t>
      </w:r>
      <w:r w:rsidR="0037318E" w:rsidRPr="002F73D5">
        <w:rPr>
          <w:rFonts w:asciiTheme="minorHAnsi" w:hAnsiTheme="minorHAnsi"/>
          <w:sz w:val="24"/>
          <w:szCs w:val="24"/>
          <w:lang w:val="es-ES_tradnl"/>
        </w:rPr>
        <w:t>ontenido no sea considerado como el contenido principal del documento.</w:t>
      </w:r>
    </w:p>
    <w:p w14:paraId="1962CFDE" w14:textId="77777777" w:rsidR="0037318E" w:rsidRPr="002F73D5" w:rsidRDefault="0037318E" w:rsidP="0037318E">
      <w:pPr>
        <w:pStyle w:val="Ttulo3"/>
        <w:rPr>
          <w:rFonts w:cs="Calibri"/>
          <w:b/>
          <w:bCs/>
          <w:lang w:val="es-ES_tradnl"/>
        </w:rPr>
      </w:pPr>
      <w:bookmarkStart w:id="4" w:name="_TOC_250342"/>
      <w:r w:rsidRPr="002F73D5">
        <w:rPr>
          <w:lang w:val="es-ES_tradnl"/>
        </w:rPr>
        <w:t>&lt;FOOTER&gt;</w:t>
      </w:r>
      <w:bookmarkEnd w:id="4"/>
    </w:p>
    <w:p w14:paraId="7ECD35B0" w14:textId="77777777" w:rsidR="0037318E" w:rsidRDefault="002F4CE5" w:rsidP="0037318E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</w:t>
      </w:r>
      <w:r w:rsidR="0037318E" w:rsidRPr="002F73D5">
        <w:rPr>
          <w:sz w:val="24"/>
          <w:szCs w:val="24"/>
          <w:lang w:val="es-ES_tradnl"/>
        </w:rPr>
        <w:t>l final de la página web o pie de página</w:t>
      </w:r>
    </w:p>
    <w:p w14:paraId="21918A10" w14:textId="77777777" w:rsidR="0037318E" w:rsidRDefault="0037318E" w:rsidP="0037318E">
      <w:pPr>
        <w:rPr>
          <w:sz w:val="24"/>
          <w:szCs w:val="24"/>
          <w:lang w:val="es-ES_tradnl"/>
        </w:rPr>
      </w:pPr>
    </w:p>
    <w:p w14:paraId="676A5BA8" w14:textId="77777777" w:rsidR="0037318E" w:rsidRPr="002C513E" w:rsidRDefault="0037318E" w:rsidP="002C513E">
      <w:pPr>
        <w:pStyle w:val="Ttulo2"/>
        <w:keepNext w:val="0"/>
        <w:keepLines w:val="0"/>
        <w:widowControl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0"/>
        <w:jc w:val="both"/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</w:pPr>
      <w:r w:rsidRPr="002C513E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t>TEXTOS:</w:t>
      </w:r>
    </w:p>
    <w:p w14:paraId="764B1FAF" w14:textId="77777777" w:rsidR="0037318E" w:rsidRDefault="0037318E" w:rsidP="00DA7781">
      <w:pPr>
        <w:pStyle w:val="Prrafodelista"/>
        <w:numPr>
          <w:ilvl w:val="0"/>
          <w:numId w:val="2"/>
        </w:numPr>
        <w:rPr>
          <w:lang w:val="es-ES_tradnl"/>
        </w:rPr>
      </w:pPr>
      <w:r w:rsidRPr="0037318E">
        <w:rPr>
          <w:sz w:val="24"/>
          <w:szCs w:val="24"/>
          <w:lang w:val="es-ES_tradnl"/>
        </w:rPr>
        <w:t xml:space="preserve">Encabezados: </w:t>
      </w:r>
      <w:r w:rsidRPr="0037318E">
        <w:rPr>
          <w:lang w:val="es-ES_tradnl"/>
        </w:rPr>
        <w:t>&lt;H1&gt;, &lt;H2&gt;, &lt;H3&gt;, &lt;H4&gt;, &lt;H5&gt; Y &lt;H6&gt;</w:t>
      </w:r>
    </w:p>
    <w:p w14:paraId="3B0B6CBE" w14:textId="5809EB04" w:rsidR="0037318E" w:rsidRDefault="0037318E" w:rsidP="009B53D7">
      <w:pPr>
        <w:pStyle w:val="Prrafodelista"/>
        <w:numPr>
          <w:ilvl w:val="0"/>
          <w:numId w:val="2"/>
        </w:numPr>
        <w:rPr>
          <w:lang w:val="es-ES_tradnl"/>
        </w:rPr>
      </w:pPr>
      <w:r w:rsidRPr="0037318E">
        <w:rPr>
          <w:lang w:val="es-ES_tradnl"/>
        </w:rPr>
        <w:t>Párrafo:  &lt;</w:t>
      </w:r>
      <w:r w:rsidR="00640C8B">
        <w:rPr>
          <w:lang w:val="es-ES_tradnl"/>
        </w:rPr>
        <w:t>p</w:t>
      </w:r>
      <w:r w:rsidRPr="0037318E">
        <w:rPr>
          <w:lang w:val="es-ES_tradnl"/>
        </w:rPr>
        <w:t>&gt;</w:t>
      </w:r>
    </w:p>
    <w:p w14:paraId="40578BB7" w14:textId="77777777" w:rsidR="0037318E" w:rsidRDefault="0037318E" w:rsidP="009B53D7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M</w:t>
      </w:r>
      <w:r w:rsidRPr="0037318E">
        <w:rPr>
          <w:lang w:val="es-ES_tradnl"/>
        </w:rPr>
        <w:t>arcar parte de un párrafo &lt;span&gt;</w:t>
      </w:r>
    </w:p>
    <w:p w14:paraId="7997CB63" w14:textId="77777777" w:rsidR="0037318E" w:rsidRPr="00FB2738" w:rsidRDefault="0037318E" w:rsidP="009B53D7">
      <w:pPr>
        <w:pStyle w:val="Prrafodelista"/>
        <w:numPr>
          <w:ilvl w:val="0"/>
          <w:numId w:val="2"/>
        </w:numPr>
        <w:rPr>
          <w:color w:val="7030A0"/>
          <w:lang w:val="es-ES_tradnl"/>
        </w:rPr>
      </w:pPr>
      <w:r w:rsidRPr="00FB2738">
        <w:rPr>
          <w:color w:val="7030A0"/>
          <w:lang w:val="es-ES_tradnl"/>
        </w:rPr>
        <w:t>Negrita: &lt;strong&gt;</w:t>
      </w:r>
    </w:p>
    <w:p w14:paraId="4F6281FC" w14:textId="77777777" w:rsidR="0037318E" w:rsidRPr="00FB2738" w:rsidRDefault="0037318E" w:rsidP="009B53D7">
      <w:pPr>
        <w:pStyle w:val="Prrafodelista"/>
        <w:numPr>
          <w:ilvl w:val="0"/>
          <w:numId w:val="2"/>
        </w:numPr>
        <w:rPr>
          <w:color w:val="7030A0"/>
          <w:lang w:val="es-ES_tradnl"/>
        </w:rPr>
      </w:pPr>
      <w:r w:rsidRPr="00FB2738">
        <w:rPr>
          <w:color w:val="7030A0"/>
          <w:lang w:val="es-ES_tradnl"/>
        </w:rPr>
        <w:t>Cursiva: &lt;em&gt;</w:t>
      </w:r>
    </w:p>
    <w:p w14:paraId="1121857A" w14:textId="77777777" w:rsidR="0037318E" w:rsidRPr="00FB2738" w:rsidRDefault="0037318E" w:rsidP="009B53D7">
      <w:pPr>
        <w:pStyle w:val="Prrafodelista"/>
        <w:numPr>
          <w:ilvl w:val="0"/>
          <w:numId w:val="2"/>
        </w:numPr>
        <w:rPr>
          <w:color w:val="7030A0"/>
          <w:lang w:val="es-ES_tradnl"/>
        </w:rPr>
      </w:pPr>
      <w:r w:rsidRPr="00FB2738">
        <w:rPr>
          <w:color w:val="7030A0"/>
          <w:lang w:val="es-ES_tradnl"/>
        </w:rPr>
        <w:t>Marcar</w:t>
      </w:r>
      <w:r w:rsidR="00FB2738" w:rsidRPr="00FB2738">
        <w:rPr>
          <w:color w:val="7030A0"/>
          <w:lang w:val="es-ES_tradnl"/>
        </w:rPr>
        <w:t xml:space="preserve"> (</w:t>
      </w:r>
      <w:r w:rsidR="00FB2738" w:rsidRPr="00571DB6">
        <w:rPr>
          <w:color w:val="7030A0"/>
          <w:highlight w:val="yellow"/>
          <w:lang w:val="es-ES_tradnl"/>
        </w:rPr>
        <w:t>resaltar fondo</w:t>
      </w:r>
      <w:r w:rsidR="00FB2738" w:rsidRPr="00FB2738">
        <w:rPr>
          <w:color w:val="7030A0"/>
          <w:lang w:val="es-ES_tradnl"/>
        </w:rPr>
        <w:t>)</w:t>
      </w:r>
      <w:r w:rsidRPr="00FB2738">
        <w:rPr>
          <w:color w:val="7030A0"/>
          <w:lang w:val="es-ES_tradnl"/>
        </w:rPr>
        <w:t>: &lt;mark&gt;</w:t>
      </w:r>
    </w:p>
    <w:p w14:paraId="4E0A667F" w14:textId="77777777" w:rsidR="0037318E" w:rsidRPr="00FB2738" w:rsidRDefault="0037318E" w:rsidP="009B53D7">
      <w:pPr>
        <w:pStyle w:val="Prrafodelista"/>
        <w:numPr>
          <w:ilvl w:val="0"/>
          <w:numId w:val="2"/>
        </w:numPr>
        <w:rPr>
          <w:color w:val="7030A0"/>
          <w:lang w:val="es-ES_tradnl"/>
        </w:rPr>
      </w:pPr>
      <w:r w:rsidRPr="00FB2738">
        <w:rPr>
          <w:color w:val="7030A0"/>
          <w:lang w:val="es-ES_tradnl"/>
        </w:rPr>
        <w:t>Tachado: &lt;del&gt;</w:t>
      </w:r>
    </w:p>
    <w:p w14:paraId="000AF36D" w14:textId="77777777" w:rsidR="0037318E" w:rsidRPr="00FB2738" w:rsidRDefault="0037318E" w:rsidP="009B53D7">
      <w:pPr>
        <w:pStyle w:val="Prrafodelista"/>
        <w:numPr>
          <w:ilvl w:val="0"/>
          <w:numId w:val="2"/>
        </w:numPr>
        <w:rPr>
          <w:color w:val="7030A0"/>
          <w:lang w:val="es-ES_tradnl"/>
        </w:rPr>
      </w:pPr>
      <w:r w:rsidRPr="00FB2738">
        <w:rPr>
          <w:color w:val="7030A0"/>
          <w:lang w:val="es-ES_tradnl"/>
        </w:rPr>
        <w:t>Pequeña: &lt;small&gt;</w:t>
      </w:r>
    </w:p>
    <w:p w14:paraId="3F29558B" w14:textId="77777777" w:rsidR="0037318E" w:rsidRDefault="0037318E" w:rsidP="009B53D7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Salto de página: &lt;br&gt;</w:t>
      </w:r>
      <w:r w:rsidR="00FB2738">
        <w:rPr>
          <w:lang w:val="es-ES_tradnl"/>
        </w:rPr>
        <w:t>. Etiqueta sin cierre</w:t>
      </w:r>
    </w:p>
    <w:p w14:paraId="2FC39123" w14:textId="77777777" w:rsidR="0037318E" w:rsidRDefault="0037318E" w:rsidP="009B53D7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Línea horizontal: &lt;hr&gt;</w:t>
      </w:r>
      <w:r w:rsidR="00FB2738">
        <w:rPr>
          <w:lang w:val="es-ES_tradnl"/>
        </w:rPr>
        <w:t>. Etiqueta sin cierre</w:t>
      </w:r>
    </w:p>
    <w:p w14:paraId="7CA3B272" w14:textId="77777777" w:rsidR="0037318E" w:rsidRDefault="0037318E" w:rsidP="0037318E">
      <w:pPr>
        <w:rPr>
          <w:lang w:val="es-ES_tradnl"/>
        </w:rPr>
      </w:pPr>
    </w:p>
    <w:p w14:paraId="2F01AB3D" w14:textId="77777777" w:rsidR="0037318E" w:rsidRPr="002C513E" w:rsidRDefault="0037318E" w:rsidP="002C513E">
      <w:pPr>
        <w:pStyle w:val="Ttulo2"/>
        <w:keepNext w:val="0"/>
        <w:keepLines w:val="0"/>
        <w:widowControl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0"/>
        <w:jc w:val="both"/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</w:pPr>
      <w:r w:rsidRPr="002C513E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t>ENLACES:</w:t>
      </w:r>
    </w:p>
    <w:p w14:paraId="6E130552" w14:textId="77777777" w:rsidR="0037318E" w:rsidRDefault="0037318E" w:rsidP="0037318E">
      <w:r w:rsidRPr="0037318E">
        <w:rPr>
          <w:lang w:val="en-US"/>
        </w:rPr>
        <w:t>&lt;a href= “url” type=”</w:t>
      </w:r>
      <w:r>
        <w:rPr>
          <w:lang w:val="en-US"/>
        </w:rPr>
        <w:t>text/html</w:t>
      </w:r>
      <w:r w:rsidRPr="0037318E">
        <w:rPr>
          <w:lang w:val="en-US"/>
        </w:rPr>
        <w:t>” target=”</w:t>
      </w:r>
      <w:r>
        <w:rPr>
          <w:lang w:val="en-US"/>
        </w:rPr>
        <w:t>_blank/_self</w:t>
      </w:r>
      <w:r w:rsidRPr="0037318E">
        <w:rPr>
          <w:lang w:val="en-US"/>
        </w:rPr>
        <w:t>”</w:t>
      </w:r>
      <w:r>
        <w:rPr>
          <w:lang w:val="en-US"/>
        </w:rPr>
        <w:t xml:space="preserve"> download=”aparece o no. </w:t>
      </w:r>
      <w:r w:rsidRPr="0037318E">
        <w:t xml:space="preserve">Si aparece y tiene valor asignado, será el nombre del </w:t>
      </w:r>
      <w:r>
        <w:t>archivo</w:t>
      </w:r>
      <w:r w:rsidRPr="0037318E">
        <w:t xml:space="preserve"> que se descarga</w:t>
      </w:r>
      <w:r>
        <w:t xml:space="preserve"> en vez del propio nombre del fichero </w:t>
      </w:r>
      <w:r w:rsidRPr="0037318E">
        <w:t>”&gt; TEXTO ENLACE &lt;/a&gt;</w:t>
      </w:r>
    </w:p>
    <w:p w14:paraId="6AC00389" w14:textId="77777777" w:rsidR="00FB2738" w:rsidRDefault="00FB2738" w:rsidP="0037318E"/>
    <w:p w14:paraId="63549C93" w14:textId="77777777" w:rsidR="00FB2738" w:rsidRPr="002C513E" w:rsidRDefault="00FB2738" w:rsidP="002C513E">
      <w:pPr>
        <w:pStyle w:val="Ttulo2"/>
        <w:keepNext w:val="0"/>
        <w:keepLines w:val="0"/>
        <w:widowControl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0"/>
        <w:jc w:val="both"/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</w:pPr>
      <w:r w:rsidRPr="002C513E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lastRenderedPageBreak/>
        <w:t>IMÁGENES:</w:t>
      </w:r>
    </w:p>
    <w:p w14:paraId="40078C45" w14:textId="77777777" w:rsidR="00FB2738" w:rsidRDefault="00FB2738" w:rsidP="00FB2738">
      <w:pPr>
        <w:pStyle w:val="Prrafodelista"/>
        <w:numPr>
          <w:ilvl w:val="0"/>
          <w:numId w:val="2"/>
        </w:numPr>
      </w:pPr>
      <w:r>
        <w:t xml:space="preserve">&lt;img src=”ruta de la imagen” alt=”Texto alternativo”&gt; </w:t>
      </w:r>
    </w:p>
    <w:p w14:paraId="7C9CF6E0" w14:textId="77777777" w:rsidR="00FB2738" w:rsidRPr="00FB2738" w:rsidRDefault="00FB2738" w:rsidP="00FB2738">
      <w:pPr>
        <w:pStyle w:val="Prrafodelista"/>
        <w:rPr>
          <w:rStyle w:val="attributecolor"/>
          <w:color w:val="7030A0"/>
        </w:rPr>
      </w:pPr>
      <w:r w:rsidRPr="00FB2738">
        <w:rPr>
          <w:color w:val="7030A0"/>
        </w:rPr>
        <w:t xml:space="preserve">Se puede especificar tamaño: </w:t>
      </w:r>
      <w:r w:rsidRPr="00FB2738">
        <w:rPr>
          <w:rStyle w:val="attributecolor"/>
          <w:color w:val="7030A0"/>
        </w:rPr>
        <w:t xml:space="preserve">width y height. </w:t>
      </w:r>
    </w:p>
    <w:p w14:paraId="2CB7D7FA" w14:textId="77777777" w:rsidR="00FB2738" w:rsidRDefault="00FB2738" w:rsidP="00FB2738">
      <w:pPr>
        <w:pStyle w:val="Prrafodelista"/>
        <w:rPr>
          <w:rStyle w:val="attributecolor"/>
        </w:rPr>
      </w:pPr>
      <w:r>
        <w:rPr>
          <w:rStyle w:val="attributecolor"/>
        </w:rPr>
        <w:t>El título de la imagen iría con un &lt;p&gt;</w:t>
      </w:r>
    </w:p>
    <w:p w14:paraId="23E55B2D" w14:textId="77777777" w:rsidR="00FB2738" w:rsidRDefault="00FB2738" w:rsidP="00FB2738">
      <w:pPr>
        <w:pStyle w:val="Prrafodelista"/>
        <w:rPr>
          <w:rStyle w:val="attributecolor"/>
        </w:rPr>
      </w:pPr>
      <w:r>
        <w:rPr>
          <w:rStyle w:val="attributecolor"/>
        </w:rPr>
        <w:t>Etiqueta sin cierre.</w:t>
      </w:r>
    </w:p>
    <w:p w14:paraId="30E7A085" w14:textId="77777777" w:rsidR="00FB2738" w:rsidRDefault="00FB2738" w:rsidP="00FB2738">
      <w:pPr>
        <w:pStyle w:val="Prrafodelista"/>
        <w:numPr>
          <w:ilvl w:val="0"/>
          <w:numId w:val="2"/>
        </w:numPr>
        <w:rPr>
          <w:rStyle w:val="attributecolor"/>
        </w:rPr>
      </w:pPr>
      <w:r>
        <w:rPr>
          <w:rStyle w:val="attributecolor"/>
        </w:rPr>
        <w:t>&lt;figure&gt; Conjunto de elementos: &lt;img&gt;: imagen y su titulo &lt;figcaption&gt;</w:t>
      </w:r>
    </w:p>
    <w:p w14:paraId="4105D99F" w14:textId="77777777" w:rsidR="00FB2738" w:rsidRDefault="00FB2738" w:rsidP="00FB2738">
      <w:pPr>
        <w:pStyle w:val="Prrafodelista"/>
        <w:numPr>
          <w:ilvl w:val="0"/>
          <w:numId w:val="2"/>
        </w:numPr>
        <w:rPr>
          <w:rStyle w:val="attributecolor"/>
        </w:rPr>
      </w:pPr>
      <w:r>
        <w:rPr>
          <w:rStyle w:val="attributecolor"/>
        </w:rPr>
        <w:t>&lt;picture&gt;: Misma imagen pero diferente tamaño según pantalla.</w:t>
      </w:r>
      <w:r w:rsidR="0090425D">
        <w:rPr>
          <w:rStyle w:val="attributecolor"/>
        </w:rPr>
        <w:t xml:space="preserve"> Especificar tamaño y ruta.</w:t>
      </w:r>
    </w:p>
    <w:p w14:paraId="187A714C" w14:textId="77777777" w:rsidR="00FB2738" w:rsidRPr="0090425D" w:rsidRDefault="00FB2738" w:rsidP="00FB2738">
      <w:pPr>
        <w:pStyle w:val="Prrafodelista"/>
        <w:rPr>
          <w:rStyle w:val="attributecolor"/>
          <w:color w:val="7030A0"/>
        </w:rPr>
      </w:pPr>
      <w:r w:rsidRPr="0090425D">
        <w:rPr>
          <w:rStyle w:val="attributecolor"/>
          <w:color w:val="7030A0"/>
        </w:rPr>
        <w:t>&lt;source media=”(min-width:XXXXpx)” srcset=”ruta imagen para esa resolución”</w:t>
      </w:r>
    </w:p>
    <w:p w14:paraId="2C591D7E" w14:textId="77777777" w:rsidR="0090425D" w:rsidRPr="0090425D" w:rsidRDefault="0090425D" w:rsidP="00FB2738">
      <w:pPr>
        <w:pStyle w:val="Prrafodelista"/>
        <w:rPr>
          <w:rStyle w:val="attributecolor"/>
          <w:color w:val="7030A0"/>
        </w:rPr>
      </w:pPr>
      <w:r w:rsidRPr="0090425D">
        <w:rPr>
          <w:rStyle w:val="attributecolor"/>
          <w:color w:val="7030A0"/>
        </w:rPr>
        <w:t>&lt;source media=”(min-width ……</w:t>
      </w:r>
    </w:p>
    <w:p w14:paraId="71CD3D0B" w14:textId="77777777" w:rsidR="0090425D" w:rsidRPr="0090425D" w:rsidRDefault="0090425D" w:rsidP="00FB2738">
      <w:pPr>
        <w:pStyle w:val="Prrafodelista"/>
        <w:rPr>
          <w:rStyle w:val="attributecolor"/>
          <w:color w:val="7030A0"/>
        </w:rPr>
      </w:pPr>
      <w:r w:rsidRPr="0090425D">
        <w:rPr>
          <w:rStyle w:val="attributecolor"/>
          <w:color w:val="7030A0"/>
        </w:rPr>
        <w:t>.</w:t>
      </w:r>
    </w:p>
    <w:p w14:paraId="69ABB9C4" w14:textId="77777777" w:rsidR="0090425D" w:rsidRPr="0090425D" w:rsidRDefault="0090425D" w:rsidP="00FB2738">
      <w:pPr>
        <w:pStyle w:val="Prrafodelista"/>
        <w:rPr>
          <w:color w:val="7030A0"/>
        </w:rPr>
      </w:pPr>
      <w:r w:rsidRPr="0090425D">
        <w:rPr>
          <w:color w:val="7030A0"/>
        </w:rPr>
        <w:t>.</w:t>
      </w:r>
    </w:p>
    <w:p w14:paraId="7C028E42" w14:textId="77777777" w:rsidR="0037318E" w:rsidRPr="0090425D" w:rsidRDefault="0090425D" w:rsidP="0037318E">
      <w:pPr>
        <w:rPr>
          <w:color w:val="7030A0"/>
        </w:rPr>
      </w:pPr>
      <w:r w:rsidRPr="0090425D">
        <w:rPr>
          <w:color w:val="7030A0"/>
        </w:rPr>
        <w:tab/>
        <w:t xml:space="preserve">&lt;img src=…………………………………&gt; Imagen por </w:t>
      </w:r>
      <w:r>
        <w:rPr>
          <w:color w:val="7030A0"/>
        </w:rPr>
        <w:t>si acaso picture no es soportado</w:t>
      </w:r>
    </w:p>
    <w:p w14:paraId="09187610" w14:textId="77777777" w:rsidR="0037318E" w:rsidRDefault="0037318E" w:rsidP="0037318E"/>
    <w:p w14:paraId="0A75EF80" w14:textId="77777777" w:rsidR="0090425D" w:rsidRPr="002C513E" w:rsidRDefault="0090425D" w:rsidP="002C513E">
      <w:pPr>
        <w:pStyle w:val="Ttulo2"/>
        <w:keepNext w:val="0"/>
        <w:keepLines w:val="0"/>
        <w:widowControl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0"/>
        <w:jc w:val="both"/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</w:pPr>
      <w:r w:rsidRPr="002C513E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t>TABLAS:</w:t>
      </w:r>
    </w:p>
    <w:p w14:paraId="6971B101" w14:textId="77777777" w:rsidR="0090425D" w:rsidRDefault="0090425D" w:rsidP="0090425D">
      <w:pPr>
        <w:pStyle w:val="Prrafodelista"/>
        <w:numPr>
          <w:ilvl w:val="0"/>
          <w:numId w:val="2"/>
        </w:numPr>
      </w:pPr>
      <w:r>
        <w:t>&lt;table&gt;: inicio y fin de tabla</w:t>
      </w:r>
    </w:p>
    <w:p w14:paraId="49A05359" w14:textId="77777777" w:rsidR="0090425D" w:rsidRDefault="0090425D" w:rsidP="0090425D">
      <w:pPr>
        <w:pStyle w:val="Prrafodelista"/>
        <w:numPr>
          <w:ilvl w:val="0"/>
          <w:numId w:val="2"/>
        </w:numPr>
      </w:pPr>
      <w:r>
        <w:t>&lt;tr&gt;: filas</w:t>
      </w:r>
    </w:p>
    <w:p w14:paraId="26AA4AF6" w14:textId="77777777" w:rsidR="0090425D" w:rsidRDefault="0090425D" w:rsidP="0090425D">
      <w:pPr>
        <w:pStyle w:val="Prrafodelista"/>
        <w:numPr>
          <w:ilvl w:val="0"/>
          <w:numId w:val="2"/>
        </w:numPr>
      </w:pPr>
      <w:r>
        <w:t>&lt;td&gt;: celdas</w:t>
      </w:r>
    </w:p>
    <w:p w14:paraId="6E0A79BC" w14:textId="77777777" w:rsidR="0090425D" w:rsidRDefault="0090425D" w:rsidP="0090425D">
      <w:pPr>
        <w:pStyle w:val="Prrafodelista"/>
        <w:numPr>
          <w:ilvl w:val="0"/>
          <w:numId w:val="2"/>
        </w:numPr>
      </w:pPr>
      <w:r>
        <w:t>&lt;th&gt;: encabezado</w:t>
      </w:r>
    </w:p>
    <w:p w14:paraId="22ED0E3F" w14:textId="77777777" w:rsidR="0090425D" w:rsidRDefault="0090425D" w:rsidP="0090425D">
      <w:pPr>
        <w:pStyle w:val="Prrafodelista"/>
        <w:numPr>
          <w:ilvl w:val="0"/>
          <w:numId w:val="2"/>
        </w:numPr>
      </w:pPr>
      <w:r>
        <w:t>&lt;caption&gt;: título tabla</w:t>
      </w:r>
    </w:p>
    <w:p w14:paraId="7B483E8E" w14:textId="77777777" w:rsidR="0090425D" w:rsidRDefault="0090425D" w:rsidP="0090425D">
      <w:pPr>
        <w:pStyle w:val="Prrafodelista"/>
        <w:numPr>
          <w:ilvl w:val="0"/>
          <w:numId w:val="2"/>
        </w:numPr>
      </w:pPr>
      <w:r>
        <w:t>&lt;th scope= “col/row”&gt; Encabezado de fila o columna. No hace cambios. Especifica el ámbito.</w:t>
      </w:r>
    </w:p>
    <w:p w14:paraId="1D94CC38" w14:textId="2A61EA5F" w:rsidR="0090425D" w:rsidRDefault="00640C8B" w:rsidP="0090425D">
      <w:pPr>
        <w:pStyle w:val="Prrafodelista"/>
        <w:numPr>
          <w:ilvl w:val="0"/>
          <w:numId w:val="2"/>
        </w:numPr>
      </w:pPr>
      <w:r>
        <w:t>r</w:t>
      </w:r>
      <w:r w:rsidR="000D5BD2">
        <w:t>owspan: celda que ocupe 2 celdas</w:t>
      </w:r>
    </w:p>
    <w:p w14:paraId="706B32EB" w14:textId="1F67EB6A" w:rsidR="000D5BD2" w:rsidRDefault="00640C8B" w:rsidP="0090425D">
      <w:pPr>
        <w:pStyle w:val="Prrafodelista"/>
        <w:numPr>
          <w:ilvl w:val="0"/>
          <w:numId w:val="2"/>
        </w:numPr>
      </w:pPr>
      <w:r>
        <w:t>c</w:t>
      </w:r>
      <w:r w:rsidR="000D5BD2">
        <w:t>olspan: celda que ocupe 2 columnas</w:t>
      </w:r>
    </w:p>
    <w:p w14:paraId="5B8D5283" w14:textId="77777777" w:rsidR="000D5BD2" w:rsidRDefault="000D5BD2" w:rsidP="000D5BD2"/>
    <w:p w14:paraId="57A35038" w14:textId="77777777" w:rsidR="000D5BD2" w:rsidRPr="002C513E" w:rsidRDefault="000D5BD2" w:rsidP="002C513E">
      <w:pPr>
        <w:pStyle w:val="Ttulo2"/>
        <w:keepNext w:val="0"/>
        <w:keepLines w:val="0"/>
        <w:widowControl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0"/>
        <w:jc w:val="both"/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</w:pPr>
      <w:r w:rsidRPr="002C513E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t>LISTAS:</w:t>
      </w:r>
    </w:p>
    <w:p w14:paraId="2F494C03" w14:textId="77777777" w:rsidR="000D5BD2" w:rsidRDefault="000D5BD2" w:rsidP="000D5BD2">
      <w:pPr>
        <w:pStyle w:val="Prrafodelista"/>
        <w:numPr>
          <w:ilvl w:val="0"/>
          <w:numId w:val="2"/>
        </w:numPr>
      </w:pPr>
      <w:r>
        <w:t>No ordenadas: &lt;ul&gt;</w:t>
      </w:r>
    </w:p>
    <w:p w14:paraId="29F5D680" w14:textId="77777777" w:rsidR="000D5BD2" w:rsidRDefault="000D5BD2" w:rsidP="000D5BD2">
      <w:pPr>
        <w:pStyle w:val="Prrafodelista"/>
      </w:pPr>
      <w:r>
        <w:t xml:space="preserve">Elemento: &lt;li&gt; </w:t>
      </w:r>
    </w:p>
    <w:p w14:paraId="5732A3F2" w14:textId="77777777" w:rsidR="000D5BD2" w:rsidRDefault="000D5BD2" w:rsidP="000D5BD2">
      <w:pPr>
        <w:pStyle w:val="Prrafodelista"/>
        <w:numPr>
          <w:ilvl w:val="0"/>
          <w:numId w:val="2"/>
        </w:numPr>
      </w:pPr>
      <w:r>
        <w:t>Ordenadas: &lt;ol&gt;</w:t>
      </w:r>
    </w:p>
    <w:p w14:paraId="4CC864A3" w14:textId="77777777" w:rsidR="000D5BD2" w:rsidRDefault="000D5BD2" w:rsidP="000D5BD2">
      <w:pPr>
        <w:pStyle w:val="Prrafodelista"/>
      </w:pPr>
      <w:r>
        <w:t xml:space="preserve">Elemento: &lt;li&gt; </w:t>
      </w:r>
    </w:p>
    <w:p w14:paraId="3EC9A65E" w14:textId="77777777" w:rsidR="000D5BD2" w:rsidRDefault="000D5BD2" w:rsidP="000D5BD2">
      <w:pPr>
        <w:pStyle w:val="Prrafodelista"/>
        <w:numPr>
          <w:ilvl w:val="0"/>
          <w:numId w:val="2"/>
        </w:numPr>
      </w:pPr>
      <w:r>
        <w:t>Definición: &lt;dl&gt;</w:t>
      </w:r>
    </w:p>
    <w:p w14:paraId="5900463A" w14:textId="77777777" w:rsidR="000D5BD2" w:rsidRDefault="000D5BD2" w:rsidP="000D5BD2">
      <w:pPr>
        <w:pStyle w:val="Prrafodelista"/>
      </w:pPr>
      <w:r>
        <w:t>Término: &lt;dt&gt;</w:t>
      </w:r>
    </w:p>
    <w:p w14:paraId="7A93165A" w14:textId="77777777" w:rsidR="000D5BD2" w:rsidRPr="00FB2738" w:rsidRDefault="000D5BD2" w:rsidP="000D5BD2">
      <w:pPr>
        <w:pStyle w:val="Prrafodelista"/>
      </w:pPr>
      <w:r>
        <w:t>Descripción: &lt;dd&gt;</w:t>
      </w:r>
    </w:p>
    <w:p w14:paraId="77CD817D" w14:textId="77777777" w:rsidR="0037318E" w:rsidRPr="002C513E" w:rsidRDefault="000D5BD2" w:rsidP="002C513E">
      <w:pPr>
        <w:pStyle w:val="Ttulo2"/>
        <w:keepNext w:val="0"/>
        <w:keepLines w:val="0"/>
        <w:widowControl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0"/>
        <w:jc w:val="both"/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</w:pPr>
      <w:r w:rsidRPr="002C513E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t>FORMULARIOS:</w:t>
      </w:r>
    </w:p>
    <w:p w14:paraId="21ED8FEC" w14:textId="77777777" w:rsidR="000D5BD2" w:rsidRDefault="000D5BD2" w:rsidP="000D5BD2">
      <w:pPr>
        <w:pStyle w:val="Prrafodelista"/>
        <w:numPr>
          <w:ilvl w:val="0"/>
          <w:numId w:val="2"/>
        </w:numPr>
        <w:rPr>
          <w:lang w:val="en-US"/>
        </w:rPr>
      </w:pPr>
      <w:r w:rsidRPr="000D5BD2">
        <w:rPr>
          <w:lang w:val="en-US"/>
        </w:rPr>
        <w:t>&lt;form name=”nombre” id=”identificador” method=”get/post” action=”</w:t>
      </w:r>
      <w:r>
        <w:rPr>
          <w:lang w:val="en-US"/>
        </w:rPr>
        <w:t>fichero.php</w:t>
      </w:r>
      <w:r w:rsidRPr="000D5BD2">
        <w:rPr>
          <w:lang w:val="en-US"/>
        </w:rPr>
        <w:t>”&gt;</w:t>
      </w:r>
    </w:p>
    <w:p w14:paraId="31B71FC9" w14:textId="77777777" w:rsidR="00590F8C" w:rsidRDefault="00590F8C" w:rsidP="00590F8C">
      <w:pPr>
        <w:pStyle w:val="Prrafodelista"/>
        <w:rPr>
          <w:lang w:val="en-US"/>
        </w:rPr>
      </w:pPr>
      <w:r>
        <w:rPr>
          <w:lang w:val="en-US"/>
        </w:rPr>
        <w:t>Elemento/Propiedad:</w:t>
      </w:r>
    </w:p>
    <w:p w14:paraId="594B2DB2" w14:textId="77777777" w:rsidR="001A6ED3" w:rsidRDefault="001A6ED3" w:rsidP="001A6ED3">
      <w:pPr>
        <w:pStyle w:val="Prrafodelista"/>
        <w:numPr>
          <w:ilvl w:val="0"/>
          <w:numId w:val="2"/>
        </w:numPr>
        <w:rPr>
          <w:lang w:val="en-US"/>
        </w:rPr>
      </w:pPr>
      <w:r w:rsidRPr="001A6ED3">
        <w:rPr>
          <w:lang w:val="en-US"/>
        </w:rPr>
        <w:t>hidden: no visible</w:t>
      </w:r>
    </w:p>
    <w:p w14:paraId="3424F10A" w14:textId="77777777" w:rsidR="00590F8C" w:rsidRDefault="00590F8C" w:rsidP="001A6ED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disabled: deshabilitado</w:t>
      </w:r>
    </w:p>
    <w:p w14:paraId="083FCB47" w14:textId="77777777" w:rsidR="00590F8C" w:rsidRDefault="00590F8C" w:rsidP="001A6ED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readonly: solo lectura</w:t>
      </w:r>
    </w:p>
    <w:p w14:paraId="12661094" w14:textId="77777777" w:rsidR="00590F8C" w:rsidRDefault="00590F8C" w:rsidP="001A6ED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size: tamaño</w:t>
      </w:r>
    </w:p>
    <w:p w14:paraId="7096B090" w14:textId="77777777" w:rsidR="00590F8C" w:rsidRDefault="00590F8C" w:rsidP="001A6ED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maxlength: caracteres</w:t>
      </w:r>
    </w:p>
    <w:p w14:paraId="60008A5C" w14:textId="77777777" w:rsidR="00590F8C" w:rsidRDefault="00590F8C" w:rsidP="001A6ED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autofocus: tiene el foco</w:t>
      </w:r>
    </w:p>
    <w:p w14:paraId="0FC8C39E" w14:textId="77777777" w:rsidR="00590F8C" w:rsidRDefault="00590F8C" w:rsidP="001A6ED3">
      <w:pPr>
        <w:pStyle w:val="Prrafodelista"/>
        <w:numPr>
          <w:ilvl w:val="0"/>
          <w:numId w:val="2"/>
        </w:numPr>
      </w:pPr>
      <w:r w:rsidRPr="00590F8C">
        <w:lastRenderedPageBreak/>
        <w:t>autocomplete: on/off (entradas anteriores como ayuda</w:t>
      </w:r>
      <w:r>
        <w:t>)</w:t>
      </w:r>
    </w:p>
    <w:p w14:paraId="24052FDC" w14:textId="77777777" w:rsidR="00590F8C" w:rsidRDefault="00590F8C" w:rsidP="001A6ED3">
      <w:pPr>
        <w:pStyle w:val="Prrafodelista"/>
        <w:numPr>
          <w:ilvl w:val="0"/>
          <w:numId w:val="2"/>
        </w:numPr>
      </w:pPr>
      <w:r>
        <w:t>novalidate: si está presente esta entrada no se valida (formnovalidate)</w:t>
      </w:r>
    </w:p>
    <w:p w14:paraId="7609CBE2" w14:textId="77777777" w:rsidR="00757724" w:rsidRDefault="00757724" w:rsidP="001A6ED3">
      <w:pPr>
        <w:pStyle w:val="Prrafodelista"/>
        <w:numPr>
          <w:ilvl w:val="0"/>
          <w:numId w:val="2"/>
        </w:numPr>
      </w:pPr>
      <w:r>
        <w:t>placeholder: sugerencia corta (marca de agua)</w:t>
      </w:r>
    </w:p>
    <w:p w14:paraId="70DF8972" w14:textId="77777777" w:rsidR="00757724" w:rsidRDefault="00757724" w:rsidP="001A6ED3">
      <w:pPr>
        <w:pStyle w:val="Prrafodelista"/>
        <w:numPr>
          <w:ilvl w:val="0"/>
          <w:numId w:val="2"/>
        </w:numPr>
      </w:pPr>
      <w:r>
        <w:t>pattern: patrón de validación</w:t>
      </w:r>
    </w:p>
    <w:p w14:paraId="4AA8CD6E" w14:textId="77777777" w:rsidR="00757724" w:rsidRPr="00590F8C" w:rsidRDefault="00757724" w:rsidP="001A6ED3">
      <w:pPr>
        <w:pStyle w:val="Prrafodelista"/>
        <w:numPr>
          <w:ilvl w:val="0"/>
          <w:numId w:val="2"/>
        </w:numPr>
      </w:pPr>
      <w:r>
        <w:t>multiple: inserción de varios valores en la misma entrada separadas por comas.</w:t>
      </w:r>
    </w:p>
    <w:p w14:paraId="48DDC7E8" w14:textId="77777777" w:rsidR="001A6ED3" w:rsidRDefault="001A6ED3" w:rsidP="001A6ED3">
      <w:pPr>
        <w:pStyle w:val="Prrafodelista"/>
        <w:numPr>
          <w:ilvl w:val="0"/>
          <w:numId w:val="2"/>
        </w:numPr>
        <w:rPr>
          <w:lang w:val="en-US"/>
        </w:rPr>
      </w:pPr>
      <w:r w:rsidRPr="001A6ED3">
        <w:rPr>
          <w:lang w:val="en-US"/>
        </w:rPr>
        <w:t>&lt;button type=”button/reset/submit”</w:t>
      </w:r>
      <w:r>
        <w:rPr>
          <w:lang w:val="en-US"/>
        </w:rPr>
        <w:t>&gt; Texto botón &lt;/button&gt;</w:t>
      </w:r>
    </w:p>
    <w:p w14:paraId="7F4AEC0A" w14:textId="77777777" w:rsidR="00757724" w:rsidRDefault="00757724" w:rsidP="001A6ED3">
      <w:pPr>
        <w:pStyle w:val="Prrafodelista"/>
        <w:numPr>
          <w:ilvl w:val="0"/>
          <w:numId w:val="2"/>
        </w:numPr>
      </w:pPr>
      <w:r w:rsidRPr="00757724">
        <w:t>&lt;label&gt; etiqueta. Atributo for=”</w:t>
      </w:r>
      <w:r>
        <w:t>id</w:t>
      </w:r>
      <w:r w:rsidRPr="00757724">
        <w:t xml:space="preserve"> de la entrada a la que aplica”</w:t>
      </w:r>
      <w:r>
        <w:t>. No usar con img (tiene para ello alt) ni submit o reset (tienen value)</w:t>
      </w:r>
    </w:p>
    <w:p w14:paraId="784E36E3" w14:textId="77777777" w:rsidR="00C144F1" w:rsidRDefault="00C144F1" w:rsidP="001A6ED3">
      <w:pPr>
        <w:pStyle w:val="Prrafodelista"/>
        <w:numPr>
          <w:ilvl w:val="0"/>
          <w:numId w:val="2"/>
        </w:numPr>
      </w:pPr>
      <w:r>
        <w:t>&lt;fieldset&gt;:agrupación de controles. &lt;legend&gt;Leyenda que los agrupa</w:t>
      </w:r>
    </w:p>
    <w:p w14:paraId="6B9C9B06" w14:textId="77777777" w:rsidR="00C144F1" w:rsidRDefault="00C144F1" w:rsidP="001A6ED3">
      <w:pPr>
        <w:pStyle w:val="Prrafodelista"/>
        <w:numPr>
          <w:ilvl w:val="0"/>
          <w:numId w:val="2"/>
        </w:numPr>
      </w:pPr>
      <w:r>
        <w:t>&lt;textarea&gt;: área de texto. Atributos rows y cols: delimitan espacio</w:t>
      </w:r>
    </w:p>
    <w:p w14:paraId="71F4190E" w14:textId="77777777" w:rsidR="00C144F1" w:rsidRDefault="00C144F1" w:rsidP="001A6ED3">
      <w:pPr>
        <w:pStyle w:val="Prrafodelista"/>
        <w:numPr>
          <w:ilvl w:val="0"/>
          <w:numId w:val="2"/>
        </w:numPr>
      </w:pPr>
      <w:r>
        <w:t xml:space="preserve">&lt;select&gt; lista de opciones &lt;option&gt;: opciones de la lista </w:t>
      </w:r>
      <w:r w:rsidR="00B5256E">
        <w:t>&lt;optgroup&gt;: agrupación de opciones</w:t>
      </w:r>
    </w:p>
    <w:p w14:paraId="3C72333C" w14:textId="77777777" w:rsidR="00B5256E" w:rsidRDefault="00B5256E" w:rsidP="001A6ED3">
      <w:pPr>
        <w:pStyle w:val="Prrafodelista"/>
        <w:numPr>
          <w:ilvl w:val="0"/>
          <w:numId w:val="2"/>
        </w:numPr>
      </w:pPr>
      <w:r>
        <w:t>&lt;datalist&gt;: declaración de una lista. Para llamarla utilizar el atributo id del datalist desde el atributo list de un campo input.</w:t>
      </w:r>
    </w:p>
    <w:p w14:paraId="04245619" w14:textId="77777777" w:rsidR="00B5256E" w:rsidRDefault="00B5256E" w:rsidP="001A6ED3">
      <w:pPr>
        <w:pStyle w:val="Prrafodelista"/>
        <w:numPr>
          <w:ilvl w:val="0"/>
          <w:numId w:val="2"/>
        </w:numPr>
      </w:pPr>
      <w:r>
        <w:t>&lt;progress&gt;: progreso de una tarea. Value=”parte procesada” max=”valor máximo”</w:t>
      </w:r>
    </w:p>
    <w:p w14:paraId="0107B3A2" w14:textId="77777777" w:rsidR="00831931" w:rsidRPr="00757724" w:rsidRDefault="00831931" w:rsidP="00831931">
      <w:pPr>
        <w:pStyle w:val="Prrafodelista"/>
      </w:pPr>
    </w:p>
    <w:p w14:paraId="1F830A52" w14:textId="77777777" w:rsidR="000D5BD2" w:rsidRPr="001A6ED3" w:rsidRDefault="000D5BD2" w:rsidP="000D5BD2">
      <w:pPr>
        <w:pStyle w:val="Prrafodelista"/>
        <w:numPr>
          <w:ilvl w:val="0"/>
          <w:numId w:val="2"/>
        </w:numPr>
      </w:pPr>
      <w:r w:rsidRPr="001A6ED3">
        <w:t>&lt;input&gt;: campo de entrada</w:t>
      </w:r>
      <w:r w:rsidR="001A6ED3" w:rsidRPr="001A6ED3">
        <w:t>. Todos ello</w:t>
      </w:r>
      <w:r w:rsidR="009F5E5A">
        <w:t>s</w:t>
      </w:r>
      <w:r w:rsidR="001A6ED3" w:rsidRPr="001A6ED3">
        <w:t xml:space="preserve"> con atributo name para </w:t>
      </w:r>
      <w:r w:rsidR="009F5E5A">
        <w:t>guarda</w:t>
      </w:r>
      <w:r w:rsidR="001A6ED3" w:rsidRPr="001A6ED3">
        <w:t>r los datos</w:t>
      </w:r>
    </w:p>
    <w:p w14:paraId="012FB5AC" w14:textId="77777777" w:rsidR="000D5BD2" w:rsidRDefault="000D5BD2" w:rsidP="000D5BD2">
      <w:pPr>
        <w:pStyle w:val="Prrafodelista"/>
        <w:rPr>
          <w:lang w:val="en-US"/>
        </w:rPr>
      </w:pPr>
      <w:r>
        <w:rPr>
          <w:lang w:val="en-US"/>
        </w:rPr>
        <w:t>type</w:t>
      </w:r>
      <w:r w:rsidR="001A6ED3">
        <w:rPr>
          <w:lang w:val="en-US"/>
        </w:rPr>
        <w:t xml:space="preserve">= </w:t>
      </w:r>
    </w:p>
    <w:p w14:paraId="1E594A36" w14:textId="77777777" w:rsidR="000D5BD2" w:rsidRDefault="000D5BD2" w:rsidP="000D5BD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text: texto genérico</w:t>
      </w:r>
    </w:p>
    <w:p w14:paraId="6280B6B8" w14:textId="77777777" w:rsidR="00757724" w:rsidRDefault="00757724" w:rsidP="000D5BD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hidden: campo oculto</w:t>
      </w:r>
    </w:p>
    <w:p w14:paraId="7EEEAE45" w14:textId="77777777" w:rsidR="000D5BD2" w:rsidRDefault="000D5BD2" w:rsidP="000D5BD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password</w:t>
      </w:r>
    </w:p>
    <w:p w14:paraId="25A08FD1" w14:textId="77777777" w:rsidR="00B5256E" w:rsidRDefault="00B5256E" w:rsidP="000D5BD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required: requerido</w:t>
      </w:r>
    </w:p>
    <w:p w14:paraId="1BBA1D6B" w14:textId="77777777" w:rsidR="000D5BD2" w:rsidRPr="000D5BD2" w:rsidRDefault="000D5BD2" w:rsidP="000D5BD2">
      <w:pPr>
        <w:pStyle w:val="Prrafodelista"/>
        <w:numPr>
          <w:ilvl w:val="1"/>
          <w:numId w:val="2"/>
        </w:numPr>
      </w:pPr>
      <w:r>
        <w:rPr>
          <w:lang w:val="en-US"/>
        </w:rPr>
        <w:t>c</w:t>
      </w:r>
      <w:r w:rsidRPr="000D5BD2">
        <w:t xml:space="preserve">heckbox name=”variable que recoge” value=”valor que recoge” checked (marcado) </w:t>
      </w:r>
    </w:p>
    <w:p w14:paraId="4E075934" w14:textId="77777777" w:rsidR="000D5BD2" w:rsidRPr="000D5BD2" w:rsidRDefault="000D5BD2" w:rsidP="000D5BD2">
      <w:pPr>
        <w:pStyle w:val="Prrafodelista"/>
        <w:numPr>
          <w:ilvl w:val="1"/>
          <w:numId w:val="2"/>
        </w:numPr>
      </w:pPr>
      <w:r w:rsidRPr="001A6ED3">
        <w:t>radio c</w:t>
      </w:r>
      <w:r w:rsidRPr="000D5BD2">
        <w:t>heckbox name=”variable que recoge</w:t>
      </w:r>
      <w:r w:rsidR="001A6ED3">
        <w:t>, igual a todos los radios que van en conjunto</w:t>
      </w:r>
      <w:r w:rsidRPr="000D5BD2">
        <w:t xml:space="preserve">” value=”valor que recoge” checked (marcado) </w:t>
      </w:r>
    </w:p>
    <w:p w14:paraId="0AF5F6BC" w14:textId="77777777" w:rsidR="001A6ED3" w:rsidRDefault="000D5BD2" w:rsidP="001A6ED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file name=”archivo”</w:t>
      </w:r>
    </w:p>
    <w:p w14:paraId="190751C8" w14:textId="77777777" w:rsidR="001A6ED3" w:rsidRDefault="001A6ED3" w:rsidP="001A6ED3">
      <w:pPr>
        <w:pStyle w:val="Prrafodelista"/>
        <w:numPr>
          <w:ilvl w:val="1"/>
          <w:numId w:val="2"/>
        </w:numPr>
      </w:pPr>
      <w:r w:rsidRPr="001A6ED3">
        <w:t>submit value=”Texto que aparecerá en el bot</w:t>
      </w:r>
      <w:r>
        <w:t>ón</w:t>
      </w:r>
      <w:r w:rsidRPr="001A6ED3">
        <w:t>”</w:t>
      </w:r>
      <w:r>
        <w:t>: botón que envía datos</w:t>
      </w:r>
    </w:p>
    <w:p w14:paraId="48D92412" w14:textId="77777777" w:rsidR="001A6ED3" w:rsidRDefault="001A6ED3" w:rsidP="001A6ED3">
      <w:pPr>
        <w:pStyle w:val="Prrafodelista"/>
        <w:numPr>
          <w:ilvl w:val="1"/>
          <w:numId w:val="2"/>
        </w:numPr>
      </w:pPr>
      <w:r>
        <w:t xml:space="preserve">reset </w:t>
      </w:r>
      <w:r w:rsidRPr="001A6ED3">
        <w:t>value=”Texto que aparecerá en el bot</w:t>
      </w:r>
      <w:r>
        <w:t>ón</w:t>
      </w:r>
      <w:r w:rsidRPr="001A6ED3">
        <w:t>”</w:t>
      </w:r>
      <w:r>
        <w:t>: botón que borra los datos</w:t>
      </w:r>
    </w:p>
    <w:p w14:paraId="4D49AC24" w14:textId="77777777" w:rsidR="001A6ED3" w:rsidRDefault="001A6ED3" w:rsidP="001A6ED3">
      <w:pPr>
        <w:pStyle w:val="Prrafodelista"/>
        <w:numPr>
          <w:ilvl w:val="1"/>
          <w:numId w:val="2"/>
        </w:numPr>
      </w:pPr>
      <w:r>
        <w:t>image src=”ruta de la imagen”: botón con imagen que envía el formulario (submit)</w:t>
      </w:r>
    </w:p>
    <w:p w14:paraId="1E5DC69C" w14:textId="77777777" w:rsidR="001A6ED3" w:rsidRDefault="001A6ED3" w:rsidP="001A6ED3">
      <w:pPr>
        <w:pStyle w:val="Prrafodelista"/>
        <w:numPr>
          <w:ilvl w:val="1"/>
          <w:numId w:val="2"/>
        </w:numPr>
      </w:pPr>
      <w:r>
        <w:t>email name=”variable”: campo email</w:t>
      </w:r>
    </w:p>
    <w:p w14:paraId="0E9906DF" w14:textId="77777777" w:rsidR="001A6ED3" w:rsidRDefault="001A6ED3" w:rsidP="001A6ED3">
      <w:pPr>
        <w:pStyle w:val="Prrafodelista"/>
        <w:numPr>
          <w:ilvl w:val="1"/>
          <w:numId w:val="2"/>
        </w:numPr>
      </w:pPr>
      <w:r>
        <w:t>search</w:t>
      </w:r>
      <w:r w:rsidR="00EA1DB0">
        <w:t>: igual a texto</w:t>
      </w:r>
    </w:p>
    <w:p w14:paraId="1FA95555" w14:textId="77777777" w:rsidR="00EA1DB0" w:rsidRDefault="00EA1DB0" w:rsidP="001A6ED3">
      <w:pPr>
        <w:pStyle w:val="Prrafodelista"/>
        <w:numPr>
          <w:ilvl w:val="1"/>
          <w:numId w:val="2"/>
        </w:numPr>
      </w:pPr>
      <w:r>
        <w:t>url name=”url absoluta”</w:t>
      </w:r>
    </w:p>
    <w:p w14:paraId="3E3B59D2" w14:textId="77777777" w:rsidR="00EA1DB0" w:rsidRDefault="00EA1DB0" w:rsidP="001A6ED3">
      <w:pPr>
        <w:pStyle w:val="Prrafodelista"/>
        <w:numPr>
          <w:ilvl w:val="1"/>
          <w:numId w:val="2"/>
        </w:numPr>
      </w:pPr>
      <w:r>
        <w:t>number: numero</w:t>
      </w:r>
    </w:p>
    <w:p w14:paraId="05F1B31F" w14:textId="77777777" w:rsidR="00EA1DB0" w:rsidRDefault="00EA1DB0" w:rsidP="00EA1DB0">
      <w:pPr>
        <w:pStyle w:val="Prrafodelista"/>
        <w:numPr>
          <w:ilvl w:val="2"/>
          <w:numId w:val="2"/>
        </w:numPr>
      </w:pPr>
      <w:r>
        <w:t>min: minimo</w:t>
      </w:r>
    </w:p>
    <w:p w14:paraId="247159F8" w14:textId="77777777" w:rsidR="00EA1DB0" w:rsidRDefault="00EA1DB0" w:rsidP="00EA1DB0">
      <w:pPr>
        <w:pStyle w:val="Prrafodelista"/>
        <w:numPr>
          <w:ilvl w:val="2"/>
          <w:numId w:val="2"/>
        </w:numPr>
      </w:pPr>
      <w:r>
        <w:t>max: máximo</w:t>
      </w:r>
    </w:p>
    <w:p w14:paraId="2B95514B" w14:textId="77777777" w:rsidR="00EA1DB0" w:rsidRDefault="00EA1DB0" w:rsidP="00EA1DB0">
      <w:pPr>
        <w:pStyle w:val="Prrafodelista"/>
        <w:numPr>
          <w:ilvl w:val="2"/>
          <w:numId w:val="2"/>
        </w:numPr>
      </w:pPr>
      <w:r>
        <w:t>step: salto</w:t>
      </w:r>
    </w:p>
    <w:p w14:paraId="1A5C67B1" w14:textId="77777777" w:rsidR="00EA1DB0" w:rsidRDefault="00EA1DB0" w:rsidP="00EA1DB0">
      <w:pPr>
        <w:pStyle w:val="Prrafodelista"/>
        <w:numPr>
          <w:ilvl w:val="1"/>
          <w:numId w:val="2"/>
        </w:numPr>
      </w:pPr>
      <w:r>
        <w:t>range: rango de valores. Puntero deslizable</w:t>
      </w:r>
    </w:p>
    <w:p w14:paraId="6602A2AD" w14:textId="77777777" w:rsidR="00EA1DB0" w:rsidRDefault="00EA1DB0" w:rsidP="00EA1DB0">
      <w:pPr>
        <w:pStyle w:val="Prrafodelista"/>
        <w:numPr>
          <w:ilvl w:val="2"/>
          <w:numId w:val="2"/>
        </w:numPr>
      </w:pPr>
      <w:r>
        <w:t>min, max y step</w:t>
      </w:r>
    </w:p>
    <w:p w14:paraId="0E27BB97" w14:textId="77777777" w:rsidR="00EA1DB0" w:rsidRDefault="00EA1DB0" w:rsidP="00EA1DB0">
      <w:pPr>
        <w:pStyle w:val="Prrafodelista"/>
        <w:numPr>
          <w:ilvl w:val="2"/>
          <w:numId w:val="2"/>
        </w:numPr>
      </w:pPr>
      <w:r>
        <w:t>value=”valor incial”</w:t>
      </w:r>
    </w:p>
    <w:p w14:paraId="2554432F" w14:textId="77777777" w:rsidR="00EA1DB0" w:rsidRDefault="00EA1DB0" w:rsidP="00EA1DB0">
      <w:pPr>
        <w:pStyle w:val="Prrafodelista"/>
        <w:numPr>
          <w:ilvl w:val="1"/>
          <w:numId w:val="2"/>
        </w:numPr>
      </w:pPr>
      <w:r>
        <w:t>date</w:t>
      </w:r>
      <w:r w:rsidR="00FB7466">
        <w:t>: interfaz fecha (año-mes-dia)</w:t>
      </w:r>
    </w:p>
    <w:p w14:paraId="2CA225D0" w14:textId="77777777" w:rsidR="00FB7466" w:rsidRDefault="00FB7466" w:rsidP="00EA1DB0">
      <w:pPr>
        <w:pStyle w:val="Prrafodelista"/>
        <w:numPr>
          <w:ilvl w:val="1"/>
          <w:numId w:val="2"/>
        </w:numPr>
      </w:pPr>
      <w:r>
        <w:t>week: semana (año-Wsemana)</w:t>
      </w:r>
    </w:p>
    <w:p w14:paraId="639157D4" w14:textId="77777777" w:rsidR="00FB7466" w:rsidRDefault="00FB7466" w:rsidP="00EA1DB0">
      <w:pPr>
        <w:pStyle w:val="Prrafodelista"/>
        <w:numPr>
          <w:ilvl w:val="1"/>
          <w:numId w:val="2"/>
        </w:numPr>
      </w:pPr>
      <w:r>
        <w:t>month: mes(año-mes)</w:t>
      </w:r>
    </w:p>
    <w:p w14:paraId="59E353DA" w14:textId="77777777" w:rsidR="00FB7466" w:rsidRDefault="00FB7466" w:rsidP="00EA1DB0">
      <w:pPr>
        <w:pStyle w:val="Prrafodelista"/>
        <w:numPr>
          <w:ilvl w:val="1"/>
          <w:numId w:val="2"/>
        </w:numPr>
      </w:pPr>
      <w:r>
        <w:t>time: hora (hora:minutos)</w:t>
      </w:r>
    </w:p>
    <w:p w14:paraId="0114CB5C" w14:textId="77777777" w:rsidR="00FB7466" w:rsidRDefault="00FB7466" w:rsidP="00EA1DB0">
      <w:pPr>
        <w:pStyle w:val="Prrafodelista"/>
        <w:numPr>
          <w:ilvl w:val="1"/>
          <w:numId w:val="2"/>
        </w:numPr>
      </w:pPr>
      <w:r>
        <w:t>datetime-local</w:t>
      </w:r>
    </w:p>
    <w:p w14:paraId="15CA30E3" w14:textId="77777777" w:rsidR="00FB7466" w:rsidRDefault="00FB7466" w:rsidP="00EA1DB0">
      <w:pPr>
        <w:pStyle w:val="Prrafodelista"/>
        <w:numPr>
          <w:ilvl w:val="1"/>
          <w:numId w:val="2"/>
        </w:numPr>
      </w:pPr>
      <w:r>
        <w:t>color: seleccionar colores (hexadecimal)</w:t>
      </w:r>
    </w:p>
    <w:p w14:paraId="08C22B3E" w14:textId="77777777" w:rsidR="00FB7466" w:rsidRPr="001A6ED3" w:rsidRDefault="00FB7466" w:rsidP="002C5EE4">
      <w:pPr>
        <w:pStyle w:val="Prrafodelista"/>
        <w:ind w:left="1440"/>
      </w:pPr>
    </w:p>
    <w:p w14:paraId="1C01A009" w14:textId="77777777" w:rsidR="000D5BD2" w:rsidRPr="002C513E" w:rsidRDefault="00D17714" w:rsidP="002C513E">
      <w:pPr>
        <w:pStyle w:val="Ttulo2"/>
        <w:keepNext w:val="0"/>
        <w:keepLines w:val="0"/>
        <w:widowControl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0"/>
        <w:jc w:val="both"/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</w:pPr>
      <w:r w:rsidRPr="002C513E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lastRenderedPageBreak/>
        <w:t>VIDEO Y AUDIO:</w:t>
      </w:r>
    </w:p>
    <w:p w14:paraId="05654570" w14:textId="3D968D6B" w:rsidR="00D17714" w:rsidRDefault="00D17714" w:rsidP="00D17714">
      <w:pPr>
        <w:pStyle w:val="Prrafodelista"/>
        <w:numPr>
          <w:ilvl w:val="0"/>
          <w:numId w:val="2"/>
        </w:numPr>
      </w:pPr>
      <w:r>
        <w:t>&lt;video src=”ruta” controls(muestra controles) autoplay (se reproduce automaticamente)</w:t>
      </w:r>
      <w:r w:rsidR="00347695">
        <w:t xml:space="preserve"> muted(necesario para que autoplay funcione-accesibilidad)</w:t>
      </w:r>
      <w:r>
        <w:t xml:space="preserve"> loop (se reproduce en bucle) poster(imagen que se uestra mientras el video no se reproduce)&gt;</w:t>
      </w:r>
    </w:p>
    <w:p w14:paraId="19259273" w14:textId="77777777" w:rsidR="00D17714" w:rsidRDefault="00D17714" w:rsidP="00D17714">
      <w:pPr>
        <w:pStyle w:val="Prrafodelista"/>
      </w:pPr>
      <w:r>
        <w:t>Opcion de especificar diferentes fuentes</w:t>
      </w:r>
    </w:p>
    <w:p w14:paraId="516FFCD0" w14:textId="77777777" w:rsidR="00D17714" w:rsidRDefault="00D17714" w:rsidP="00D17714">
      <w:pPr>
        <w:pStyle w:val="Prrafodelista"/>
      </w:pPr>
      <w:r>
        <w:t>&lt;source src=”ruta1”&gt;</w:t>
      </w:r>
    </w:p>
    <w:p w14:paraId="50428E24" w14:textId="77777777" w:rsidR="00D17714" w:rsidRDefault="00977D86" w:rsidP="00D17714">
      <w:pPr>
        <w:pStyle w:val="Prrafodelista"/>
      </w:pPr>
      <w:r>
        <w:t>&lt;so</w:t>
      </w:r>
      <w:r w:rsidR="00D17714">
        <w:t>u</w:t>
      </w:r>
      <w:r>
        <w:t>r</w:t>
      </w:r>
      <w:r w:rsidR="00D17714">
        <w:t>ce src=”ruta2”&gt;</w:t>
      </w:r>
    </w:p>
    <w:p w14:paraId="2453E3AE" w14:textId="77777777" w:rsidR="00977D86" w:rsidRDefault="00977D86" w:rsidP="00977D86">
      <w:pPr>
        <w:pStyle w:val="Prrafodelista"/>
        <w:numPr>
          <w:ilvl w:val="0"/>
          <w:numId w:val="2"/>
        </w:numPr>
      </w:pPr>
      <w:r>
        <w:t>&lt;audio src=”ruta” controls autoplay loop&gt;</w:t>
      </w:r>
    </w:p>
    <w:p w14:paraId="41525391" w14:textId="77777777" w:rsidR="00392D72" w:rsidRPr="002C513E" w:rsidRDefault="00392D72" w:rsidP="002C513E">
      <w:pPr>
        <w:pStyle w:val="Ttulo2"/>
        <w:keepNext w:val="0"/>
        <w:keepLines w:val="0"/>
        <w:widowControl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0"/>
        <w:jc w:val="both"/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</w:pPr>
      <w:r w:rsidRPr="002C513E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t>VARIOS:</w:t>
      </w:r>
    </w:p>
    <w:p w14:paraId="0E5CB4D9" w14:textId="77777777" w:rsidR="00392D72" w:rsidRDefault="00392D72" w:rsidP="00392D72">
      <w:pPr>
        <w:pStyle w:val="Prrafodelista"/>
        <w:numPr>
          <w:ilvl w:val="0"/>
          <w:numId w:val="2"/>
        </w:numPr>
      </w:pPr>
      <w:r>
        <w:t>Details y summary: Mostrar más detalles o menos</w:t>
      </w:r>
    </w:p>
    <w:p w14:paraId="1592B423" w14:textId="77777777" w:rsidR="00392D72" w:rsidRDefault="00392D72" w:rsidP="00392D72">
      <w:pPr>
        <w:pStyle w:val="Prrafodelista"/>
        <w:numPr>
          <w:ilvl w:val="0"/>
          <w:numId w:val="2"/>
        </w:numPr>
      </w:pPr>
      <w:r>
        <w:t>Atributo Data-*: declarar valores que se puede utilizar/leer pero no modificar</w:t>
      </w:r>
    </w:p>
    <w:p w14:paraId="38156B3F" w14:textId="77777777" w:rsidR="00392D72" w:rsidRDefault="00392D72" w:rsidP="00392D72">
      <w:pPr>
        <w:pStyle w:val="Prrafodelista"/>
        <w:numPr>
          <w:ilvl w:val="0"/>
          <w:numId w:val="2"/>
        </w:numPr>
      </w:pPr>
      <w:r>
        <w:t>Atributo Translate=yes/no</w:t>
      </w:r>
    </w:p>
    <w:p w14:paraId="28C02322" w14:textId="77777777" w:rsidR="00392D72" w:rsidRDefault="00392D72" w:rsidP="00392D72">
      <w:pPr>
        <w:pStyle w:val="Prrafodelista"/>
        <w:numPr>
          <w:ilvl w:val="0"/>
          <w:numId w:val="2"/>
        </w:numPr>
      </w:pPr>
      <w:r>
        <w:t>Atributo Contenteditable: convertir en editable cualquier elemento.</w:t>
      </w:r>
    </w:p>
    <w:p w14:paraId="6E10A19F" w14:textId="77777777" w:rsidR="00392D72" w:rsidRDefault="00392D72" w:rsidP="00392D72">
      <w:pPr>
        <w:pStyle w:val="Prrafodelista"/>
        <w:numPr>
          <w:ilvl w:val="0"/>
          <w:numId w:val="2"/>
        </w:numPr>
      </w:pPr>
      <w:r>
        <w:t>Atributo  Spellcheck:true/false: errores ortográficos</w:t>
      </w:r>
    </w:p>
    <w:p w14:paraId="0F153B8A" w14:textId="77777777" w:rsidR="00392D72" w:rsidRDefault="00392D72" w:rsidP="00392D72">
      <w:pPr>
        <w:pStyle w:val="Prrafodelista"/>
        <w:numPr>
          <w:ilvl w:val="0"/>
          <w:numId w:val="2"/>
        </w:numPr>
      </w:pPr>
      <w:r>
        <w:t>Atributo tabindex: orden del foco de los elementos en la página</w:t>
      </w:r>
    </w:p>
    <w:p w14:paraId="3C99CA77" w14:textId="77777777" w:rsidR="00392D72" w:rsidRPr="001A6ED3" w:rsidRDefault="00392D72" w:rsidP="00392D72">
      <w:pPr>
        <w:pStyle w:val="Prrafodelista"/>
      </w:pPr>
      <w:r>
        <w:t xml:space="preserve"> </w:t>
      </w:r>
    </w:p>
    <w:sectPr w:rsidR="00392D72" w:rsidRPr="001A6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8322F"/>
    <w:multiLevelType w:val="hybridMultilevel"/>
    <w:tmpl w:val="6FDEF5E2"/>
    <w:lvl w:ilvl="0" w:tplc="CB5CF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B2794"/>
    <w:multiLevelType w:val="hybridMultilevel"/>
    <w:tmpl w:val="878201CC"/>
    <w:lvl w:ilvl="0" w:tplc="3190A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18E"/>
    <w:rsid w:val="000D5BD2"/>
    <w:rsid w:val="00126964"/>
    <w:rsid w:val="001A6ED3"/>
    <w:rsid w:val="002C513E"/>
    <w:rsid w:val="002C5EE4"/>
    <w:rsid w:val="002F4CE5"/>
    <w:rsid w:val="00347695"/>
    <w:rsid w:val="0037318E"/>
    <w:rsid w:val="00392D72"/>
    <w:rsid w:val="003C0574"/>
    <w:rsid w:val="003F56DD"/>
    <w:rsid w:val="00571DB6"/>
    <w:rsid w:val="00590F8C"/>
    <w:rsid w:val="00640C8B"/>
    <w:rsid w:val="006F7FCD"/>
    <w:rsid w:val="00757724"/>
    <w:rsid w:val="00831931"/>
    <w:rsid w:val="0090425D"/>
    <w:rsid w:val="00977D86"/>
    <w:rsid w:val="009F5E5A"/>
    <w:rsid w:val="00AC2124"/>
    <w:rsid w:val="00B5256E"/>
    <w:rsid w:val="00C144F1"/>
    <w:rsid w:val="00D17714"/>
    <w:rsid w:val="00D33589"/>
    <w:rsid w:val="00EA1DB0"/>
    <w:rsid w:val="00FB2738"/>
    <w:rsid w:val="00FB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9853"/>
  <w15:docId w15:val="{63569B73-269C-4964-8F71-A4075DC5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  <w:style w:type="paragraph" w:styleId="Textoindependiente">
    <w:name w:val="Body Text"/>
    <w:basedOn w:val="Normal"/>
    <w:link w:val="TextoindependienteCar"/>
    <w:uiPriority w:val="1"/>
    <w:rsid w:val="0037318E"/>
    <w:pPr>
      <w:widowControl w:val="0"/>
      <w:spacing w:after="0" w:line="240" w:lineRule="auto"/>
      <w:ind w:left="133"/>
      <w:jc w:val="both"/>
    </w:pPr>
    <w:rPr>
      <w:rFonts w:ascii="Calibri" w:eastAsia="Calibri" w:hAnsi="Calibri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7318E"/>
    <w:rPr>
      <w:rFonts w:ascii="Calibri" w:eastAsia="Calibri" w:hAnsi="Calibri"/>
      <w:sz w:val="20"/>
      <w:szCs w:val="20"/>
      <w:lang w:val="en-US"/>
    </w:rPr>
  </w:style>
  <w:style w:type="character" w:customStyle="1" w:styleId="attributecolor">
    <w:name w:val="attributecolor"/>
    <w:basedOn w:val="Fuentedeprrafopredeter"/>
    <w:rsid w:val="00FB27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1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1DB0"/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styleId="CdigoHTML">
    <w:name w:val="HTML Code"/>
    <w:basedOn w:val="Fuentedeprrafopredeter"/>
    <w:uiPriority w:val="99"/>
    <w:semiHidden/>
    <w:unhideWhenUsed/>
    <w:rsid w:val="00EA1D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A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dw2</cp:lastModifiedBy>
  <cp:revision>17</cp:revision>
  <dcterms:created xsi:type="dcterms:W3CDTF">2020-09-15T11:20:00Z</dcterms:created>
  <dcterms:modified xsi:type="dcterms:W3CDTF">2021-09-13T08:14:00Z</dcterms:modified>
</cp:coreProperties>
</file>