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F3925" w14:textId="14ECEAE8" w:rsidR="002B72B0" w:rsidRPr="00C60AF7" w:rsidRDefault="005F698C">
      <w:pPr>
        <w:rPr>
          <w:sz w:val="40"/>
          <w:szCs w:val="40"/>
        </w:rPr>
      </w:pPr>
      <w:proofErr w:type="spellStart"/>
      <w:r w:rsidRPr="00C60AF7">
        <w:rPr>
          <w:sz w:val="40"/>
          <w:szCs w:val="40"/>
        </w:rPr>
        <w:t>Studiu</w:t>
      </w:r>
      <w:proofErr w:type="spellEnd"/>
      <w:r w:rsidRPr="00C60AF7">
        <w:rPr>
          <w:sz w:val="40"/>
          <w:szCs w:val="40"/>
        </w:rPr>
        <w:t xml:space="preserve"> </w:t>
      </w:r>
      <w:proofErr w:type="spellStart"/>
      <w:r w:rsidRPr="00C60AF7">
        <w:rPr>
          <w:sz w:val="40"/>
          <w:szCs w:val="40"/>
        </w:rPr>
        <w:t>Bibliografic</w:t>
      </w:r>
      <w:proofErr w:type="spellEnd"/>
    </w:p>
    <w:p w14:paraId="7C98B118" w14:textId="7CE48CFE" w:rsidR="00383A95" w:rsidRPr="00383A95" w:rsidRDefault="00383A95" w:rsidP="00383A9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Introducere</w:t>
      </w:r>
      <w:proofErr w:type="spellEnd"/>
      <w:r>
        <w:rPr>
          <w:sz w:val="32"/>
          <w:szCs w:val="32"/>
        </w:rPr>
        <w:t xml:space="preserve"> in Cloud Computing</w:t>
      </w:r>
    </w:p>
    <w:p w14:paraId="1D3A55AD" w14:textId="012EBE3C" w:rsidR="00130B13" w:rsidRDefault="00253BAF" w:rsidP="009662A5">
      <w:proofErr w:type="spellStart"/>
      <w:r w:rsidRPr="00253BAF">
        <w:t>În</w:t>
      </w:r>
      <w:proofErr w:type="spellEnd"/>
      <w:r w:rsidRPr="00253BAF">
        <w:t xml:space="preserve"> </w:t>
      </w:r>
      <w:proofErr w:type="spellStart"/>
      <w:r w:rsidRPr="00253BAF">
        <w:t>contextul</w:t>
      </w:r>
      <w:proofErr w:type="spellEnd"/>
      <w:r w:rsidRPr="00253BAF">
        <w:t xml:space="preserve"> </w:t>
      </w:r>
      <w:proofErr w:type="spellStart"/>
      <w:r w:rsidRPr="00253BAF">
        <w:t>celei</w:t>
      </w:r>
      <w:proofErr w:type="spellEnd"/>
      <w:r w:rsidRPr="00253BAF">
        <w:t xml:space="preserve"> de-a </w:t>
      </w:r>
      <w:proofErr w:type="spellStart"/>
      <w:r w:rsidRPr="00253BAF">
        <w:t>patra</w:t>
      </w:r>
      <w:proofErr w:type="spellEnd"/>
      <w:r w:rsidRPr="00253BAF">
        <w:t xml:space="preserve"> </w:t>
      </w:r>
      <w:proofErr w:type="spellStart"/>
      <w:r w:rsidRPr="00253BAF">
        <w:t>revoluții</w:t>
      </w:r>
      <w:proofErr w:type="spellEnd"/>
      <w:r w:rsidRPr="00253BAF">
        <w:t xml:space="preserve"> </w:t>
      </w:r>
      <w:proofErr w:type="spellStart"/>
      <w:r w:rsidRPr="00253BAF">
        <w:t>industriale</w:t>
      </w:r>
      <w:proofErr w:type="spellEnd"/>
      <w:r w:rsidRPr="00253BAF">
        <w:t xml:space="preserve"> (4IR), </w:t>
      </w:r>
      <w:proofErr w:type="spellStart"/>
      <w:r w:rsidRPr="00253BAF">
        <w:t>tehnologiile</w:t>
      </w:r>
      <w:proofErr w:type="spellEnd"/>
      <w:r w:rsidRPr="00253BAF">
        <w:t xml:space="preserve"> </w:t>
      </w:r>
      <w:proofErr w:type="spellStart"/>
      <w:r w:rsidRPr="00253BAF">
        <w:t>informatice</w:t>
      </w:r>
      <w:proofErr w:type="spellEnd"/>
      <w:r w:rsidRPr="00253BAF">
        <w:t xml:space="preserve"> au </w:t>
      </w:r>
      <w:proofErr w:type="spellStart"/>
      <w:r w:rsidRPr="00253BAF">
        <w:t>evoluat</w:t>
      </w:r>
      <w:proofErr w:type="spellEnd"/>
      <w:r>
        <w:t xml:space="preserve"> </w:t>
      </w:r>
      <w:proofErr w:type="spellStart"/>
      <w:r w:rsidRPr="00253BAF">
        <w:t>în</w:t>
      </w:r>
      <w:proofErr w:type="spellEnd"/>
      <w:r w:rsidRPr="00253BAF">
        <w:t xml:space="preserve"> </w:t>
      </w:r>
      <w:proofErr w:type="spellStart"/>
      <w:r w:rsidRPr="00253BAF">
        <w:t>direcția</w:t>
      </w:r>
      <w:proofErr w:type="spellEnd"/>
      <w:r w:rsidRPr="00253BAF">
        <w:t xml:space="preserve"> </w:t>
      </w:r>
      <w:proofErr w:type="spellStart"/>
      <w:r w:rsidRPr="00253BAF">
        <w:t>descentralizării</w:t>
      </w:r>
      <w:proofErr w:type="spellEnd"/>
      <w:r w:rsidRPr="00253BAF">
        <w:t xml:space="preserve"> </w:t>
      </w:r>
      <w:proofErr w:type="spellStart"/>
      <w:r w:rsidRPr="00253BAF">
        <w:t>și</w:t>
      </w:r>
      <w:proofErr w:type="spellEnd"/>
      <w:r w:rsidRPr="00253BAF">
        <w:t xml:space="preserve"> </w:t>
      </w:r>
      <w:proofErr w:type="spellStart"/>
      <w:r w:rsidRPr="00253BAF">
        <w:t>reducerii</w:t>
      </w:r>
      <w:proofErr w:type="spellEnd"/>
      <w:r w:rsidRPr="00253BAF">
        <w:t xml:space="preserve"> </w:t>
      </w:r>
      <w:proofErr w:type="spellStart"/>
      <w:proofErr w:type="gramStart"/>
      <w:r w:rsidRPr="00253BAF">
        <w:t>latenței</w:t>
      </w:r>
      <w:proofErr w:type="spellEnd"/>
      <w:r>
        <w:t>[</w:t>
      </w:r>
      <w:proofErr w:type="gramEnd"/>
      <w:r>
        <w:t>1]</w:t>
      </w:r>
      <w:r w:rsidRPr="00253BAF">
        <w:t xml:space="preserve">, </w:t>
      </w:r>
      <w:proofErr w:type="spellStart"/>
      <w:r w:rsidRPr="00253BAF">
        <w:t>conducând</w:t>
      </w:r>
      <w:proofErr w:type="spellEnd"/>
      <w:r w:rsidRPr="00253BAF">
        <w:t xml:space="preserve"> la </w:t>
      </w:r>
      <w:proofErr w:type="spellStart"/>
      <w:r w:rsidRPr="00253BAF">
        <w:t>apariția</w:t>
      </w:r>
      <w:proofErr w:type="spellEnd"/>
      <w:r w:rsidRPr="00253BAF">
        <w:t xml:space="preserve"> a </w:t>
      </w:r>
      <w:proofErr w:type="spellStart"/>
      <w:r w:rsidRPr="00253BAF">
        <w:t>trei</w:t>
      </w:r>
      <w:proofErr w:type="spellEnd"/>
      <w:r w:rsidRPr="00253BAF">
        <w:t xml:space="preserve"> </w:t>
      </w:r>
      <w:proofErr w:type="spellStart"/>
      <w:r w:rsidRPr="00253BAF">
        <w:t>paradigme</w:t>
      </w:r>
      <w:proofErr w:type="spellEnd"/>
      <w:r w:rsidRPr="00253BAF">
        <w:t xml:space="preserve"> </w:t>
      </w:r>
      <w:proofErr w:type="spellStart"/>
      <w:r w:rsidRPr="00253BAF">
        <w:t>esențiale</w:t>
      </w:r>
      <w:proofErr w:type="spellEnd"/>
      <w:r w:rsidRPr="00253BAF">
        <w:t xml:space="preserve"> de </w:t>
      </w:r>
      <w:proofErr w:type="spellStart"/>
      <w:r w:rsidRPr="00253BAF">
        <w:t>calcul</w:t>
      </w:r>
      <w:proofErr w:type="spellEnd"/>
      <w:r w:rsidRPr="00253BAF">
        <w:t xml:space="preserve">: </w:t>
      </w:r>
      <w:r w:rsidR="000960E4">
        <w:t>C</w:t>
      </w:r>
      <w:r w:rsidRPr="00253BAF">
        <w:t xml:space="preserve">loud </w:t>
      </w:r>
      <w:proofErr w:type="gramStart"/>
      <w:r w:rsidR="000960E4">
        <w:t>C</w:t>
      </w:r>
      <w:r w:rsidRPr="00253BAF">
        <w:t>omputing</w:t>
      </w:r>
      <w:r w:rsidR="000960E4">
        <w:t xml:space="preserve"> </w:t>
      </w:r>
      <w:r w:rsidRPr="00253BAF">
        <w:t>,</w:t>
      </w:r>
      <w:proofErr w:type="gramEnd"/>
      <w:r w:rsidRPr="00253BAF">
        <w:t xml:space="preserve"> </w:t>
      </w:r>
      <w:r w:rsidR="000960E4">
        <w:t>F</w:t>
      </w:r>
      <w:r w:rsidRPr="00253BAF">
        <w:t xml:space="preserve">og </w:t>
      </w:r>
      <w:r w:rsidR="000960E4">
        <w:t>C</w:t>
      </w:r>
      <w:r w:rsidRPr="00253BAF">
        <w:t xml:space="preserve">omputing </w:t>
      </w:r>
      <w:proofErr w:type="spellStart"/>
      <w:r w:rsidRPr="00253BAF">
        <w:t>și</w:t>
      </w:r>
      <w:proofErr w:type="spellEnd"/>
      <w:r w:rsidRPr="00253BAF">
        <w:t xml:space="preserve"> </w:t>
      </w:r>
      <w:r w:rsidR="000960E4">
        <w:t>E</w:t>
      </w:r>
      <w:r w:rsidRPr="00253BAF">
        <w:t xml:space="preserve">dge </w:t>
      </w:r>
      <w:r w:rsidR="000960E4">
        <w:t>C</w:t>
      </w:r>
      <w:r w:rsidRPr="00253BAF">
        <w:t xml:space="preserve">omputing. </w:t>
      </w:r>
      <w:proofErr w:type="spellStart"/>
      <w:r w:rsidRPr="00253BAF">
        <w:t>Aceste</w:t>
      </w:r>
      <w:proofErr w:type="spellEnd"/>
      <w:r w:rsidRPr="00253BAF">
        <w:t xml:space="preserve"> </w:t>
      </w:r>
      <w:proofErr w:type="spellStart"/>
      <w:r w:rsidRPr="00253BAF">
        <w:t>trei</w:t>
      </w:r>
      <w:proofErr w:type="spellEnd"/>
      <w:r w:rsidRPr="00253BAF">
        <w:t xml:space="preserve"> </w:t>
      </w:r>
      <w:proofErr w:type="spellStart"/>
      <w:r w:rsidRPr="00253BAF">
        <w:t>moduri</w:t>
      </w:r>
      <w:proofErr w:type="spellEnd"/>
      <w:r w:rsidRPr="00253BAF">
        <w:t xml:space="preserve"> de </w:t>
      </w:r>
      <w:proofErr w:type="spellStart"/>
      <w:r w:rsidRPr="00253BAF">
        <w:t>procesare</w:t>
      </w:r>
      <w:proofErr w:type="spellEnd"/>
      <w:r w:rsidRPr="00253BAF">
        <w:t xml:space="preserve"> a </w:t>
      </w:r>
      <w:proofErr w:type="spellStart"/>
      <w:r w:rsidRPr="00253BAF">
        <w:t>datelor</w:t>
      </w:r>
      <w:proofErr w:type="spellEnd"/>
      <w:r w:rsidRPr="00253BAF">
        <w:t xml:space="preserve"> se </w:t>
      </w:r>
      <w:proofErr w:type="spellStart"/>
      <w:r w:rsidRPr="00253BAF">
        <w:t>diferențiază</w:t>
      </w:r>
      <w:proofErr w:type="spellEnd"/>
      <w:r w:rsidRPr="00253BAF">
        <w:t xml:space="preserve"> </w:t>
      </w:r>
      <w:proofErr w:type="spellStart"/>
      <w:r w:rsidRPr="00253BAF">
        <w:t>în</w:t>
      </w:r>
      <w:proofErr w:type="spellEnd"/>
      <w:r w:rsidRPr="00253BAF">
        <w:t xml:space="preserve"> </w:t>
      </w:r>
      <w:proofErr w:type="spellStart"/>
      <w:r w:rsidRPr="00253BAF">
        <w:t>funcție</w:t>
      </w:r>
      <w:proofErr w:type="spellEnd"/>
      <w:r w:rsidRPr="00253BAF">
        <w:t xml:space="preserve"> de </w:t>
      </w:r>
      <w:proofErr w:type="spellStart"/>
      <w:r w:rsidRPr="00253BAF">
        <w:t>poziționarea</w:t>
      </w:r>
      <w:proofErr w:type="spellEnd"/>
      <w:r w:rsidRPr="00253BAF">
        <w:t xml:space="preserve"> </w:t>
      </w:r>
      <w:proofErr w:type="spellStart"/>
      <w:r w:rsidRPr="00253BAF">
        <w:t>în</w:t>
      </w:r>
      <w:proofErr w:type="spellEnd"/>
      <w:r w:rsidRPr="00253BAF">
        <w:t xml:space="preserve"> </w:t>
      </w:r>
      <w:proofErr w:type="spellStart"/>
      <w:r w:rsidRPr="00253BAF">
        <w:t>rețea</w:t>
      </w:r>
      <w:proofErr w:type="spellEnd"/>
      <w:r w:rsidRPr="00253BAF">
        <w:t xml:space="preserve">, de </w:t>
      </w:r>
      <w:proofErr w:type="spellStart"/>
      <w:r w:rsidRPr="00253BAF">
        <w:t>apropierea</w:t>
      </w:r>
      <w:proofErr w:type="spellEnd"/>
      <w:r w:rsidRPr="00253BAF">
        <w:t xml:space="preserve"> </w:t>
      </w:r>
      <w:proofErr w:type="spellStart"/>
      <w:r w:rsidRPr="00253BAF">
        <w:t>față</w:t>
      </w:r>
      <w:proofErr w:type="spellEnd"/>
      <w:r w:rsidRPr="00253BAF">
        <w:t xml:space="preserve"> de </w:t>
      </w:r>
      <w:proofErr w:type="spellStart"/>
      <w:r w:rsidRPr="00253BAF">
        <w:t>sursa</w:t>
      </w:r>
      <w:proofErr w:type="spellEnd"/>
      <w:r w:rsidRPr="00253BAF">
        <w:t xml:space="preserve"> </w:t>
      </w:r>
      <w:proofErr w:type="spellStart"/>
      <w:r w:rsidRPr="00253BAF">
        <w:t>datelor</w:t>
      </w:r>
      <w:proofErr w:type="spellEnd"/>
      <w:r w:rsidRPr="00253BAF">
        <w:t xml:space="preserve"> </w:t>
      </w:r>
      <w:proofErr w:type="spellStart"/>
      <w:r w:rsidRPr="00253BAF">
        <w:t>și</w:t>
      </w:r>
      <w:proofErr w:type="spellEnd"/>
      <w:r w:rsidRPr="00253BAF">
        <w:t xml:space="preserve"> de </w:t>
      </w:r>
      <w:proofErr w:type="spellStart"/>
      <w:r w:rsidRPr="00253BAF">
        <w:t>capacitatea</w:t>
      </w:r>
      <w:proofErr w:type="spellEnd"/>
      <w:r w:rsidRPr="00253BAF">
        <w:t xml:space="preserve"> de a </w:t>
      </w:r>
      <w:proofErr w:type="spellStart"/>
      <w:r w:rsidRPr="00253BAF">
        <w:t>răspunde</w:t>
      </w:r>
      <w:proofErr w:type="spellEnd"/>
      <w:r w:rsidRPr="00253BAF">
        <w:t xml:space="preserve"> </w:t>
      </w:r>
      <w:proofErr w:type="spellStart"/>
      <w:r w:rsidRPr="00253BAF">
        <w:t>cerințelor</w:t>
      </w:r>
      <w:proofErr w:type="spellEnd"/>
      <w:r w:rsidRPr="00253BAF">
        <w:t xml:space="preserve"> legate de </w:t>
      </w:r>
      <w:proofErr w:type="spellStart"/>
      <w:r w:rsidRPr="00253BAF">
        <w:t>latență</w:t>
      </w:r>
      <w:proofErr w:type="spellEnd"/>
      <w:r w:rsidRPr="00253BAF">
        <w:t xml:space="preserve">, </w:t>
      </w:r>
      <w:proofErr w:type="spellStart"/>
      <w:r w:rsidRPr="00253BAF">
        <w:t>scalabilitate</w:t>
      </w:r>
      <w:proofErr w:type="spellEnd"/>
      <w:r w:rsidRPr="00253BAF">
        <w:t xml:space="preserve"> </w:t>
      </w:r>
      <w:proofErr w:type="spellStart"/>
      <w:r w:rsidRPr="00253BAF">
        <w:t>și</w:t>
      </w:r>
      <w:proofErr w:type="spellEnd"/>
      <w:r w:rsidRPr="00253BAF">
        <w:t xml:space="preserve"> </w:t>
      </w:r>
      <w:proofErr w:type="spellStart"/>
      <w:r w:rsidRPr="00253BAF">
        <w:t>distribuție</w:t>
      </w:r>
      <w:proofErr w:type="spellEnd"/>
      <w:r w:rsidRPr="00253BAF">
        <w:t xml:space="preserve"> </w:t>
      </w:r>
      <w:proofErr w:type="spellStart"/>
      <w:r w:rsidRPr="00253BAF">
        <w:t>geografică</w:t>
      </w:r>
      <w:proofErr w:type="spellEnd"/>
      <w:r>
        <w:t xml:space="preserve"> [2]</w:t>
      </w:r>
      <w:r w:rsidRPr="00253BAF">
        <w:t>.</w:t>
      </w:r>
    </w:p>
    <w:p w14:paraId="3DBDA507" w14:textId="6D655136" w:rsidR="00253BAF" w:rsidRDefault="009662A5" w:rsidP="00034D60">
      <w:pPr>
        <w:ind w:firstLine="36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17C7FD" wp14:editId="6F8336B4">
                <wp:simplePos x="0" y="0"/>
                <wp:positionH relativeFrom="column">
                  <wp:posOffset>4462145</wp:posOffset>
                </wp:positionH>
                <wp:positionV relativeFrom="paragraph">
                  <wp:posOffset>2828290</wp:posOffset>
                </wp:positionV>
                <wp:extent cx="433705" cy="198120"/>
                <wp:effectExtent l="133350" t="133350" r="61595" b="125730"/>
                <wp:wrapNone/>
                <wp:docPr id="60365852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3705" cy="198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D67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346.4pt;margin-top:217.65pt;width:44.05pt;height:2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">
                <v:imagedata r:id="rId6" o:title=""/>
              </v:shape>
            </w:pict>
          </mc:Fallback>
        </mc:AlternateContent>
      </w:r>
      <w:r w:rsidR="00034D60" w:rsidRPr="00034D60">
        <w:drawing>
          <wp:inline distT="0" distB="0" distL="0" distR="0" wp14:anchorId="0CECFE2D" wp14:editId="14D64B9E">
            <wp:extent cx="4486275" cy="2939085"/>
            <wp:effectExtent l="0" t="0" r="0" b="0"/>
            <wp:docPr id="744155490" name="Picture 1" descr="Diagram of a cloud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55490" name="Picture 1" descr="Diagram of a cloud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518" cy="29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58A3" w14:textId="62E96AF8" w:rsidR="009662A5" w:rsidRDefault="00034D60" w:rsidP="009662A5">
      <w:pPr>
        <w:ind w:firstLine="360"/>
        <w:jc w:val="center"/>
        <w:rPr>
          <w:noProof/>
        </w:rPr>
      </w:pPr>
      <w:r w:rsidRPr="00034D60">
        <w:rPr>
          <w:b/>
          <w:bCs/>
          <w:noProof/>
        </w:rPr>
        <w:t>Figura 1.</w:t>
      </w:r>
      <w:r>
        <w:rPr>
          <w:noProof/>
        </w:rPr>
        <w:t xml:space="preserve"> </w:t>
      </w:r>
      <w:r w:rsidRPr="00034D60">
        <w:rPr>
          <w:noProof/>
        </w:rPr>
        <w:t>Domeniile de aplicare ale cloud computing-ului, fog computing-ului și edge computing-ului (conform Mahmud et al. [</w:t>
      </w:r>
      <w:r>
        <w:rPr>
          <w:noProof/>
        </w:rPr>
        <w:t>3</w:t>
      </w:r>
      <w:r w:rsidRPr="00034D60">
        <w:rPr>
          <w:noProof/>
        </w:rPr>
        <w:t>]).</w:t>
      </w:r>
    </w:p>
    <w:p w14:paraId="1401482E" w14:textId="43403013" w:rsidR="00130B13" w:rsidRDefault="00130B13" w:rsidP="00130B13">
      <w:proofErr w:type="spellStart"/>
      <w:r w:rsidRPr="00130B13">
        <w:t>Piața</w:t>
      </w:r>
      <w:proofErr w:type="spellEnd"/>
      <w:r w:rsidRPr="00130B13">
        <w:t xml:space="preserve"> a </w:t>
      </w:r>
      <w:proofErr w:type="spellStart"/>
      <w:r w:rsidRPr="00130B13">
        <w:t>crescut</w:t>
      </w:r>
      <w:proofErr w:type="spellEnd"/>
      <w:r w:rsidRPr="00130B13">
        <w:t xml:space="preserve"> rapid ca </w:t>
      </w:r>
      <w:proofErr w:type="spellStart"/>
      <w:r w:rsidRPr="00130B13">
        <w:t>urmare</w:t>
      </w:r>
      <w:proofErr w:type="spellEnd"/>
      <w:r w:rsidRPr="00130B13">
        <w:t xml:space="preserve"> </w:t>
      </w:r>
      <w:proofErr w:type="gramStart"/>
      <w:r w:rsidRPr="00130B13">
        <w:t>a</w:t>
      </w:r>
      <w:proofErr w:type="gramEnd"/>
      <w:r w:rsidRPr="00130B13">
        <w:t xml:space="preserve"> </w:t>
      </w:r>
      <w:proofErr w:type="spellStart"/>
      <w:r w:rsidRPr="00130B13">
        <w:t>adoptării</w:t>
      </w:r>
      <w:proofErr w:type="spellEnd"/>
      <w:r w:rsidRPr="00130B13">
        <w:t xml:space="preserve"> cloud computing-</w:t>
      </w:r>
      <w:proofErr w:type="spellStart"/>
      <w:r w:rsidRPr="00130B13">
        <w:t>ului</w:t>
      </w:r>
      <w:proofErr w:type="spellEnd"/>
      <w:r w:rsidRPr="00130B13">
        <w:t xml:space="preserve"> ca standard </w:t>
      </w:r>
      <w:proofErr w:type="spellStart"/>
      <w:r w:rsidRPr="00130B13">
        <w:t>pentru</w:t>
      </w:r>
      <w:proofErr w:type="spellEnd"/>
      <w:r w:rsidRPr="00130B13">
        <w:t xml:space="preserve"> </w:t>
      </w:r>
      <w:proofErr w:type="spellStart"/>
      <w:r w:rsidRPr="00130B13">
        <w:t>procesarea</w:t>
      </w:r>
      <w:proofErr w:type="spellEnd"/>
      <w:r w:rsidRPr="00130B13">
        <w:t xml:space="preserve"> </w:t>
      </w:r>
      <w:proofErr w:type="spellStart"/>
      <w:r w:rsidRPr="00130B13">
        <w:t>și</w:t>
      </w:r>
      <w:proofErr w:type="spellEnd"/>
      <w:r w:rsidRPr="00130B13">
        <w:t xml:space="preserve"> </w:t>
      </w:r>
      <w:proofErr w:type="spellStart"/>
      <w:r w:rsidRPr="00130B13">
        <w:t>stocarea</w:t>
      </w:r>
      <w:proofErr w:type="spellEnd"/>
      <w:r w:rsidRPr="00130B13">
        <w:t xml:space="preserve"> </w:t>
      </w:r>
      <w:proofErr w:type="spellStart"/>
      <w:r w:rsidRPr="00130B13">
        <w:t>datelor</w:t>
      </w:r>
      <w:proofErr w:type="spellEnd"/>
      <w:r w:rsidRPr="00130B13">
        <w:t xml:space="preserve"> </w:t>
      </w:r>
      <w:proofErr w:type="spellStart"/>
      <w:r w:rsidRPr="00130B13">
        <w:t>în</w:t>
      </w:r>
      <w:proofErr w:type="spellEnd"/>
      <w:r w:rsidRPr="00130B13">
        <w:t xml:space="preserve"> </w:t>
      </w:r>
      <w:proofErr w:type="spellStart"/>
      <w:r w:rsidRPr="00130B13">
        <w:t>întreaga</w:t>
      </w:r>
      <w:proofErr w:type="spellEnd"/>
      <w:r w:rsidRPr="00130B13">
        <w:t xml:space="preserve"> </w:t>
      </w:r>
      <w:proofErr w:type="spellStart"/>
      <w:r w:rsidRPr="00130B13">
        <w:t>lume</w:t>
      </w:r>
      <w:proofErr w:type="spellEnd"/>
      <w:r w:rsidRPr="00130B13">
        <w:t xml:space="preserve">. </w:t>
      </w:r>
      <w:proofErr w:type="spellStart"/>
      <w:r w:rsidRPr="00130B13">
        <w:t>Acest</w:t>
      </w:r>
      <w:proofErr w:type="spellEnd"/>
      <w:r w:rsidRPr="00130B13">
        <w:t xml:space="preserve"> </w:t>
      </w:r>
      <w:proofErr w:type="spellStart"/>
      <w:r w:rsidRPr="00130B13">
        <w:t>lucru</w:t>
      </w:r>
      <w:proofErr w:type="spellEnd"/>
      <w:r w:rsidRPr="00130B13">
        <w:t xml:space="preserve"> s-a </w:t>
      </w:r>
      <w:proofErr w:type="spellStart"/>
      <w:r w:rsidRPr="00130B13">
        <w:t>datorat</w:t>
      </w:r>
      <w:proofErr w:type="spellEnd"/>
      <w:r w:rsidRPr="00130B13">
        <w:t xml:space="preserve"> </w:t>
      </w:r>
      <w:proofErr w:type="spellStart"/>
      <w:r w:rsidRPr="00130B13">
        <w:t>faptului</w:t>
      </w:r>
      <w:proofErr w:type="spellEnd"/>
      <w:r w:rsidRPr="00130B13">
        <w:t xml:space="preserve"> </w:t>
      </w:r>
      <w:proofErr w:type="spellStart"/>
      <w:r w:rsidRPr="00130B13">
        <w:t>că</w:t>
      </w:r>
      <w:proofErr w:type="spellEnd"/>
      <w:r w:rsidRPr="00130B13">
        <w:t xml:space="preserve"> </w:t>
      </w:r>
      <w:proofErr w:type="spellStart"/>
      <w:r w:rsidRPr="00130B13">
        <w:t>utilizatorii</w:t>
      </w:r>
      <w:proofErr w:type="spellEnd"/>
      <w:r w:rsidRPr="00130B13">
        <w:t xml:space="preserve"> au </w:t>
      </w:r>
      <w:proofErr w:type="spellStart"/>
      <w:r w:rsidRPr="00130B13">
        <w:t>avut</w:t>
      </w:r>
      <w:proofErr w:type="spellEnd"/>
      <w:r w:rsidRPr="00130B13">
        <w:t xml:space="preserve"> </w:t>
      </w:r>
      <w:proofErr w:type="spellStart"/>
      <w:r w:rsidRPr="00130B13">
        <w:t>acces</w:t>
      </w:r>
      <w:proofErr w:type="spellEnd"/>
      <w:r w:rsidRPr="00130B13">
        <w:t xml:space="preserve"> la </w:t>
      </w:r>
      <w:proofErr w:type="spellStart"/>
      <w:r w:rsidRPr="00130B13">
        <w:t>dispozitive</w:t>
      </w:r>
      <w:proofErr w:type="spellEnd"/>
      <w:r w:rsidRPr="00130B13">
        <w:t xml:space="preserve"> </w:t>
      </w:r>
      <w:proofErr w:type="spellStart"/>
      <w:r w:rsidRPr="00130B13">
        <w:t>inteligente</w:t>
      </w:r>
      <w:proofErr w:type="spellEnd"/>
      <w:r w:rsidRPr="00130B13">
        <w:t xml:space="preserve">, cum </w:t>
      </w:r>
      <w:proofErr w:type="spellStart"/>
      <w:r w:rsidRPr="00130B13">
        <w:t>ar</w:t>
      </w:r>
      <w:proofErr w:type="spellEnd"/>
      <w:r w:rsidRPr="00130B13">
        <w:t xml:space="preserve"> fi </w:t>
      </w:r>
      <w:proofErr w:type="spellStart"/>
      <w:r w:rsidRPr="00130B13">
        <w:t>telefoane</w:t>
      </w:r>
      <w:proofErr w:type="spellEnd"/>
      <w:r w:rsidRPr="00130B13">
        <w:t xml:space="preserve"> mobile, </w:t>
      </w:r>
      <w:proofErr w:type="spellStart"/>
      <w:r w:rsidRPr="00130B13">
        <w:t>televizoare</w:t>
      </w:r>
      <w:proofErr w:type="spellEnd"/>
      <w:r w:rsidRPr="00130B13">
        <w:t xml:space="preserve"> </w:t>
      </w:r>
      <w:proofErr w:type="spellStart"/>
      <w:r w:rsidRPr="00130B13">
        <w:t>inteligente</w:t>
      </w:r>
      <w:proofErr w:type="spellEnd"/>
      <w:r w:rsidRPr="00130B13">
        <w:t xml:space="preserve"> </w:t>
      </w:r>
      <w:proofErr w:type="spellStart"/>
      <w:r w:rsidRPr="00130B13">
        <w:t>și</w:t>
      </w:r>
      <w:proofErr w:type="spellEnd"/>
      <w:r w:rsidRPr="00130B13">
        <w:t xml:space="preserve"> </w:t>
      </w:r>
      <w:proofErr w:type="spellStart"/>
      <w:r w:rsidRPr="00130B13">
        <w:t>ceasuri</w:t>
      </w:r>
      <w:proofErr w:type="spellEnd"/>
      <w:r w:rsidRPr="00130B13">
        <w:t xml:space="preserve"> </w:t>
      </w:r>
      <w:proofErr w:type="spellStart"/>
      <w:r w:rsidRPr="00130B13">
        <w:t>inteligente</w:t>
      </w:r>
      <w:proofErr w:type="spellEnd"/>
      <w:r w:rsidRPr="00130B13">
        <w:t xml:space="preserve"> [</w:t>
      </w:r>
      <w:r w:rsidR="000960E4">
        <w:t>6</w:t>
      </w:r>
      <w:r w:rsidRPr="00130B13">
        <w:t xml:space="preserve">]. </w:t>
      </w:r>
      <w:proofErr w:type="spellStart"/>
      <w:r w:rsidRPr="00130B13">
        <w:t>Acest</w:t>
      </w:r>
      <w:proofErr w:type="spellEnd"/>
      <w:r w:rsidRPr="00130B13">
        <w:t xml:space="preserve"> </w:t>
      </w:r>
      <w:proofErr w:type="spellStart"/>
      <w:r w:rsidRPr="00130B13">
        <w:t>lucru</w:t>
      </w:r>
      <w:proofErr w:type="spellEnd"/>
      <w:r w:rsidRPr="00130B13">
        <w:t xml:space="preserve"> a </w:t>
      </w:r>
      <w:proofErr w:type="spellStart"/>
      <w:r w:rsidRPr="00130B13">
        <w:t>dus</w:t>
      </w:r>
      <w:proofErr w:type="spellEnd"/>
      <w:r w:rsidRPr="00130B13">
        <w:t xml:space="preserve"> la o </w:t>
      </w:r>
      <w:proofErr w:type="spellStart"/>
      <w:r w:rsidRPr="00130B13">
        <w:t>creștere</w:t>
      </w:r>
      <w:proofErr w:type="spellEnd"/>
      <w:r w:rsidRPr="00130B13">
        <w:t xml:space="preserve"> </w:t>
      </w:r>
      <w:proofErr w:type="spellStart"/>
      <w:r w:rsidRPr="00130B13">
        <w:t>semnificativă</w:t>
      </w:r>
      <w:proofErr w:type="spellEnd"/>
      <w:r w:rsidRPr="00130B13">
        <w:t xml:space="preserve"> a </w:t>
      </w:r>
      <w:proofErr w:type="spellStart"/>
      <w:r w:rsidRPr="00130B13">
        <w:t>nevoii</w:t>
      </w:r>
      <w:proofErr w:type="spellEnd"/>
      <w:r w:rsidRPr="00130B13">
        <w:t xml:space="preserve"> de </w:t>
      </w:r>
      <w:proofErr w:type="spellStart"/>
      <w:r w:rsidRPr="00130B13">
        <w:t>resurse</w:t>
      </w:r>
      <w:proofErr w:type="spellEnd"/>
      <w:r w:rsidRPr="00130B13">
        <w:t xml:space="preserve"> de </w:t>
      </w:r>
      <w:proofErr w:type="spellStart"/>
      <w:r w:rsidRPr="00130B13">
        <w:t>rețea</w:t>
      </w:r>
      <w:proofErr w:type="spellEnd"/>
      <w:r w:rsidRPr="00130B13">
        <w:t xml:space="preserve"> </w:t>
      </w:r>
      <w:proofErr w:type="spellStart"/>
      <w:r w:rsidRPr="00130B13">
        <w:t>și</w:t>
      </w:r>
      <w:proofErr w:type="spellEnd"/>
      <w:r w:rsidRPr="00130B13">
        <w:t xml:space="preserve"> </w:t>
      </w:r>
      <w:proofErr w:type="spellStart"/>
      <w:r w:rsidRPr="00130B13">
        <w:t>servere</w:t>
      </w:r>
      <w:proofErr w:type="spellEnd"/>
      <w:r w:rsidRPr="00130B13">
        <w:t xml:space="preserve"> </w:t>
      </w:r>
      <w:proofErr w:type="spellStart"/>
      <w:r w:rsidRPr="00130B13">
        <w:t>pentru</w:t>
      </w:r>
      <w:proofErr w:type="spellEnd"/>
      <w:r w:rsidRPr="00130B13">
        <w:t xml:space="preserve"> </w:t>
      </w:r>
      <w:proofErr w:type="spellStart"/>
      <w:r w:rsidRPr="00130B13">
        <w:t>procesarea</w:t>
      </w:r>
      <w:proofErr w:type="spellEnd"/>
      <w:r w:rsidRPr="00130B13">
        <w:t xml:space="preserve"> </w:t>
      </w:r>
      <w:proofErr w:type="spellStart"/>
      <w:r w:rsidRPr="00130B13">
        <w:t>datelor</w:t>
      </w:r>
      <w:proofErr w:type="spellEnd"/>
      <w:r w:rsidR="000960E4">
        <w:t xml:space="preserve">, cee ace a </w:t>
      </w:r>
      <w:proofErr w:type="spellStart"/>
      <w:r w:rsidR="000960E4">
        <w:t>determinat</w:t>
      </w:r>
      <w:proofErr w:type="spellEnd"/>
      <w:r w:rsidR="000960E4" w:rsidRPr="000960E4">
        <w:t xml:space="preserve"> </w:t>
      </w:r>
      <w:proofErr w:type="spellStart"/>
      <w:r w:rsidR="000960E4" w:rsidRPr="000960E4">
        <w:t>apariția</w:t>
      </w:r>
      <w:proofErr w:type="spellEnd"/>
      <w:r w:rsidR="000960E4" w:rsidRPr="000960E4">
        <w:t xml:space="preserve"> </w:t>
      </w:r>
      <w:proofErr w:type="spellStart"/>
      <w:r w:rsidR="000960E4" w:rsidRPr="000960E4">
        <w:t>unor</w:t>
      </w:r>
      <w:proofErr w:type="spellEnd"/>
      <w:r w:rsidR="000960E4" w:rsidRPr="000960E4">
        <w:t xml:space="preserve"> </w:t>
      </w:r>
      <w:proofErr w:type="spellStart"/>
      <w:r w:rsidR="000960E4" w:rsidRPr="000960E4">
        <w:t>paradigme</w:t>
      </w:r>
      <w:proofErr w:type="spellEnd"/>
      <w:r w:rsidR="000960E4" w:rsidRPr="000960E4">
        <w:t xml:space="preserve"> </w:t>
      </w:r>
      <w:proofErr w:type="spellStart"/>
      <w:r w:rsidR="000960E4" w:rsidRPr="000960E4">
        <w:t>noi</w:t>
      </w:r>
      <w:proofErr w:type="spellEnd"/>
      <w:r w:rsidR="000960E4" w:rsidRPr="000960E4">
        <w:t xml:space="preserve"> precum Edge Computing </w:t>
      </w:r>
      <w:proofErr w:type="spellStart"/>
      <w:r w:rsidR="000960E4" w:rsidRPr="000960E4">
        <w:t>și</w:t>
      </w:r>
      <w:proofErr w:type="spellEnd"/>
      <w:r w:rsidR="000960E4" w:rsidRPr="000960E4">
        <w:t xml:space="preserve"> Fog Computing</w:t>
      </w:r>
      <w:r w:rsidR="000960E4">
        <w:t xml:space="preserve">, </w:t>
      </w:r>
      <w:r w:rsidR="000960E4" w:rsidRPr="000960E4">
        <w:t xml:space="preserve">care </w:t>
      </w:r>
      <w:proofErr w:type="spellStart"/>
      <w:r w:rsidR="000960E4" w:rsidRPr="000960E4">
        <w:t>aduc</w:t>
      </w:r>
      <w:proofErr w:type="spellEnd"/>
      <w:r w:rsidR="000960E4" w:rsidRPr="000960E4">
        <w:t xml:space="preserve"> </w:t>
      </w:r>
      <w:proofErr w:type="spellStart"/>
      <w:r w:rsidR="000960E4" w:rsidRPr="000960E4">
        <w:t>procesarea</w:t>
      </w:r>
      <w:proofErr w:type="spellEnd"/>
      <w:r w:rsidR="000960E4" w:rsidRPr="000960E4">
        <w:t xml:space="preserve"> </w:t>
      </w:r>
      <w:proofErr w:type="spellStart"/>
      <w:r w:rsidR="000960E4" w:rsidRPr="000960E4">
        <w:t>și</w:t>
      </w:r>
      <w:proofErr w:type="spellEnd"/>
      <w:r w:rsidR="000960E4" w:rsidRPr="000960E4">
        <w:t xml:space="preserve"> </w:t>
      </w:r>
      <w:proofErr w:type="spellStart"/>
      <w:r w:rsidR="000960E4" w:rsidRPr="000960E4">
        <w:t>capacitatea</w:t>
      </w:r>
      <w:proofErr w:type="spellEnd"/>
      <w:r w:rsidR="000960E4" w:rsidRPr="000960E4">
        <w:t xml:space="preserve"> de </w:t>
      </w:r>
      <w:proofErr w:type="spellStart"/>
      <w:r w:rsidR="000960E4" w:rsidRPr="000960E4">
        <w:t>stocare</w:t>
      </w:r>
      <w:proofErr w:type="spellEnd"/>
      <w:r w:rsidR="000960E4" w:rsidRPr="000960E4">
        <w:t xml:space="preserve"> </w:t>
      </w:r>
      <w:proofErr w:type="spellStart"/>
      <w:r w:rsidR="000960E4" w:rsidRPr="000960E4">
        <w:t>mai</w:t>
      </w:r>
      <w:proofErr w:type="spellEnd"/>
      <w:r w:rsidR="000960E4" w:rsidRPr="000960E4">
        <w:t xml:space="preserve"> </w:t>
      </w:r>
      <w:proofErr w:type="spellStart"/>
      <w:r w:rsidR="000960E4" w:rsidRPr="000960E4">
        <w:t>aproape</w:t>
      </w:r>
      <w:proofErr w:type="spellEnd"/>
      <w:r w:rsidR="000960E4" w:rsidRPr="000960E4">
        <w:t xml:space="preserve"> de </w:t>
      </w:r>
      <w:proofErr w:type="spellStart"/>
      <w:r w:rsidR="000960E4" w:rsidRPr="000960E4">
        <w:t>utilizator</w:t>
      </w:r>
      <w:proofErr w:type="spellEnd"/>
      <w:r w:rsidR="000960E4" w:rsidRPr="000960E4">
        <w:t>,</w:t>
      </w:r>
      <w:r w:rsidR="000960E4" w:rsidRPr="000960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0960E4" w:rsidRPr="000960E4">
        <w:t>ceea</w:t>
      </w:r>
      <w:proofErr w:type="spellEnd"/>
      <w:r w:rsidR="000960E4" w:rsidRPr="000960E4">
        <w:t xml:space="preserve"> </w:t>
      </w:r>
      <w:proofErr w:type="spellStart"/>
      <w:r w:rsidR="000960E4" w:rsidRPr="000960E4">
        <w:t>ce</w:t>
      </w:r>
      <w:proofErr w:type="spellEnd"/>
      <w:r w:rsidR="000960E4" w:rsidRPr="000960E4">
        <w:t xml:space="preserve"> reduce </w:t>
      </w:r>
      <w:proofErr w:type="spellStart"/>
      <w:r w:rsidR="000960E4" w:rsidRPr="000960E4">
        <w:t>latența</w:t>
      </w:r>
      <w:proofErr w:type="spellEnd"/>
      <w:r w:rsidR="000960E4" w:rsidRPr="000960E4">
        <w:t xml:space="preserve"> </w:t>
      </w:r>
      <w:proofErr w:type="spellStart"/>
      <w:r w:rsidR="000960E4" w:rsidRPr="000960E4">
        <w:t>și</w:t>
      </w:r>
      <w:proofErr w:type="spellEnd"/>
      <w:r w:rsidR="000960E4" w:rsidRPr="000960E4">
        <w:t xml:space="preserve"> </w:t>
      </w:r>
      <w:proofErr w:type="spellStart"/>
      <w:r w:rsidR="000960E4" w:rsidRPr="000960E4">
        <w:t>crește</w:t>
      </w:r>
      <w:proofErr w:type="spellEnd"/>
      <w:r w:rsidR="000960E4" w:rsidRPr="000960E4">
        <w:t xml:space="preserve"> </w:t>
      </w:r>
      <w:proofErr w:type="spellStart"/>
      <w:r w:rsidR="000960E4" w:rsidRPr="000960E4">
        <w:t>disponibilitatea</w:t>
      </w:r>
      <w:proofErr w:type="spellEnd"/>
      <w:r w:rsidR="000960E4" w:rsidRPr="000960E4">
        <w:t xml:space="preserve"> </w:t>
      </w:r>
      <w:proofErr w:type="spellStart"/>
      <w:r w:rsidR="000960E4" w:rsidRPr="000960E4">
        <w:t>datelor</w:t>
      </w:r>
      <w:proofErr w:type="spellEnd"/>
      <w:r w:rsidR="000960E4" w:rsidRPr="000960E4">
        <w:t>.</w:t>
      </w:r>
    </w:p>
    <w:p w14:paraId="026EEA8D" w14:textId="184837ED" w:rsidR="003F185C" w:rsidRDefault="003F185C" w:rsidP="003F185C">
      <w:r w:rsidRPr="003F185C">
        <w:lastRenderedPageBreak/>
        <w:t xml:space="preserve">O </w:t>
      </w:r>
      <w:proofErr w:type="spellStart"/>
      <w:r w:rsidRPr="003F185C">
        <w:t>gamă</w:t>
      </w:r>
      <w:proofErr w:type="spellEnd"/>
      <w:r w:rsidRPr="003F185C">
        <w:t xml:space="preserve"> </w:t>
      </w:r>
      <w:proofErr w:type="spellStart"/>
      <w:r w:rsidRPr="003F185C">
        <w:t>largă</w:t>
      </w:r>
      <w:proofErr w:type="spellEnd"/>
      <w:r w:rsidRPr="003F185C">
        <w:t xml:space="preserve"> de </w:t>
      </w:r>
      <w:proofErr w:type="spellStart"/>
      <w:r w:rsidRPr="003F185C">
        <w:t>caracteristici</w:t>
      </w:r>
      <w:proofErr w:type="spellEnd"/>
      <w:r w:rsidRPr="003F185C">
        <w:t xml:space="preserve"> </w:t>
      </w:r>
      <w:proofErr w:type="spellStart"/>
      <w:r w:rsidRPr="003F185C">
        <w:t>și</w:t>
      </w:r>
      <w:proofErr w:type="spellEnd"/>
      <w:r w:rsidRPr="003F185C">
        <w:t xml:space="preserve"> </w:t>
      </w:r>
      <w:proofErr w:type="spellStart"/>
      <w:r w:rsidRPr="003F185C">
        <w:t>tehnologii</w:t>
      </w:r>
      <w:proofErr w:type="spellEnd"/>
      <w:r w:rsidRPr="003F185C">
        <w:t xml:space="preserve"> care </w:t>
      </w:r>
      <w:proofErr w:type="spellStart"/>
      <w:r w:rsidRPr="003F185C">
        <w:t>contribuie</w:t>
      </w:r>
      <w:proofErr w:type="spellEnd"/>
      <w:r w:rsidRPr="003F185C">
        <w:t xml:space="preserve"> la </w:t>
      </w:r>
      <w:proofErr w:type="spellStart"/>
      <w:r w:rsidRPr="003F185C">
        <w:t>procesarea</w:t>
      </w:r>
      <w:proofErr w:type="spellEnd"/>
      <w:r w:rsidRPr="003F185C">
        <w:t xml:space="preserve"> </w:t>
      </w:r>
      <w:proofErr w:type="spellStart"/>
      <w:r w:rsidRPr="003F185C">
        <w:t>și</w:t>
      </w:r>
      <w:proofErr w:type="spellEnd"/>
      <w:r w:rsidRPr="003F185C">
        <w:t xml:space="preserve"> </w:t>
      </w:r>
      <w:proofErr w:type="spellStart"/>
      <w:r w:rsidRPr="003F185C">
        <w:t>stocarea</w:t>
      </w:r>
      <w:proofErr w:type="spellEnd"/>
      <w:r w:rsidRPr="003F185C">
        <w:t xml:space="preserve"> </w:t>
      </w:r>
      <w:proofErr w:type="spellStart"/>
      <w:r w:rsidRPr="003F185C">
        <w:t>datelor</w:t>
      </w:r>
      <w:proofErr w:type="spellEnd"/>
      <w:r w:rsidRPr="003F185C">
        <w:t xml:space="preserve"> la </w:t>
      </w:r>
      <w:proofErr w:type="spellStart"/>
      <w:r w:rsidRPr="003F185C">
        <w:t>marginea</w:t>
      </w:r>
      <w:proofErr w:type="spellEnd"/>
      <w:r w:rsidRPr="003F185C">
        <w:t xml:space="preserve"> </w:t>
      </w:r>
      <w:proofErr w:type="spellStart"/>
      <w:r w:rsidRPr="003F185C">
        <w:t>rețelei</w:t>
      </w:r>
      <w:proofErr w:type="spellEnd"/>
      <w:r w:rsidRPr="003F185C">
        <w:t xml:space="preserve"> </w:t>
      </w:r>
      <w:proofErr w:type="spellStart"/>
      <w:r w:rsidRPr="003F185C">
        <w:t>formează</w:t>
      </w:r>
      <w:proofErr w:type="spellEnd"/>
      <w:r w:rsidRPr="003F185C">
        <w:t xml:space="preserve"> </w:t>
      </w:r>
      <w:proofErr w:type="spellStart"/>
      <w:r w:rsidRPr="003F185C">
        <w:t>domeniul</w:t>
      </w:r>
      <w:proofErr w:type="spellEnd"/>
      <w:r w:rsidRPr="003F185C">
        <w:t xml:space="preserve"> de </w:t>
      </w:r>
      <w:proofErr w:type="spellStart"/>
      <w:r w:rsidRPr="003F185C">
        <w:t>cercetare</w:t>
      </w:r>
      <w:proofErr w:type="spellEnd"/>
      <w:r w:rsidRPr="003F185C">
        <w:t xml:space="preserve"> </w:t>
      </w:r>
      <w:proofErr w:type="spellStart"/>
      <w:r w:rsidRPr="003F185C">
        <w:t>cunoscut</w:t>
      </w:r>
      <w:proofErr w:type="spellEnd"/>
      <w:r w:rsidRPr="003F185C">
        <w:t xml:space="preserve"> sub </w:t>
      </w:r>
      <w:proofErr w:type="spellStart"/>
      <w:r w:rsidRPr="003F185C">
        <w:t>numele</w:t>
      </w:r>
      <w:proofErr w:type="spellEnd"/>
      <w:r w:rsidRPr="003F185C">
        <w:t xml:space="preserve"> de </w:t>
      </w:r>
      <w:r>
        <w:t>Edge Computing</w:t>
      </w:r>
      <w:r w:rsidRPr="003F185C">
        <w:t xml:space="preserve">. </w:t>
      </w:r>
    </w:p>
    <w:p w14:paraId="1A25A04C" w14:textId="74AFD0A5" w:rsidR="003F185C" w:rsidRDefault="003F185C" w:rsidP="00130B13">
      <w:proofErr w:type="spellStart"/>
      <w:r w:rsidRPr="003F185C">
        <w:t>În</w:t>
      </w:r>
      <w:proofErr w:type="spellEnd"/>
      <w:r w:rsidRPr="003F185C">
        <w:t xml:space="preserve"> </w:t>
      </w:r>
      <w:proofErr w:type="spellStart"/>
      <w:r w:rsidRPr="003F185C">
        <w:t>cele</w:t>
      </w:r>
      <w:proofErr w:type="spellEnd"/>
      <w:r w:rsidRPr="003F185C">
        <w:t xml:space="preserve"> din </w:t>
      </w:r>
      <w:proofErr w:type="spellStart"/>
      <w:r w:rsidRPr="003F185C">
        <w:t>urmă</w:t>
      </w:r>
      <w:proofErr w:type="spellEnd"/>
      <w:r w:rsidRPr="003F185C">
        <w:t xml:space="preserve">, </w:t>
      </w:r>
      <w:proofErr w:type="spellStart"/>
      <w:r w:rsidRPr="003F185C">
        <w:t>paradigma</w:t>
      </w:r>
      <w:proofErr w:type="spellEnd"/>
      <w:r w:rsidRPr="003F185C">
        <w:t xml:space="preserve"> Fog Computing </w:t>
      </w:r>
      <w:proofErr w:type="spellStart"/>
      <w:r w:rsidRPr="003F185C">
        <w:t>este</w:t>
      </w:r>
      <w:proofErr w:type="spellEnd"/>
      <w:r w:rsidRPr="003F185C">
        <w:t xml:space="preserve"> un model </w:t>
      </w:r>
      <w:proofErr w:type="spellStart"/>
      <w:r w:rsidRPr="003F185C">
        <w:t>stratificat</w:t>
      </w:r>
      <w:proofErr w:type="spellEnd"/>
      <w:r w:rsidRPr="003F185C">
        <w:t xml:space="preserve"> cu </w:t>
      </w:r>
      <w:proofErr w:type="spellStart"/>
      <w:r w:rsidRPr="003F185C">
        <w:t>scopul</w:t>
      </w:r>
      <w:proofErr w:type="spellEnd"/>
      <w:r w:rsidRPr="003F185C">
        <w:t xml:space="preserve"> principal de a </w:t>
      </w:r>
      <w:proofErr w:type="spellStart"/>
      <w:r w:rsidRPr="003F185C">
        <w:t>menține</w:t>
      </w:r>
      <w:proofErr w:type="spellEnd"/>
      <w:r w:rsidRPr="003F185C">
        <w:t xml:space="preserve"> </w:t>
      </w:r>
      <w:proofErr w:type="spellStart"/>
      <w:r w:rsidRPr="003F185C">
        <w:t>beneficiile</w:t>
      </w:r>
      <w:proofErr w:type="spellEnd"/>
      <w:r w:rsidRPr="003F185C">
        <w:t xml:space="preserve"> cloud-</w:t>
      </w:r>
      <w:proofErr w:type="spellStart"/>
      <w:r w:rsidRPr="003F185C">
        <w:t>ului</w:t>
      </w:r>
      <w:proofErr w:type="spellEnd"/>
      <w:r w:rsidRPr="003F185C">
        <w:t xml:space="preserve"> </w:t>
      </w:r>
      <w:proofErr w:type="spellStart"/>
      <w:r w:rsidRPr="003F185C">
        <w:t>pentru</w:t>
      </w:r>
      <w:proofErr w:type="spellEnd"/>
      <w:r w:rsidRPr="003F185C">
        <w:t xml:space="preserve"> </w:t>
      </w:r>
      <w:proofErr w:type="spellStart"/>
      <w:r w:rsidRPr="003F185C">
        <w:t>implementarea</w:t>
      </w:r>
      <w:proofErr w:type="spellEnd"/>
      <w:r w:rsidRPr="003F185C">
        <w:t xml:space="preserve"> </w:t>
      </w:r>
      <w:proofErr w:type="spellStart"/>
      <w:r w:rsidRPr="003F185C">
        <w:t>aplicațiilor</w:t>
      </w:r>
      <w:proofErr w:type="spellEnd"/>
      <w:r w:rsidRPr="003F185C">
        <w:t xml:space="preserve"> </w:t>
      </w:r>
      <w:proofErr w:type="spellStart"/>
      <w:r w:rsidRPr="003F185C">
        <w:t>sau</w:t>
      </w:r>
      <w:proofErr w:type="spellEnd"/>
      <w:r w:rsidRPr="003F185C">
        <w:t xml:space="preserve"> </w:t>
      </w:r>
      <w:proofErr w:type="spellStart"/>
      <w:r w:rsidRPr="003F185C">
        <w:t>serviciilor</w:t>
      </w:r>
      <w:proofErr w:type="spellEnd"/>
      <w:r w:rsidRPr="003F185C">
        <w:t xml:space="preserve"> </w:t>
      </w:r>
      <w:proofErr w:type="spellStart"/>
      <w:r w:rsidRPr="003F185C">
        <w:t>capabile</w:t>
      </w:r>
      <w:proofErr w:type="spellEnd"/>
      <w:r w:rsidRPr="003F185C">
        <w:t xml:space="preserve"> </w:t>
      </w:r>
      <w:proofErr w:type="spellStart"/>
      <w:r w:rsidRPr="003F185C">
        <w:t>să</w:t>
      </w:r>
      <w:proofErr w:type="spellEnd"/>
      <w:r w:rsidRPr="003F185C">
        <w:t xml:space="preserve"> </w:t>
      </w:r>
      <w:proofErr w:type="spellStart"/>
      <w:r w:rsidRPr="003F185C">
        <w:t>proceseze</w:t>
      </w:r>
      <w:proofErr w:type="spellEnd"/>
      <w:r w:rsidRPr="003F185C">
        <w:t xml:space="preserve"> </w:t>
      </w:r>
      <w:proofErr w:type="spellStart"/>
      <w:r w:rsidRPr="003F185C">
        <w:t>sau</w:t>
      </w:r>
      <w:proofErr w:type="spellEnd"/>
      <w:r w:rsidRPr="003F185C">
        <w:t xml:space="preserve"> </w:t>
      </w:r>
      <w:proofErr w:type="spellStart"/>
      <w:r w:rsidRPr="003F185C">
        <w:t>să</w:t>
      </w:r>
      <w:proofErr w:type="spellEnd"/>
      <w:r w:rsidRPr="003F185C">
        <w:t xml:space="preserve"> </w:t>
      </w:r>
      <w:proofErr w:type="spellStart"/>
      <w:r w:rsidRPr="003F185C">
        <w:t>stocheze</w:t>
      </w:r>
      <w:proofErr w:type="spellEnd"/>
      <w:r w:rsidRPr="003F185C">
        <w:t xml:space="preserve"> date </w:t>
      </w:r>
      <w:proofErr w:type="spellStart"/>
      <w:r w:rsidRPr="003F185C">
        <w:t>pentru</w:t>
      </w:r>
      <w:proofErr w:type="spellEnd"/>
      <w:r w:rsidRPr="003F185C">
        <w:t xml:space="preserve"> </w:t>
      </w:r>
      <w:proofErr w:type="spellStart"/>
      <w:r w:rsidRPr="003F185C">
        <w:t>utilizatorii</w:t>
      </w:r>
      <w:proofErr w:type="spellEnd"/>
      <w:r w:rsidRPr="003F185C">
        <w:t xml:space="preserve"> </w:t>
      </w:r>
      <w:proofErr w:type="spellStart"/>
      <w:r w:rsidRPr="003F185C">
        <w:t>finali</w:t>
      </w:r>
      <w:proofErr w:type="spellEnd"/>
      <w:r w:rsidRPr="003F185C">
        <w:t xml:space="preserve"> </w:t>
      </w:r>
      <w:proofErr w:type="spellStart"/>
      <w:r w:rsidRPr="003F185C">
        <w:t>în</w:t>
      </w:r>
      <w:proofErr w:type="spellEnd"/>
      <w:r w:rsidRPr="003F185C">
        <w:t xml:space="preserve"> </w:t>
      </w:r>
      <w:proofErr w:type="spellStart"/>
      <w:r w:rsidRPr="003F185C">
        <w:t>noduri</w:t>
      </w:r>
      <w:proofErr w:type="spellEnd"/>
      <w:r w:rsidRPr="003F185C">
        <w:t xml:space="preserve"> </w:t>
      </w:r>
      <w:proofErr w:type="spellStart"/>
      <w:r w:rsidRPr="003F185C">
        <w:t>distribuite</w:t>
      </w:r>
      <w:proofErr w:type="spellEnd"/>
      <w:r w:rsidRPr="003F185C">
        <w:t xml:space="preserve">. </w:t>
      </w:r>
      <w:proofErr w:type="spellStart"/>
      <w:r w:rsidRPr="003F185C">
        <w:t>Acest</w:t>
      </w:r>
      <w:proofErr w:type="spellEnd"/>
      <w:r w:rsidRPr="003F185C">
        <w:t xml:space="preserve"> </w:t>
      </w:r>
      <w:proofErr w:type="spellStart"/>
      <w:r w:rsidRPr="003F185C">
        <w:t>lucru</w:t>
      </w:r>
      <w:proofErr w:type="spellEnd"/>
      <w:r w:rsidRPr="003F185C">
        <w:t xml:space="preserve">, </w:t>
      </w:r>
      <w:proofErr w:type="spellStart"/>
      <w:r w:rsidRPr="003F185C">
        <w:t>împreună</w:t>
      </w:r>
      <w:proofErr w:type="spellEnd"/>
      <w:r w:rsidRPr="003F185C">
        <w:t xml:space="preserve"> cu </w:t>
      </w:r>
      <w:proofErr w:type="spellStart"/>
      <w:r w:rsidRPr="003F185C">
        <w:t>nodurile</w:t>
      </w:r>
      <w:proofErr w:type="spellEnd"/>
      <w:r w:rsidRPr="003F185C">
        <w:t xml:space="preserve"> edge, </w:t>
      </w:r>
      <w:proofErr w:type="spellStart"/>
      <w:r w:rsidRPr="003F185C">
        <w:t>permite</w:t>
      </w:r>
      <w:proofErr w:type="spellEnd"/>
      <w:r w:rsidRPr="003F185C">
        <w:t xml:space="preserve"> </w:t>
      </w:r>
      <w:proofErr w:type="spellStart"/>
      <w:r w:rsidRPr="003F185C">
        <w:t>reducerea</w:t>
      </w:r>
      <w:proofErr w:type="spellEnd"/>
      <w:r w:rsidRPr="003F185C">
        <w:t xml:space="preserve"> </w:t>
      </w:r>
      <w:proofErr w:type="spellStart"/>
      <w:r w:rsidRPr="003F185C">
        <w:t>timpului</w:t>
      </w:r>
      <w:proofErr w:type="spellEnd"/>
      <w:r w:rsidRPr="003F185C">
        <w:t xml:space="preserve"> de </w:t>
      </w:r>
      <w:proofErr w:type="spellStart"/>
      <w:r w:rsidRPr="003F185C">
        <w:t>răspuns</w:t>
      </w:r>
      <w:proofErr w:type="spellEnd"/>
      <w:r w:rsidRPr="003F185C">
        <w:t xml:space="preserve"> </w:t>
      </w:r>
      <w:proofErr w:type="spellStart"/>
      <w:r w:rsidRPr="003F185C">
        <w:t>necesar</w:t>
      </w:r>
      <w:proofErr w:type="spellEnd"/>
      <w:r w:rsidRPr="003F185C">
        <w:t xml:space="preserve"> </w:t>
      </w:r>
      <w:proofErr w:type="spellStart"/>
      <w:r w:rsidRPr="003F185C">
        <w:t>pentru</w:t>
      </w:r>
      <w:proofErr w:type="spellEnd"/>
      <w:r w:rsidRPr="003F185C">
        <w:t xml:space="preserve"> </w:t>
      </w:r>
      <w:proofErr w:type="spellStart"/>
      <w:r w:rsidRPr="003F185C">
        <w:t>sarcinile</w:t>
      </w:r>
      <w:proofErr w:type="spellEnd"/>
      <w:r w:rsidRPr="003F185C">
        <w:t xml:space="preserve"> </w:t>
      </w:r>
      <w:proofErr w:type="spellStart"/>
      <w:r w:rsidRPr="003F185C">
        <w:t>sau</w:t>
      </w:r>
      <w:proofErr w:type="spellEnd"/>
      <w:r w:rsidRPr="003F185C">
        <w:t xml:space="preserve"> </w:t>
      </w:r>
      <w:proofErr w:type="spellStart"/>
      <w:r w:rsidRPr="003F185C">
        <w:t>procesele</w:t>
      </w:r>
      <w:proofErr w:type="spellEnd"/>
      <w:r w:rsidRPr="003F185C">
        <w:t xml:space="preserve"> care sunt create </w:t>
      </w:r>
      <w:proofErr w:type="spellStart"/>
      <w:r w:rsidRPr="003F185C">
        <w:t>în</w:t>
      </w:r>
      <w:proofErr w:type="spellEnd"/>
      <w:r w:rsidRPr="003F185C">
        <w:t xml:space="preserve"> </w:t>
      </w:r>
      <w:proofErr w:type="spellStart"/>
      <w:r w:rsidRPr="003F185C">
        <w:t>timpul</w:t>
      </w:r>
      <w:proofErr w:type="spellEnd"/>
      <w:r w:rsidRPr="003F185C">
        <w:t xml:space="preserve"> </w:t>
      </w:r>
      <w:proofErr w:type="spellStart"/>
      <w:r w:rsidRPr="003F185C">
        <w:t>utilizării</w:t>
      </w:r>
      <w:proofErr w:type="spellEnd"/>
      <w:r w:rsidRPr="003F185C">
        <w:t>.</w:t>
      </w:r>
    </w:p>
    <w:p w14:paraId="40222AA0" w14:textId="37681674" w:rsidR="00253BAF" w:rsidRDefault="009662A5" w:rsidP="009662A5">
      <w:proofErr w:type="spellStart"/>
      <w:r w:rsidRPr="009662A5">
        <w:t>Dintre</w:t>
      </w:r>
      <w:proofErr w:type="spellEnd"/>
      <w:r w:rsidRPr="009662A5">
        <w:t xml:space="preserve"> </w:t>
      </w:r>
      <w:proofErr w:type="spellStart"/>
      <w:r w:rsidRPr="009662A5">
        <w:t>cele</w:t>
      </w:r>
      <w:proofErr w:type="spellEnd"/>
      <w:r w:rsidRPr="009662A5">
        <w:t xml:space="preserve"> </w:t>
      </w:r>
      <w:proofErr w:type="spellStart"/>
      <w:r w:rsidRPr="009662A5">
        <w:t>trei</w:t>
      </w:r>
      <w:proofErr w:type="spellEnd"/>
      <w:r w:rsidRPr="009662A5">
        <w:t xml:space="preserve"> </w:t>
      </w:r>
      <w:proofErr w:type="spellStart"/>
      <w:r w:rsidRPr="009662A5">
        <w:t>paradigme</w:t>
      </w:r>
      <w:proofErr w:type="spellEnd"/>
      <w:r w:rsidRPr="009662A5">
        <w:t>, cloud computing-</w:t>
      </w:r>
      <w:proofErr w:type="spellStart"/>
      <w:r w:rsidRPr="009662A5">
        <w:t>ul</w:t>
      </w:r>
      <w:proofErr w:type="spellEnd"/>
      <w:r w:rsidRPr="009662A5">
        <w:t xml:space="preserve"> s-</w:t>
      </w:r>
      <w:proofErr w:type="gramStart"/>
      <w:r w:rsidRPr="009662A5">
        <w:t>a</w:t>
      </w:r>
      <w:proofErr w:type="gramEnd"/>
      <w:r w:rsidRPr="009662A5">
        <w:t xml:space="preserve"> </w:t>
      </w:r>
      <w:proofErr w:type="spellStart"/>
      <w:r w:rsidRPr="009662A5">
        <w:t>evidențiat</w:t>
      </w:r>
      <w:proofErr w:type="spellEnd"/>
      <w:r w:rsidRPr="009662A5">
        <w:t xml:space="preserve"> ca </w:t>
      </w:r>
      <w:proofErr w:type="spellStart"/>
      <w:r w:rsidRPr="009662A5">
        <w:t>fiind</w:t>
      </w:r>
      <w:proofErr w:type="spellEnd"/>
      <w:r w:rsidRPr="009662A5">
        <w:t xml:space="preserve"> cel </w:t>
      </w:r>
      <w:proofErr w:type="spellStart"/>
      <w:r w:rsidRPr="009662A5">
        <w:t>mai</w:t>
      </w:r>
      <w:proofErr w:type="spellEnd"/>
      <w:r w:rsidRPr="009662A5">
        <w:t xml:space="preserve"> </w:t>
      </w:r>
      <w:proofErr w:type="spellStart"/>
      <w:r w:rsidRPr="009662A5">
        <w:t>răspândit</w:t>
      </w:r>
      <w:proofErr w:type="spellEnd"/>
      <w:r w:rsidRPr="009662A5">
        <w:t xml:space="preserve"> </w:t>
      </w:r>
      <w:proofErr w:type="spellStart"/>
      <w:r w:rsidRPr="009662A5">
        <w:t>și</w:t>
      </w:r>
      <w:proofErr w:type="spellEnd"/>
      <w:r w:rsidRPr="009662A5">
        <w:t xml:space="preserve"> </w:t>
      </w:r>
      <w:proofErr w:type="spellStart"/>
      <w:r w:rsidRPr="009662A5">
        <w:t>matur</w:t>
      </w:r>
      <w:proofErr w:type="spellEnd"/>
      <w:r w:rsidRPr="009662A5">
        <w:t xml:space="preserve"> model, </w:t>
      </w:r>
      <w:proofErr w:type="spellStart"/>
      <w:r w:rsidR="003F185C">
        <w:t>utiliz</w:t>
      </w:r>
      <w:r w:rsidR="003F185C" w:rsidRPr="009662A5">
        <w:t>â</w:t>
      </w:r>
      <w:r w:rsidR="003F185C">
        <w:t>ndu</w:t>
      </w:r>
      <w:proofErr w:type="spellEnd"/>
      <w:r w:rsidR="003F185C">
        <w:t>-se</w:t>
      </w:r>
      <w:r w:rsidRPr="009662A5">
        <w:t xml:space="preserve"> </w:t>
      </w:r>
      <w:proofErr w:type="spellStart"/>
      <w:r w:rsidRPr="009662A5">
        <w:t>atât</w:t>
      </w:r>
      <w:proofErr w:type="spellEnd"/>
      <w:r w:rsidRPr="009662A5">
        <w:t xml:space="preserve"> </w:t>
      </w:r>
      <w:proofErr w:type="spellStart"/>
      <w:r w:rsidRPr="009662A5">
        <w:t>în</w:t>
      </w:r>
      <w:proofErr w:type="spellEnd"/>
      <w:r w:rsidRPr="009662A5">
        <w:t xml:space="preserve"> </w:t>
      </w:r>
      <w:proofErr w:type="spellStart"/>
      <w:r w:rsidRPr="009662A5">
        <w:t>mediul</w:t>
      </w:r>
      <w:proofErr w:type="spellEnd"/>
      <w:r w:rsidRPr="009662A5">
        <w:t xml:space="preserve"> academic, </w:t>
      </w:r>
      <w:proofErr w:type="spellStart"/>
      <w:r w:rsidRPr="009662A5">
        <w:t>cât</w:t>
      </w:r>
      <w:proofErr w:type="spellEnd"/>
      <w:r w:rsidRPr="009662A5">
        <w:t xml:space="preserve"> </w:t>
      </w:r>
      <w:proofErr w:type="spellStart"/>
      <w:r w:rsidRPr="009662A5">
        <w:t>și</w:t>
      </w:r>
      <w:proofErr w:type="spellEnd"/>
      <w:r w:rsidRPr="009662A5">
        <w:t xml:space="preserve"> </w:t>
      </w:r>
      <w:proofErr w:type="spellStart"/>
      <w:r w:rsidRPr="009662A5">
        <w:t>în</w:t>
      </w:r>
      <w:proofErr w:type="spellEnd"/>
      <w:r w:rsidRPr="009662A5">
        <w:t xml:space="preserve"> </w:t>
      </w:r>
      <w:proofErr w:type="spellStart"/>
      <w:r w:rsidRPr="009662A5">
        <w:t>sectorul</w:t>
      </w:r>
      <w:proofErr w:type="spellEnd"/>
      <w:r w:rsidRPr="009662A5">
        <w:t xml:space="preserve"> </w:t>
      </w:r>
      <w:proofErr w:type="spellStart"/>
      <w:r w:rsidRPr="009662A5">
        <w:t>privat</w:t>
      </w:r>
      <w:proofErr w:type="spellEnd"/>
      <w:r w:rsidRPr="009662A5">
        <w:t xml:space="preserve">. </w:t>
      </w:r>
      <w:proofErr w:type="spellStart"/>
      <w:r w:rsidRPr="009662A5">
        <w:t>În</w:t>
      </w:r>
      <w:proofErr w:type="spellEnd"/>
      <w:r w:rsidRPr="009662A5">
        <w:t xml:space="preserve"> </w:t>
      </w:r>
      <w:proofErr w:type="spellStart"/>
      <w:r w:rsidRPr="009662A5">
        <w:t>ultimii</w:t>
      </w:r>
      <w:proofErr w:type="spellEnd"/>
      <w:r w:rsidRPr="009662A5">
        <w:t xml:space="preserve"> ani, </w:t>
      </w:r>
      <w:proofErr w:type="spellStart"/>
      <w:r w:rsidRPr="009662A5">
        <w:t>instrumentele</w:t>
      </w:r>
      <w:proofErr w:type="spellEnd"/>
      <w:r w:rsidRPr="009662A5">
        <w:t xml:space="preserve"> de </w:t>
      </w:r>
      <w:proofErr w:type="spellStart"/>
      <w:r w:rsidRPr="009662A5">
        <w:t>simulare</w:t>
      </w:r>
      <w:proofErr w:type="spellEnd"/>
      <w:r w:rsidRPr="009662A5">
        <w:t xml:space="preserve"> [</w:t>
      </w:r>
      <w:r w:rsidR="001825A5">
        <w:t>4</w:t>
      </w:r>
      <w:r w:rsidRPr="009662A5">
        <w:t xml:space="preserve">] au </w:t>
      </w:r>
      <w:proofErr w:type="spellStart"/>
      <w:r w:rsidRPr="009662A5">
        <w:t>căpătat</w:t>
      </w:r>
      <w:proofErr w:type="spellEnd"/>
      <w:r w:rsidRPr="009662A5">
        <w:t xml:space="preserve"> un </w:t>
      </w:r>
      <w:proofErr w:type="spellStart"/>
      <w:r w:rsidRPr="009662A5">
        <w:t>rol</w:t>
      </w:r>
      <w:proofErr w:type="spellEnd"/>
      <w:r w:rsidRPr="009662A5">
        <w:t xml:space="preserve"> tot </w:t>
      </w:r>
      <w:proofErr w:type="spellStart"/>
      <w:r w:rsidRPr="009662A5">
        <w:t>mai</w:t>
      </w:r>
      <w:proofErr w:type="spellEnd"/>
      <w:r w:rsidRPr="009662A5">
        <w:t xml:space="preserve"> important </w:t>
      </w:r>
      <w:proofErr w:type="spellStart"/>
      <w:r w:rsidRPr="009662A5">
        <w:t>în</w:t>
      </w:r>
      <w:proofErr w:type="spellEnd"/>
      <w:r w:rsidRPr="009662A5">
        <w:t xml:space="preserve"> </w:t>
      </w:r>
      <w:proofErr w:type="spellStart"/>
      <w:r w:rsidRPr="009662A5">
        <w:t>cercetarea</w:t>
      </w:r>
      <w:proofErr w:type="spellEnd"/>
      <w:r w:rsidRPr="009662A5">
        <w:t xml:space="preserve"> </w:t>
      </w:r>
      <w:proofErr w:type="spellStart"/>
      <w:r w:rsidRPr="009662A5">
        <w:t>dedicată</w:t>
      </w:r>
      <w:proofErr w:type="spellEnd"/>
      <w:r w:rsidRPr="009662A5">
        <w:t xml:space="preserve"> </w:t>
      </w:r>
      <w:proofErr w:type="spellStart"/>
      <w:r w:rsidRPr="009662A5">
        <w:t>acestei</w:t>
      </w:r>
      <w:proofErr w:type="spellEnd"/>
      <w:r w:rsidRPr="009662A5">
        <w:t xml:space="preserve"> </w:t>
      </w:r>
      <w:proofErr w:type="spellStart"/>
      <w:r w:rsidRPr="009662A5">
        <w:t>tehnologii</w:t>
      </w:r>
      <w:proofErr w:type="spellEnd"/>
      <w:r w:rsidRPr="009662A5">
        <w:t xml:space="preserve">. Prin </w:t>
      </w:r>
      <w:proofErr w:type="spellStart"/>
      <w:r w:rsidRPr="009662A5">
        <w:t>intermediul</w:t>
      </w:r>
      <w:proofErr w:type="spellEnd"/>
      <w:r w:rsidRPr="009662A5">
        <w:t xml:space="preserve"> </w:t>
      </w:r>
      <w:proofErr w:type="spellStart"/>
      <w:r w:rsidRPr="009662A5">
        <w:t>simulării</w:t>
      </w:r>
      <w:proofErr w:type="spellEnd"/>
      <w:r w:rsidRPr="009662A5">
        <w:t xml:space="preserve">, pot fi </w:t>
      </w:r>
      <w:proofErr w:type="spellStart"/>
      <w:r w:rsidRPr="009662A5">
        <w:t>analizate</w:t>
      </w:r>
      <w:proofErr w:type="spellEnd"/>
      <w:r w:rsidRPr="009662A5">
        <w:t xml:space="preserve"> </w:t>
      </w:r>
      <w:proofErr w:type="spellStart"/>
      <w:r w:rsidRPr="009662A5">
        <w:t>în</w:t>
      </w:r>
      <w:proofErr w:type="spellEnd"/>
      <w:r w:rsidRPr="009662A5">
        <w:t xml:space="preserve"> </w:t>
      </w:r>
      <w:proofErr w:type="spellStart"/>
      <w:r w:rsidRPr="009662A5">
        <w:t>prealabil</w:t>
      </w:r>
      <w:proofErr w:type="spellEnd"/>
      <w:r w:rsidRPr="009662A5">
        <w:t xml:space="preserve"> </w:t>
      </w:r>
      <w:proofErr w:type="spellStart"/>
      <w:r w:rsidRPr="009662A5">
        <w:t>configurările</w:t>
      </w:r>
      <w:proofErr w:type="spellEnd"/>
      <w:r w:rsidRPr="009662A5">
        <w:t xml:space="preserve"> de </w:t>
      </w:r>
      <w:proofErr w:type="spellStart"/>
      <w:r w:rsidRPr="009662A5">
        <w:t>servicii</w:t>
      </w:r>
      <w:proofErr w:type="spellEnd"/>
      <w:r w:rsidRPr="009662A5">
        <w:t xml:space="preserve"> </w:t>
      </w:r>
      <w:proofErr w:type="spellStart"/>
      <w:r w:rsidRPr="009662A5">
        <w:t>și</w:t>
      </w:r>
      <w:proofErr w:type="spellEnd"/>
      <w:r w:rsidRPr="009662A5">
        <w:t xml:space="preserve"> </w:t>
      </w:r>
      <w:proofErr w:type="spellStart"/>
      <w:r w:rsidRPr="009662A5">
        <w:t>strategiile</w:t>
      </w:r>
      <w:proofErr w:type="spellEnd"/>
      <w:r w:rsidRPr="009662A5">
        <w:t xml:space="preserve"> de </w:t>
      </w:r>
      <w:proofErr w:type="spellStart"/>
      <w:r w:rsidRPr="009662A5">
        <w:t>alocare</w:t>
      </w:r>
      <w:proofErr w:type="spellEnd"/>
      <w:r w:rsidRPr="009662A5">
        <w:t xml:space="preserve"> </w:t>
      </w:r>
      <w:proofErr w:type="spellStart"/>
      <w:r w:rsidRPr="009662A5">
        <w:t>și</w:t>
      </w:r>
      <w:proofErr w:type="spellEnd"/>
      <w:r w:rsidRPr="009662A5">
        <w:t xml:space="preserve"> </w:t>
      </w:r>
      <w:proofErr w:type="spellStart"/>
      <w:r w:rsidRPr="009662A5">
        <w:t>gestionare</w:t>
      </w:r>
      <w:proofErr w:type="spellEnd"/>
      <w:r w:rsidRPr="009662A5">
        <w:t xml:space="preserve"> a </w:t>
      </w:r>
      <w:proofErr w:type="spellStart"/>
      <w:r w:rsidRPr="009662A5">
        <w:t>resurselor</w:t>
      </w:r>
      <w:proofErr w:type="spellEnd"/>
      <w:r w:rsidRPr="009662A5">
        <w:t xml:space="preserve">, </w:t>
      </w:r>
      <w:proofErr w:type="spellStart"/>
      <w:r w:rsidRPr="009662A5">
        <w:t>ceea</w:t>
      </w:r>
      <w:proofErr w:type="spellEnd"/>
      <w:r w:rsidRPr="009662A5">
        <w:t xml:space="preserve"> </w:t>
      </w:r>
      <w:proofErr w:type="spellStart"/>
      <w:r w:rsidRPr="009662A5">
        <w:t>ce</w:t>
      </w:r>
      <w:proofErr w:type="spellEnd"/>
      <w:r w:rsidRPr="009662A5">
        <w:t xml:space="preserve"> </w:t>
      </w:r>
      <w:proofErr w:type="spellStart"/>
      <w:r w:rsidRPr="009662A5">
        <w:t>contribuie</w:t>
      </w:r>
      <w:proofErr w:type="spellEnd"/>
      <w:r w:rsidRPr="009662A5">
        <w:t xml:space="preserve"> la </w:t>
      </w:r>
      <w:proofErr w:type="spellStart"/>
      <w:r w:rsidRPr="009662A5">
        <w:t>îmbunătățirea</w:t>
      </w:r>
      <w:proofErr w:type="spellEnd"/>
      <w:r w:rsidRPr="009662A5">
        <w:t xml:space="preserve"> </w:t>
      </w:r>
      <w:proofErr w:type="spellStart"/>
      <w:r w:rsidRPr="009662A5">
        <w:t>performanței</w:t>
      </w:r>
      <w:proofErr w:type="spellEnd"/>
      <w:r w:rsidRPr="009662A5">
        <w:t xml:space="preserve">, </w:t>
      </w:r>
      <w:proofErr w:type="spellStart"/>
      <w:r w:rsidRPr="009662A5">
        <w:t>testarea</w:t>
      </w:r>
      <w:proofErr w:type="spellEnd"/>
      <w:r w:rsidRPr="009662A5">
        <w:t xml:space="preserve"> </w:t>
      </w:r>
      <w:proofErr w:type="spellStart"/>
      <w:r w:rsidRPr="009662A5">
        <w:t>ipotezelor</w:t>
      </w:r>
      <w:proofErr w:type="spellEnd"/>
      <w:r w:rsidRPr="009662A5">
        <w:t xml:space="preserve"> </w:t>
      </w:r>
      <w:proofErr w:type="spellStart"/>
      <w:r w:rsidRPr="009662A5">
        <w:t>tehnice</w:t>
      </w:r>
      <w:proofErr w:type="spellEnd"/>
      <w:r w:rsidRPr="009662A5">
        <w:t xml:space="preserve"> </w:t>
      </w:r>
      <w:proofErr w:type="spellStart"/>
      <w:r w:rsidRPr="009662A5">
        <w:t>și</w:t>
      </w:r>
      <w:proofErr w:type="spellEnd"/>
      <w:r w:rsidRPr="009662A5">
        <w:t xml:space="preserve"> </w:t>
      </w:r>
      <w:proofErr w:type="spellStart"/>
      <w:r w:rsidRPr="009662A5">
        <w:t>comerciale</w:t>
      </w:r>
      <w:proofErr w:type="spellEnd"/>
      <w:r w:rsidRPr="009662A5">
        <w:t xml:space="preserve"> </w:t>
      </w:r>
      <w:proofErr w:type="spellStart"/>
      <w:r w:rsidRPr="009662A5">
        <w:t>și</w:t>
      </w:r>
      <w:proofErr w:type="spellEnd"/>
      <w:r w:rsidRPr="009662A5">
        <w:t xml:space="preserve"> </w:t>
      </w:r>
      <w:proofErr w:type="spellStart"/>
      <w:r w:rsidRPr="009662A5">
        <w:t>obținerea</w:t>
      </w:r>
      <w:proofErr w:type="spellEnd"/>
      <w:r w:rsidRPr="009662A5">
        <w:t xml:space="preserve"> </w:t>
      </w:r>
      <w:proofErr w:type="spellStart"/>
      <w:r w:rsidRPr="009662A5">
        <w:t>unor</w:t>
      </w:r>
      <w:proofErr w:type="spellEnd"/>
      <w:r w:rsidRPr="009662A5">
        <w:t xml:space="preserve"> </w:t>
      </w:r>
      <w:proofErr w:type="spellStart"/>
      <w:r w:rsidRPr="009662A5">
        <w:t>rezultate</w:t>
      </w:r>
      <w:proofErr w:type="spellEnd"/>
      <w:r w:rsidRPr="009662A5">
        <w:t xml:space="preserve"> </w:t>
      </w:r>
      <w:proofErr w:type="spellStart"/>
      <w:r w:rsidRPr="009662A5">
        <w:t>fiabile</w:t>
      </w:r>
      <w:proofErr w:type="spellEnd"/>
      <w:r w:rsidRPr="009662A5">
        <w:t xml:space="preserve">, </w:t>
      </w:r>
      <w:proofErr w:type="spellStart"/>
      <w:r w:rsidRPr="009662A5">
        <w:t>reproductibile</w:t>
      </w:r>
      <w:proofErr w:type="spellEnd"/>
      <w:r w:rsidRPr="009662A5">
        <w:t xml:space="preserve">, cu </w:t>
      </w:r>
      <w:proofErr w:type="spellStart"/>
      <w:r w:rsidRPr="009662A5">
        <w:t>investiții</w:t>
      </w:r>
      <w:proofErr w:type="spellEnd"/>
      <w:r w:rsidRPr="009662A5">
        <w:t xml:space="preserve"> </w:t>
      </w:r>
      <w:proofErr w:type="spellStart"/>
      <w:r w:rsidRPr="009662A5">
        <w:t>minime</w:t>
      </w:r>
      <w:proofErr w:type="spellEnd"/>
      <w:r w:rsidRPr="009662A5">
        <w:t xml:space="preserve">, </w:t>
      </w:r>
      <w:proofErr w:type="spellStart"/>
      <w:r w:rsidRPr="009662A5">
        <w:t>riscuri</w:t>
      </w:r>
      <w:proofErr w:type="spellEnd"/>
      <w:r w:rsidRPr="009662A5">
        <w:t xml:space="preserve"> </w:t>
      </w:r>
      <w:proofErr w:type="spellStart"/>
      <w:r w:rsidRPr="009662A5">
        <w:t>reduse</w:t>
      </w:r>
      <w:proofErr w:type="spellEnd"/>
      <w:r w:rsidRPr="009662A5">
        <w:t xml:space="preserve"> </w:t>
      </w:r>
      <w:proofErr w:type="spellStart"/>
      <w:r w:rsidRPr="009662A5">
        <w:t>și</w:t>
      </w:r>
      <w:proofErr w:type="spellEnd"/>
      <w:r w:rsidRPr="009662A5">
        <w:t xml:space="preserve"> </w:t>
      </w:r>
      <w:proofErr w:type="spellStart"/>
      <w:r w:rsidRPr="009662A5">
        <w:t>timp</w:t>
      </w:r>
      <w:proofErr w:type="spellEnd"/>
      <w:r w:rsidRPr="009662A5">
        <w:t xml:space="preserve"> de </w:t>
      </w:r>
      <w:proofErr w:type="spellStart"/>
      <w:r w:rsidRPr="009662A5">
        <w:t>execuție</w:t>
      </w:r>
      <w:proofErr w:type="spellEnd"/>
      <w:r w:rsidRPr="009662A5">
        <w:t xml:space="preserve"> </w:t>
      </w:r>
      <w:proofErr w:type="spellStart"/>
      <w:r w:rsidRPr="009662A5">
        <w:t>scurt</w:t>
      </w:r>
      <w:proofErr w:type="spellEnd"/>
      <w:r w:rsidRPr="009662A5">
        <w:t>.</w:t>
      </w:r>
    </w:p>
    <w:p w14:paraId="4C5CEC64" w14:textId="693635AA" w:rsidR="003F185C" w:rsidRDefault="006D4BAA" w:rsidP="009662A5">
      <w:proofErr w:type="spellStart"/>
      <w:r w:rsidRPr="009662A5">
        <w:t>Î</w:t>
      </w:r>
      <w:r w:rsidR="003F185C" w:rsidRPr="003F185C">
        <w:t>n</w:t>
      </w:r>
      <w:proofErr w:type="spellEnd"/>
      <w:r w:rsidR="003F185C" w:rsidRPr="003F185C">
        <w:t xml:space="preserve"> </w:t>
      </w:r>
      <w:proofErr w:type="spellStart"/>
      <w:r w:rsidR="003F185C" w:rsidRPr="003F185C">
        <w:t>cercetarea</w:t>
      </w:r>
      <w:proofErr w:type="spellEnd"/>
      <w:r w:rsidR="003F185C" w:rsidRPr="003F185C">
        <w:t xml:space="preserve"> </w:t>
      </w:r>
      <w:proofErr w:type="spellStart"/>
      <w:r w:rsidR="003F185C" w:rsidRPr="003F185C">
        <w:t>actuală</w:t>
      </w:r>
      <w:proofErr w:type="spellEnd"/>
      <w:r w:rsidR="003F185C" w:rsidRPr="003F185C">
        <w:t xml:space="preserve">, </w:t>
      </w:r>
      <w:proofErr w:type="spellStart"/>
      <w:r w:rsidR="003F185C" w:rsidRPr="003F185C">
        <w:t>simularea</w:t>
      </w:r>
      <w:proofErr w:type="spellEnd"/>
      <w:r w:rsidR="003F185C" w:rsidRPr="003F185C">
        <w:t xml:space="preserve"> </w:t>
      </w:r>
      <w:proofErr w:type="spellStart"/>
      <w:r w:rsidR="003F185C" w:rsidRPr="003F185C">
        <w:t>este</w:t>
      </w:r>
      <w:proofErr w:type="spellEnd"/>
      <w:r w:rsidR="003F185C" w:rsidRPr="003F185C">
        <w:t xml:space="preserve"> </w:t>
      </w:r>
      <w:proofErr w:type="spellStart"/>
      <w:r w:rsidR="003F185C" w:rsidRPr="003F185C">
        <w:t>abordarea</w:t>
      </w:r>
      <w:proofErr w:type="spellEnd"/>
      <w:r w:rsidR="003F185C" w:rsidRPr="003F185C">
        <w:t xml:space="preserve"> </w:t>
      </w:r>
      <w:proofErr w:type="spellStart"/>
      <w:r w:rsidR="003F185C" w:rsidRPr="003F185C">
        <w:t>preferată</w:t>
      </w:r>
      <w:proofErr w:type="spellEnd"/>
      <w:r w:rsidR="003F185C" w:rsidRPr="003F185C">
        <w:t xml:space="preserve"> la </w:t>
      </w:r>
      <w:proofErr w:type="spellStart"/>
      <w:r w:rsidR="003F185C" w:rsidRPr="003F185C">
        <w:t>nivel</w:t>
      </w:r>
      <w:proofErr w:type="spellEnd"/>
      <w:r w:rsidR="003F185C" w:rsidRPr="003F185C">
        <w:t xml:space="preserve"> </w:t>
      </w:r>
      <w:proofErr w:type="spellStart"/>
      <w:r w:rsidR="003F185C" w:rsidRPr="003F185C">
        <w:t>internațional</w:t>
      </w:r>
      <w:proofErr w:type="spellEnd"/>
      <w:r w:rsidR="003F185C" w:rsidRPr="003F185C">
        <w:t xml:space="preserve">, </w:t>
      </w:r>
      <w:proofErr w:type="spellStart"/>
      <w:r w:rsidR="003F185C" w:rsidRPr="003F185C">
        <w:t>permițând</w:t>
      </w:r>
      <w:proofErr w:type="spellEnd"/>
      <w:r w:rsidR="003F185C" w:rsidRPr="003F185C">
        <w:t xml:space="preserve"> </w:t>
      </w:r>
      <w:proofErr w:type="spellStart"/>
      <w:r w:rsidR="003F185C" w:rsidRPr="003F185C">
        <w:t>definirea</w:t>
      </w:r>
      <w:proofErr w:type="spellEnd"/>
      <w:r w:rsidR="003F185C" w:rsidRPr="003F185C">
        <w:t xml:space="preserve"> </w:t>
      </w:r>
      <w:proofErr w:type="spellStart"/>
      <w:r w:rsidR="003F185C" w:rsidRPr="003F185C">
        <w:t>unor</w:t>
      </w:r>
      <w:proofErr w:type="spellEnd"/>
      <w:r w:rsidR="003F185C" w:rsidRPr="003F185C">
        <w:t xml:space="preserve"> </w:t>
      </w:r>
      <w:proofErr w:type="spellStart"/>
      <w:r w:rsidR="003F185C" w:rsidRPr="003F185C">
        <w:t>medii</w:t>
      </w:r>
      <w:proofErr w:type="spellEnd"/>
      <w:r w:rsidR="003F185C" w:rsidRPr="003F185C">
        <w:t xml:space="preserve"> </w:t>
      </w:r>
      <w:proofErr w:type="spellStart"/>
      <w:r w:rsidR="003F185C" w:rsidRPr="003F185C">
        <w:t>virtuale</w:t>
      </w:r>
      <w:proofErr w:type="spellEnd"/>
      <w:r w:rsidR="003F185C" w:rsidRPr="003F185C">
        <w:t xml:space="preserve"> care </w:t>
      </w:r>
      <w:proofErr w:type="spellStart"/>
      <w:r w:rsidR="003F185C" w:rsidRPr="003F185C">
        <w:t>includ</w:t>
      </w:r>
      <w:proofErr w:type="spellEnd"/>
      <w:r w:rsidR="003F185C" w:rsidRPr="003F185C">
        <w:t xml:space="preserve"> </w:t>
      </w:r>
      <w:proofErr w:type="spellStart"/>
      <w:r w:rsidR="003F185C" w:rsidRPr="003F185C">
        <w:t>aplicații</w:t>
      </w:r>
      <w:proofErr w:type="spellEnd"/>
      <w:r w:rsidR="003F185C" w:rsidRPr="003F185C">
        <w:t xml:space="preserve">, </w:t>
      </w:r>
      <w:proofErr w:type="spellStart"/>
      <w:r w:rsidR="003F185C" w:rsidRPr="003F185C">
        <w:t>sarcini</w:t>
      </w:r>
      <w:proofErr w:type="spellEnd"/>
      <w:r w:rsidR="003F185C" w:rsidRPr="003F185C">
        <w:t xml:space="preserve">, </w:t>
      </w:r>
      <w:proofErr w:type="spellStart"/>
      <w:r w:rsidR="003F185C" w:rsidRPr="003F185C">
        <w:t>dispozitive</w:t>
      </w:r>
      <w:proofErr w:type="spellEnd"/>
      <w:r w:rsidR="003F185C" w:rsidRPr="003F185C">
        <w:t xml:space="preserve"> </w:t>
      </w:r>
      <w:proofErr w:type="spellStart"/>
      <w:r w:rsidR="003F185C" w:rsidRPr="003F185C">
        <w:t>și</w:t>
      </w:r>
      <w:proofErr w:type="spellEnd"/>
      <w:r w:rsidR="003F185C" w:rsidRPr="003F185C">
        <w:t xml:space="preserve"> </w:t>
      </w:r>
      <w:proofErr w:type="spellStart"/>
      <w:r w:rsidR="003F185C" w:rsidRPr="003F185C">
        <w:t>condiții</w:t>
      </w:r>
      <w:proofErr w:type="spellEnd"/>
      <w:r w:rsidR="003F185C" w:rsidRPr="003F185C">
        <w:t xml:space="preserve"> de </w:t>
      </w:r>
      <w:proofErr w:type="spellStart"/>
      <w:r w:rsidR="003F185C" w:rsidRPr="003F185C">
        <w:t>rețea</w:t>
      </w:r>
      <w:proofErr w:type="spellEnd"/>
      <w:r w:rsidR="003F185C" w:rsidRPr="003F185C">
        <w:t xml:space="preserve"> </w:t>
      </w:r>
      <w:proofErr w:type="spellStart"/>
      <w:r w:rsidR="003F185C" w:rsidRPr="003F185C">
        <w:t>specifice</w:t>
      </w:r>
      <w:proofErr w:type="spellEnd"/>
      <w:r w:rsidR="003F185C" w:rsidRPr="003F185C">
        <w:t xml:space="preserve">. </w:t>
      </w:r>
      <w:proofErr w:type="spellStart"/>
      <w:r w:rsidR="003F185C" w:rsidRPr="003F185C">
        <w:t>Aceste</w:t>
      </w:r>
      <w:proofErr w:type="spellEnd"/>
      <w:r w:rsidR="003F185C" w:rsidRPr="003F185C">
        <w:t xml:space="preserve"> </w:t>
      </w:r>
      <w:proofErr w:type="spellStart"/>
      <w:r w:rsidR="003F185C" w:rsidRPr="003F185C">
        <w:t>simulări</w:t>
      </w:r>
      <w:proofErr w:type="spellEnd"/>
      <w:r w:rsidR="003F185C" w:rsidRPr="003F185C">
        <w:t xml:space="preserve"> </w:t>
      </w:r>
      <w:proofErr w:type="spellStart"/>
      <w:r w:rsidR="003F185C" w:rsidRPr="003F185C">
        <w:t>generează</w:t>
      </w:r>
      <w:proofErr w:type="spellEnd"/>
      <w:r w:rsidR="003F185C" w:rsidRPr="003F185C">
        <w:t xml:space="preserve"> date </w:t>
      </w:r>
      <w:proofErr w:type="spellStart"/>
      <w:r w:rsidR="003F185C" w:rsidRPr="003F185C">
        <w:t>valoroase</w:t>
      </w:r>
      <w:proofErr w:type="spellEnd"/>
      <w:r w:rsidR="003F185C" w:rsidRPr="003F185C">
        <w:t xml:space="preserve"> </w:t>
      </w:r>
      <w:proofErr w:type="spellStart"/>
      <w:r w:rsidR="003F185C" w:rsidRPr="003F185C">
        <w:t>privind</w:t>
      </w:r>
      <w:proofErr w:type="spellEnd"/>
      <w:r w:rsidR="003F185C" w:rsidRPr="003F185C">
        <w:t xml:space="preserve"> </w:t>
      </w:r>
      <w:proofErr w:type="spellStart"/>
      <w:r w:rsidR="003F185C" w:rsidRPr="003F185C">
        <w:t>performanța</w:t>
      </w:r>
      <w:proofErr w:type="spellEnd"/>
      <w:r w:rsidR="003F185C" w:rsidRPr="003F185C">
        <w:t xml:space="preserve"> </w:t>
      </w:r>
      <w:proofErr w:type="spellStart"/>
      <w:r w:rsidR="003F185C" w:rsidRPr="003F185C">
        <w:t>infrastructurii</w:t>
      </w:r>
      <w:proofErr w:type="spellEnd"/>
      <w:r w:rsidR="0077238A">
        <w:t>:</w:t>
      </w:r>
      <w:r w:rsidR="003F185C" w:rsidRPr="003F185C">
        <w:t xml:space="preserve"> precum </w:t>
      </w:r>
      <w:proofErr w:type="spellStart"/>
      <w:r w:rsidR="003F185C" w:rsidRPr="003F185C">
        <w:t>utilizarea</w:t>
      </w:r>
      <w:proofErr w:type="spellEnd"/>
      <w:r w:rsidR="003F185C" w:rsidRPr="003F185C">
        <w:t xml:space="preserve"> CPU-</w:t>
      </w:r>
      <w:proofErr w:type="spellStart"/>
      <w:r w:rsidR="003F185C" w:rsidRPr="003F185C">
        <w:t>ului</w:t>
      </w:r>
      <w:proofErr w:type="spellEnd"/>
      <w:r w:rsidR="003F185C" w:rsidRPr="003F185C">
        <w:t xml:space="preserve">, </w:t>
      </w:r>
      <w:proofErr w:type="spellStart"/>
      <w:r w:rsidR="003F185C" w:rsidRPr="003F185C">
        <w:t>lățimea</w:t>
      </w:r>
      <w:proofErr w:type="spellEnd"/>
      <w:r w:rsidR="003F185C" w:rsidRPr="003F185C">
        <w:t xml:space="preserve"> de </w:t>
      </w:r>
      <w:proofErr w:type="spellStart"/>
      <w:r w:rsidR="003F185C" w:rsidRPr="003F185C">
        <w:t>bandă</w:t>
      </w:r>
      <w:proofErr w:type="spellEnd"/>
      <w:r w:rsidR="003F185C" w:rsidRPr="003F185C">
        <w:t xml:space="preserve"> </w:t>
      </w:r>
      <w:proofErr w:type="spellStart"/>
      <w:r w:rsidR="003F185C" w:rsidRPr="003F185C">
        <w:t>sau</w:t>
      </w:r>
      <w:proofErr w:type="spellEnd"/>
      <w:r w:rsidR="003F185C" w:rsidRPr="003F185C">
        <w:t xml:space="preserve"> </w:t>
      </w:r>
      <w:proofErr w:type="spellStart"/>
      <w:r w:rsidR="003F185C" w:rsidRPr="003F185C">
        <w:t>latența</w:t>
      </w:r>
      <w:proofErr w:type="spellEnd"/>
      <w:r w:rsidR="003F185C" w:rsidRPr="003F185C">
        <w:t xml:space="preserve">, </w:t>
      </w:r>
      <w:proofErr w:type="spellStart"/>
      <w:r w:rsidR="003F185C" w:rsidRPr="003F185C">
        <w:t>facilitând</w:t>
      </w:r>
      <w:proofErr w:type="spellEnd"/>
      <w:r w:rsidR="003F185C" w:rsidRPr="003F185C">
        <w:t xml:space="preserve"> </w:t>
      </w:r>
      <w:proofErr w:type="spellStart"/>
      <w:r w:rsidR="003F185C" w:rsidRPr="003F185C">
        <w:t>astfel</w:t>
      </w:r>
      <w:proofErr w:type="spellEnd"/>
      <w:r w:rsidR="003F185C" w:rsidRPr="003F185C">
        <w:t xml:space="preserve"> </w:t>
      </w:r>
      <w:proofErr w:type="spellStart"/>
      <w:r w:rsidR="003F185C" w:rsidRPr="003F185C">
        <w:t>deciziile</w:t>
      </w:r>
      <w:proofErr w:type="spellEnd"/>
      <w:r w:rsidR="003F185C" w:rsidRPr="003F185C">
        <w:t xml:space="preserve"> </w:t>
      </w:r>
      <w:proofErr w:type="spellStart"/>
      <w:r w:rsidR="003F185C" w:rsidRPr="003F185C">
        <w:t>fundamentate</w:t>
      </w:r>
      <w:proofErr w:type="spellEnd"/>
      <w:r w:rsidR="003F185C" w:rsidRPr="003F185C">
        <w:t xml:space="preserve"> cu </w:t>
      </w:r>
      <w:proofErr w:type="spellStart"/>
      <w:r w:rsidR="003F185C" w:rsidRPr="003F185C">
        <w:t>privire</w:t>
      </w:r>
      <w:proofErr w:type="spellEnd"/>
      <w:r w:rsidR="003F185C" w:rsidRPr="003F185C">
        <w:t xml:space="preserve"> la </w:t>
      </w:r>
      <w:proofErr w:type="spellStart"/>
      <w:r w:rsidR="003F185C" w:rsidRPr="003F185C">
        <w:t>implementarea</w:t>
      </w:r>
      <w:proofErr w:type="spellEnd"/>
      <w:r w:rsidR="003F185C" w:rsidRPr="003F185C">
        <w:t xml:space="preserve"> </w:t>
      </w:r>
      <w:proofErr w:type="spellStart"/>
      <w:r w:rsidR="003F185C" w:rsidRPr="003F185C">
        <w:t>în</w:t>
      </w:r>
      <w:proofErr w:type="spellEnd"/>
      <w:r w:rsidR="003F185C" w:rsidRPr="003F185C">
        <w:t xml:space="preserve"> </w:t>
      </w:r>
      <w:proofErr w:type="spellStart"/>
      <w:r w:rsidR="003F185C" w:rsidRPr="003F185C">
        <w:t>mediu</w:t>
      </w:r>
      <w:proofErr w:type="spellEnd"/>
      <w:r w:rsidR="003F185C" w:rsidRPr="003F185C">
        <w:t xml:space="preserve"> real.</w:t>
      </w:r>
    </w:p>
    <w:p w14:paraId="3CA8616E" w14:textId="24B4D678" w:rsidR="00C60AF7" w:rsidRPr="00C60AF7" w:rsidRDefault="00C60AF7" w:rsidP="00C60AF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Platforme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simulare</w:t>
      </w:r>
      <w:proofErr w:type="spellEnd"/>
    </w:p>
    <w:p w14:paraId="6336BA61" w14:textId="1754D87E" w:rsidR="00130B13" w:rsidRDefault="0077238A" w:rsidP="009662A5">
      <w:r w:rsidRPr="006D4BAA">
        <w:t xml:space="preserve">Nu </w:t>
      </w:r>
      <w:proofErr w:type="spellStart"/>
      <w:r w:rsidRPr="006D4BAA">
        <w:t>putem</w:t>
      </w:r>
      <w:proofErr w:type="spellEnd"/>
      <w:r w:rsidRPr="006D4BAA">
        <w:t xml:space="preserve"> </w:t>
      </w:r>
      <w:proofErr w:type="spellStart"/>
      <w:r w:rsidRPr="006D4BAA">
        <w:t>omite</w:t>
      </w:r>
      <w:proofErr w:type="spellEnd"/>
      <w:r w:rsidRPr="006D4BAA">
        <w:t xml:space="preserve"> </w:t>
      </w:r>
      <w:proofErr w:type="spellStart"/>
      <w:r w:rsidRPr="006D4BAA">
        <w:t>faptul</w:t>
      </w:r>
      <w:proofErr w:type="spellEnd"/>
      <w:r w:rsidRPr="006D4BAA">
        <w:t xml:space="preserve"> ca </w:t>
      </w:r>
      <w:proofErr w:type="spellStart"/>
      <w:r w:rsidRPr="006D4BAA">
        <w:t>exist</w:t>
      </w:r>
      <w:r w:rsidR="006D4BAA" w:rsidRPr="006D4BAA">
        <w:t>ă</w:t>
      </w:r>
      <w:proofErr w:type="spellEnd"/>
      <w:r>
        <w:t xml:space="preserve"> </w:t>
      </w:r>
      <w:r w:rsidR="003F185C" w:rsidRPr="003F185C">
        <w:t xml:space="preserve">o </w:t>
      </w:r>
      <w:proofErr w:type="spellStart"/>
      <w:r w:rsidR="003F185C" w:rsidRPr="003F185C">
        <w:t>varietate</w:t>
      </w:r>
      <w:proofErr w:type="spellEnd"/>
      <w:r w:rsidR="003F185C" w:rsidRPr="003F185C">
        <w:t xml:space="preserve"> de </w:t>
      </w:r>
      <w:proofErr w:type="spellStart"/>
      <w:r w:rsidR="003F185C" w:rsidRPr="003F185C">
        <w:t>simulatoare</w:t>
      </w:r>
      <w:proofErr w:type="spellEnd"/>
      <w:r w:rsidR="003F185C" w:rsidRPr="003F185C">
        <w:t xml:space="preserve"> dedicate </w:t>
      </w:r>
      <w:proofErr w:type="spellStart"/>
      <w:r w:rsidR="003F185C" w:rsidRPr="003F185C">
        <w:t>mediilor</w:t>
      </w:r>
      <w:proofErr w:type="spellEnd"/>
      <w:r w:rsidR="003F185C" w:rsidRPr="003F185C">
        <w:t xml:space="preserve"> Cloud, Fog </w:t>
      </w:r>
      <w:proofErr w:type="spellStart"/>
      <w:r w:rsidR="003F185C" w:rsidRPr="003F185C">
        <w:t>și</w:t>
      </w:r>
      <w:proofErr w:type="spellEnd"/>
      <w:r w:rsidR="003F185C" w:rsidRPr="003F185C">
        <w:t xml:space="preserve"> </w:t>
      </w:r>
      <w:proofErr w:type="gramStart"/>
      <w:r w:rsidR="003F185C" w:rsidRPr="003F185C">
        <w:t>Edge</w:t>
      </w:r>
      <w:r>
        <w:t>[</w:t>
      </w:r>
      <w:proofErr w:type="gramEnd"/>
      <w:r>
        <w:t>4]</w:t>
      </w:r>
      <w:r w:rsidR="003F185C" w:rsidRPr="003F185C">
        <w:t xml:space="preserve">, </w:t>
      </w:r>
      <w:proofErr w:type="spellStart"/>
      <w:r w:rsidR="003F185C" w:rsidRPr="003F185C">
        <w:t>fiecare</w:t>
      </w:r>
      <w:proofErr w:type="spellEnd"/>
      <w:r w:rsidR="003F185C" w:rsidRPr="003F185C">
        <w:t xml:space="preserve"> cu </w:t>
      </w:r>
      <w:proofErr w:type="spellStart"/>
      <w:r w:rsidR="003F185C" w:rsidRPr="003F185C">
        <w:t>propriile</w:t>
      </w:r>
      <w:proofErr w:type="spellEnd"/>
      <w:r w:rsidR="003F185C" w:rsidRPr="003F185C">
        <w:t xml:space="preserve"> </w:t>
      </w:r>
      <w:proofErr w:type="spellStart"/>
      <w:r w:rsidR="003F185C" w:rsidRPr="003F185C">
        <w:t>caracteristici</w:t>
      </w:r>
      <w:proofErr w:type="spellEnd"/>
      <w:r w:rsidR="003F185C" w:rsidRPr="003F185C">
        <w:t xml:space="preserve"> </w:t>
      </w:r>
      <w:proofErr w:type="spellStart"/>
      <w:r w:rsidR="003F185C" w:rsidRPr="003F185C">
        <w:t>și</w:t>
      </w:r>
      <w:proofErr w:type="spellEnd"/>
      <w:r w:rsidR="003F185C" w:rsidRPr="003F185C">
        <w:t xml:space="preserve"> </w:t>
      </w:r>
      <w:proofErr w:type="spellStart"/>
      <w:r w:rsidR="003F185C" w:rsidRPr="003F185C">
        <w:t>funcționalități</w:t>
      </w:r>
      <w:proofErr w:type="spellEnd"/>
      <w:r w:rsidR="003F185C" w:rsidRPr="003F185C">
        <w:t xml:space="preserve">. Ele permit </w:t>
      </w:r>
      <w:proofErr w:type="spellStart"/>
      <w:r w:rsidR="003F185C" w:rsidRPr="003F185C">
        <w:t>configurarea</w:t>
      </w:r>
      <w:proofErr w:type="spellEnd"/>
      <w:r w:rsidR="003F185C" w:rsidRPr="003F185C">
        <w:t xml:space="preserve"> </w:t>
      </w:r>
      <w:proofErr w:type="spellStart"/>
      <w:r w:rsidR="003F185C" w:rsidRPr="003F185C">
        <w:t>parametrilor</w:t>
      </w:r>
      <w:proofErr w:type="spellEnd"/>
      <w:r w:rsidR="003F185C" w:rsidRPr="003F185C">
        <w:t xml:space="preserve"> de </w:t>
      </w:r>
      <w:proofErr w:type="spellStart"/>
      <w:r>
        <w:t>sistem</w:t>
      </w:r>
      <w:proofErr w:type="spellEnd"/>
      <w:r>
        <w:t>,</w:t>
      </w:r>
      <w:r w:rsidR="003F185C" w:rsidRPr="003F185C">
        <w:t xml:space="preserve"> cum </w:t>
      </w:r>
      <w:proofErr w:type="spellStart"/>
      <w:r w:rsidR="003F185C" w:rsidRPr="003F185C">
        <w:t>ar</w:t>
      </w:r>
      <w:proofErr w:type="spellEnd"/>
      <w:r w:rsidR="003F185C" w:rsidRPr="003F185C">
        <w:t xml:space="preserve"> fi </w:t>
      </w:r>
      <w:proofErr w:type="spellStart"/>
      <w:r w:rsidR="003F185C" w:rsidRPr="003F185C">
        <w:t>arhitectura</w:t>
      </w:r>
      <w:proofErr w:type="spellEnd"/>
      <w:r w:rsidR="003F185C" w:rsidRPr="003F185C">
        <w:t xml:space="preserve"> </w:t>
      </w:r>
      <w:proofErr w:type="spellStart"/>
      <w:r w:rsidR="003F185C" w:rsidRPr="003F185C">
        <w:t>rețelei</w:t>
      </w:r>
      <w:proofErr w:type="spellEnd"/>
      <w:r w:rsidR="003F185C" w:rsidRPr="003F185C">
        <w:t xml:space="preserve">, </w:t>
      </w:r>
      <w:proofErr w:type="spellStart"/>
      <w:r w:rsidR="003F185C" w:rsidRPr="003F185C">
        <w:t>tipurile</w:t>
      </w:r>
      <w:proofErr w:type="spellEnd"/>
      <w:r w:rsidR="003F185C" w:rsidRPr="003F185C">
        <w:t xml:space="preserve"> de </w:t>
      </w:r>
      <w:proofErr w:type="spellStart"/>
      <w:r w:rsidR="003F185C" w:rsidRPr="003F185C">
        <w:t>dispozitive</w:t>
      </w:r>
      <w:proofErr w:type="spellEnd"/>
      <w:r w:rsidR="003F185C" w:rsidRPr="003F185C">
        <w:t xml:space="preserve">, </w:t>
      </w:r>
      <w:proofErr w:type="spellStart"/>
      <w:r w:rsidR="003F185C" w:rsidRPr="003F185C">
        <w:t>cerințele</w:t>
      </w:r>
      <w:proofErr w:type="spellEnd"/>
      <w:r w:rsidR="003F185C" w:rsidRPr="003F185C">
        <w:t xml:space="preserve"> </w:t>
      </w:r>
      <w:proofErr w:type="spellStart"/>
      <w:r w:rsidR="003F185C" w:rsidRPr="003F185C">
        <w:t>aplicațiilor</w:t>
      </w:r>
      <w:proofErr w:type="spellEnd"/>
      <w:r w:rsidR="003F185C" w:rsidRPr="003F185C">
        <w:t xml:space="preserve">, </w:t>
      </w:r>
      <w:proofErr w:type="spellStart"/>
      <w:r w:rsidR="003F185C" w:rsidRPr="003F185C">
        <w:t>sau</w:t>
      </w:r>
      <w:proofErr w:type="spellEnd"/>
      <w:r w:rsidR="003F185C" w:rsidRPr="003F185C">
        <w:t xml:space="preserve"> </w:t>
      </w:r>
      <w:proofErr w:type="spellStart"/>
      <w:r w:rsidR="003F185C" w:rsidRPr="003F185C">
        <w:t>caracteristicile</w:t>
      </w:r>
      <w:proofErr w:type="spellEnd"/>
      <w:r w:rsidR="003F185C" w:rsidRPr="003F185C">
        <w:t xml:space="preserve"> </w:t>
      </w:r>
      <w:proofErr w:type="spellStart"/>
      <w:r w:rsidR="003F185C" w:rsidRPr="003F185C">
        <w:t>proceselor</w:t>
      </w:r>
      <w:proofErr w:type="spellEnd"/>
      <w:r w:rsidR="003F185C" w:rsidRPr="003F185C">
        <w:t xml:space="preserve"> </w:t>
      </w:r>
      <w:proofErr w:type="spellStart"/>
      <w:r w:rsidR="003F185C" w:rsidRPr="003F185C">
        <w:t>și</w:t>
      </w:r>
      <w:proofErr w:type="spellEnd"/>
      <w:r w:rsidR="003F185C" w:rsidRPr="003F185C">
        <w:t xml:space="preserve"> </w:t>
      </w:r>
      <w:proofErr w:type="spellStart"/>
      <w:r w:rsidR="003F185C" w:rsidRPr="003F185C">
        <w:t>oferă</w:t>
      </w:r>
      <w:proofErr w:type="spellEnd"/>
      <w:r w:rsidR="003F185C" w:rsidRPr="003F185C">
        <w:t xml:space="preserve"> o </w:t>
      </w:r>
      <w:proofErr w:type="spellStart"/>
      <w:r w:rsidR="003F185C" w:rsidRPr="003F185C">
        <w:t>platformă</w:t>
      </w:r>
      <w:proofErr w:type="spellEnd"/>
      <w:r w:rsidR="003F185C" w:rsidRPr="003F185C">
        <w:t xml:space="preserve"> de </w:t>
      </w:r>
      <w:proofErr w:type="spellStart"/>
      <w:r w:rsidR="003F185C" w:rsidRPr="003F185C">
        <w:t>testare</w:t>
      </w:r>
      <w:proofErr w:type="spellEnd"/>
      <w:r w:rsidR="003F185C" w:rsidRPr="003F185C">
        <w:t xml:space="preserve"> </w:t>
      </w:r>
      <w:proofErr w:type="spellStart"/>
      <w:r w:rsidR="003F185C" w:rsidRPr="003F185C">
        <w:t>flexibilă</w:t>
      </w:r>
      <w:proofErr w:type="spellEnd"/>
      <w:r w:rsidR="003F185C" w:rsidRPr="003F185C">
        <w:t xml:space="preserve"> </w:t>
      </w:r>
      <w:proofErr w:type="spellStart"/>
      <w:r w:rsidR="003F185C" w:rsidRPr="003F185C">
        <w:t>și</w:t>
      </w:r>
      <w:proofErr w:type="spellEnd"/>
      <w:r w:rsidR="003F185C" w:rsidRPr="003F185C">
        <w:t xml:space="preserve"> </w:t>
      </w:r>
      <w:proofErr w:type="spellStart"/>
      <w:r w:rsidR="003F185C" w:rsidRPr="003F185C">
        <w:t>accesibilă</w:t>
      </w:r>
      <w:proofErr w:type="spellEnd"/>
      <w:r w:rsidR="003F185C" w:rsidRPr="003F185C">
        <w:t xml:space="preserve">. Cu </w:t>
      </w:r>
      <w:proofErr w:type="spellStart"/>
      <w:r w:rsidR="003F185C" w:rsidRPr="003F185C">
        <w:t>toate</w:t>
      </w:r>
      <w:proofErr w:type="spellEnd"/>
      <w:r w:rsidR="003F185C" w:rsidRPr="003F185C">
        <w:t xml:space="preserve"> </w:t>
      </w:r>
      <w:proofErr w:type="spellStart"/>
      <w:r w:rsidR="003F185C" w:rsidRPr="003F185C">
        <w:t>acestea</w:t>
      </w:r>
      <w:proofErr w:type="spellEnd"/>
      <w:r w:rsidR="003F185C" w:rsidRPr="003F185C">
        <w:t xml:space="preserve">, </w:t>
      </w:r>
      <w:proofErr w:type="spellStart"/>
      <w:r w:rsidR="003F185C" w:rsidRPr="003F185C">
        <w:t>niciun</w:t>
      </w:r>
      <w:proofErr w:type="spellEnd"/>
      <w:r w:rsidR="003F185C" w:rsidRPr="003F185C">
        <w:t xml:space="preserve"> simulator nu </w:t>
      </w:r>
      <w:proofErr w:type="spellStart"/>
      <w:r w:rsidR="003F185C" w:rsidRPr="003F185C">
        <w:t>reușește</w:t>
      </w:r>
      <w:proofErr w:type="spellEnd"/>
      <w:r w:rsidR="003F185C" w:rsidRPr="003F185C">
        <w:t xml:space="preserve"> </w:t>
      </w:r>
      <w:proofErr w:type="spellStart"/>
      <w:r w:rsidR="003F185C" w:rsidRPr="003F185C">
        <w:t>să</w:t>
      </w:r>
      <w:proofErr w:type="spellEnd"/>
      <w:r w:rsidR="003F185C" w:rsidRPr="003F185C">
        <w:t xml:space="preserve"> </w:t>
      </w:r>
      <w:proofErr w:type="spellStart"/>
      <w:r w:rsidR="003F185C" w:rsidRPr="003F185C">
        <w:t>acopere</w:t>
      </w:r>
      <w:proofErr w:type="spellEnd"/>
      <w:r w:rsidR="003F185C" w:rsidRPr="003F185C">
        <w:t xml:space="preserve"> </w:t>
      </w:r>
      <w:proofErr w:type="spellStart"/>
      <w:r w:rsidR="003F185C" w:rsidRPr="003F185C">
        <w:t>complet</w:t>
      </w:r>
      <w:proofErr w:type="spellEnd"/>
      <w:r w:rsidR="003F185C" w:rsidRPr="003F185C">
        <w:t xml:space="preserve"> </w:t>
      </w:r>
      <w:proofErr w:type="spellStart"/>
      <w:r w:rsidR="003F185C" w:rsidRPr="003F185C">
        <w:t>toate</w:t>
      </w:r>
      <w:proofErr w:type="spellEnd"/>
      <w:r w:rsidR="003F185C" w:rsidRPr="003F185C">
        <w:t xml:space="preserve"> </w:t>
      </w:r>
      <w:proofErr w:type="spellStart"/>
      <w:r w:rsidR="003F185C" w:rsidRPr="003F185C">
        <w:t>cerințele</w:t>
      </w:r>
      <w:proofErr w:type="spellEnd"/>
      <w:r w:rsidR="003F185C" w:rsidRPr="003F185C">
        <w:t xml:space="preserve"> pe care le </w:t>
      </w:r>
      <w:proofErr w:type="spellStart"/>
      <w:r w:rsidR="003F185C" w:rsidRPr="003F185C">
        <w:t>poate</w:t>
      </w:r>
      <w:proofErr w:type="spellEnd"/>
      <w:r w:rsidR="003F185C" w:rsidRPr="003F185C">
        <w:t xml:space="preserve"> </w:t>
      </w:r>
      <w:proofErr w:type="spellStart"/>
      <w:r w:rsidR="003F185C" w:rsidRPr="003F185C">
        <w:t>presupune</w:t>
      </w:r>
      <w:proofErr w:type="spellEnd"/>
      <w:r w:rsidR="003F185C" w:rsidRPr="003F185C">
        <w:t xml:space="preserve"> un </w:t>
      </w:r>
      <w:proofErr w:type="spellStart"/>
      <w:r w:rsidR="003F185C" w:rsidRPr="003F185C">
        <w:t>scenariu</w:t>
      </w:r>
      <w:proofErr w:type="spellEnd"/>
      <w:r w:rsidR="003F185C" w:rsidRPr="003F185C">
        <w:t xml:space="preserve"> complex</w:t>
      </w:r>
      <w:r>
        <w:t xml:space="preserve">. </w:t>
      </w:r>
      <w:proofErr w:type="spellStart"/>
      <w:r w:rsidR="003F185C" w:rsidRPr="003F185C">
        <w:t>Această</w:t>
      </w:r>
      <w:proofErr w:type="spellEnd"/>
      <w:r w:rsidR="003F185C" w:rsidRPr="003F185C">
        <w:t xml:space="preserve"> </w:t>
      </w:r>
      <w:proofErr w:type="spellStart"/>
      <w:r w:rsidR="003F185C" w:rsidRPr="003F185C">
        <w:t>diversitate</w:t>
      </w:r>
      <w:proofErr w:type="spellEnd"/>
      <w:r w:rsidR="003F185C" w:rsidRPr="003F185C">
        <w:t xml:space="preserve"> de </w:t>
      </w:r>
      <w:proofErr w:type="spellStart"/>
      <w:r w:rsidR="003F185C" w:rsidRPr="003F185C">
        <w:t>instrumente</w:t>
      </w:r>
      <w:proofErr w:type="spellEnd"/>
      <w:r w:rsidR="003F185C" w:rsidRPr="003F185C">
        <w:t xml:space="preserve"> </w:t>
      </w:r>
      <w:proofErr w:type="spellStart"/>
      <w:r w:rsidR="003F185C" w:rsidRPr="003F185C">
        <w:t>ridică</w:t>
      </w:r>
      <w:proofErr w:type="spellEnd"/>
      <w:r w:rsidR="003F185C" w:rsidRPr="003F185C">
        <w:t xml:space="preserve"> o </w:t>
      </w:r>
      <w:proofErr w:type="spellStart"/>
      <w:r w:rsidR="003F185C" w:rsidRPr="003F185C">
        <w:t>provocare</w:t>
      </w:r>
      <w:proofErr w:type="spellEnd"/>
      <w:r w:rsidR="003F185C" w:rsidRPr="003F185C">
        <w:t xml:space="preserve"> </w:t>
      </w:r>
      <w:proofErr w:type="spellStart"/>
      <w:r w:rsidR="003F185C" w:rsidRPr="003F185C">
        <w:t>suplimentară</w:t>
      </w:r>
      <w:proofErr w:type="spellEnd"/>
      <w:r w:rsidR="003F185C" w:rsidRPr="003F185C">
        <w:t xml:space="preserve">: </w:t>
      </w:r>
      <w:proofErr w:type="spellStart"/>
      <w:r w:rsidR="003F185C" w:rsidRPr="003F185C">
        <w:t>alegerea</w:t>
      </w:r>
      <w:proofErr w:type="spellEnd"/>
      <w:r w:rsidR="003F185C" w:rsidRPr="003F185C">
        <w:t xml:space="preserve"> </w:t>
      </w:r>
      <w:proofErr w:type="spellStart"/>
      <w:r w:rsidR="003F185C" w:rsidRPr="003F185C">
        <w:t>simulatorului</w:t>
      </w:r>
      <w:proofErr w:type="spellEnd"/>
      <w:r w:rsidR="003F185C" w:rsidRPr="003F185C">
        <w:t xml:space="preserve"> </w:t>
      </w:r>
      <w:proofErr w:type="spellStart"/>
      <w:r w:rsidR="003F185C" w:rsidRPr="003F185C">
        <w:t>potrivit</w:t>
      </w:r>
      <w:proofErr w:type="spellEnd"/>
      <w:r w:rsidR="003F185C" w:rsidRPr="003F185C">
        <w:t xml:space="preserve"> </w:t>
      </w:r>
      <w:proofErr w:type="spellStart"/>
      <w:r w:rsidR="003F185C" w:rsidRPr="003F185C">
        <w:t>în</w:t>
      </w:r>
      <w:proofErr w:type="spellEnd"/>
      <w:r w:rsidR="003F185C" w:rsidRPr="003F185C">
        <w:t xml:space="preserve"> </w:t>
      </w:r>
      <w:proofErr w:type="spellStart"/>
      <w:r w:rsidR="003F185C" w:rsidRPr="003F185C">
        <w:t>funcție</w:t>
      </w:r>
      <w:proofErr w:type="spellEnd"/>
      <w:r w:rsidR="003F185C" w:rsidRPr="003F185C">
        <w:t xml:space="preserve"> de </w:t>
      </w:r>
      <w:proofErr w:type="spellStart"/>
      <w:r w:rsidR="003F185C" w:rsidRPr="003F185C">
        <w:t>scopul</w:t>
      </w:r>
      <w:proofErr w:type="spellEnd"/>
      <w:r w:rsidR="003F185C" w:rsidRPr="003F185C">
        <w:t xml:space="preserve"> </w:t>
      </w:r>
      <w:proofErr w:type="spellStart"/>
      <w:r w:rsidR="003F185C" w:rsidRPr="003F185C">
        <w:t>cercetării</w:t>
      </w:r>
      <w:proofErr w:type="spellEnd"/>
      <w:r w:rsidR="003F185C" w:rsidRPr="003F185C">
        <w:t xml:space="preserve">. </w:t>
      </w:r>
      <w:proofErr w:type="spellStart"/>
      <w:r w:rsidR="003F185C" w:rsidRPr="003F185C">
        <w:t>În</w:t>
      </w:r>
      <w:proofErr w:type="spellEnd"/>
      <w:r w:rsidR="003F185C" w:rsidRPr="003F185C">
        <w:t xml:space="preserve"> </w:t>
      </w:r>
      <w:proofErr w:type="spellStart"/>
      <w:r w:rsidR="003F185C" w:rsidRPr="003F185C">
        <w:t>literatura</w:t>
      </w:r>
      <w:proofErr w:type="spellEnd"/>
      <w:r w:rsidR="003F185C" w:rsidRPr="003F185C">
        <w:t xml:space="preserve"> de </w:t>
      </w:r>
      <w:proofErr w:type="spellStart"/>
      <w:r w:rsidR="003F185C" w:rsidRPr="003F185C">
        <w:t>specialitate</w:t>
      </w:r>
      <w:proofErr w:type="spellEnd"/>
      <w:r w:rsidR="003F185C" w:rsidRPr="003F185C">
        <w:t xml:space="preserve"> au </w:t>
      </w:r>
      <w:proofErr w:type="spellStart"/>
      <w:r w:rsidR="003F185C" w:rsidRPr="003F185C">
        <w:t>fost</w:t>
      </w:r>
      <w:proofErr w:type="spellEnd"/>
      <w:r w:rsidR="003F185C" w:rsidRPr="003F185C">
        <w:t xml:space="preserve"> </w:t>
      </w:r>
      <w:proofErr w:type="spellStart"/>
      <w:r w:rsidR="003F185C" w:rsidRPr="003F185C">
        <w:t>propuse</w:t>
      </w:r>
      <w:proofErr w:type="spellEnd"/>
      <w:r w:rsidR="003F185C" w:rsidRPr="003F185C">
        <w:t xml:space="preserve"> </w:t>
      </w:r>
      <w:proofErr w:type="spellStart"/>
      <w:r w:rsidR="003F185C" w:rsidRPr="003F185C">
        <w:t>mai</w:t>
      </w:r>
      <w:proofErr w:type="spellEnd"/>
      <w:r w:rsidR="003F185C" w:rsidRPr="003F185C">
        <w:t xml:space="preserve"> </w:t>
      </w:r>
      <w:proofErr w:type="spellStart"/>
      <w:r w:rsidR="003F185C" w:rsidRPr="003F185C">
        <w:t>multe</w:t>
      </w:r>
      <w:proofErr w:type="spellEnd"/>
      <w:r w:rsidR="003F185C" w:rsidRPr="003F185C">
        <w:t xml:space="preserve"> </w:t>
      </w:r>
      <w:proofErr w:type="spellStart"/>
      <w:r w:rsidR="003F185C" w:rsidRPr="003F185C">
        <w:t>clasificări</w:t>
      </w:r>
      <w:proofErr w:type="spellEnd"/>
      <w:r w:rsidR="003F185C" w:rsidRPr="003F185C">
        <w:t xml:space="preserve"> </w:t>
      </w:r>
      <w:proofErr w:type="spellStart"/>
      <w:r w:rsidR="003F185C" w:rsidRPr="003F185C">
        <w:t>și</w:t>
      </w:r>
      <w:proofErr w:type="spellEnd"/>
      <w:r w:rsidR="003F185C" w:rsidRPr="003F185C">
        <w:t xml:space="preserve"> </w:t>
      </w:r>
      <w:proofErr w:type="spellStart"/>
      <w:r w:rsidR="003F185C" w:rsidRPr="003F185C">
        <w:t>analize</w:t>
      </w:r>
      <w:proofErr w:type="spellEnd"/>
      <w:r w:rsidR="003F185C" w:rsidRPr="003F185C">
        <w:t xml:space="preserve"> comparative ale </w:t>
      </w:r>
      <w:proofErr w:type="spellStart"/>
      <w:r w:rsidR="003F185C" w:rsidRPr="003F185C">
        <w:t>simulatorilor</w:t>
      </w:r>
      <w:proofErr w:type="spellEnd"/>
      <w:r w:rsidR="003F185C" w:rsidRPr="003F185C">
        <w:t xml:space="preserve">, </w:t>
      </w:r>
      <w:proofErr w:type="spellStart"/>
      <w:r w:rsidR="003F185C" w:rsidRPr="003F185C">
        <w:t>printre</w:t>
      </w:r>
      <w:proofErr w:type="spellEnd"/>
      <w:r w:rsidR="003F185C" w:rsidRPr="003F185C">
        <w:t xml:space="preserve"> care se </w:t>
      </w:r>
      <w:proofErr w:type="spellStart"/>
      <w:r w:rsidR="003F185C" w:rsidRPr="003F185C">
        <w:t>remarcă</w:t>
      </w:r>
      <w:proofErr w:type="spellEnd"/>
      <w:r w:rsidR="003F185C" w:rsidRPr="003F185C">
        <w:t>:</w:t>
      </w:r>
    </w:p>
    <w:p w14:paraId="244E2EBF" w14:textId="1891B2A0" w:rsidR="0077238A" w:rsidRDefault="0077238A" w:rsidP="0077238A">
      <w:pPr>
        <w:pStyle w:val="ListParagraph"/>
        <w:numPr>
          <w:ilvl w:val="0"/>
          <w:numId w:val="3"/>
        </w:numPr>
      </w:pPr>
      <w:proofErr w:type="spellStart"/>
      <w:proofErr w:type="gramStart"/>
      <w:r>
        <w:t>CloudSim</w:t>
      </w:r>
      <w:proofErr w:type="spellEnd"/>
      <w:r>
        <w:t>[</w:t>
      </w:r>
      <w:proofErr w:type="gramEnd"/>
      <w:r>
        <w:t>8]</w:t>
      </w:r>
      <w:r>
        <w:t xml:space="preserve">, cel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simulator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infrastructuri</w:t>
      </w:r>
      <w:proofErr w:type="spellEnd"/>
      <w:r>
        <w:t xml:space="preserve"> cloud, </w:t>
      </w:r>
      <w:proofErr w:type="spellStart"/>
      <w:r>
        <w:t>axat</w:t>
      </w:r>
      <w:proofErr w:type="spellEnd"/>
      <w:r>
        <w:t xml:space="preserve"> pe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 (scheduling</w:t>
      </w:r>
      <w:proofErr w:type="gramStart"/>
      <w:r>
        <w:t>);</w:t>
      </w:r>
      <w:proofErr w:type="gramEnd"/>
    </w:p>
    <w:p w14:paraId="666423C2" w14:textId="5F21FAB6" w:rsidR="0077238A" w:rsidRDefault="0077238A" w:rsidP="0077238A">
      <w:pPr>
        <w:pStyle w:val="ListParagraph"/>
        <w:numPr>
          <w:ilvl w:val="0"/>
          <w:numId w:val="3"/>
        </w:numPr>
      </w:pPr>
      <w:proofErr w:type="spellStart"/>
      <w:r>
        <w:t>iFogSim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gramStart"/>
      <w:r>
        <w:t>YAFS</w:t>
      </w:r>
      <w:r>
        <w:t>[</w:t>
      </w:r>
      <w:proofErr w:type="gramEnd"/>
      <w:r>
        <w:t>5]</w:t>
      </w:r>
      <w:r>
        <w:t xml:space="preserve">, </w:t>
      </w:r>
      <w:proofErr w:type="spellStart"/>
      <w:r>
        <w:t>extensii</w:t>
      </w:r>
      <w:proofErr w:type="spellEnd"/>
      <w:r>
        <w:t xml:space="preserve"> </w:t>
      </w:r>
      <w:proofErr w:type="spellStart"/>
      <w:r>
        <w:t>axate</w:t>
      </w:r>
      <w:proofErr w:type="spellEnd"/>
      <w:r>
        <w:t xml:space="preserve"> pe </w:t>
      </w:r>
      <w:proofErr w:type="spellStart"/>
      <w:r>
        <w:t>mediile</w:t>
      </w:r>
      <w:proofErr w:type="spellEnd"/>
      <w:r>
        <w:t xml:space="preserve"> Fog </w:t>
      </w:r>
      <w:proofErr w:type="spellStart"/>
      <w:r>
        <w:t>și</w:t>
      </w:r>
      <w:proofErr w:type="spellEnd"/>
      <w:r>
        <w:t xml:space="preserve"> Edge, cu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distribuție</w:t>
      </w:r>
      <w:proofErr w:type="spellEnd"/>
      <w:r>
        <w:t xml:space="preserve"> </w:t>
      </w:r>
      <w:proofErr w:type="spellStart"/>
      <w:r>
        <w:t>geografică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topologii</w:t>
      </w:r>
      <w:proofErr w:type="spellEnd"/>
      <w:r>
        <w:t xml:space="preserve"> </w:t>
      </w:r>
      <w:proofErr w:type="spellStart"/>
      <w:proofErr w:type="gramStart"/>
      <w:r>
        <w:t>dinamice</w:t>
      </w:r>
      <w:proofErr w:type="spellEnd"/>
      <w:r>
        <w:t>;</w:t>
      </w:r>
      <w:proofErr w:type="gramEnd"/>
    </w:p>
    <w:p w14:paraId="2ABCC988" w14:textId="7B360251" w:rsidR="0077238A" w:rsidRDefault="0077238A" w:rsidP="0077238A">
      <w:pPr>
        <w:pStyle w:val="ListParagraph"/>
        <w:numPr>
          <w:ilvl w:val="0"/>
          <w:numId w:val="3"/>
        </w:numPr>
      </w:pPr>
      <w:r>
        <w:lastRenderedPageBreak/>
        <w:t xml:space="preserve">LEAF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EdgeCloudSim</w:t>
      </w:r>
      <w:proofErr w:type="spellEnd"/>
      <w:r>
        <w:t>[</w:t>
      </w:r>
      <w:proofErr w:type="gramEnd"/>
      <w:r>
        <w:t>9]</w:t>
      </w:r>
      <w:r>
        <w:t xml:space="preserve">, orientate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IoT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scenarii</w:t>
      </w:r>
      <w:proofErr w:type="spellEnd"/>
      <w:r>
        <w:t xml:space="preserve"> cu </w:t>
      </w:r>
      <w:proofErr w:type="spellStart"/>
      <w:r>
        <w:t>latență</w:t>
      </w:r>
      <w:proofErr w:type="spellEnd"/>
      <w:r>
        <w:t xml:space="preserve"> </w:t>
      </w:r>
      <w:proofErr w:type="spellStart"/>
      <w:proofErr w:type="gramStart"/>
      <w:r>
        <w:t>redusă</w:t>
      </w:r>
      <w:proofErr w:type="spellEnd"/>
      <w:r>
        <w:t>;</w:t>
      </w:r>
      <w:proofErr w:type="gramEnd"/>
    </w:p>
    <w:p w14:paraId="278C2A25" w14:textId="26E50EC6" w:rsidR="0077238A" w:rsidRDefault="0077238A" w:rsidP="0077238A">
      <w:pPr>
        <w:pStyle w:val="ListParagraph"/>
        <w:numPr>
          <w:ilvl w:val="0"/>
          <w:numId w:val="3"/>
        </w:numPr>
      </w:pPr>
      <w:proofErr w:type="spellStart"/>
      <w:proofErr w:type="gramStart"/>
      <w:r>
        <w:t>SimGrid</w:t>
      </w:r>
      <w:proofErr w:type="spellEnd"/>
      <w:r>
        <w:t>[</w:t>
      </w:r>
      <w:proofErr w:type="gramEnd"/>
      <w:r>
        <w:t>10]</w:t>
      </w:r>
      <w:r>
        <w:t xml:space="preserve">, un instrument </w:t>
      </w:r>
      <w:proofErr w:type="spellStart"/>
      <w:r>
        <w:t>puternic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simulări</w:t>
      </w:r>
      <w:proofErr w:type="spellEnd"/>
      <w:r>
        <w:t xml:space="preserve"> </w:t>
      </w:r>
      <w:proofErr w:type="spellStart"/>
      <w:r>
        <w:t>distribuite</w:t>
      </w:r>
      <w:proofErr w:type="spellEnd"/>
      <w:r>
        <w:t xml:space="preserve">, </w:t>
      </w:r>
      <w:proofErr w:type="spellStart"/>
      <w:r>
        <w:t>extins</w:t>
      </w:r>
      <w:proofErr w:type="spellEnd"/>
      <w:r>
        <w:t xml:space="preserve"> recent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precum ENIGMA </w:t>
      </w:r>
      <w:proofErr w:type="spellStart"/>
      <w:r>
        <w:t>pentru</w:t>
      </w:r>
      <w:proofErr w:type="spellEnd"/>
      <w:r>
        <w:t xml:space="preserve"> a include </w:t>
      </w:r>
      <w:proofErr w:type="spellStart"/>
      <w:r>
        <w:t>mobilitate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proofErr w:type="gramStart"/>
      <w:r>
        <w:t>geografică</w:t>
      </w:r>
      <w:proofErr w:type="spellEnd"/>
      <w:proofErr w:type="gramEnd"/>
    </w:p>
    <w:p w14:paraId="575514D3" w14:textId="56785658" w:rsidR="00253BAF" w:rsidRDefault="0077238A" w:rsidP="00B913BD"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context, </w:t>
      </w:r>
      <w:proofErr w:type="spellStart"/>
      <w:r>
        <w:t>comparația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simulatoare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 w:rsidRPr="00B913BD">
        <w:rPr>
          <w:highlight w:val="yellow"/>
        </w:rPr>
        <w:t>crucială</w:t>
      </w:r>
      <w:proofErr w:type="spellEnd"/>
      <w:r>
        <w:t xml:space="preserve">, nu </w:t>
      </w:r>
      <w:proofErr w:type="spellStart"/>
      <w:r>
        <w:t>doar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tehnic</w:t>
      </w:r>
      <w:proofErr w:type="spellEnd"/>
      <w:r>
        <w:t xml:space="preserve">, ci </w:t>
      </w:r>
      <w:proofErr w:type="spellStart"/>
      <w:r>
        <w:t>și</w:t>
      </w:r>
      <w:proofErr w:type="spellEnd"/>
      <w:r>
        <w:t xml:space="preserve"> </w:t>
      </w:r>
      <w:r w:rsidR="00B913BD">
        <w:t>practice,</w:t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scenariile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care se </w:t>
      </w:r>
      <w:proofErr w:type="spellStart"/>
      <w:r>
        <w:t>doresc</w:t>
      </w:r>
      <w:proofErr w:type="spellEnd"/>
      <w:r>
        <w:t xml:space="preserve"> a fi simulate</w:t>
      </w:r>
      <w:r w:rsidR="00B913BD">
        <w:t>.</w:t>
      </w:r>
    </w:p>
    <w:p w14:paraId="37ED967E" w14:textId="2511803F" w:rsidR="00B913BD" w:rsidRDefault="00B913BD" w:rsidP="00B913BD">
      <w:proofErr w:type="spellStart"/>
      <w:r w:rsidRPr="00B913BD">
        <w:t>Tabelul</w:t>
      </w:r>
      <w:proofErr w:type="spellEnd"/>
      <w:r w:rsidRPr="00B913BD">
        <w:t xml:space="preserve"> de </w:t>
      </w:r>
      <w:proofErr w:type="spellStart"/>
      <w:r w:rsidRPr="00B913BD">
        <w:t>mai</w:t>
      </w:r>
      <w:proofErr w:type="spellEnd"/>
      <w:r w:rsidRPr="00B913BD">
        <w:t xml:space="preserve"> </w:t>
      </w:r>
      <w:proofErr w:type="spellStart"/>
      <w:r w:rsidRPr="00B913BD">
        <w:t>jos</w:t>
      </w:r>
      <w:proofErr w:type="spellEnd"/>
      <w:r w:rsidRPr="00B913BD">
        <w:t xml:space="preserve"> </w:t>
      </w:r>
      <w:proofErr w:type="spellStart"/>
      <w:r w:rsidRPr="00B913BD">
        <w:t>prezintă</w:t>
      </w:r>
      <w:proofErr w:type="spellEnd"/>
      <w:r w:rsidRPr="00B913BD">
        <w:t xml:space="preserve"> o </w:t>
      </w:r>
      <w:proofErr w:type="spellStart"/>
      <w:r w:rsidRPr="00B913BD">
        <w:t>comparație</w:t>
      </w:r>
      <w:proofErr w:type="spellEnd"/>
      <w:r w:rsidRPr="00B913BD">
        <w:t xml:space="preserve"> </w:t>
      </w:r>
      <w:proofErr w:type="spellStart"/>
      <w:r w:rsidRPr="00B913BD">
        <w:t>sintetică</w:t>
      </w:r>
      <w:proofErr w:type="spellEnd"/>
      <w:r w:rsidRPr="00B913BD">
        <w:t xml:space="preserve"> </w:t>
      </w:r>
      <w:proofErr w:type="spellStart"/>
      <w:r w:rsidRPr="00B913BD">
        <w:t>între</w:t>
      </w:r>
      <w:proofErr w:type="spellEnd"/>
      <w:r w:rsidRPr="00B913BD">
        <w:t xml:space="preserve"> </w:t>
      </w:r>
      <w:proofErr w:type="spellStart"/>
      <w:r w:rsidRPr="00B913BD">
        <w:t>cele</w:t>
      </w:r>
      <w:proofErr w:type="spellEnd"/>
      <w:r w:rsidRPr="00B913BD">
        <w:t xml:space="preserve"> </w:t>
      </w:r>
      <w:proofErr w:type="spellStart"/>
      <w:r w:rsidRPr="00B913BD">
        <w:t>mai</w:t>
      </w:r>
      <w:proofErr w:type="spellEnd"/>
      <w:r w:rsidRPr="00B913BD">
        <w:t xml:space="preserve"> </w:t>
      </w:r>
      <w:proofErr w:type="spellStart"/>
      <w:r w:rsidRPr="00B913BD">
        <w:t>utilizate</w:t>
      </w:r>
      <w:proofErr w:type="spellEnd"/>
      <w:r w:rsidRPr="00B913BD">
        <w:t xml:space="preserve"> </w:t>
      </w:r>
      <w:proofErr w:type="spellStart"/>
      <w:r w:rsidRPr="00B913BD">
        <w:t>simulatoare</w:t>
      </w:r>
      <w:proofErr w:type="spellEnd"/>
      <w:r w:rsidRPr="00B913BD">
        <w:t xml:space="preserve"> din </w:t>
      </w:r>
      <w:proofErr w:type="spellStart"/>
      <w:r w:rsidRPr="00B913BD">
        <w:t>literatura</w:t>
      </w:r>
      <w:proofErr w:type="spellEnd"/>
      <w:r w:rsidRPr="00B913BD">
        <w:t xml:space="preserve"> de </w:t>
      </w:r>
      <w:proofErr w:type="spellStart"/>
      <w:r w:rsidRPr="00B913BD">
        <w:t>specialitate</w:t>
      </w:r>
      <w:proofErr w:type="spellEnd"/>
      <w:r w:rsidRPr="00B913BD">
        <w:t xml:space="preserve">, </w:t>
      </w:r>
      <w:proofErr w:type="spellStart"/>
      <w:r w:rsidRPr="00B913BD">
        <w:t>evidențiind</w:t>
      </w:r>
      <w:proofErr w:type="spellEnd"/>
      <w:r w:rsidRPr="00B913BD">
        <w:t xml:space="preserve"> </w:t>
      </w:r>
      <w:proofErr w:type="spellStart"/>
      <w:r w:rsidRPr="00B913BD">
        <w:t>paradigma</w:t>
      </w:r>
      <w:proofErr w:type="spellEnd"/>
      <w:r w:rsidRPr="00B913BD">
        <w:t xml:space="preserve"> </w:t>
      </w:r>
      <w:proofErr w:type="spellStart"/>
      <w:r w:rsidRPr="00B913BD">
        <w:t>vizată</w:t>
      </w:r>
      <w:proofErr w:type="spellEnd"/>
      <w:r w:rsidRPr="00B913BD">
        <w:t xml:space="preserve">, </w:t>
      </w:r>
      <w:proofErr w:type="spellStart"/>
      <w:r w:rsidRPr="00B913BD">
        <w:t>limbajul</w:t>
      </w:r>
      <w:proofErr w:type="spellEnd"/>
      <w:r w:rsidRPr="00B913BD">
        <w:t xml:space="preserve"> </w:t>
      </w:r>
      <w:proofErr w:type="spellStart"/>
      <w:r w:rsidRPr="00B913BD">
        <w:t>folosit</w:t>
      </w:r>
      <w:proofErr w:type="spellEnd"/>
      <w:r w:rsidRPr="00B913BD">
        <w:t xml:space="preserve">, </w:t>
      </w:r>
      <w:proofErr w:type="spellStart"/>
      <w:r w:rsidRPr="00B913BD">
        <w:t>suportul</w:t>
      </w:r>
      <w:proofErr w:type="spellEnd"/>
      <w:r w:rsidRPr="00B913BD">
        <w:t xml:space="preserve"> </w:t>
      </w:r>
      <w:proofErr w:type="spellStart"/>
      <w:r w:rsidRPr="00B913BD">
        <w:t>pentru</w:t>
      </w:r>
      <w:proofErr w:type="spellEnd"/>
      <w:r w:rsidRPr="00B913BD">
        <w:t xml:space="preserve"> </w:t>
      </w:r>
      <w:proofErr w:type="spellStart"/>
      <w:r w:rsidRPr="00B913BD">
        <w:t>mobilitate</w:t>
      </w:r>
      <w:proofErr w:type="spellEnd"/>
      <w:r w:rsidRPr="00B913BD">
        <w:t xml:space="preserve"> </w:t>
      </w:r>
      <w:proofErr w:type="spellStart"/>
      <w:r w:rsidRPr="00B913BD">
        <w:t>și</w:t>
      </w:r>
      <w:proofErr w:type="spellEnd"/>
      <w:r w:rsidRPr="00B913BD">
        <w:t xml:space="preserve"> </w:t>
      </w:r>
      <w:proofErr w:type="spellStart"/>
      <w:r w:rsidRPr="00B913BD">
        <w:t>energie</w:t>
      </w:r>
      <w:proofErr w:type="spellEnd"/>
      <w:r w:rsidRPr="00B913BD">
        <w:t xml:space="preserve">, precum </w:t>
      </w:r>
      <w:proofErr w:type="spellStart"/>
      <w:r w:rsidRPr="00B913BD">
        <w:t>și</w:t>
      </w:r>
      <w:proofErr w:type="spellEnd"/>
      <w:r w:rsidRPr="00B913BD">
        <w:t xml:space="preserve"> </w:t>
      </w:r>
      <w:proofErr w:type="spellStart"/>
      <w:r w:rsidRPr="00B913BD">
        <w:t>câteva</w:t>
      </w:r>
      <w:proofErr w:type="spellEnd"/>
      <w:r w:rsidRPr="00B913BD">
        <w:t xml:space="preserve"> </w:t>
      </w:r>
      <w:proofErr w:type="spellStart"/>
      <w:r w:rsidRPr="00B913BD">
        <w:t>observații</w:t>
      </w:r>
      <w:proofErr w:type="spellEnd"/>
      <w:r w:rsidRPr="00B913BD">
        <w:t xml:space="preserve"> </w:t>
      </w:r>
      <w:proofErr w:type="spellStart"/>
      <w:r w:rsidRPr="00B913BD">
        <w:t>cheie</w:t>
      </w:r>
      <w:proofErr w:type="spellEnd"/>
      <w:r w:rsidRPr="00B913BD">
        <w:t>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752"/>
        <w:gridCol w:w="1700"/>
        <w:gridCol w:w="953"/>
        <w:gridCol w:w="1426"/>
        <w:gridCol w:w="1033"/>
        <w:gridCol w:w="2599"/>
      </w:tblGrid>
      <w:tr w:rsidR="00B913BD" w:rsidRPr="00B913BD" w14:paraId="0E3B8CA6" w14:textId="77777777" w:rsidTr="00B913BD"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F267DCE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r w:rsidRPr="00B913BD">
              <w:rPr>
                <w:b/>
                <w:bCs/>
              </w:rPr>
              <w:t>Simulator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2B4FC83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B913BD">
              <w:rPr>
                <w:b/>
                <w:bCs/>
              </w:rPr>
              <w:t>Paradigmă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447FBAB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B913BD">
              <w:rPr>
                <w:b/>
                <w:bCs/>
              </w:rPr>
              <w:t>Limbaj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88E8CF0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B913BD">
              <w:rPr>
                <w:b/>
                <w:bCs/>
              </w:rPr>
              <w:t>Mobilitate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FC1A767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r w:rsidRPr="00B913BD">
              <w:rPr>
                <w:b/>
                <w:bCs/>
              </w:rPr>
              <w:t>Energie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34020EA" w14:textId="77777777" w:rsidR="00B913BD" w:rsidRPr="00B913BD" w:rsidRDefault="00B913BD" w:rsidP="00B913B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B913BD">
              <w:rPr>
                <w:b/>
                <w:bCs/>
              </w:rPr>
              <w:t>Observații</w:t>
            </w:r>
            <w:proofErr w:type="spellEnd"/>
            <w:r w:rsidRPr="00B913BD">
              <w:rPr>
                <w:b/>
                <w:bCs/>
              </w:rPr>
              <w:t xml:space="preserve"> </w:t>
            </w:r>
            <w:proofErr w:type="spellStart"/>
            <w:r w:rsidRPr="00B913BD">
              <w:rPr>
                <w:b/>
                <w:bCs/>
              </w:rPr>
              <w:t>principale</w:t>
            </w:r>
            <w:proofErr w:type="spellEnd"/>
          </w:p>
        </w:tc>
      </w:tr>
      <w:tr w:rsidR="00B913BD" w:rsidRPr="00B913BD" w14:paraId="1BA97E1B" w14:textId="77777777" w:rsidTr="00B913BD"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D8F7567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CloudSim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397B3A1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Cloud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DD2FEB5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Java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28229B6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Nu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68721A8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Parțial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922EB4C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 xml:space="preserve">Simulator </w:t>
            </w:r>
            <w:proofErr w:type="spellStart"/>
            <w:r w:rsidRPr="00B913BD">
              <w:t>clasic</w:t>
            </w:r>
            <w:proofErr w:type="spellEnd"/>
            <w:r w:rsidRPr="00B913BD">
              <w:t xml:space="preserve">, </w:t>
            </w:r>
            <w:proofErr w:type="spellStart"/>
            <w:r w:rsidRPr="00B913BD">
              <w:t>larg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adoptat</w:t>
            </w:r>
            <w:proofErr w:type="spellEnd"/>
          </w:p>
        </w:tc>
      </w:tr>
      <w:tr w:rsidR="00B913BD" w:rsidRPr="00B913BD" w14:paraId="62C717D8" w14:textId="77777777" w:rsidTr="00B913BD">
        <w:tc>
          <w:tcPr>
            <w:tcW w:w="0" w:type="auto"/>
            <w:hideMark/>
          </w:tcPr>
          <w:p w14:paraId="0247DA5F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iFogSim</w:t>
            </w:r>
            <w:proofErr w:type="spellEnd"/>
          </w:p>
        </w:tc>
        <w:tc>
          <w:tcPr>
            <w:tcW w:w="0" w:type="auto"/>
            <w:hideMark/>
          </w:tcPr>
          <w:p w14:paraId="199120CB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Cloud + Fog</w:t>
            </w:r>
          </w:p>
        </w:tc>
        <w:tc>
          <w:tcPr>
            <w:tcW w:w="0" w:type="auto"/>
            <w:hideMark/>
          </w:tcPr>
          <w:p w14:paraId="6FA3BAA7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Java</w:t>
            </w:r>
          </w:p>
        </w:tc>
        <w:tc>
          <w:tcPr>
            <w:tcW w:w="0" w:type="auto"/>
            <w:hideMark/>
          </w:tcPr>
          <w:p w14:paraId="773C7E45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Limitat</w:t>
            </w:r>
            <w:proofErr w:type="spellEnd"/>
          </w:p>
        </w:tc>
        <w:tc>
          <w:tcPr>
            <w:tcW w:w="0" w:type="auto"/>
            <w:hideMark/>
          </w:tcPr>
          <w:p w14:paraId="66C50298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2F015FDB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 xml:space="preserve">IoT pe </w:t>
            </w:r>
            <w:proofErr w:type="spellStart"/>
            <w:r w:rsidRPr="00B913BD">
              <w:t>topologii</w:t>
            </w:r>
            <w:proofErr w:type="spellEnd"/>
            <w:r w:rsidRPr="00B913BD">
              <w:t xml:space="preserve"> fixe</w:t>
            </w:r>
          </w:p>
        </w:tc>
      </w:tr>
      <w:tr w:rsidR="00B913BD" w:rsidRPr="00B913BD" w14:paraId="332A23EC" w14:textId="77777777" w:rsidTr="00B913BD">
        <w:tc>
          <w:tcPr>
            <w:tcW w:w="0" w:type="auto"/>
            <w:hideMark/>
          </w:tcPr>
          <w:p w14:paraId="0AEA97A8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YAFS</w:t>
            </w:r>
          </w:p>
        </w:tc>
        <w:tc>
          <w:tcPr>
            <w:tcW w:w="0" w:type="auto"/>
            <w:hideMark/>
          </w:tcPr>
          <w:p w14:paraId="64C8C7DE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Fog + Edge</w:t>
            </w:r>
          </w:p>
        </w:tc>
        <w:tc>
          <w:tcPr>
            <w:tcW w:w="0" w:type="auto"/>
            <w:hideMark/>
          </w:tcPr>
          <w:p w14:paraId="05A88690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Python</w:t>
            </w:r>
          </w:p>
        </w:tc>
        <w:tc>
          <w:tcPr>
            <w:tcW w:w="0" w:type="auto"/>
            <w:hideMark/>
          </w:tcPr>
          <w:p w14:paraId="2D3EFFE8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64EC2698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529181B7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Grafuri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dinamice</w:t>
            </w:r>
            <w:proofErr w:type="spellEnd"/>
            <w:r w:rsidRPr="00B913BD">
              <w:t xml:space="preserve">, </w:t>
            </w:r>
            <w:proofErr w:type="spellStart"/>
            <w:r w:rsidRPr="00B913BD">
              <w:t>mobilitate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reală</w:t>
            </w:r>
            <w:proofErr w:type="spellEnd"/>
          </w:p>
        </w:tc>
      </w:tr>
      <w:tr w:rsidR="00B913BD" w:rsidRPr="00B913BD" w14:paraId="37699FE3" w14:textId="77777777" w:rsidTr="00B913BD">
        <w:tc>
          <w:tcPr>
            <w:tcW w:w="0" w:type="auto"/>
            <w:hideMark/>
          </w:tcPr>
          <w:p w14:paraId="72B0D16C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LEAF</w:t>
            </w:r>
          </w:p>
        </w:tc>
        <w:tc>
          <w:tcPr>
            <w:tcW w:w="0" w:type="auto"/>
            <w:hideMark/>
          </w:tcPr>
          <w:p w14:paraId="045F2163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Edge</w:t>
            </w:r>
          </w:p>
        </w:tc>
        <w:tc>
          <w:tcPr>
            <w:tcW w:w="0" w:type="auto"/>
            <w:hideMark/>
          </w:tcPr>
          <w:p w14:paraId="50907DE6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Java</w:t>
            </w:r>
          </w:p>
        </w:tc>
        <w:tc>
          <w:tcPr>
            <w:tcW w:w="0" w:type="auto"/>
            <w:hideMark/>
          </w:tcPr>
          <w:p w14:paraId="523ABD77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32836110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752F6CB0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Evenimente</w:t>
            </w:r>
            <w:proofErr w:type="spellEnd"/>
            <w:r w:rsidRPr="00B913BD">
              <w:t xml:space="preserve"> discrete, IoT </w:t>
            </w:r>
            <w:proofErr w:type="spellStart"/>
            <w:r w:rsidRPr="00B913BD">
              <w:t>distribuit</w:t>
            </w:r>
            <w:proofErr w:type="spellEnd"/>
          </w:p>
        </w:tc>
      </w:tr>
      <w:tr w:rsidR="00B913BD" w:rsidRPr="00B913BD" w14:paraId="76ED9EAA" w14:textId="77777777" w:rsidTr="00B913BD">
        <w:tc>
          <w:tcPr>
            <w:tcW w:w="0" w:type="auto"/>
            <w:hideMark/>
          </w:tcPr>
          <w:p w14:paraId="6A279C5B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EdgeCloudSim</w:t>
            </w:r>
            <w:proofErr w:type="spellEnd"/>
          </w:p>
        </w:tc>
        <w:tc>
          <w:tcPr>
            <w:tcW w:w="0" w:type="auto"/>
            <w:hideMark/>
          </w:tcPr>
          <w:p w14:paraId="0CA6478C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Cloud + Edge</w:t>
            </w:r>
          </w:p>
        </w:tc>
        <w:tc>
          <w:tcPr>
            <w:tcW w:w="0" w:type="auto"/>
            <w:hideMark/>
          </w:tcPr>
          <w:p w14:paraId="62137C55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Java</w:t>
            </w:r>
          </w:p>
        </w:tc>
        <w:tc>
          <w:tcPr>
            <w:tcW w:w="0" w:type="auto"/>
            <w:hideMark/>
          </w:tcPr>
          <w:p w14:paraId="2095A4BE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Limitat</w:t>
            </w:r>
            <w:proofErr w:type="spellEnd"/>
          </w:p>
        </w:tc>
        <w:tc>
          <w:tcPr>
            <w:tcW w:w="0" w:type="auto"/>
            <w:hideMark/>
          </w:tcPr>
          <w:p w14:paraId="27DDDB07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05285265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Simplu</w:t>
            </w:r>
            <w:proofErr w:type="spellEnd"/>
            <w:r w:rsidRPr="00B913BD">
              <w:t xml:space="preserve">, </w:t>
            </w:r>
            <w:proofErr w:type="spellStart"/>
            <w:r w:rsidRPr="00B913BD">
              <w:t>dedicat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aplicațiilor</w:t>
            </w:r>
            <w:proofErr w:type="spellEnd"/>
            <w:r w:rsidRPr="00B913BD">
              <w:t xml:space="preserve"> edge</w:t>
            </w:r>
          </w:p>
        </w:tc>
      </w:tr>
      <w:tr w:rsidR="00B913BD" w:rsidRPr="00B913BD" w14:paraId="1BEE9949" w14:textId="77777777" w:rsidTr="00B913BD">
        <w:tc>
          <w:tcPr>
            <w:tcW w:w="0" w:type="auto"/>
            <w:hideMark/>
          </w:tcPr>
          <w:p w14:paraId="14ECE5E2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SimGrid</w:t>
            </w:r>
            <w:proofErr w:type="spellEnd"/>
          </w:p>
        </w:tc>
        <w:tc>
          <w:tcPr>
            <w:tcW w:w="0" w:type="auto"/>
            <w:hideMark/>
          </w:tcPr>
          <w:p w14:paraId="5F3BC7F8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Distribuit</w:t>
            </w:r>
            <w:proofErr w:type="spellEnd"/>
          </w:p>
        </w:tc>
        <w:tc>
          <w:tcPr>
            <w:tcW w:w="0" w:type="auto"/>
            <w:hideMark/>
          </w:tcPr>
          <w:p w14:paraId="13737021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C/C++</w:t>
            </w:r>
          </w:p>
        </w:tc>
        <w:tc>
          <w:tcPr>
            <w:tcW w:w="0" w:type="auto"/>
            <w:hideMark/>
          </w:tcPr>
          <w:p w14:paraId="4EA15F34" w14:textId="483CE757" w:rsidR="00B913BD" w:rsidRPr="00B913BD" w:rsidRDefault="00B913BD" w:rsidP="00B913BD">
            <w:pPr>
              <w:spacing w:after="160" w:line="278" w:lineRule="auto"/>
            </w:pPr>
            <w:r w:rsidRPr="00B913BD">
              <w:t xml:space="preserve">Da </w:t>
            </w:r>
          </w:p>
        </w:tc>
        <w:tc>
          <w:tcPr>
            <w:tcW w:w="0" w:type="auto"/>
            <w:hideMark/>
          </w:tcPr>
          <w:p w14:paraId="1FCE3718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45244818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Foarte</w:t>
            </w:r>
            <w:proofErr w:type="spellEnd"/>
            <w:r w:rsidRPr="00B913BD">
              <w:t xml:space="preserve"> performant, </w:t>
            </w:r>
            <w:proofErr w:type="spellStart"/>
            <w:r w:rsidRPr="00B913BD">
              <w:t>greu</w:t>
            </w:r>
            <w:proofErr w:type="spellEnd"/>
            <w:r w:rsidRPr="00B913BD">
              <w:t xml:space="preserve"> de </w:t>
            </w:r>
            <w:proofErr w:type="spellStart"/>
            <w:r w:rsidRPr="00B913BD">
              <w:t>personalizat</w:t>
            </w:r>
            <w:proofErr w:type="spellEnd"/>
          </w:p>
        </w:tc>
      </w:tr>
      <w:tr w:rsidR="00B913BD" w:rsidRPr="00B913BD" w14:paraId="78AD6050" w14:textId="77777777" w:rsidTr="00B913BD">
        <w:tc>
          <w:tcPr>
            <w:tcW w:w="0" w:type="auto"/>
            <w:hideMark/>
          </w:tcPr>
          <w:p w14:paraId="2B7B53D2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ENIGMA</w:t>
            </w:r>
          </w:p>
        </w:tc>
        <w:tc>
          <w:tcPr>
            <w:tcW w:w="0" w:type="auto"/>
            <w:hideMark/>
          </w:tcPr>
          <w:p w14:paraId="354B7203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Fog + Edge (</w:t>
            </w:r>
            <w:proofErr w:type="spellStart"/>
            <w:r w:rsidRPr="00B913BD">
              <w:t>SimGrid</w:t>
            </w:r>
            <w:proofErr w:type="spellEnd"/>
            <w:r w:rsidRPr="00B913BD">
              <w:t>)</w:t>
            </w:r>
          </w:p>
        </w:tc>
        <w:tc>
          <w:tcPr>
            <w:tcW w:w="0" w:type="auto"/>
            <w:hideMark/>
          </w:tcPr>
          <w:p w14:paraId="2A61A4F3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C/C++</w:t>
            </w:r>
          </w:p>
        </w:tc>
        <w:tc>
          <w:tcPr>
            <w:tcW w:w="0" w:type="auto"/>
            <w:hideMark/>
          </w:tcPr>
          <w:p w14:paraId="7F01B92B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 xml:space="preserve">Da (IoT </w:t>
            </w:r>
            <w:proofErr w:type="spellStart"/>
            <w:r w:rsidRPr="00B913BD">
              <w:t>mobil</w:t>
            </w:r>
            <w:proofErr w:type="spellEnd"/>
            <w:r w:rsidRPr="00B913BD">
              <w:t>)</w:t>
            </w:r>
          </w:p>
        </w:tc>
        <w:tc>
          <w:tcPr>
            <w:tcW w:w="0" w:type="auto"/>
            <w:hideMark/>
          </w:tcPr>
          <w:p w14:paraId="00299DFC" w14:textId="77777777" w:rsidR="00B913BD" w:rsidRPr="00B913BD" w:rsidRDefault="00B913BD" w:rsidP="00B913BD">
            <w:pPr>
              <w:spacing w:after="160" w:line="278" w:lineRule="auto"/>
            </w:pPr>
            <w:r w:rsidRPr="00B913BD">
              <w:t>Da</w:t>
            </w:r>
          </w:p>
        </w:tc>
        <w:tc>
          <w:tcPr>
            <w:tcW w:w="0" w:type="auto"/>
            <w:hideMark/>
          </w:tcPr>
          <w:p w14:paraId="579E8DA9" w14:textId="77777777" w:rsidR="00B913BD" w:rsidRPr="00B913BD" w:rsidRDefault="00B913BD" w:rsidP="00B913BD">
            <w:pPr>
              <w:spacing w:after="160" w:line="278" w:lineRule="auto"/>
            </w:pPr>
            <w:proofErr w:type="spellStart"/>
            <w:r w:rsidRPr="00B913BD">
              <w:t>Vizualizare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geospațială</w:t>
            </w:r>
            <w:proofErr w:type="spellEnd"/>
            <w:r w:rsidRPr="00B913BD">
              <w:t xml:space="preserve">, </w:t>
            </w:r>
            <w:proofErr w:type="spellStart"/>
            <w:r w:rsidRPr="00B913BD">
              <w:t>suport</w:t>
            </w:r>
            <w:proofErr w:type="spellEnd"/>
            <w:r w:rsidRPr="00B913BD">
              <w:t xml:space="preserve"> </w:t>
            </w:r>
            <w:proofErr w:type="spellStart"/>
            <w:r w:rsidRPr="00B913BD">
              <w:t>mobilitate</w:t>
            </w:r>
            <w:proofErr w:type="spellEnd"/>
            <w:r w:rsidRPr="00B913BD">
              <w:t xml:space="preserve"> IoT</w:t>
            </w:r>
          </w:p>
        </w:tc>
      </w:tr>
    </w:tbl>
    <w:p w14:paraId="62BBF307" w14:textId="033D7C77" w:rsidR="00253BAF" w:rsidRDefault="00B913BD" w:rsidP="00B913BD">
      <w:pPr>
        <w:ind w:firstLine="360"/>
        <w:jc w:val="center"/>
      </w:pPr>
      <w:r w:rsidRPr="000D1CEB">
        <w:rPr>
          <w:b/>
          <w:bCs/>
        </w:rPr>
        <w:t>Tabel1</w:t>
      </w:r>
      <w:r>
        <w:t xml:space="preserve">. </w:t>
      </w:r>
      <w:proofErr w:type="spellStart"/>
      <w:r>
        <w:t>C</w:t>
      </w:r>
      <w:r w:rsidRPr="00B913BD">
        <w:t>omparație</w:t>
      </w:r>
      <w:proofErr w:type="spellEnd"/>
      <w:r w:rsidRPr="00B913BD">
        <w:t xml:space="preserve"> </w:t>
      </w:r>
      <w:proofErr w:type="spellStart"/>
      <w:r w:rsidRPr="00B913BD">
        <w:t>între</w:t>
      </w:r>
      <w:proofErr w:type="spellEnd"/>
      <w:r w:rsidRPr="00B913BD">
        <w:t xml:space="preserve"> </w:t>
      </w:r>
      <w:proofErr w:type="spellStart"/>
      <w:r w:rsidRPr="00B913BD">
        <w:t>cele</w:t>
      </w:r>
      <w:proofErr w:type="spellEnd"/>
      <w:r w:rsidRPr="00B913BD">
        <w:t xml:space="preserve"> </w:t>
      </w:r>
      <w:proofErr w:type="spellStart"/>
      <w:r w:rsidRPr="00B913BD">
        <w:t>mai</w:t>
      </w:r>
      <w:proofErr w:type="spellEnd"/>
      <w:r w:rsidRPr="00B913BD">
        <w:t xml:space="preserve"> </w:t>
      </w:r>
      <w:proofErr w:type="spellStart"/>
      <w:r w:rsidRPr="00B913BD">
        <w:t>utilizate</w:t>
      </w:r>
      <w:proofErr w:type="spellEnd"/>
      <w:r w:rsidRPr="00B913BD">
        <w:t xml:space="preserve"> </w:t>
      </w:r>
      <w:proofErr w:type="spellStart"/>
      <w:r w:rsidRPr="00B913BD">
        <w:t>simulatoare</w:t>
      </w:r>
      <w:proofErr w:type="spellEnd"/>
      <w:r>
        <w:t xml:space="preserve"> [5], [8], [9].</w:t>
      </w:r>
    </w:p>
    <w:p w14:paraId="182D2D45" w14:textId="2E63F0AF" w:rsidR="00253BAF" w:rsidRDefault="00B913BD" w:rsidP="00B913BD">
      <w:proofErr w:type="spellStart"/>
      <w:r w:rsidRPr="00B913BD">
        <w:t>După</w:t>
      </w:r>
      <w:proofErr w:type="spellEnd"/>
      <w:r w:rsidRPr="00B913BD">
        <w:t xml:space="preserve"> </w:t>
      </w:r>
      <w:proofErr w:type="spellStart"/>
      <w:r w:rsidRPr="00B913BD">
        <w:t>analiza</w:t>
      </w:r>
      <w:proofErr w:type="spellEnd"/>
      <w:r w:rsidRPr="00B913BD">
        <w:t xml:space="preserve"> </w:t>
      </w:r>
      <w:proofErr w:type="spellStart"/>
      <w:r w:rsidRPr="00B913BD">
        <w:t>generală</w:t>
      </w:r>
      <w:proofErr w:type="spellEnd"/>
      <w:r w:rsidRPr="00B913BD">
        <w:t xml:space="preserve"> a </w:t>
      </w:r>
      <w:proofErr w:type="spellStart"/>
      <w:r w:rsidRPr="00B913BD">
        <w:t>simulatorilor</w:t>
      </w:r>
      <w:proofErr w:type="spellEnd"/>
      <w:r w:rsidRPr="00B913BD">
        <w:t xml:space="preserve"> </w:t>
      </w:r>
      <w:proofErr w:type="spellStart"/>
      <w:r w:rsidRPr="00B913BD">
        <w:t>disponibili</w:t>
      </w:r>
      <w:proofErr w:type="spellEnd"/>
      <w:r w:rsidRPr="00B913BD">
        <w:t xml:space="preserve">, am </w:t>
      </w:r>
      <w:proofErr w:type="spellStart"/>
      <w:r w:rsidRPr="00B913BD">
        <w:t>decis</w:t>
      </w:r>
      <w:proofErr w:type="spellEnd"/>
      <w:r w:rsidRPr="00B913BD">
        <w:t xml:space="preserve"> </w:t>
      </w:r>
      <w:proofErr w:type="spellStart"/>
      <w:r w:rsidRPr="00B913BD">
        <w:t>să</w:t>
      </w:r>
      <w:proofErr w:type="spellEnd"/>
      <w:r w:rsidRPr="00B913BD">
        <w:t xml:space="preserve"> </w:t>
      </w:r>
      <w:proofErr w:type="spellStart"/>
      <w:r w:rsidRPr="00B913BD">
        <w:t>utilizez</w:t>
      </w:r>
      <w:proofErr w:type="spellEnd"/>
      <w:r w:rsidRPr="00B913BD">
        <w:t xml:space="preserve"> </w:t>
      </w:r>
      <w:proofErr w:type="spellStart"/>
      <w:r w:rsidRPr="00B913BD">
        <w:t>CloudSim</w:t>
      </w:r>
      <w:proofErr w:type="spellEnd"/>
      <w:r w:rsidRPr="00B913BD">
        <w:t xml:space="preserve"> ca </w:t>
      </w:r>
      <w:proofErr w:type="spellStart"/>
      <w:r w:rsidRPr="00B913BD">
        <w:t>bază</w:t>
      </w:r>
      <w:proofErr w:type="spellEnd"/>
      <w:r w:rsidRPr="00B913BD">
        <w:t xml:space="preserve"> </w:t>
      </w:r>
      <w:proofErr w:type="spellStart"/>
      <w:r w:rsidRPr="00B913BD">
        <w:t>pentru</w:t>
      </w:r>
      <w:proofErr w:type="spellEnd"/>
      <w:r w:rsidRPr="00B913BD">
        <w:t xml:space="preserve"> </w:t>
      </w:r>
      <w:proofErr w:type="spellStart"/>
      <w:r w:rsidRPr="00B913BD">
        <w:t>simulările</w:t>
      </w:r>
      <w:proofErr w:type="spellEnd"/>
      <w:r w:rsidRPr="00B913BD">
        <w:t xml:space="preserve"> din </w:t>
      </w:r>
      <w:proofErr w:type="spellStart"/>
      <w:r w:rsidRPr="00B913BD">
        <w:t>această</w:t>
      </w:r>
      <w:proofErr w:type="spellEnd"/>
      <w:r w:rsidRPr="00B913BD">
        <w:t xml:space="preserve"> </w:t>
      </w:r>
      <w:proofErr w:type="spellStart"/>
      <w:r w:rsidRPr="00B913BD">
        <w:t>lucrare</w:t>
      </w:r>
      <w:proofErr w:type="spellEnd"/>
      <w:r w:rsidRPr="00B913BD">
        <w:t xml:space="preserve">, </w:t>
      </w:r>
      <w:proofErr w:type="spellStart"/>
      <w:r w:rsidRPr="00B913BD">
        <w:t>având</w:t>
      </w:r>
      <w:proofErr w:type="spellEnd"/>
      <w:r w:rsidRPr="00B913BD">
        <w:t xml:space="preserve"> </w:t>
      </w:r>
      <w:proofErr w:type="spellStart"/>
      <w:r w:rsidRPr="00B913BD">
        <w:t>în</w:t>
      </w:r>
      <w:proofErr w:type="spellEnd"/>
      <w:r w:rsidRPr="00B913BD">
        <w:t xml:space="preserve"> </w:t>
      </w:r>
      <w:proofErr w:type="spellStart"/>
      <w:r w:rsidRPr="00B913BD">
        <w:t>vedere</w:t>
      </w:r>
      <w:proofErr w:type="spellEnd"/>
      <w:r w:rsidRPr="00B913BD">
        <w:t xml:space="preserve"> </w:t>
      </w:r>
      <w:proofErr w:type="spellStart"/>
      <w:r w:rsidRPr="00B913BD">
        <w:t>popularitatea</w:t>
      </w:r>
      <w:proofErr w:type="spellEnd"/>
      <w:r w:rsidRPr="00B913BD">
        <w:t xml:space="preserve">, </w:t>
      </w:r>
      <w:proofErr w:type="spellStart"/>
      <w:r w:rsidRPr="00B913BD">
        <w:t>maturitatea</w:t>
      </w:r>
      <w:proofErr w:type="spellEnd"/>
      <w:r w:rsidRPr="00B913BD">
        <w:t xml:space="preserve"> </w:t>
      </w:r>
      <w:proofErr w:type="spellStart"/>
      <w:r w:rsidRPr="00B913BD">
        <w:t>și</w:t>
      </w:r>
      <w:proofErr w:type="spellEnd"/>
      <w:r w:rsidRPr="00B913BD">
        <w:t xml:space="preserve"> </w:t>
      </w:r>
      <w:proofErr w:type="spellStart"/>
      <w:r w:rsidRPr="00B913BD">
        <w:t>flexibilitatea</w:t>
      </w:r>
      <w:proofErr w:type="spellEnd"/>
      <w:r w:rsidRPr="00B913BD">
        <w:t xml:space="preserve"> </w:t>
      </w:r>
      <w:proofErr w:type="spellStart"/>
      <w:r w:rsidRPr="00B913BD">
        <w:t>sa</w:t>
      </w:r>
      <w:proofErr w:type="spellEnd"/>
      <w:r w:rsidRPr="00B913BD">
        <w:t xml:space="preserve">. </w:t>
      </w:r>
      <w:proofErr w:type="spellStart"/>
      <w:r w:rsidRPr="00B913BD">
        <w:t>În</w:t>
      </w:r>
      <w:proofErr w:type="spellEnd"/>
      <w:r w:rsidRPr="00B913BD">
        <w:t xml:space="preserve"> </w:t>
      </w:r>
      <w:proofErr w:type="spellStart"/>
      <w:r w:rsidRPr="00B913BD">
        <w:t>literatura</w:t>
      </w:r>
      <w:proofErr w:type="spellEnd"/>
      <w:r w:rsidRPr="00B913BD">
        <w:t xml:space="preserve"> de </w:t>
      </w:r>
      <w:proofErr w:type="spellStart"/>
      <w:r w:rsidRPr="00B913BD">
        <w:t>specialitate</w:t>
      </w:r>
      <w:proofErr w:type="spellEnd"/>
      <w:r w:rsidRPr="00B913BD">
        <w:t xml:space="preserve">, </w:t>
      </w:r>
      <w:proofErr w:type="spellStart"/>
      <w:r w:rsidRPr="00B913BD">
        <w:t>CloudSim</w:t>
      </w:r>
      <w:proofErr w:type="spellEnd"/>
      <w:r w:rsidRPr="00B913BD">
        <w:t xml:space="preserve"> are </w:t>
      </w:r>
      <w:proofErr w:type="spellStart"/>
      <w:r w:rsidRPr="00B913BD">
        <w:t>mai</w:t>
      </w:r>
      <w:proofErr w:type="spellEnd"/>
      <w:r w:rsidRPr="00B913BD">
        <w:t xml:space="preserve"> </w:t>
      </w:r>
      <w:proofErr w:type="spellStart"/>
      <w:r w:rsidRPr="00B913BD">
        <w:t>multe</w:t>
      </w:r>
      <w:proofErr w:type="spellEnd"/>
      <w:r w:rsidRPr="00B913BD">
        <w:t xml:space="preserve"> </w:t>
      </w:r>
      <w:proofErr w:type="spellStart"/>
      <w:r w:rsidRPr="00B913BD">
        <w:t>versiuni</w:t>
      </w:r>
      <w:proofErr w:type="spellEnd"/>
      <w:r w:rsidRPr="00B913BD">
        <w:t xml:space="preserve"> </w:t>
      </w:r>
      <w:proofErr w:type="spellStart"/>
      <w:r w:rsidRPr="00B913BD">
        <w:t>dezvoltate</w:t>
      </w:r>
      <w:proofErr w:type="spellEnd"/>
      <w:r w:rsidRPr="00B913BD">
        <w:t xml:space="preserve"> </w:t>
      </w:r>
      <w:proofErr w:type="spellStart"/>
      <w:r w:rsidRPr="00B913BD">
        <w:t>în</w:t>
      </w:r>
      <w:proofErr w:type="spellEnd"/>
      <w:r w:rsidRPr="00B913BD">
        <w:t xml:space="preserve"> </w:t>
      </w:r>
      <w:proofErr w:type="spellStart"/>
      <w:r w:rsidRPr="00B913BD">
        <w:t>timp</w:t>
      </w:r>
      <w:proofErr w:type="spellEnd"/>
      <w:r w:rsidRPr="00B913BD">
        <w:t xml:space="preserve">, </w:t>
      </w:r>
      <w:proofErr w:type="spellStart"/>
      <w:r w:rsidRPr="00B913BD">
        <w:t>fiecare</w:t>
      </w:r>
      <w:proofErr w:type="spellEnd"/>
      <w:r w:rsidRPr="00B913BD">
        <w:t xml:space="preserve"> </w:t>
      </w:r>
      <w:proofErr w:type="spellStart"/>
      <w:r w:rsidRPr="00B913BD">
        <w:t>aducând</w:t>
      </w:r>
      <w:proofErr w:type="spellEnd"/>
      <w:r w:rsidRPr="00B913BD">
        <w:t xml:space="preserve"> </w:t>
      </w:r>
      <w:proofErr w:type="spellStart"/>
      <w:r w:rsidRPr="00B913BD">
        <w:t>îmbunătățiri</w:t>
      </w:r>
      <w:proofErr w:type="spellEnd"/>
      <w:r w:rsidRPr="00B913BD">
        <w:t xml:space="preserve"> </w:t>
      </w:r>
      <w:proofErr w:type="spellStart"/>
      <w:r w:rsidRPr="00B913BD">
        <w:t>și</w:t>
      </w:r>
      <w:proofErr w:type="spellEnd"/>
      <w:r w:rsidRPr="00B913BD">
        <w:t xml:space="preserve"> </w:t>
      </w:r>
      <w:proofErr w:type="spellStart"/>
      <w:r w:rsidRPr="00B913BD">
        <w:t>extensii</w:t>
      </w:r>
      <w:proofErr w:type="spellEnd"/>
      <w:r w:rsidRPr="00B913BD">
        <w:t xml:space="preserve"> </w:t>
      </w:r>
      <w:proofErr w:type="spellStart"/>
      <w:r w:rsidRPr="00B913BD">
        <w:t>funcționale</w:t>
      </w:r>
      <w:proofErr w:type="spellEnd"/>
      <w:r w:rsidRPr="00B913BD">
        <w:t xml:space="preserve"> </w:t>
      </w:r>
      <w:proofErr w:type="spellStart"/>
      <w:r w:rsidRPr="00B913BD">
        <w:t>semnificative</w:t>
      </w:r>
      <w:proofErr w:type="spellEnd"/>
      <w:r w:rsidRPr="00B913BD">
        <w:t xml:space="preserve">: </w:t>
      </w:r>
      <w:proofErr w:type="spellStart"/>
      <w:r w:rsidRPr="00B913BD">
        <w:t>CloudSim</w:t>
      </w:r>
      <w:proofErr w:type="spellEnd"/>
      <w:r w:rsidR="000D1CEB">
        <w:t>,</w:t>
      </w:r>
      <w:r w:rsidRPr="00B913BD">
        <w:t xml:space="preserve"> </w:t>
      </w:r>
      <w:proofErr w:type="spellStart"/>
      <w:r w:rsidR="000D1CEB">
        <w:t>v</w:t>
      </w:r>
      <w:r w:rsidRPr="00B913BD">
        <w:t>ersiunea</w:t>
      </w:r>
      <w:proofErr w:type="spellEnd"/>
      <w:r w:rsidRPr="00B913BD">
        <w:t xml:space="preserve"> de </w:t>
      </w:r>
      <w:proofErr w:type="spellStart"/>
      <w:r w:rsidRPr="00B913BD">
        <w:t>bază</w:t>
      </w:r>
      <w:proofErr w:type="spellEnd"/>
      <w:r w:rsidRPr="00B913BD">
        <w:t xml:space="preserve">, </w:t>
      </w:r>
      <w:proofErr w:type="spellStart"/>
      <w:r w:rsidRPr="00B913BD">
        <w:t>CloudSim</w:t>
      </w:r>
      <w:proofErr w:type="spellEnd"/>
      <w:r w:rsidRPr="00B913BD">
        <w:t xml:space="preserve"> Plus</w:t>
      </w:r>
      <w:r w:rsidR="000D1CEB">
        <w:t xml:space="preserve">, </w:t>
      </w:r>
      <w:proofErr w:type="spellStart"/>
      <w:r w:rsidRPr="00B913BD">
        <w:t>orientat</w:t>
      </w:r>
      <w:proofErr w:type="spellEnd"/>
      <w:r w:rsidRPr="00B913BD">
        <w:t xml:space="preserve"> pe </w:t>
      </w:r>
      <w:proofErr w:type="spellStart"/>
      <w:r w:rsidRPr="00B913BD">
        <w:t>obiect</w:t>
      </w:r>
      <w:proofErr w:type="spellEnd"/>
      <w:r w:rsidRPr="00B913BD">
        <w:t xml:space="preserve"> </w:t>
      </w:r>
      <w:proofErr w:type="spellStart"/>
      <w:r w:rsidRPr="00B913BD">
        <w:t>și</w:t>
      </w:r>
      <w:proofErr w:type="spellEnd"/>
      <w:r w:rsidRPr="00B913BD">
        <w:t xml:space="preserve"> modular, </w:t>
      </w:r>
      <w:r w:rsidR="000D1CEB">
        <w:t>implicit</w:t>
      </w:r>
      <w:r w:rsidRPr="00B913BD">
        <w:t xml:space="preserve"> Clo</w:t>
      </w:r>
      <w:proofErr w:type="spellStart"/>
      <w:r w:rsidRPr="00B913BD">
        <w:t>udSim</w:t>
      </w:r>
      <w:proofErr w:type="spellEnd"/>
      <w:r w:rsidRPr="00B913BD">
        <w:t xml:space="preserve"> 7G</w:t>
      </w:r>
      <w:r w:rsidR="000D1CEB">
        <w:t>,</w:t>
      </w:r>
      <w:r w:rsidRPr="00B913BD">
        <w:t xml:space="preserve"> </w:t>
      </w:r>
      <w:proofErr w:type="spellStart"/>
      <w:r w:rsidRPr="00B913BD">
        <w:t>versiune</w:t>
      </w:r>
      <w:proofErr w:type="spellEnd"/>
      <w:r w:rsidRPr="00B913BD">
        <w:t xml:space="preserve"> de </w:t>
      </w:r>
      <w:proofErr w:type="spellStart"/>
      <w:r w:rsidRPr="00B913BD">
        <w:t>ultimă</w:t>
      </w:r>
      <w:proofErr w:type="spellEnd"/>
      <w:r w:rsidRPr="00B913BD">
        <w:t xml:space="preserve"> </w:t>
      </w:r>
      <w:proofErr w:type="spellStart"/>
      <w:r w:rsidRPr="00B913BD">
        <w:t>generație</w:t>
      </w:r>
      <w:proofErr w:type="spellEnd"/>
      <w:r w:rsidRPr="00B913BD">
        <w:t xml:space="preserve">, </w:t>
      </w:r>
      <w:proofErr w:type="spellStart"/>
      <w:r w:rsidRPr="00B913BD">
        <w:t>extinsă</w:t>
      </w:r>
      <w:proofErr w:type="spellEnd"/>
      <w:r w:rsidRPr="00B913BD">
        <w:t xml:space="preserve"> cu </w:t>
      </w:r>
      <w:proofErr w:type="spellStart"/>
      <w:r w:rsidRPr="00B913BD">
        <w:t>funcționalități</w:t>
      </w:r>
      <w:proofErr w:type="spellEnd"/>
      <w:r w:rsidRPr="00B913BD">
        <w:t xml:space="preserve"> </w:t>
      </w:r>
      <w:proofErr w:type="spellStart"/>
      <w:r w:rsidRPr="00B913BD">
        <w:t>moderne</w:t>
      </w:r>
      <w:proofErr w:type="spellEnd"/>
      <w:r w:rsidRPr="00B913BD">
        <w:t>.</w:t>
      </w:r>
    </w:p>
    <w:p w14:paraId="4BBF7DA5" w14:textId="77777777" w:rsidR="005F1B74" w:rsidRDefault="005F1B74" w:rsidP="00B913BD"/>
    <w:p w14:paraId="27E92EF5" w14:textId="77777777" w:rsidR="005F1B74" w:rsidRDefault="005F1B74" w:rsidP="00B913B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152"/>
        <w:gridCol w:w="1650"/>
        <w:gridCol w:w="1236"/>
        <w:gridCol w:w="1362"/>
        <w:gridCol w:w="2695"/>
      </w:tblGrid>
      <w:tr w:rsidR="000D1CEB" w:rsidRPr="000D1CEB" w14:paraId="76547E88" w14:textId="77777777" w:rsidTr="000D1CEB">
        <w:tc>
          <w:tcPr>
            <w:tcW w:w="1255" w:type="dxa"/>
            <w:hideMark/>
          </w:tcPr>
          <w:p w14:paraId="41A48898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Versiune</w:t>
            </w:r>
            <w:proofErr w:type="spellEnd"/>
          </w:p>
        </w:tc>
        <w:tc>
          <w:tcPr>
            <w:tcW w:w="1152" w:type="dxa"/>
            <w:hideMark/>
          </w:tcPr>
          <w:p w14:paraId="6019108D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Limbaj</w:t>
            </w:r>
            <w:proofErr w:type="spellEnd"/>
          </w:p>
        </w:tc>
        <w:tc>
          <w:tcPr>
            <w:tcW w:w="1650" w:type="dxa"/>
            <w:hideMark/>
          </w:tcPr>
          <w:p w14:paraId="3C9CC930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Organizare</w:t>
            </w:r>
            <w:proofErr w:type="spellEnd"/>
          </w:p>
        </w:tc>
        <w:tc>
          <w:tcPr>
            <w:tcW w:w="1236" w:type="dxa"/>
            <w:hideMark/>
          </w:tcPr>
          <w:p w14:paraId="65DF19B7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Suport</w:t>
            </w:r>
            <w:proofErr w:type="spellEnd"/>
            <w:r w:rsidRPr="000D1CEB">
              <w:rPr>
                <w:b/>
                <w:bCs/>
              </w:rPr>
              <w:t xml:space="preserve"> </w:t>
            </w:r>
            <w:proofErr w:type="spellStart"/>
            <w:r w:rsidRPr="000D1CEB">
              <w:rPr>
                <w:b/>
                <w:bCs/>
              </w:rPr>
              <w:t>energie</w:t>
            </w:r>
            <w:proofErr w:type="spellEnd"/>
          </w:p>
        </w:tc>
        <w:tc>
          <w:tcPr>
            <w:tcW w:w="1362" w:type="dxa"/>
            <w:hideMark/>
          </w:tcPr>
          <w:p w14:paraId="3AEA752C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Extensibilitate</w:t>
            </w:r>
            <w:proofErr w:type="spellEnd"/>
          </w:p>
        </w:tc>
        <w:tc>
          <w:tcPr>
            <w:tcW w:w="2695" w:type="dxa"/>
            <w:hideMark/>
          </w:tcPr>
          <w:p w14:paraId="4F9DDDD8" w14:textId="77777777" w:rsidR="000D1CEB" w:rsidRPr="000D1CEB" w:rsidRDefault="000D1CEB" w:rsidP="000D1CEB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D1CEB">
              <w:rPr>
                <w:b/>
                <w:bCs/>
              </w:rPr>
              <w:t>Funcționalități</w:t>
            </w:r>
            <w:proofErr w:type="spellEnd"/>
            <w:r w:rsidRPr="000D1CEB">
              <w:rPr>
                <w:b/>
                <w:bCs/>
              </w:rPr>
              <w:t xml:space="preserve"> </w:t>
            </w:r>
            <w:proofErr w:type="spellStart"/>
            <w:r w:rsidRPr="000D1CEB">
              <w:rPr>
                <w:b/>
                <w:bCs/>
              </w:rPr>
              <w:t>cheie</w:t>
            </w:r>
            <w:proofErr w:type="spellEnd"/>
          </w:p>
        </w:tc>
      </w:tr>
      <w:tr w:rsidR="000D1CEB" w:rsidRPr="000D1CEB" w14:paraId="4EB1B879" w14:textId="77777777" w:rsidTr="000D1CEB">
        <w:tc>
          <w:tcPr>
            <w:tcW w:w="1255" w:type="dxa"/>
            <w:hideMark/>
          </w:tcPr>
          <w:p w14:paraId="22872A29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CloudSim</w:t>
            </w:r>
            <w:proofErr w:type="spellEnd"/>
          </w:p>
        </w:tc>
        <w:tc>
          <w:tcPr>
            <w:tcW w:w="1152" w:type="dxa"/>
            <w:hideMark/>
          </w:tcPr>
          <w:p w14:paraId="36691906" w14:textId="77777777" w:rsidR="000D1CEB" w:rsidRPr="000D1CEB" w:rsidRDefault="000D1CEB" w:rsidP="000D1CEB">
            <w:pPr>
              <w:spacing w:after="160" w:line="278" w:lineRule="auto"/>
            </w:pPr>
            <w:r w:rsidRPr="000D1CEB">
              <w:t>Java</w:t>
            </w:r>
          </w:p>
        </w:tc>
        <w:tc>
          <w:tcPr>
            <w:tcW w:w="1650" w:type="dxa"/>
            <w:hideMark/>
          </w:tcPr>
          <w:p w14:paraId="78F1C282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Clasică</w:t>
            </w:r>
            <w:proofErr w:type="spellEnd"/>
          </w:p>
        </w:tc>
        <w:tc>
          <w:tcPr>
            <w:tcW w:w="1236" w:type="dxa"/>
            <w:hideMark/>
          </w:tcPr>
          <w:p w14:paraId="6DBFF26E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Limitat</w:t>
            </w:r>
            <w:proofErr w:type="spellEnd"/>
          </w:p>
        </w:tc>
        <w:tc>
          <w:tcPr>
            <w:tcW w:w="1362" w:type="dxa"/>
            <w:hideMark/>
          </w:tcPr>
          <w:p w14:paraId="77C453E1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Bună</w:t>
            </w:r>
            <w:proofErr w:type="spellEnd"/>
          </w:p>
        </w:tc>
        <w:tc>
          <w:tcPr>
            <w:tcW w:w="2695" w:type="dxa"/>
            <w:hideMark/>
          </w:tcPr>
          <w:p w14:paraId="41D2CA8F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Modelare</w:t>
            </w:r>
            <w:proofErr w:type="spellEnd"/>
            <w:r w:rsidRPr="000D1CEB">
              <w:t xml:space="preserve"> VM, datacenters, </w:t>
            </w:r>
            <w:proofErr w:type="spellStart"/>
            <w:r w:rsidRPr="000D1CEB">
              <w:t>politici</w:t>
            </w:r>
            <w:proofErr w:type="spellEnd"/>
            <w:r w:rsidRPr="000D1CEB">
              <w:t xml:space="preserve"> simple</w:t>
            </w:r>
          </w:p>
        </w:tc>
      </w:tr>
      <w:tr w:rsidR="000D1CEB" w:rsidRPr="000D1CEB" w14:paraId="58EE95A5" w14:textId="77777777" w:rsidTr="000D1CEB">
        <w:tc>
          <w:tcPr>
            <w:tcW w:w="1255" w:type="dxa"/>
            <w:hideMark/>
          </w:tcPr>
          <w:p w14:paraId="12FEE2B6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CloudSim</w:t>
            </w:r>
            <w:proofErr w:type="spellEnd"/>
            <w:r w:rsidRPr="000D1CEB">
              <w:t xml:space="preserve"> Plus</w:t>
            </w:r>
          </w:p>
        </w:tc>
        <w:tc>
          <w:tcPr>
            <w:tcW w:w="1152" w:type="dxa"/>
            <w:hideMark/>
          </w:tcPr>
          <w:p w14:paraId="574C110B" w14:textId="77777777" w:rsidR="000D1CEB" w:rsidRPr="000D1CEB" w:rsidRDefault="000D1CEB" w:rsidP="000D1CEB">
            <w:pPr>
              <w:spacing w:after="160" w:line="278" w:lineRule="auto"/>
            </w:pPr>
            <w:r w:rsidRPr="000D1CEB">
              <w:t>Java</w:t>
            </w:r>
          </w:p>
        </w:tc>
        <w:tc>
          <w:tcPr>
            <w:tcW w:w="1650" w:type="dxa"/>
            <w:hideMark/>
          </w:tcPr>
          <w:p w14:paraId="1C36C44A" w14:textId="77777777" w:rsidR="000D1CEB" w:rsidRPr="000D1CEB" w:rsidRDefault="000D1CEB" w:rsidP="000D1CEB">
            <w:pPr>
              <w:spacing w:after="160" w:line="278" w:lineRule="auto"/>
            </w:pPr>
            <w:r w:rsidRPr="000D1CEB">
              <w:t>OOP</w:t>
            </w:r>
          </w:p>
        </w:tc>
        <w:tc>
          <w:tcPr>
            <w:tcW w:w="1236" w:type="dxa"/>
            <w:hideMark/>
          </w:tcPr>
          <w:p w14:paraId="7C1516EF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Limitat</w:t>
            </w:r>
            <w:proofErr w:type="spellEnd"/>
          </w:p>
        </w:tc>
        <w:tc>
          <w:tcPr>
            <w:tcW w:w="1362" w:type="dxa"/>
            <w:hideMark/>
          </w:tcPr>
          <w:p w14:paraId="501DB6AD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Excelentă</w:t>
            </w:r>
            <w:proofErr w:type="spellEnd"/>
          </w:p>
        </w:tc>
        <w:tc>
          <w:tcPr>
            <w:tcW w:w="2695" w:type="dxa"/>
            <w:hideMark/>
          </w:tcPr>
          <w:p w14:paraId="1EF5DB66" w14:textId="77777777" w:rsidR="000D1CEB" w:rsidRPr="000D1CEB" w:rsidRDefault="000D1CEB" w:rsidP="000D1CEB">
            <w:pPr>
              <w:spacing w:after="160" w:line="278" w:lineRule="auto"/>
            </w:pPr>
            <w:r w:rsidRPr="000D1CEB">
              <w:t xml:space="preserve">OOP, </w:t>
            </w:r>
            <w:proofErr w:type="spellStart"/>
            <w:r w:rsidRPr="000D1CEB">
              <w:t>modularitate</w:t>
            </w:r>
            <w:proofErr w:type="spellEnd"/>
            <w:r w:rsidRPr="000D1CEB">
              <w:t xml:space="preserve">, cod </w:t>
            </w:r>
            <w:proofErr w:type="spellStart"/>
            <w:r w:rsidRPr="000D1CEB">
              <w:t>refactorizat</w:t>
            </w:r>
            <w:proofErr w:type="spellEnd"/>
          </w:p>
        </w:tc>
      </w:tr>
      <w:tr w:rsidR="000D1CEB" w:rsidRPr="000D1CEB" w14:paraId="63D4C82E" w14:textId="77777777" w:rsidTr="000D1CEB">
        <w:tc>
          <w:tcPr>
            <w:tcW w:w="1255" w:type="dxa"/>
            <w:hideMark/>
          </w:tcPr>
          <w:p w14:paraId="53EFC09E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CloudSim</w:t>
            </w:r>
            <w:proofErr w:type="spellEnd"/>
            <w:r w:rsidRPr="000D1CEB">
              <w:t xml:space="preserve"> 7G</w:t>
            </w:r>
          </w:p>
        </w:tc>
        <w:tc>
          <w:tcPr>
            <w:tcW w:w="1152" w:type="dxa"/>
            <w:hideMark/>
          </w:tcPr>
          <w:p w14:paraId="2FBD59E5" w14:textId="77777777" w:rsidR="000D1CEB" w:rsidRPr="000D1CEB" w:rsidRDefault="000D1CEB" w:rsidP="000D1CEB">
            <w:pPr>
              <w:spacing w:after="160" w:line="278" w:lineRule="auto"/>
            </w:pPr>
            <w:r w:rsidRPr="000D1CEB">
              <w:t>Java</w:t>
            </w:r>
          </w:p>
        </w:tc>
        <w:tc>
          <w:tcPr>
            <w:tcW w:w="1650" w:type="dxa"/>
            <w:hideMark/>
          </w:tcPr>
          <w:p w14:paraId="0E2E80A2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Avansată</w:t>
            </w:r>
            <w:proofErr w:type="spellEnd"/>
          </w:p>
        </w:tc>
        <w:tc>
          <w:tcPr>
            <w:tcW w:w="1236" w:type="dxa"/>
            <w:hideMark/>
          </w:tcPr>
          <w:p w14:paraId="2909838C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Complet</w:t>
            </w:r>
            <w:proofErr w:type="spellEnd"/>
          </w:p>
        </w:tc>
        <w:tc>
          <w:tcPr>
            <w:tcW w:w="1362" w:type="dxa"/>
            <w:hideMark/>
          </w:tcPr>
          <w:p w14:paraId="6D084A47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Ridicată</w:t>
            </w:r>
            <w:proofErr w:type="spellEnd"/>
          </w:p>
        </w:tc>
        <w:tc>
          <w:tcPr>
            <w:tcW w:w="2695" w:type="dxa"/>
            <w:hideMark/>
          </w:tcPr>
          <w:p w14:paraId="72167D60" w14:textId="77777777" w:rsidR="000D1CEB" w:rsidRPr="000D1CEB" w:rsidRDefault="000D1CEB" w:rsidP="000D1CEB">
            <w:pPr>
              <w:spacing w:after="160" w:line="278" w:lineRule="auto"/>
            </w:pPr>
            <w:proofErr w:type="spellStart"/>
            <w:r w:rsidRPr="000D1CEB">
              <w:t>Microservicii</w:t>
            </w:r>
            <w:proofErr w:type="spellEnd"/>
            <w:r w:rsidRPr="000D1CEB">
              <w:t xml:space="preserve">, SDN, </w:t>
            </w:r>
            <w:proofErr w:type="spellStart"/>
            <w:r w:rsidRPr="000D1CEB">
              <w:t>energie</w:t>
            </w:r>
            <w:proofErr w:type="spellEnd"/>
            <w:r w:rsidRPr="000D1CEB">
              <w:t>, IoT, modern UI</w:t>
            </w:r>
          </w:p>
        </w:tc>
      </w:tr>
    </w:tbl>
    <w:p w14:paraId="3E26D475" w14:textId="4AF96081" w:rsidR="00253BAF" w:rsidRDefault="005F1B74" w:rsidP="005F1B74">
      <w:pPr>
        <w:ind w:firstLine="360"/>
        <w:jc w:val="center"/>
      </w:pPr>
      <w:r w:rsidRPr="005F1B74">
        <w:rPr>
          <w:b/>
          <w:bCs/>
        </w:rPr>
        <w:t>Tabel2.</w:t>
      </w:r>
      <w:r>
        <w:rPr>
          <w:b/>
          <w:bCs/>
        </w:rPr>
        <w:t xml:space="preserve"> </w:t>
      </w:r>
      <w:proofErr w:type="spellStart"/>
      <w:r>
        <w:t>C</w:t>
      </w:r>
      <w:r w:rsidRPr="00B913BD">
        <w:t>omparație</w:t>
      </w:r>
      <w:proofErr w:type="spellEnd"/>
      <w:r w:rsidRPr="00B913BD">
        <w:t xml:space="preserve"> </w:t>
      </w:r>
      <w:proofErr w:type="spellStart"/>
      <w:r w:rsidRPr="00B913BD">
        <w:t>între</w:t>
      </w:r>
      <w:proofErr w:type="spellEnd"/>
      <w:r w:rsidRPr="00B913BD">
        <w:t xml:space="preserve"> </w:t>
      </w:r>
      <w:proofErr w:type="spellStart"/>
      <w:r>
        <w:t>simulatoarele</w:t>
      </w:r>
      <w:proofErr w:type="spellEnd"/>
      <w:r>
        <w:t xml:space="preserve"> </w:t>
      </w:r>
      <w:proofErr w:type="spellStart"/>
      <w:r>
        <w:t>CloudSim</w:t>
      </w:r>
      <w:proofErr w:type="spellEnd"/>
      <w:r>
        <w:t xml:space="preserve"> [7], [11]</w:t>
      </w:r>
    </w:p>
    <w:p w14:paraId="6C0FC58D" w14:textId="77777777" w:rsidR="005F1B74" w:rsidRDefault="005F1B74" w:rsidP="005F1B74">
      <w:proofErr w:type="spellStart"/>
      <w:r>
        <w:t>Dintre</w:t>
      </w:r>
      <w:proofErr w:type="spellEnd"/>
      <w:r>
        <w:t xml:space="preserve"> </w:t>
      </w:r>
      <w:proofErr w:type="spellStart"/>
      <w:r>
        <w:t>versiunile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ale </w:t>
      </w:r>
      <w:proofErr w:type="spellStart"/>
      <w:r>
        <w:t>simulatorului</w:t>
      </w:r>
      <w:proofErr w:type="spellEnd"/>
      <w:r>
        <w:t xml:space="preserve"> </w:t>
      </w:r>
      <w:proofErr w:type="spellStart"/>
      <w:r>
        <w:t>CloudSim</w:t>
      </w:r>
      <w:proofErr w:type="spellEnd"/>
      <w:r>
        <w:t xml:space="preserve">, </w:t>
      </w:r>
      <w:proofErr w:type="spellStart"/>
      <w:r>
        <w:t>CloudSim</w:t>
      </w:r>
      <w:proofErr w:type="spellEnd"/>
      <w:r>
        <w:t xml:space="preserve"> 7G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, </w:t>
      </w:r>
      <w:proofErr w:type="spellStart"/>
      <w:r>
        <w:t>reprezentând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avansată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 </w:t>
      </w:r>
      <w:proofErr w:type="spellStart"/>
      <w:r>
        <w:t>generație</w:t>
      </w:r>
      <w:proofErr w:type="spellEnd"/>
      <w:r>
        <w:t xml:space="preserve"> din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familie</w:t>
      </w:r>
      <w:proofErr w:type="spellEnd"/>
      <w:r>
        <w:t xml:space="preserve"> de </w:t>
      </w:r>
      <w:proofErr w:type="spellStart"/>
      <w:r>
        <w:t>instrumente</w:t>
      </w:r>
      <w:proofErr w:type="spellEnd"/>
      <w:r>
        <w:t xml:space="preserve">.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deosebire</w:t>
      </w:r>
      <w:proofErr w:type="spellEnd"/>
      <w:r>
        <w:t xml:space="preserve"> de </w:t>
      </w:r>
      <w:proofErr w:type="spellStart"/>
      <w:r>
        <w:t>versiunile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, care </w:t>
      </w:r>
      <w:proofErr w:type="spellStart"/>
      <w:r>
        <w:t>integrau</w:t>
      </w:r>
      <w:proofErr w:type="spellEnd"/>
      <w:r>
        <w:t xml:space="preserve"> module disparate,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greu</w:t>
      </w:r>
      <w:proofErr w:type="spellEnd"/>
      <w:r>
        <w:t xml:space="preserve"> de </w:t>
      </w:r>
      <w:proofErr w:type="spellStart"/>
      <w:r>
        <w:t>combinat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menținut</w:t>
      </w:r>
      <w:proofErr w:type="spellEnd"/>
      <w:r>
        <w:t xml:space="preserve">, </w:t>
      </w:r>
      <w:proofErr w:type="spellStart"/>
      <w:r>
        <w:t>CloudSim</w:t>
      </w:r>
      <w:proofErr w:type="spellEnd"/>
      <w:r>
        <w:t xml:space="preserve"> 7G </w:t>
      </w:r>
      <w:proofErr w:type="spellStart"/>
      <w:r>
        <w:t>propune</w:t>
      </w:r>
      <w:proofErr w:type="spellEnd"/>
      <w:r>
        <w:t xml:space="preserve"> o </w:t>
      </w:r>
      <w:proofErr w:type="spellStart"/>
      <w:r>
        <w:t>arhitectură</w:t>
      </w:r>
      <w:proofErr w:type="spellEnd"/>
      <w:r>
        <w:t xml:space="preserve"> </w:t>
      </w:r>
      <w:proofErr w:type="spellStart"/>
      <w:r>
        <w:t>reconfigurată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standardizată</w:t>
      </w:r>
      <w:proofErr w:type="spellEnd"/>
      <w:r>
        <w:t xml:space="preserve">, </w:t>
      </w:r>
      <w:proofErr w:type="spellStart"/>
      <w:r>
        <w:t>capabilă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susțină</w:t>
      </w:r>
      <w:proofErr w:type="spellEnd"/>
      <w:r>
        <w:t xml:space="preserve"> </w:t>
      </w:r>
      <w:proofErr w:type="spellStart"/>
      <w:r>
        <w:t>simulări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>, multi-</w:t>
      </w:r>
      <w:proofErr w:type="spellStart"/>
      <w:r>
        <w:t>modulare</w:t>
      </w:r>
      <w:proofErr w:type="spellEnd"/>
      <w:r>
        <w:t xml:space="preserve">,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coerent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>.</w:t>
      </w:r>
    </w:p>
    <w:p w14:paraId="7A1AD865" w14:textId="19A8EEE1" w:rsidR="005F1B74" w:rsidRDefault="005F1B74" w:rsidP="005F1B74"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atuuri</w:t>
      </w:r>
      <w:proofErr w:type="spellEnd"/>
      <w:r>
        <w:t xml:space="preserve"> ale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suportul</w:t>
      </w:r>
      <w:proofErr w:type="spellEnd"/>
      <w:r>
        <w:t xml:space="preserve"> robust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modelarea</w:t>
      </w:r>
      <w:proofErr w:type="spellEnd"/>
      <w:r>
        <w:t xml:space="preserve"> </w:t>
      </w:r>
      <w:proofErr w:type="spellStart"/>
      <w:r>
        <w:t>consumului</w:t>
      </w:r>
      <w:proofErr w:type="spellEnd"/>
      <w:r>
        <w:t xml:space="preserve"> energetic, </w:t>
      </w:r>
      <w:proofErr w:type="spellStart"/>
      <w:r>
        <w:t>integrat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refactorizare</w:t>
      </w:r>
      <w:proofErr w:type="spellEnd"/>
      <w:r>
        <w:t xml:space="preserve"> </w:t>
      </w:r>
      <w:proofErr w:type="spellStart"/>
      <w:r>
        <w:t>semnificativă</w:t>
      </w:r>
      <w:proofErr w:type="spellEnd"/>
      <w:r>
        <w:t xml:space="preserve"> a </w:t>
      </w:r>
      <w:proofErr w:type="spellStart"/>
      <w:r>
        <w:t>modulului</w:t>
      </w:r>
      <w:proofErr w:type="spellEnd"/>
      <w:r>
        <w:t xml:space="preserve"> energetic </w:t>
      </w:r>
      <w:proofErr w:type="spellStart"/>
      <w:r>
        <w:t>și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, precum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containere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rețele</w:t>
      </w:r>
      <w:proofErr w:type="spellEnd"/>
      <w:r>
        <w:t xml:space="preserve">. </w:t>
      </w:r>
      <w:proofErr w:type="spellStart"/>
      <w:r>
        <w:t>Într</w:t>
      </w:r>
      <w:proofErr w:type="spellEnd"/>
      <w:r>
        <w:t xml:space="preserve">-un context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eficiența</w:t>
      </w:r>
      <w:proofErr w:type="spellEnd"/>
      <w:r>
        <w:t xml:space="preserve"> </w:t>
      </w:r>
      <w:proofErr w:type="spellStart"/>
      <w:r>
        <w:t>energetică</w:t>
      </w:r>
      <w:proofErr w:type="spellEnd"/>
      <w:r>
        <w:t xml:space="preserve"> a </w:t>
      </w:r>
      <w:proofErr w:type="spellStart"/>
      <w:r>
        <w:t>centrelor</w:t>
      </w:r>
      <w:proofErr w:type="spellEnd"/>
      <w:r>
        <w:t xml:space="preserve"> de date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preocupare</w:t>
      </w:r>
      <w:proofErr w:type="spellEnd"/>
      <w:r>
        <w:t xml:space="preserve"> </w:t>
      </w:r>
      <w:proofErr w:type="spellStart"/>
      <w:r>
        <w:t>majoră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cercetare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industrie</w:t>
      </w:r>
      <w:proofErr w:type="spellEnd"/>
      <w:r>
        <w:t xml:space="preserve"> </w:t>
      </w:r>
      <w:r>
        <w:t xml:space="preserve"> [</w:t>
      </w:r>
      <w:proofErr w:type="gramEnd"/>
      <w:r>
        <w:t xml:space="preserve">12], </w:t>
      </w:r>
      <w:proofErr w:type="spellStart"/>
      <w:r>
        <w:t>CloudSim</w:t>
      </w:r>
      <w:proofErr w:type="spellEnd"/>
      <w:r>
        <w:t xml:space="preserve"> 7G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realistă</w:t>
      </w:r>
      <w:proofErr w:type="spellEnd"/>
      <w:r>
        <w:t xml:space="preserve"> a </w:t>
      </w:r>
      <w:proofErr w:type="spellStart"/>
      <w:r>
        <w:t>strategiilor</w:t>
      </w:r>
      <w:proofErr w:type="spellEnd"/>
      <w:r>
        <w:t xml:space="preserve"> de </w:t>
      </w:r>
      <w:proofErr w:type="spellStart"/>
      <w:r>
        <w:t>economisire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energiei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politicilor</w:t>
      </w:r>
      <w:proofErr w:type="spellEnd"/>
      <w:r>
        <w:t xml:space="preserve"> de </w:t>
      </w:r>
      <w:proofErr w:type="spellStart"/>
      <w:r>
        <w:t>scalare</w:t>
      </w:r>
      <w:proofErr w:type="spellEnd"/>
      <w:r>
        <w:t xml:space="preserve"> </w:t>
      </w:r>
      <w:proofErr w:type="spellStart"/>
      <w:r>
        <w:t>automată</w:t>
      </w:r>
      <w:proofErr w:type="spellEnd"/>
      <w:r>
        <w:t xml:space="preserve"> </w:t>
      </w:r>
      <w:proofErr w:type="spellStart"/>
      <w:r>
        <w:t>energetică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simula</w:t>
      </w:r>
      <w:proofErr w:type="spellEnd"/>
      <w:r>
        <w:t xml:space="preserve"> </w:t>
      </w:r>
      <w:proofErr w:type="spellStart"/>
      <w:r>
        <w:t>suprapunerea</w:t>
      </w:r>
      <w:proofErr w:type="spellEnd"/>
      <w:r>
        <w:t xml:space="preserve"> de </w:t>
      </w:r>
      <w:proofErr w:type="spellStart"/>
      <w:r>
        <w:t>containere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mașini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,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supraîncărcării</w:t>
      </w:r>
      <w:proofErr w:type="spellEnd"/>
      <w:r>
        <w:t xml:space="preserve">, </w:t>
      </w:r>
      <w:proofErr w:type="spellStart"/>
      <w:r>
        <w:t>migrarea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penalizărilor</w:t>
      </w:r>
      <w:proofErr w:type="spellEnd"/>
      <w:r>
        <w:t xml:space="preserve"> </w:t>
      </w:r>
      <w:proofErr w:type="spellStart"/>
      <w:r>
        <w:t>cauzate</w:t>
      </w:r>
      <w:proofErr w:type="spellEnd"/>
      <w:r>
        <w:t xml:space="preserve"> de </w:t>
      </w:r>
      <w:proofErr w:type="spellStart"/>
      <w:r>
        <w:t>virtualizare</w:t>
      </w:r>
      <w:proofErr w:type="spellEnd"/>
      <w:r>
        <w:t>.</w:t>
      </w:r>
    </w:p>
    <w:p w14:paraId="76A39B87" w14:textId="77777777" w:rsidR="005F1B74" w:rsidRDefault="005F1B74" w:rsidP="005F1B74">
      <w:r>
        <w:t xml:space="preserve">Mai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CloudSim</w:t>
      </w:r>
      <w:proofErr w:type="spellEnd"/>
      <w:r>
        <w:t xml:space="preserve"> 7G </w:t>
      </w:r>
      <w:proofErr w:type="spellStart"/>
      <w:r>
        <w:t>integrează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din module </w:t>
      </w:r>
      <w:proofErr w:type="spellStart"/>
      <w:r>
        <w:t>istorice</w:t>
      </w:r>
      <w:proofErr w:type="spellEnd"/>
      <w:r>
        <w:t xml:space="preserve"> precum </w:t>
      </w:r>
      <w:proofErr w:type="spellStart"/>
      <w:r>
        <w:t>NetworkCloudSim</w:t>
      </w:r>
      <w:proofErr w:type="spellEnd"/>
      <w:r>
        <w:t xml:space="preserve">, </w:t>
      </w:r>
      <w:proofErr w:type="spellStart"/>
      <w:r>
        <w:t>ContainerCloudSim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CloudSimSDN</w:t>
      </w:r>
      <w:proofErr w:type="spellEnd"/>
      <w:r>
        <w:t xml:space="preserve">, </w:t>
      </w:r>
      <w:proofErr w:type="spellStart"/>
      <w:r>
        <w:t>unificându</w:t>
      </w:r>
      <w:proofErr w:type="spellEnd"/>
      <w:r>
        <w:t xml:space="preserve">-le sub o </w:t>
      </w:r>
      <w:proofErr w:type="spellStart"/>
      <w:r>
        <w:t>structură</w:t>
      </w:r>
      <w:proofErr w:type="spellEnd"/>
      <w:r>
        <w:t xml:space="preserve"> </w:t>
      </w:r>
      <w:proofErr w:type="spellStart"/>
      <w:r>
        <w:t>compatibilă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extensibilă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elimină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de </w:t>
      </w:r>
      <w:proofErr w:type="spellStart"/>
      <w:r>
        <w:t>compatibilitate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construirea</w:t>
      </w:r>
      <w:proofErr w:type="spellEnd"/>
      <w:r>
        <w:t xml:space="preserve"> de </w:t>
      </w:r>
      <w:proofErr w:type="spellStart"/>
      <w:r>
        <w:t>scenarii</w:t>
      </w:r>
      <w:proofErr w:type="spellEnd"/>
      <w:r>
        <w:t xml:space="preserve"> </w:t>
      </w:r>
      <w:proofErr w:type="spellStart"/>
      <w:r>
        <w:t>hibride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care pot </w:t>
      </w:r>
      <w:proofErr w:type="spellStart"/>
      <w:r>
        <w:t>coexista</w:t>
      </w:r>
      <w:proofErr w:type="spellEnd"/>
      <w:r>
        <w:t xml:space="preserve"> VM-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containere</w:t>
      </w:r>
      <w:proofErr w:type="spellEnd"/>
      <w:r>
        <w:t xml:space="preserve">, </w:t>
      </w:r>
      <w:proofErr w:type="spellStart"/>
      <w:r>
        <w:t>funcții</w:t>
      </w:r>
      <w:proofErr w:type="spellEnd"/>
      <w:r>
        <w:t xml:space="preserve"> serverless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distribuite</w:t>
      </w:r>
      <w:proofErr w:type="spellEnd"/>
      <w:r>
        <w:t xml:space="preserve"> –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>.</w:t>
      </w:r>
    </w:p>
    <w:p w14:paraId="7D928E70" w14:textId="77073A44" w:rsidR="005F1B74" w:rsidRDefault="005F1B74" w:rsidP="005F1B74">
      <w:proofErr w:type="spellStart"/>
      <w:r>
        <w:t>În</w:t>
      </w:r>
      <w:proofErr w:type="spellEnd"/>
      <w:r>
        <w:t xml:space="preserve"> </w:t>
      </w:r>
      <w:proofErr w:type="spellStart"/>
      <w:r>
        <w:t>termeni</w:t>
      </w:r>
      <w:proofErr w:type="spellEnd"/>
      <w:r>
        <w:t xml:space="preserve"> de </w:t>
      </w:r>
      <w:proofErr w:type="spellStart"/>
      <w:r>
        <w:t>performanță</w:t>
      </w:r>
      <w:proofErr w:type="spellEnd"/>
      <w:r>
        <w:t xml:space="preserve">, </w:t>
      </w:r>
      <w:proofErr w:type="spellStart"/>
      <w:r>
        <w:t>versiunea</w:t>
      </w:r>
      <w:proofErr w:type="spellEnd"/>
      <w:r>
        <w:t xml:space="preserve"> 7G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optimizări</w:t>
      </w:r>
      <w:proofErr w:type="spellEnd"/>
      <w:r>
        <w:t xml:space="preserve"> </w:t>
      </w:r>
      <w:proofErr w:type="spellStart"/>
      <w:r>
        <w:t>majore</w:t>
      </w:r>
      <w:proofErr w:type="spellEnd"/>
      <w:r>
        <w:t xml:space="preserve"> ale </w:t>
      </w:r>
      <w:proofErr w:type="spellStart"/>
      <w:r>
        <w:t>codului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cu </w:t>
      </w:r>
      <w:proofErr w:type="spellStart"/>
      <w:r>
        <w:t>peste</w:t>
      </w:r>
      <w:proofErr w:type="spellEnd"/>
      <w:r>
        <w:t xml:space="preserve"> 13.000 de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, </w:t>
      </w:r>
      <w:proofErr w:type="spellStart"/>
      <w:r>
        <w:t>îmbunătățind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lastRenderedPageBreak/>
        <w:t>consumul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cu p</w:t>
      </w:r>
      <w:proofErr w:type="spellStart"/>
      <w:r>
        <w:t>ână</w:t>
      </w:r>
      <w:proofErr w:type="spellEnd"/>
      <w:r>
        <w:t xml:space="preserve"> la 25%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puțină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heap </w:t>
      </w:r>
      <w:proofErr w:type="spellStart"/>
      <w:r>
        <w:t>alocată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compromite</w:t>
      </w:r>
      <w:proofErr w:type="spellEnd"/>
      <w:r>
        <w:t xml:space="preserve"> </w:t>
      </w:r>
      <w:proofErr w:type="spellStart"/>
      <w:r>
        <w:t>funcționalitatea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introduce </w:t>
      </w:r>
      <w:proofErr w:type="spellStart"/>
      <w:r>
        <w:t>concepte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precum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virtualizare</w:t>
      </w:r>
      <w:proofErr w:type="spellEnd"/>
      <w:r>
        <w:t xml:space="preserve"> </w:t>
      </w:r>
      <w:proofErr w:type="spellStart"/>
      <w:r>
        <w:t>imbricată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modelarea</w:t>
      </w:r>
      <w:proofErr w:type="spellEnd"/>
      <w:r>
        <w:t xml:space="preserve"> </w:t>
      </w:r>
      <w:proofErr w:type="spellStart"/>
      <w:r>
        <w:t>penalizărilor</w:t>
      </w:r>
      <w:proofErr w:type="spellEnd"/>
      <w:r>
        <w:t xml:space="preserve"> de </w:t>
      </w:r>
      <w:proofErr w:type="spellStart"/>
      <w:r>
        <w:t>latență</w:t>
      </w:r>
      <w:proofErr w:type="spellEnd"/>
      <w:r>
        <w:t xml:space="preserve"> </w:t>
      </w:r>
      <w:proofErr w:type="spellStart"/>
      <w:r>
        <w:t>cauzate</w:t>
      </w:r>
      <w:proofErr w:type="spellEnd"/>
      <w:r>
        <w:t xml:space="preserve"> de </w:t>
      </w:r>
      <w:proofErr w:type="spellStart"/>
      <w:r>
        <w:t>interfețele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realistă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infrastructurilor</w:t>
      </w:r>
      <w:proofErr w:type="spellEnd"/>
      <w:r>
        <w:t xml:space="preserve"> cloud de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generație</w:t>
      </w:r>
      <w:proofErr w:type="spellEnd"/>
      <w:r>
        <w:t>.</w:t>
      </w:r>
    </w:p>
    <w:p w14:paraId="6DD9BC12" w14:textId="7A6F5D63" w:rsidR="005F1B74" w:rsidRPr="005F1B74" w:rsidRDefault="005F1B74" w:rsidP="005F1B74">
      <w:r>
        <w:t xml:space="preserve">Prin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CloudSim</w:t>
      </w:r>
      <w:proofErr w:type="spellEnd"/>
      <w:r>
        <w:t xml:space="preserve"> 7G </w:t>
      </w:r>
      <w:proofErr w:type="spellStart"/>
      <w:r>
        <w:t>oferă</w:t>
      </w:r>
      <w:proofErr w:type="spellEnd"/>
      <w:r>
        <w:t xml:space="preserve"> un </w:t>
      </w:r>
      <w:proofErr w:type="spellStart"/>
      <w:r>
        <w:t>echilibru</w:t>
      </w:r>
      <w:proofErr w:type="spellEnd"/>
      <w:r>
        <w:t xml:space="preserve"> </w:t>
      </w:r>
      <w:proofErr w:type="spellStart"/>
      <w:r>
        <w:t>optim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realismul</w:t>
      </w:r>
      <w:proofErr w:type="spellEnd"/>
      <w:r>
        <w:t xml:space="preserve"> </w:t>
      </w:r>
      <w:proofErr w:type="spellStart"/>
      <w:r>
        <w:t>simulării</w:t>
      </w:r>
      <w:proofErr w:type="spellEnd"/>
      <w:r>
        <w:t xml:space="preserve">, </w:t>
      </w:r>
      <w:proofErr w:type="spellStart"/>
      <w:r>
        <w:t>extensibilitate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eficiență</w:t>
      </w:r>
      <w:proofErr w:type="spellEnd"/>
      <w:r>
        <w:t xml:space="preserve"> </w:t>
      </w:r>
      <w:proofErr w:type="spellStart"/>
      <w:r>
        <w:t>computațională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ideală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lucrări</w:t>
      </w:r>
      <w:proofErr w:type="spellEnd"/>
      <w:r>
        <w:t xml:space="preserve">, </w:t>
      </w:r>
      <w:proofErr w:type="spellStart"/>
      <w:r>
        <w:t>axate</w:t>
      </w:r>
      <w:proofErr w:type="spellEnd"/>
      <w:r>
        <w:t xml:space="preserve"> pe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consumului</w:t>
      </w:r>
      <w:proofErr w:type="spellEnd"/>
      <w:r>
        <w:t xml:space="preserve"> energetic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scenarii</w:t>
      </w:r>
      <w:proofErr w:type="spellEnd"/>
      <w:r>
        <w:t xml:space="preserve"> cloud </w:t>
      </w:r>
      <w:proofErr w:type="spellStart"/>
      <w:r>
        <w:t>avansate</w:t>
      </w:r>
      <w:proofErr w:type="spellEnd"/>
      <w:r>
        <w:t>.</w:t>
      </w:r>
    </w:p>
    <w:p w14:paraId="4A28B514" w14:textId="77777777" w:rsidR="00253BAF" w:rsidRDefault="00253BAF" w:rsidP="00383A95">
      <w:pPr>
        <w:ind w:firstLine="360"/>
      </w:pPr>
    </w:p>
    <w:p w14:paraId="1AD3E42D" w14:textId="77777777" w:rsidR="00253BAF" w:rsidRDefault="00253BAF" w:rsidP="00383A95">
      <w:pPr>
        <w:ind w:firstLine="360"/>
      </w:pPr>
    </w:p>
    <w:p w14:paraId="13F1A30C" w14:textId="05C9A81D" w:rsidR="00253BAF" w:rsidRPr="00383A95" w:rsidRDefault="00253BAF" w:rsidP="00253BAF">
      <w:pPr>
        <w:ind w:firstLine="360"/>
      </w:pPr>
      <w:r>
        <w:t xml:space="preserve">[1] </w:t>
      </w:r>
      <w:r w:rsidRPr="00253BAF">
        <w:t>Van Dijk, J. </w:t>
      </w:r>
      <w:r w:rsidRPr="00253BAF">
        <w:rPr>
          <w:i/>
          <w:iCs/>
        </w:rPr>
        <w:t>The Network Society</w:t>
      </w:r>
      <w:r w:rsidRPr="00253BAF">
        <w:t>; Sage Publications: Thousand Oaks, CA, USA, 2012.</w:t>
      </w:r>
    </w:p>
    <w:p w14:paraId="7350BF39" w14:textId="59B14DB5" w:rsidR="005F698C" w:rsidRDefault="00253BAF" w:rsidP="00383A95">
      <w:pPr>
        <w:ind w:firstLine="360"/>
      </w:pPr>
      <w:r>
        <w:t xml:space="preserve">[2] </w:t>
      </w:r>
      <w:r w:rsidRPr="00253BAF">
        <w:t xml:space="preserve">S. Yi, C. Li, and Q. Li, "Fog computing: A taxonomy, survey and future directions," in </w:t>
      </w:r>
      <w:r w:rsidRPr="00253BAF">
        <w:rPr>
          <w:i/>
          <w:iCs/>
        </w:rPr>
        <w:t>Proc. 2015 Workshop on Mobile Big Data (</w:t>
      </w:r>
      <w:proofErr w:type="spellStart"/>
      <w:r w:rsidRPr="00253BAF">
        <w:rPr>
          <w:i/>
          <w:iCs/>
        </w:rPr>
        <w:t>Mobidata</w:t>
      </w:r>
      <w:proofErr w:type="spellEnd"/>
      <w:r w:rsidRPr="00253BAF">
        <w:rPr>
          <w:i/>
          <w:iCs/>
        </w:rPr>
        <w:t xml:space="preserve"> '15)</w:t>
      </w:r>
      <w:r w:rsidRPr="00253BAF">
        <w:t>, pp. 1–6, ACM, 2015.</w:t>
      </w:r>
    </w:p>
    <w:p w14:paraId="34DD982D" w14:textId="3489AB94" w:rsidR="00034D60" w:rsidRDefault="00034D60" w:rsidP="00383A95">
      <w:pPr>
        <w:ind w:firstLine="360"/>
      </w:pPr>
      <w:r>
        <w:t>[3]</w:t>
      </w:r>
      <w:r w:rsidR="006B31BC">
        <w:t xml:space="preserve"> </w:t>
      </w:r>
      <w:r w:rsidRPr="00034D60">
        <w:t xml:space="preserve">Mahmud, R.; Kotagiri, R.; </w:t>
      </w:r>
      <w:proofErr w:type="spellStart"/>
      <w:r w:rsidRPr="00034D60">
        <w:t>Buyya</w:t>
      </w:r>
      <w:proofErr w:type="spellEnd"/>
      <w:r w:rsidRPr="00034D60">
        <w:t xml:space="preserve">, R. Fog computing: A taxonomy, </w:t>
      </w:r>
      <w:proofErr w:type="gramStart"/>
      <w:r w:rsidRPr="00034D60">
        <w:t>survey</w:t>
      </w:r>
      <w:proofErr w:type="gramEnd"/>
      <w:r w:rsidRPr="00034D60">
        <w:t xml:space="preserve"> and future directions. In </w:t>
      </w:r>
      <w:r w:rsidRPr="00034D60">
        <w:rPr>
          <w:i/>
          <w:iCs/>
        </w:rPr>
        <w:t>Internet of Everything</w:t>
      </w:r>
      <w:r w:rsidRPr="00034D60">
        <w:t>; Springer: Berlin, Germany, 2018; pp. 103–130.</w:t>
      </w:r>
    </w:p>
    <w:p w14:paraId="7AF1F9AD" w14:textId="54D78B86" w:rsidR="00130B13" w:rsidRDefault="00130B13" w:rsidP="00383A95">
      <w:pPr>
        <w:ind w:firstLine="360"/>
      </w:pPr>
      <w:r>
        <w:t xml:space="preserve">[4] </w:t>
      </w:r>
      <w:r w:rsidRPr="00130B13">
        <w:t>E. Del-Pozo-</w:t>
      </w:r>
      <w:proofErr w:type="spellStart"/>
      <w:r w:rsidRPr="00130B13">
        <w:t>Puñal</w:t>
      </w:r>
      <w:proofErr w:type="spellEnd"/>
      <w:r w:rsidRPr="00130B13">
        <w:t xml:space="preserve">, F. García-Carballeira, and D. </w:t>
      </w:r>
      <w:proofErr w:type="spellStart"/>
      <w:r w:rsidRPr="00130B13">
        <w:t>Camarmas</w:t>
      </w:r>
      <w:proofErr w:type="spellEnd"/>
      <w:r w:rsidRPr="00130B13">
        <w:t xml:space="preserve">-Alonso, "A scalable simulator for cloud, fog and edge computing platforms with mobility support," </w:t>
      </w:r>
      <w:r w:rsidRPr="00130B13">
        <w:rPr>
          <w:i/>
          <w:iCs/>
        </w:rPr>
        <w:t>Future Generation Computer Systems</w:t>
      </w:r>
      <w:r w:rsidRPr="00130B13">
        <w:t>, vol. 144, pp. 117–130, 2023.</w:t>
      </w:r>
    </w:p>
    <w:p w14:paraId="7FE601DD" w14:textId="2FD8D9CF" w:rsidR="001825A5" w:rsidRDefault="001825A5" w:rsidP="00383A95">
      <w:pPr>
        <w:ind w:firstLine="360"/>
      </w:pPr>
      <w:r>
        <w:t>[</w:t>
      </w:r>
      <w:r w:rsidR="00130B13">
        <w:t>5</w:t>
      </w:r>
      <w:r>
        <w:t xml:space="preserve">] </w:t>
      </w:r>
      <w:r w:rsidRPr="001825A5">
        <w:t xml:space="preserve">M. </w:t>
      </w:r>
      <w:proofErr w:type="spellStart"/>
      <w:r w:rsidRPr="001825A5">
        <w:t>Fahimullah</w:t>
      </w:r>
      <w:proofErr w:type="spellEnd"/>
      <w:r w:rsidRPr="001825A5">
        <w:t xml:space="preserve">, G. Philippe, S. </w:t>
      </w:r>
      <w:proofErr w:type="spellStart"/>
      <w:r w:rsidRPr="001825A5">
        <w:t>Ahvar</w:t>
      </w:r>
      <w:proofErr w:type="spellEnd"/>
      <w:r w:rsidRPr="001825A5">
        <w:t xml:space="preserve">, and M. </w:t>
      </w:r>
      <w:proofErr w:type="spellStart"/>
      <w:r w:rsidRPr="001825A5">
        <w:t>Trocan</w:t>
      </w:r>
      <w:proofErr w:type="spellEnd"/>
      <w:r w:rsidRPr="001825A5">
        <w:t xml:space="preserve">, "Simulation tools for fog computing: A comparative analysis," </w:t>
      </w:r>
      <w:r w:rsidRPr="001825A5">
        <w:rPr>
          <w:i/>
          <w:iCs/>
        </w:rPr>
        <w:t>Sensors</w:t>
      </w:r>
      <w:r w:rsidRPr="001825A5">
        <w:t>, vol. 23, no. 7, p. 3492, 2023.</w:t>
      </w:r>
    </w:p>
    <w:p w14:paraId="2369E359" w14:textId="5DBBE2A6" w:rsidR="000960E4" w:rsidRDefault="000960E4" w:rsidP="00383A95">
      <w:pPr>
        <w:ind w:firstLine="360"/>
      </w:pPr>
      <w:r>
        <w:t xml:space="preserve">[6] </w:t>
      </w:r>
      <w:r w:rsidRPr="000960E4">
        <w:t xml:space="preserve">K. Kok, S. </w:t>
      </w:r>
      <w:proofErr w:type="spellStart"/>
      <w:r w:rsidRPr="000960E4">
        <w:t>Karnouskos</w:t>
      </w:r>
      <w:proofErr w:type="spellEnd"/>
      <w:r w:rsidRPr="000960E4">
        <w:t xml:space="preserve">, D. Nestle, A. </w:t>
      </w:r>
      <w:proofErr w:type="spellStart"/>
      <w:r w:rsidRPr="000960E4">
        <w:t>Dimeas</w:t>
      </w:r>
      <w:proofErr w:type="spellEnd"/>
      <w:r w:rsidRPr="000960E4">
        <w:t xml:space="preserve">, A. Weidlich, C. Warmer, </w:t>
      </w:r>
      <w:r w:rsidRPr="000960E4">
        <w:rPr>
          <w:i/>
          <w:iCs/>
        </w:rPr>
        <w:t>et al</w:t>
      </w:r>
      <w:r w:rsidRPr="000960E4">
        <w:t xml:space="preserve">., "Smart houses for a smart grid," in </w:t>
      </w:r>
      <w:r w:rsidRPr="000960E4">
        <w:rPr>
          <w:i/>
          <w:iCs/>
        </w:rPr>
        <w:t>Proc. 20th Int. Conf. and Exhibition on Electricity Distribution (CIRED 2009)</w:t>
      </w:r>
      <w:r w:rsidRPr="000960E4">
        <w:t>, Stevenage, UK: IET, Jun. 2009, p. 0751.</w:t>
      </w:r>
    </w:p>
    <w:p w14:paraId="11AF3BAF" w14:textId="1768596C" w:rsidR="004059ED" w:rsidRDefault="004059ED" w:rsidP="00383A95">
      <w:pPr>
        <w:ind w:firstLine="360"/>
      </w:pPr>
      <w:r>
        <w:t>[</w:t>
      </w:r>
      <w:r w:rsidR="0077238A">
        <w:t>7</w:t>
      </w:r>
      <w:r>
        <w:t xml:space="preserve">] </w:t>
      </w:r>
      <w:r w:rsidRPr="004059ED">
        <w:t xml:space="preserve">R. Andreoli, J. Zhao, T. Cucinotta, and R. </w:t>
      </w:r>
      <w:proofErr w:type="spellStart"/>
      <w:r w:rsidRPr="004059ED">
        <w:t>Buyya</w:t>
      </w:r>
      <w:proofErr w:type="spellEnd"/>
      <w:r w:rsidRPr="004059ED">
        <w:t>, "</w:t>
      </w:r>
      <w:proofErr w:type="spellStart"/>
      <w:r w:rsidRPr="004059ED">
        <w:t>CloudSim</w:t>
      </w:r>
      <w:proofErr w:type="spellEnd"/>
      <w:r w:rsidRPr="004059ED">
        <w:t xml:space="preserve"> 7G: An integrated toolkit for modeling and simulation of future generation cloud computing environments," </w:t>
      </w:r>
      <w:r w:rsidRPr="004059ED">
        <w:rPr>
          <w:i/>
          <w:iCs/>
        </w:rPr>
        <w:t>Software: Practice and Experience</w:t>
      </w:r>
      <w:r w:rsidRPr="004059ED">
        <w:t>, 2025. (</w:t>
      </w:r>
      <w:proofErr w:type="spellStart"/>
      <w:r w:rsidRPr="004059ED">
        <w:t>în</w:t>
      </w:r>
      <w:proofErr w:type="spellEnd"/>
      <w:r w:rsidRPr="004059ED">
        <w:t xml:space="preserve"> curs de </w:t>
      </w:r>
      <w:proofErr w:type="spellStart"/>
      <w:r w:rsidRPr="004059ED">
        <w:t>apariție</w:t>
      </w:r>
      <w:proofErr w:type="spellEnd"/>
      <w:r w:rsidRPr="004059ED">
        <w:t xml:space="preserve"> / in press, </w:t>
      </w:r>
      <w:proofErr w:type="spellStart"/>
      <w:r w:rsidRPr="004059ED">
        <w:t>dacă</w:t>
      </w:r>
      <w:proofErr w:type="spellEnd"/>
      <w:r w:rsidRPr="004059ED">
        <w:t xml:space="preserve"> nu are </w:t>
      </w:r>
      <w:proofErr w:type="spellStart"/>
      <w:r w:rsidRPr="004059ED">
        <w:t>volum</w:t>
      </w:r>
      <w:proofErr w:type="spellEnd"/>
      <w:r w:rsidRPr="004059ED">
        <w:t xml:space="preserve"> </w:t>
      </w:r>
      <w:proofErr w:type="spellStart"/>
      <w:r w:rsidRPr="004059ED">
        <w:t>și</w:t>
      </w:r>
      <w:proofErr w:type="spellEnd"/>
      <w:r w:rsidRPr="004059ED">
        <w:t xml:space="preserve"> </w:t>
      </w:r>
      <w:proofErr w:type="spellStart"/>
      <w:r w:rsidRPr="004059ED">
        <w:t>pagini</w:t>
      </w:r>
      <w:proofErr w:type="spellEnd"/>
      <w:r w:rsidRPr="004059ED">
        <w:t>)</w:t>
      </w:r>
    </w:p>
    <w:p w14:paraId="23CC782B" w14:textId="7A7A24C1" w:rsidR="0077238A" w:rsidRDefault="0077238A" w:rsidP="00383A95">
      <w:pPr>
        <w:ind w:firstLine="360"/>
      </w:pPr>
      <w:r>
        <w:t xml:space="preserve">[8] </w:t>
      </w:r>
      <w:r w:rsidRPr="0077238A">
        <w:t xml:space="preserve">M. A. Shahid, M. M. Alam, </w:t>
      </w:r>
      <w:proofErr w:type="gramStart"/>
      <w:r w:rsidRPr="0077238A">
        <w:t>and M.</w:t>
      </w:r>
      <w:proofErr w:type="gramEnd"/>
      <w:r w:rsidRPr="0077238A">
        <w:t xml:space="preserve"> M. </w:t>
      </w:r>
      <w:proofErr w:type="spellStart"/>
      <w:r w:rsidRPr="0077238A">
        <w:t>Su’ud</w:t>
      </w:r>
      <w:proofErr w:type="spellEnd"/>
      <w:r w:rsidRPr="0077238A">
        <w:t xml:space="preserve">, "A systematic parameter analysis of cloud simulation tools in cloud computing environments," </w:t>
      </w:r>
      <w:r w:rsidRPr="0077238A">
        <w:rPr>
          <w:i/>
          <w:iCs/>
        </w:rPr>
        <w:t>Applied Sciences</w:t>
      </w:r>
      <w:r w:rsidRPr="0077238A">
        <w:t>, vol. 13, no. 15, p. 8785, 2023.</w:t>
      </w:r>
    </w:p>
    <w:p w14:paraId="7120F2B9" w14:textId="76EFE689" w:rsidR="004059ED" w:rsidRDefault="0077238A" w:rsidP="00383A95">
      <w:pPr>
        <w:ind w:firstLine="360"/>
      </w:pPr>
      <w:r>
        <w:lastRenderedPageBreak/>
        <w:t xml:space="preserve">[9] </w:t>
      </w:r>
      <w:r w:rsidRPr="0077238A">
        <w:t xml:space="preserve">M. Ashouri, F. Lorig, P. Davidsson, and R. </w:t>
      </w:r>
      <w:proofErr w:type="spellStart"/>
      <w:r w:rsidRPr="0077238A">
        <w:t>Spalazzese</w:t>
      </w:r>
      <w:proofErr w:type="spellEnd"/>
      <w:r w:rsidRPr="0077238A">
        <w:t xml:space="preserve">, "Edge computing simulators for IoT system design: An analysis of qualities and metrics," </w:t>
      </w:r>
      <w:r w:rsidRPr="0077238A">
        <w:rPr>
          <w:i/>
          <w:iCs/>
        </w:rPr>
        <w:t>Future Internet</w:t>
      </w:r>
      <w:r w:rsidRPr="0077238A">
        <w:t>, vol. 11, no. 11, p. 235, 2019.</w:t>
      </w:r>
    </w:p>
    <w:p w14:paraId="0D4EE101" w14:textId="720AC72F" w:rsidR="000960E4" w:rsidRDefault="0077238A" w:rsidP="00383A95">
      <w:pPr>
        <w:ind w:firstLine="360"/>
      </w:pPr>
      <w:r>
        <w:t xml:space="preserve">[10] </w:t>
      </w:r>
      <w:r w:rsidRPr="0077238A">
        <w:t xml:space="preserve">P. Velho and A. Legrand, "Accuracy study and improvement of network simulation in the </w:t>
      </w:r>
      <w:proofErr w:type="spellStart"/>
      <w:r w:rsidRPr="0077238A">
        <w:t>SimGrid</w:t>
      </w:r>
      <w:proofErr w:type="spellEnd"/>
      <w:r w:rsidRPr="0077238A">
        <w:t xml:space="preserve"> framework," in </w:t>
      </w:r>
      <w:r w:rsidRPr="0077238A">
        <w:rPr>
          <w:i/>
          <w:iCs/>
        </w:rPr>
        <w:t>Proc. 2nd Int. Conf. on Simulation Tools and Techniques (</w:t>
      </w:r>
      <w:proofErr w:type="spellStart"/>
      <w:r w:rsidRPr="0077238A">
        <w:rPr>
          <w:i/>
          <w:iCs/>
        </w:rPr>
        <w:t>SIMUTools</w:t>
      </w:r>
      <w:proofErr w:type="spellEnd"/>
      <w:r w:rsidRPr="0077238A">
        <w:rPr>
          <w:i/>
          <w:iCs/>
        </w:rPr>
        <w:t xml:space="preserve"> '09)</w:t>
      </w:r>
      <w:r w:rsidRPr="0077238A">
        <w:t>, Mar. 2009.</w:t>
      </w:r>
    </w:p>
    <w:p w14:paraId="063BB40D" w14:textId="697FC72B" w:rsidR="000D1CEB" w:rsidRDefault="000D1CEB" w:rsidP="00383A95">
      <w:pPr>
        <w:ind w:firstLine="360"/>
      </w:pPr>
      <w:r>
        <w:t xml:space="preserve">[11] </w:t>
      </w:r>
      <w:r w:rsidRPr="000D1CEB">
        <w:t xml:space="preserve">S. N. A. </w:t>
      </w:r>
      <w:proofErr w:type="spellStart"/>
      <w:r w:rsidRPr="000D1CEB">
        <w:t>Jawaddi</w:t>
      </w:r>
      <w:proofErr w:type="spellEnd"/>
      <w:r w:rsidRPr="000D1CEB">
        <w:t xml:space="preserve"> and A. Ismail, "Integrating OpenAI Gym and </w:t>
      </w:r>
      <w:proofErr w:type="spellStart"/>
      <w:r w:rsidRPr="000D1CEB">
        <w:t>CloudSim</w:t>
      </w:r>
      <w:proofErr w:type="spellEnd"/>
      <w:r w:rsidRPr="000D1CEB">
        <w:t xml:space="preserve"> Plus: A simulation environment for DRL agent training in energy-driven cloud scaling," </w:t>
      </w:r>
      <w:r w:rsidRPr="000D1CEB">
        <w:rPr>
          <w:i/>
          <w:iCs/>
        </w:rPr>
        <w:t>Simulation Modelling Practice and Theory</w:t>
      </w:r>
      <w:r w:rsidRPr="000D1CEB">
        <w:t>, vol. 130, p. 102858, 2024.</w:t>
      </w:r>
    </w:p>
    <w:p w14:paraId="7F0DD369" w14:textId="0EA88E8D" w:rsidR="005F1B74" w:rsidRDefault="005F1B74" w:rsidP="00383A95">
      <w:pPr>
        <w:ind w:firstLine="360"/>
      </w:pPr>
      <w:r>
        <w:t xml:space="preserve">[12] </w:t>
      </w:r>
      <w:r w:rsidRPr="005F1B74">
        <w:t xml:space="preserve">R. Schmidt, D. Beaty, and J. Dietrich, "Increasing energy efficiency in data centers," </w:t>
      </w:r>
      <w:r w:rsidRPr="005F1B74">
        <w:rPr>
          <w:i/>
          <w:iCs/>
        </w:rPr>
        <w:t>ASHRAE Journal</w:t>
      </w:r>
      <w:r w:rsidRPr="005F1B74">
        <w:t>, vol. 49, no. 12, p. 18, 2007.</w:t>
      </w:r>
    </w:p>
    <w:sectPr w:rsidR="005F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27AF5"/>
    <w:multiLevelType w:val="hybridMultilevel"/>
    <w:tmpl w:val="3412F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4283"/>
    <w:multiLevelType w:val="hybridMultilevel"/>
    <w:tmpl w:val="3412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917B4"/>
    <w:multiLevelType w:val="hybridMultilevel"/>
    <w:tmpl w:val="0E9CD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DA5781"/>
    <w:multiLevelType w:val="hybridMultilevel"/>
    <w:tmpl w:val="93326E6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C05932"/>
    <w:multiLevelType w:val="hybridMultilevel"/>
    <w:tmpl w:val="305CACF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9372F2"/>
    <w:multiLevelType w:val="hybridMultilevel"/>
    <w:tmpl w:val="C23C2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8835235">
    <w:abstractNumId w:val="1"/>
  </w:num>
  <w:num w:numId="2" w16cid:durableId="1135949148">
    <w:abstractNumId w:val="2"/>
  </w:num>
  <w:num w:numId="3" w16cid:durableId="184293726">
    <w:abstractNumId w:val="5"/>
  </w:num>
  <w:num w:numId="4" w16cid:durableId="1390574748">
    <w:abstractNumId w:val="0"/>
  </w:num>
  <w:num w:numId="5" w16cid:durableId="1517814398">
    <w:abstractNumId w:val="4"/>
  </w:num>
  <w:num w:numId="6" w16cid:durableId="1849827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B0"/>
    <w:rsid w:val="00034D60"/>
    <w:rsid w:val="000960E4"/>
    <w:rsid w:val="000D1CEB"/>
    <w:rsid w:val="00130B13"/>
    <w:rsid w:val="001825A5"/>
    <w:rsid w:val="00253BAF"/>
    <w:rsid w:val="002B72B0"/>
    <w:rsid w:val="00383A95"/>
    <w:rsid w:val="003972A7"/>
    <w:rsid w:val="003F185C"/>
    <w:rsid w:val="004059ED"/>
    <w:rsid w:val="005F1B74"/>
    <w:rsid w:val="005F698C"/>
    <w:rsid w:val="006B31BC"/>
    <w:rsid w:val="006D4BAA"/>
    <w:rsid w:val="0077238A"/>
    <w:rsid w:val="009662A5"/>
    <w:rsid w:val="00A178A7"/>
    <w:rsid w:val="00B82C96"/>
    <w:rsid w:val="00B913BD"/>
    <w:rsid w:val="00C60AF7"/>
    <w:rsid w:val="00E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14ED"/>
  <w15:chartTrackingRefBased/>
  <w15:docId w15:val="{C5270C1C-2B3B-4218-ADB3-A9EF08AD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2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6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5:24:10.76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0 444 24575,'253'-84'0,"-79"11"0,-153 67 0,1-5 0,0 6 0,0 6 0,0 7 0,0 6 0,0 6 0,22 41 0,-18-13 0,1-8 0,0-7 0,39 11 0,83-34 0,-95-14 0,-32-8 0,0-6 0,-1-7 0,1-6 0,35-87 0,-46 96 0,-3 1-170,1-3-1,-1-2 0,0-2 1,0-3-1,0-2 0,-1-3 1,13-77-1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Souca</dc:creator>
  <cp:keywords/>
  <dc:description/>
  <cp:lastModifiedBy>Tania Souca</cp:lastModifiedBy>
  <cp:revision>5</cp:revision>
  <dcterms:created xsi:type="dcterms:W3CDTF">2025-05-05T13:09:00Z</dcterms:created>
  <dcterms:modified xsi:type="dcterms:W3CDTF">2025-05-05T19:07:00Z</dcterms:modified>
</cp:coreProperties>
</file>