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30" w:rsidRPr="00B418E3" w:rsidRDefault="00C63032" w:rsidP="00B418E3">
      <w:pPr>
        <w:jc w:val="center"/>
        <w:rPr>
          <w:b/>
          <w:sz w:val="24"/>
          <w:szCs w:val="24"/>
        </w:rPr>
      </w:pPr>
      <w:r w:rsidRPr="00B418E3">
        <w:rPr>
          <w:b/>
          <w:sz w:val="24"/>
          <w:szCs w:val="24"/>
        </w:rPr>
        <w:t>Introduction</w:t>
      </w:r>
    </w:p>
    <w:p w:rsidR="00C63032" w:rsidRDefault="00C974CF">
      <w:r>
        <w:t xml:space="preserve">              </w:t>
      </w:r>
      <w:r w:rsidR="00F15410">
        <w:t>De nos jours, la motivation et la cohésion dans les groupe</w:t>
      </w:r>
      <w:r w:rsidR="00C03784">
        <w:t>s est</w:t>
      </w:r>
      <w:r w:rsidR="00F15410">
        <w:t xml:space="preserve"> u</w:t>
      </w:r>
      <w:r w:rsidR="00C03784">
        <w:t>n enjeu très important dans le milieu scolaire</w:t>
      </w:r>
      <w:r w:rsidR="00F15410">
        <w:t xml:space="preserve">. </w:t>
      </w:r>
      <w:r w:rsidR="00C03784">
        <w:t>La</w:t>
      </w:r>
      <w:r w:rsidR="00F15410">
        <w:t xml:space="preserve"> charge de travail pour un étudiant, au niveau collégial est très importante et </w:t>
      </w:r>
      <w:r w:rsidR="00C03784">
        <w:t>peut impacter su</w:t>
      </w:r>
      <w:r>
        <w:t>r</w:t>
      </w:r>
      <w:r w:rsidR="00C03784">
        <w:t xml:space="preserve"> </w:t>
      </w:r>
      <w:r>
        <w:t>sa</w:t>
      </w:r>
      <w:r w:rsidR="00C63032">
        <w:t xml:space="preserve"> motivation et </w:t>
      </w:r>
      <w:r w:rsidR="00C03784">
        <w:t>son rendement</w:t>
      </w:r>
      <w:r w:rsidR="00F15410">
        <w:t>.</w:t>
      </w:r>
      <w:r w:rsidR="00C63032">
        <w:t xml:space="preserve"> </w:t>
      </w:r>
      <w:r w:rsidR="00C03784">
        <w:t xml:space="preserve">Afin de rendre l’environnement de l’éducation plus attrayant et dynamique, nous avons été mandaté pour </w:t>
      </w:r>
      <w:r>
        <w:t>le développement d’</w:t>
      </w:r>
      <w:r w:rsidR="00C03784">
        <w:t>une application interactive, adapté à l’univers collégiale. Elle permettra entre autre au professeurs de récompenser les étudiants pour leur implication dans leur milieu, leur</w:t>
      </w:r>
      <w:r>
        <w:t>s</w:t>
      </w:r>
      <w:r w:rsidR="00C03784">
        <w:t xml:space="preserve"> groupe</w:t>
      </w:r>
      <w:r>
        <w:t>s</w:t>
      </w:r>
      <w:r w:rsidR="00C03784">
        <w:t>, ainsi que dans leur pr</w:t>
      </w:r>
      <w:r>
        <w:t>opre cheminement scolaire. Il s’en résultera</w:t>
      </w:r>
      <w:r w:rsidR="00C03784">
        <w:t xml:space="preserve"> diverses récompenses que les étudiant</w:t>
      </w:r>
      <w:r>
        <w:t>s pourront acheter grâce</w:t>
      </w:r>
      <w:r w:rsidR="00C03784">
        <w:t xml:space="preserve"> à leurs points gagnés.</w:t>
      </w:r>
    </w:p>
    <w:p w:rsidR="00F15410" w:rsidRDefault="00F15410"/>
    <w:p w:rsidR="00C63032" w:rsidRDefault="00C63032" w:rsidP="00C63032">
      <w:pPr>
        <w:pStyle w:val="Paragraphedeliste"/>
        <w:numPr>
          <w:ilvl w:val="0"/>
          <w:numId w:val="6"/>
        </w:numPr>
      </w:pPr>
      <w:r>
        <w:t>Les objectifs de ce projet </w:t>
      </w:r>
    </w:p>
    <w:p w:rsidR="00C63032" w:rsidRDefault="00B418E3" w:rsidP="00C63032">
      <w:pPr>
        <w:pStyle w:val="Paragraphedeliste"/>
        <w:numPr>
          <w:ilvl w:val="0"/>
          <w:numId w:val="7"/>
        </w:numPr>
      </w:pPr>
      <w:r>
        <w:t>Augmentation du niveau de motivation chez les étudiants de niveau collégial.</w:t>
      </w:r>
    </w:p>
    <w:p w:rsidR="00B418E3" w:rsidRDefault="00B418E3" w:rsidP="00C63032">
      <w:pPr>
        <w:pStyle w:val="Paragraphedeliste"/>
        <w:numPr>
          <w:ilvl w:val="0"/>
          <w:numId w:val="7"/>
        </w:numPr>
      </w:pPr>
      <w:r>
        <w:t>Augmenter le niveau de cohésion dans les groupe</w:t>
      </w:r>
      <w:r w:rsidR="00C974CF">
        <w:t>s</w:t>
      </w:r>
      <w:r>
        <w:t xml:space="preserve"> au niveau collégial.</w:t>
      </w:r>
    </w:p>
    <w:p w:rsidR="00C63032" w:rsidRDefault="00B418E3" w:rsidP="00B418E3">
      <w:pPr>
        <w:pStyle w:val="Paragraphedeliste"/>
        <w:numPr>
          <w:ilvl w:val="0"/>
          <w:numId w:val="7"/>
        </w:numPr>
      </w:pPr>
      <w:r>
        <w:t>Ajout des technologies dans les cours.</w:t>
      </w:r>
    </w:p>
    <w:p w:rsidR="00C974CF" w:rsidRDefault="00C974CF" w:rsidP="00B418E3">
      <w:pPr>
        <w:pStyle w:val="Paragraphedeliste"/>
        <w:numPr>
          <w:ilvl w:val="0"/>
          <w:numId w:val="7"/>
        </w:numPr>
      </w:pPr>
      <w:r>
        <w:t>Augmenter le niveau d’interaction entre les étudiants, les poussant à s’entraider.</w:t>
      </w:r>
    </w:p>
    <w:p w:rsidR="00B418E3" w:rsidRDefault="00B418E3" w:rsidP="00B418E3">
      <w:pPr>
        <w:pStyle w:val="Paragraphedeliste"/>
        <w:ind w:left="1068"/>
      </w:pPr>
    </w:p>
    <w:p w:rsidR="00F15410" w:rsidRDefault="00C63032" w:rsidP="00C63032">
      <w:pPr>
        <w:pStyle w:val="Paragraphedeliste"/>
        <w:numPr>
          <w:ilvl w:val="0"/>
          <w:numId w:val="6"/>
        </w:numPr>
      </w:pPr>
      <w:r>
        <w:t>Les principales fonctionnalités de l’application</w:t>
      </w:r>
    </w:p>
    <w:p w:rsidR="00C03784" w:rsidRDefault="00B418E3" w:rsidP="00C03784">
      <w:pPr>
        <w:pStyle w:val="Paragraphedeliste"/>
        <w:numPr>
          <w:ilvl w:val="0"/>
          <w:numId w:val="7"/>
        </w:numPr>
      </w:pPr>
      <w:r>
        <w:t>Gestion</w:t>
      </w:r>
      <w:r w:rsidR="00C974CF">
        <w:t xml:space="preserve"> et personnalisation</w:t>
      </w:r>
      <w:r>
        <w:t xml:space="preserve"> des profils utilisateurs.</w:t>
      </w:r>
    </w:p>
    <w:p w:rsidR="00B418E3" w:rsidRDefault="00B418E3" w:rsidP="00C03784">
      <w:pPr>
        <w:pStyle w:val="Paragraphedeliste"/>
        <w:numPr>
          <w:ilvl w:val="0"/>
          <w:numId w:val="7"/>
        </w:numPr>
      </w:pPr>
      <w:r>
        <w:t>Accès en mode visiteur.</w:t>
      </w:r>
    </w:p>
    <w:p w:rsidR="00B418E3" w:rsidRDefault="00B418E3" w:rsidP="00C03784">
      <w:pPr>
        <w:pStyle w:val="Paragraphedeliste"/>
        <w:numPr>
          <w:ilvl w:val="0"/>
          <w:numId w:val="7"/>
        </w:numPr>
      </w:pPr>
      <w:r>
        <w:t>Achat de skins, récompense dans le magasin.</w:t>
      </w:r>
    </w:p>
    <w:p w:rsidR="00B418E3" w:rsidRDefault="00B418E3" w:rsidP="00C03784">
      <w:pPr>
        <w:pStyle w:val="Paragraphedeliste"/>
        <w:numPr>
          <w:ilvl w:val="0"/>
          <w:numId w:val="7"/>
        </w:numPr>
      </w:pPr>
      <w:r>
        <w:t>Distribution</w:t>
      </w:r>
      <w:r w:rsidR="00C974CF">
        <w:t xml:space="preserve"> par les professeurs</w:t>
      </w:r>
      <w:r>
        <w:t xml:space="preserve"> de points parmi les étudiants.</w:t>
      </w:r>
    </w:p>
    <w:p w:rsidR="00C974CF" w:rsidRDefault="00C974CF" w:rsidP="00C03784">
      <w:pPr>
        <w:pStyle w:val="Paragraphedeliste"/>
        <w:numPr>
          <w:ilvl w:val="0"/>
          <w:numId w:val="7"/>
        </w:numPr>
      </w:pPr>
      <w:r>
        <w:t>Ajout de nouveau contenue, via un compte développeur.</w:t>
      </w:r>
    </w:p>
    <w:p w:rsidR="00C63032" w:rsidRDefault="00B418E3" w:rsidP="00B418E3">
      <w:pPr>
        <w:pStyle w:val="Paragraphedeliste"/>
        <w:numPr>
          <w:ilvl w:val="0"/>
          <w:numId w:val="7"/>
        </w:numPr>
      </w:pPr>
      <w:r>
        <w:t>Participation à des pools de groupe et de technique, afin d’obtenir des récompenses.</w:t>
      </w:r>
    </w:p>
    <w:p w:rsidR="00C974CF" w:rsidRDefault="00C974CF" w:rsidP="00B418E3">
      <w:pPr>
        <w:pStyle w:val="Paragraphedeliste"/>
        <w:numPr>
          <w:ilvl w:val="0"/>
          <w:numId w:val="7"/>
        </w:numPr>
      </w:pPr>
      <w:r>
        <w:t>Administration de l’application via une console d’administration, accessible uniquement via l’intranet du cégep.</w:t>
      </w:r>
    </w:p>
    <w:p w:rsidR="00B418E3" w:rsidRDefault="00B418E3" w:rsidP="00B418E3">
      <w:pPr>
        <w:pStyle w:val="Paragraphedeliste"/>
        <w:ind w:left="1068"/>
      </w:pPr>
    </w:p>
    <w:p w:rsidR="00F15410" w:rsidRDefault="00F15410" w:rsidP="00C63032">
      <w:pPr>
        <w:pStyle w:val="Paragraphedeliste"/>
        <w:numPr>
          <w:ilvl w:val="0"/>
          <w:numId w:val="6"/>
        </w:numPr>
      </w:pPr>
      <w:r>
        <w:t>Équipe de développement :</w:t>
      </w:r>
    </w:p>
    <w:p w:rsidR="00F15410" w:rsidRPr="00C63032" w:rsidRDefault="00F15410" w:rsidP="00F15410">
      <w:pPr>
        <w:pStyle w:val="Paragraphedeliste"/>
        <w:numPr>
          <w:ilvl w:val="0"/>
          <w:numId w:val="1"/>
        </w:numPr>
        <w:rPr>
          <w:u w:val="single"/>
        </w:rPr>
      </w:pPr>
      <w:r w:rsidRPr="00C63032">
        <w:rPr>
          <w:u w:val="single"/>
        </w:rPr>
        <w:t xml:space="preserve">Tanya Vannier </w:t>
      </w:r>
    </w:p>
    <w:p w:rsidR="00F15410" w:rsidRDefault="00F15410" w:rsidP="00F15410">
      <w:pPr>
        <w:pStyle w:val="Paragraphedeliste"/>
        <w:numPr>
          <w:ilvl w:val="0"/>
          <w:numId w:val="4"/>
        </w:numPr>
      </w:pPr>
      <w:r>
        <w:t>Développeur</w:t>
      </w:r>
    </w:p>
    <w:p w:rsidR="00F15410" w:rsidRDefault="00F15410" w:rsidP="00F15410">
      <w:pPr>
        <w:pStyle w:val="Paragraphedeliste"/>
        <w:numPr>
          <w:ilvl w:val="0"/>
          <w:numId w:val="4"/>
        </w:numPr>
      </w:pPr>
      <w:r>
        <w:t>Responsable répertoire GitHub</w:t>
      </w:r>
    </w:p>
    <w:p w:rsidR="00C03784" w:rsidRDefault="00C03784" w:rsidP="00F15410">
      <w:pPr>
        <w:pStyle w:val="Paragraphedeliste"/>
        <w:numPr>
          <w:ilvl w:val="0"/>
          <w:numId w:val="4"/>
        </w:numPr>
      </w:pPr>
      <w:r>
        <w:t>Responsable de la mise en production</w:t>
      </w:r>
    </w:p>
    <w:p w:rsidR="00F15410" w:rsidRPr="00C63032" w:rsidRDefault="00F15410" w:rsidP="00F15410">
      <w:pPr>
        <w:pStyle w:val="Paragraphedeliste"/>
        <w:numPr>
          <w:ilvl w:val="0"/>
          <w:numId w:val="1"/>
        </w:numPr>
        <w:rPr>
          <w:u w:val="single"/>
        </w:rPr>
      </w:pPr>
      <w:r w:rsidRPr="00C63032">
        <w:rPr>
          <w:u w:val="single"/>
        </w:rPr>
        <w:t xml:space="preserve">Nicolas Dufour </w:t>
      </w:r>
    </w:p>
    <w:p w:rsidR="00F15410" w:rsidRDefault="007D7C30" w:rsidP="00F15410">
      <w:pPr>
        <w:pStyle w:val="Paragraphedeliste"/>
        <w:numPr>
          <w:ilvl w:val="0"/>
          <w:numId w:val="4"/>
        </w:numPr>
      </w:pPr>
      <w:r>
        <w:t>Développeur</w:t>
      </w:r>
    </w:p>
    <w:p w:rsidR="00F15410" w:rsidRDefault="007D7C30" w:rsidP="00C63032">
      <w:pPr>
        <w:pStyle w:val="Paragraphedeliste"/>
        <w:numPr>
          <w:ilvl w:val="0"/>
          <w:numId w:val="4"/>
        </w:numPr>
      </w:pPr>
      <w:proofErr w:type="spellStart"/>
      <w:r>
        <w:t>Scrum</w:t>
      </w:r>
      <w:proofErr w:type="spellEnd"/>
      <w:r>
        <w:t xml:space="preserve"> Master</w:t>
      </w:r>
    </w:p>
    <w:p w:rsidR="00F15410" w:rsidRPr="00C63032" w:rsidRDefault="00F15410" w:rsidP="00F15410">
      <w:pPr>
        <w:pStyle w:val="Paragraphedeliste"/>
        <w:numPr>
          <w:ilvl w:val="0"/>
          <w:numId w:val="1"/>
        </w:numPr>
        <w:rPr>
          <w:u w:val="single"/>
        </w:rPr>
      </w:pPr>
      <w:r w:rsidRPr="00C63032">
        <w:rPr>
          <w:u w:val="single"/>
        </w:rPr>
        <w:t xml:space="preserve">Cédric </w:t>
      </w:r>
      <w:proofErr w:type="spellStart"/>
      <w:r w:rsidR="00C63032" w:rsidRPr="00C63032">
        <w:rPr>
          <w:u w:val="single"/>
        </w:rPr>
        <w:t>Lespérance</w:t>
      </w:r>
      <w:proofErr w:type="spellEnd"/>
    </w:p>
    <w:p w:rsidR="00F15410" w:rsidRDefault="00F15410" w:rsidP="007D7C30">
      <w:pPr>
        <w:pStyle w:val="Paragraphedeliste"/>
        <w:numPr>
          <w:ilvl w:val="0"/>
          <w:numId w:val="2"/>
        </w:numPr>
      </w:pPr>
      <w:r>
        <w:t>Développeur</w:t>
      </w:r>
    </w:p>
    <w:p w:rsidR="00F15410" w:rsidRDefault="00F15410" w:rsidP="00F15410">
      <w:pPr>
        <w:pStyle w:val="Paragraphedeliste"/>
        <w:numPr>
          <w:ilvl w:val="0"/>
          <w:numId w:val="2"/>
        </w:numPr>
      </w:pPr>
      <w:r>
        <w:t>Administrateur de base de donnée</w:t>
      </w:r>
    </w:p>
    <w:p w:rsidR="00F15410" w:rsidRPr="00C63032" w:rsidRDefault="007D7C30" w:rsidP="00F15410">
      <w:pPr>
        <w:pStyle w:val="Paragraphedeliste"/>
        <w:numPr>
          <w:ilvl w:val="0"/>
          <w:numId w:val="1"/>
        </w:numPr>
        <w:rPr>
          <w:u w:val="single"/>
        </w:rPr>
      </w:pPr>
      <w:r w:rsidRPr="00C63032">
        <w:rPr>
          <w:u w:val="single"/>
        </w:rPr>
        <w:t xml:space="preserve">Clément </w:t>
      </w:r>
      <w:proofErr w:type="spellStart"/>
      <w:r w:rsidRPr="00C63032">
        <w:rPr>
          <w:u w:val="single"/>
        </w:rPr>
        <w:t>Bricout</w:t>
      </w:r>
      <w:proofErr w:type="spellEnd"/>
    </w:p>
    <w:p w:rsidR="007D7C30" w:rsidRDefault="00C63032" w:rsidP="007D7C30">
      <w:pPr>
        <w:pStyle w:val="Paragraphedeliste"/>
        <w:numPr>
          <w:ilvl w:val="0"/>
          <w:numId w:val="2"/>
        </w:numPr>
      </w:pPr>
      <w:r>
        <w:t>Développeur</w:t>
      </w:r>
    </w:p>
    <w:p w:rsidR="00C63032" w:rsidRDefault="00C63032" w:rsidP="00C63032">
      <w:pPr>
        <w:pStyle w:val="Paragraphedeliste"/>
        <w:numPr>
          <w:ilvl w:val="0"/>
          <w:numId w:val="2"/>
        </w:numPr>
      </w:pPr>
      <w:r>
        <w:t>Responsable des communications</w:t>
      </w:r>
      <w:bookmarkStart w:id="0" w:name="_GoBack"/>
      <w:bookmarkEnd w:id="0"/>
    </w:p>
    <w:sectPr w:rsidR="00C630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4797"/>
    <w:multiLevelType w:val="hybridMultilevel"/>
    <w:tmpl w:val="67941258"/>
    <w:lvl w:ilvl="0" w:tplc="744AA786"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E3BED"/>
    <w:multiLevelType w:val="hybridMultilevel"/>
    <w:tmpl w:val="3288DBF0"/>
    <w:lvl w:ilvl="0" w:tplc="C98EFB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1EF3"/>
    <w:multiLevelType w:val="hybridMultilevel"/>
    <w:tmpl w:val="24484278"/>
    <w:lvl w:ilvl="0" w:tplc="A708822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363859"/>
    <w:multiLevelType w:val="hybridMultilevel"/>
    <w:tmpl w:val="CB44A8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BA30B2"/>
    <w:multiLevelType w:val="hybridMultilevel"/>
    <w:tmpl w:val="2276646E"/>
    <w:lvl w:ilvl="0" w:tplc="0C0C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708142AC"/>
    <w:multiLevelType w:val="hybridMultilevel"/>
    <w:tmpl w:val="12407A18"/>
    <w:lvl w:ilvl="0" w:tplc="A5485AB6"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7AB71040"/>
    <w:multiLevelType w:val="hybridMultilevel"/>
    <w:tmpl w:val="A3E060EE"/>
    <w:lvl w:ilvl="0" w:tplc="A22E715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10"/>
    <w:rsid w:val="000D2557"/>
    <w:rsid w:val="004A047E"/>
    <w:rsid w:val="007D7C30"/>
    <w:rsid w:val="00916196"/>
    <w:rsid w:val="00B418E3"/>
    <w:rsid w:val="00C03784"/>
    <w:rsid w:val="00C63032"/>
    <w:rsid w:val="00C974CF"/>
    <w:rsid w:val="00F15410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C96F"/>
  <w15:chartTrackingRefBased/>
  <w15:docId w15:val="{837181EE-6456-4AB0-A95D-8AC44938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Jonquière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Dufour</dc:creator>
  <cp:keywords/>
  <dc:description/>
  <cp:lastModifiedBy>Nicolas Dufour</cp:lastModifiedBy>
  <cp:revision>3</cp:revision>
  <dcterms:created xsi:type="dcterms:W3CDTF">2019-10-06T22:05:00Z</dcterms:created>
  <dcterms:modified xsi:type="dcterms:W3CDTF">2019-10-07T12:48:00Z</dcterms:modified>
</cp:coreProperties>
</file>