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03426fea7882cf5589376bad631d6d764dd8ef"/>
    <w:p>
      <w:pPr>
        <w:pStyle w:val="Heading1"/>
      </w:pPr>
      <w:r>
        <w:t xml:space="preserve">RENEWSERV – COMPLETE WEBSITE &amp; BUSINESS REQUIREMENT DOCUMENT (UPDATED)</w:t>
      </w:r>
    </w:p>
    <w:p>
      <w:r>
        <w:pict>
          <v:rect style="width:0;height:1.5pt" o:hralign="center" o:hrstd="t" o:hr="t"/>
        </w:pict>
      </w:r>
    </w:p>
    <w:bookmarkEnd w:id="20"/>
    <w:bookmarkStart w:id="24" w:name="business-overview"/>
    <w:p>
      <w:pPr>
        <w:pStyle w:val="Heading1"/>
      </w:pPr>
      <w:r>
        <w:t xml:space="preserve">1. BUSINESS OVERVIEW</w:t>
      </w:r>
    </w:p>
    <w:bookmarkStart w:id="21" w:name="business-name"/>
    <w:p>
      <w:pPr>
        <w:pStyle w:val="Heading2"/>
      </w:pPr>
      <w:r>
        <w:t xml:space="preserve">Business Name:</w:t>
      </w:r>
    </w:p>
    <w:p>
      <w:pPr>
        <w:pStyle w:val="FirstParagraph"/>
      </w:pPr>
      <w:r>
        <w:t xml:space="preserve">Renewserv</w:t>
      </w:r>
    </w:p>
    <w:bookmarkEnd w:id="21"/>
    <w:bookmarkStart w:id="22" w:name="tagline"/>
    <w:p>
      <w:pPr>
        <w:pStyle w:val="Heading2"/>
      </w:pPr>
      <w:r>
        <w:t xml:space="preserve">Tagline:</w:t>
      </w:r>
    </w:p>
    <w:p>
      <w:pPr>
        <w:pStyle w:val="FirstParagraph"/>
      </w:pPr>
      <w:r>
        <w:t xml:space="preserve">India’s Trusted Solar Lifecycle Service Platform</w:t>
      </w:r>
    </w:p>
    <w:bookmarkEnd w:id="22"/>
    <w:bookmarkStart w:id="23" w:name="core-idea"/>
    <w:p>
      <w:pPr>
        <w:pStyle w:val="Heading2"/>
      </w:pPr>
      <w:r>
        <w:t xml:space="preserve">Core Idea:</w:t>
      </w:r>
    </w:p>
    <w:p>
      <w:pPr>
        <w:pStyle w:val="FirstParagraph"/>
      </w:pPr>
      <w:r>
        <w:t xml:space="preserve">A tech-enabled platform providing end-to-end solar maintenance services including cleaning, inspection, and dismantling of solar systems.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core-services-updated"/>
    <w:p>
      <w:pPr>
        <w:pStyle w:val="Heading1"/>
      </w:pPr>
      <w:r>
        <w:t xml:space="preserve">2. CORE SERVICES (UPDATED)</w:t>
      </w:r>
    </w:p>
    <w:bookmarkStart w:id="27" w:name="solar-panel-cleaning"/>
    <w:p>
      <w:pPr>
        <w:pStyle w:val="Heading2"/>
      </w:pPr>
      <w:r>
        <w:t xml:space="preserve">2.1 Solar Panel Cleaning</w:t>
      </w:r>
    </w:p>
    <w:bookmarkStart w:id="25" w:name="description"/>
    <w:p>
      <w:pPr>
        <w:pStyle w:val="Heading3"/>
      </w:pPr>
      <w:r>
        <w:t xml:space="preserve">Description:</w:t>
      </w:r>
    </w:p>
    <w:p>
      <w:pPr>
        <w:pStyle w:val="FirstParagraph"/>
      </w:pPr>
      <w:r>
        <w:t xml:space="preserve">Professional cleaning of solar panels to improve efficiency and extend system life.</w:t>
      </w:r>
    </w:p>
    <w:bookmarkEnd w:id="25"/>
    <w:bookmarkStart w:id="26" w:name="key-benefits"/>
    <w:p>
      <w:pPr>
        <w:pStyle w:val="Heading3"/>
      </w:pPr>
      <w:r>
        <w:t xml:space="preserve">Key Benefits:</w:t>
      </w:r>
    </w:p>
    <w:p>
      <w:pPr>
        <w:pStyle w:val="Compact"/>
        <w:numPr>
          <w:ilvl w:val="0"/>
          <w:numId w:val="1001"/>
        </w:numPr>
      </w:pPr>
      <w:r>
        <w:t xml:space="preserve">Improves efficiency by up to 30%</w:t>
      </w:r>
    </w:p>
    <w:p>
      <w:pPr>
        <w:pStyle w:val="Compact"/>
        <w:numPr>
          <w:ilvl w:val="0"/>
          <w:numId w:val="1001"/>
        </w:numPr>
      </w:pPr>
      <w:r>
        <w:t xml:space="preserve">Increases lifespan of panels</w:t>
      </w:r>
    </w:p>
    <w:p>
      <w:pPr>
        <w:pStyle w:val="Compact"/>
        <w:numPr>
          <w:ilvl w:val="0"/>
          <w:numId w:val="1001"/>
        </w:numPr>
      </w:pPr>
      <w:r>
        <w:t xml:space="preserve">Safe and professional handling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4ddc8a8bf99820b462ffae6b39e68cbb7fc3571"/>
    <w:p>
      <w:pPr>
        <w:pStyle w:val="Heading2"/>
      </w:pPr>
      <w:r>
        <w:t xml:space="preserve">2.2 Solar System Dismantling &amp; Decommissioning (UPDATED)</w:t>
      </w:r>
    </w:p>
    <w:bookmarkStart w:id="28" w:name="description-1"/>
    <w:p>
      <w:pPr>
        <w:pStyle w:val="Heading3"/>
      </w:pPr>
      <w:r>
        <w:t xml:space="preserve">Description:</w:t>
      </w:r>
    </w:p>
    <w:p>
      <w:pPr>
        <w:pStyle w:val="FirstParagraph"/>
      </w:pPr>
      <w:r>
        <w:t xml:space="preserve">Safe and professional dismantling of solar systems that have reached end-of-life or need removal due to renovation, relocation, or upgrades.</w:t>
      </w:r>
    </w:p>
    <w:bookmarkEnd w:id="28"/>
    <w:bookmarkStart w:id="29" w:name="scope-includes"/>
    <w:p>
      <w:pPr>
        <w:pStyle w:val="Heading3"/>
      </w:pPr>
      <w:r>
        <w:t xml:space="preserve">Scope Includes:</w:t>
      </w:r>
    </w:p>
    <w:p>
      <w:pPr>
        <w:pStyle w:val="Compact"/>
        <w:numPr>
          <w:ilvl w:val="0"/>
          <w:numId w:val="1002"/>
        </w:numPr>
      </w:pPr>
      <w:r>
        <w:t xml:space="preserve">Panel removal</w:t>
      </w:r>
    </w:p>
    <w:p>
      <w:pPr>
        <w:pStyle w:val="Compact"/>
        <w:numPr>
          <w:ilvl w:val="0"/>
          <w:numId w:val="1002"/>
        </w:numPr>
      </w:pPr>
      <w:r>
        <w:t xml:space="preserve">Inverter disconnection</w:t>
      </w:r>
    </w:p>
    <w:p>
      <w:pPr>
        <w:pStyle w:val="Compact"/>
        <w:numPr>
          <w:ilvl w:val="0"/>
          <w:numId w:val="1002"/>
        </w:numPr>
      </w:pPr>
      <w:r>
        <w:t xml:space="preserve">Electrical isolation</w:t>
      </w:r>
    </w:p>
    <w:p>
      <w:pPr>
        <w:pStyle w:val="Compact"/>
        <w:numPr>
          <w:ilvl w:val="0"/>
          <w:numId w:val="1002"/>
        </w:numPr>
      </w:pPr>
      <w:r>
        <w:t xml:space="preserve">Mounting structure dismantling</w:t>
      </w:r>
    </w:p>
    <w:p>
      <w:pPr>
        <w:pStyle w:val="Compact"/>
        <w:numPr>
          <w:ilvl w:val="0"/>
          <w:numId w:val="1002"/>
        </w:numPr>
      </w:pPr>
      <w:r>
        <w:t xml:space="preserve">Safe handling and packaging</w:t>
      </w:r>
    </w:p>
    <w:bookmarkEnd w:id="29"/>
    <w:bookmarkStart w:id="30" w:name="optional-add-ons"/>
    <w:p>
      <w:pPr>
        <w:pStyle w:val="Heading3"/>
      </w:pPr>
      <w:r>
        <w:t xml:space="preserve">Optional Add-ons:</w:t>
      </w:r>
    </w:p>
    <w:p>
      <w:pPr>
        <w:pStyle w:val="Compact"/>
        <w:numPr>
          <w:ilvl w:val="0"/>
          <w:numId w:val="1003"/>
        </w:numPr>
      </w:pPr>
      <w:r>
        <w:t xml:space="preserve">Scrap disposal / recycling support</w:t>
      </w:r>
    </w:p>
    <w:p>
      <w:pPr>
        <w:pStyle w:val="Compact"/>
        <w:numPr>
          <w:ilvl w:val="0"/>
          <w:numId w:val="1003"/>
        </w:numPr>
      </w:pPr>
      <w:r>
        <w:t xml:space="preserve">Reinstallation at new location</w:t>
      </w:r>
    </w:p>
    <w:p>
      <w:pPr>
        <w:pStyle w:val="Compact"/>
        <w:numPr>
          <w:ilvl w:val="0"/>
          <w:numId w:val="1003"/>
        </w:numPr>
      </w:pPr>
      <w:r>
        <w:t xml:space="preserve">Upgrade consultation</w:t>
      </w:r>
    </w:p>
    <w:bookmarkEnd w:id="30"/>
    <w:bookmarkStart w:id="31" w:name="safety-measures"/>
    <w:p>
      <w:pPr>
        <w:pStyle w:val="Heading3"/>
      </w:pPr>
      <w:r>
        <w:t xml:space="preserve">Safety Measures:</w:t>
      </w:r>
    </w:p>
    <w:p>
      <w:pPr>
        <w:pStyle w:val="Compact"/>
        <w:numPr>
          <w:ilvl w:val="0"/>
          <w:numId w:val="1004"/>
        </w:numPr>
      </w:pPr>
      <w:r>
        <w:t xml:space="preserve">Electrical shutdown protocol</w:t>
      </w:r>
    </w:p>
    <w:p>
      <w:pPr>
        <w:pStyle w:val="Compact"/>
        <w:numPr>
          <w:ilvl w:val="0"/>
          <w:numId w:val="1004"/>
        </w:numPr>
      </w:pPr>
      <w:r>
        <w:t xml:space="preserve">Trained technicians only</w:t>
      </w:r>
    </w:p>
    <w:p>
      <w:pPr>
        <w:pStyle w:val="Compact"/>
        <w:numPr>
          <w:ilvl w:val="0"/>
          <w:numId w:val="1004"/>
        </w:numPr>
      </w:pPr>
      <w:r>
        <w:t xml:space="preserve">Damage-free dismantling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uture-services-phase-2"/>
    <w:p>
      <w:pPr>
        <w:pStyle w:val="Heading2"/>
      </w:pPr>
      <w:r>
        <w:t xml:space="preserve">2.3 Future Services (Phase 2)</w:t>
      </w:r>
    </w:p>
    <w:p>
      <w:pPr>
        <w:pStyle w:val="Compact"/>
        <w:numPr>
          <w:ilvl w:val="0"/>
          <w:numId w:val="1005"/>
        </w:numPr>
      </w:pPr>
      <w:r>
        <w:t xml:space="preserve">AMC (Annual Maintenance Contracts)</w:t>
      </w:r>
    </w:p>
    <w:p>
      <w:pPr>
        <w:pStyle w:val="Compact"/>
        <w:numPr>
          <w:ilvl w:val="0"/>
          <w:numId w:val="1005"/>
        </w:numPr>
      </w:pPr>
      <w:r>
        <w:t xml:space="preserve">Solar inspection &amp; diagnostics</w:t>
      </w:r>
    </w:p>
    <w:p>
      <w:pPr>
        <w:pStyle w:val="Compact"/>
        <w:numPr>
          <w:ilvl w:val="0"/>
          <w:numId w:val="1005"/>
        </w:numPr>
      </w:pPr>
      <w:r>
        <w:t xml:space="preserve">Bird net installation</w:t>
      </w:r>
    </w:p>
    <w:p>
      <w:pPr>
        <w:pStyle w:val="Compact"/>
        <w:numPr>
          <w:ilvl w:val="0"/>
          <w:numId w:val="1005"/>
        </w:numPr>
      </w:pPr>
      <w:r>
        <w:t xml:space="preserve">Performance monitoring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business-model"/>
    <w:p>
      <w:pPr>
        <w:pStyle w:val="Heading1"/>
      </w:pPr>
      <w:r>
        <w:t xml:space="preserve">3. BUSINESS MODEL</w:t>
      </w:r>
    </w:p>
    <w:bookmarkStart w:id="35" w:name="pricing-structure"/>
    <w:p>
      <w:pPr>
        <w:pStyle w:val="Heading2"/>
      </w:pPr>
      <w:r>
        <w:t xml:space="preserve">Pricing Structure:</w:t>
      </w:r>
    </w:p>
    <w:p>
      <w:pPr>
        <w:pStyle w:val="Compact"/>
        <w:numPr>
          <w:ilvl w:val="0"/>
          <w:numId w:val="1006"/>
        </w:numPr>
      </w:pPr>
      <w:r>
        <w:t xml:space="preserve">₹99 site visit booking fee</w:t>
      </w:r>
    </w:p>
    <w:p>
      <w:pPr>
        <w:pStyle w:val="Compact"/>
        <w:numPr>
          <w:ilvl w:val="0"/>
          <w:numId w:val="1006"/>
        </w:numPr>
      </w:pPr>
      <w:r>
        <w:t xml:space="preserve">Final quote after inspection</w:t>
      </w:r>
    </w:p>
    <w:p>
      <w:pPr>
        <w:pStyle w:val="Compact"/>
        <w:numPr>
          <w:ilvl w:val="0"/>
          <w:numId w:val="1006"/>
        </w:numPr>
      </w:pPr>
      <w:r>
        <w:t xml:space="preserve">50% advance before work</w:t>
      </w:r>
    </w:p>
    <w:p>
      <w:pPr>
        <w:pStyle w:val="Compact"/>
        <w:numPr>
          <w:ilvl w:val="0"/>
          <w:numId w:val="1006"/>
        </w:numPr>
      </w:pPr>
      <w:r>
        <w:t xml:space="preserve">50% after completion</w:t>
      </w:r>
    </w:p>
    <w:p>
      <w:r>
        <w:pict>
          <v:rect style="width:0;height:1.5pt" o:hralign="center" o:hrstd="t" o:hr="t"/>
        </w:pict>
      </w:r>
    </w:p>
    <w:bookmarkEnd w:id="35"/>
    <w:bookmarkStart w:id="36" w:name="revenue-streams"/>
    <w:p>
      <w:pPr>
        <w:pStyle w:val="Heading2"/>
      </w:pPr>
      <w:r>
        <w:t xml:space="preserve">Revenue Streams:</w:t>
      </w:r>
    </w:p>
    <w:p>
      <w:pPr>
        <w:pStyle w:val="Compact"/>
        <w:numPr>
          <w:ilvl w:val="0"/>
          <w:numId w:val="1007"/>
        </w:numPr>
      </w:pPr>
      <w:r>
        <w:t xml:space="preserve">Booking fee (₹99)</w:t>
      </w:r>
    </w:p>
    <w:p>
      <w:pPr>
        <w:pStyle w:val="Compact"/>
        <w:numPr>
          <w:ilvl w:val="0"/>
          <w:numId w:val="1007"/>
        </w:numPr>
      </w:pPr>
      <w:r>
        <w:t xml:space="preserve">Cleaning service charges</w:t>
      </w:r>
    </w:p>
    <w:p>
      <w:pPr>
        <w:pStyle w:val="Compact"/>
        <w:numPr>
          <w:ilvl w:val="0"/>
          <w:numId w:val="1007"/>
        </w:numPr>
      </w:pPr>
      <w:r>
        <w:t xml:space="preserve">Dismantling charges (high-value service)</w:t>
      </w:r>
    </w:p>
    <w:p>
      <w:pPr>
        <w:pStyle w:val="Compact"/>
        <w:numPr>
          <w:ilvl w:val="0"/>
          <w:numId w:val="1007"/>
        </w:numPr>
      </w:pPr>
      <w:r>
        <w:t xml:space="preserve">AMC subscription (future)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2" w:name="website-structure"/>
    <w:p>
      <w:pPr>
        <w:pStyle w:val="Heading1"/>
      </w:pPr>
      <w:r>
        <w:t xml:space="preserve">4. WEBSITE STRUCTURE</w:t>
      </w:r>
    </w:p>
    <w:bookmarkStart w:id="42" w:name="homepage"/>
    <w:p>
      <w:pPr>
        <w:pStyle w:val="Heading2"/>
      </w:pPr>
      <w:r>
        <w:t xml:space="preserve">4.1 Homepage</w:t>
      </w:r>
    </w:p>
    <w:bookmarkStart w:id="38" w:name="hero-section"/>
    <w:p>
      <w:pPr>
        <w:pStyle w:val="Heading3"/>
      </w:pPr>
      <w:r>
        <w:t xml:space="preserve">Hero Section:</w:t>
      </w:r>
    </w:p>
    <w:p>
      <w:pPr>
        <w:pStyle w:val="FirstParagraph"/>
      </w:pPr>
      <w:r>
        <w:t xml:space="preserve">Headline:</w:t>
      </w:r>
      <w:r>
        <w:t xml:space="preserve"> </w:t>
      </w:r>
      <w:r>
        <w:t xml:space="preserve">India’s Trusted Solar Maintenance Experts</w:t>
      </w:r>
    </w:p>
    <w:p>
      <w:pPr>
        <w:pStyle w:val="BodyText"/>
      </w:pPr>
      <w:r>
        <w:t xml:space="preserve">Subheading:</w:t>
      </w:r>
      <w:r>
        <w:t xml:space="preserve"> </w:t>
      </w:r>
      <w:r>
        <w:t xml:space="preserve">Book professional solar cleaning and dismantling services in Pune &amp; PCMC.</w:t>
      </w:r>
    </w:p>
    <w:p>
      <w:pPr>
        <w:pStyle w:val="BodyText"/>
      </w:pPr>
      <w:r>
        <w:t xml:space="preserve">CTA:</w:t>
      </w:r>
    </w:p>
    <w:p>
      <w:pPr>
        <w:pStyle w:val="Compact"/>
        <w:numPr>
          <w:ilvl w:val="0"/>
          <w:numId w:val="1008"/>
        </w:numPr>
      </w:pPr>
      <w:r>
        <w:t xml:space="preserve">Book Visit @ ₹99</w:t>
      </w:r>
    </w:p>
    <w:p>
      <w:pPr>
        <w:pStyle w:val="Compact"/>
        <w:numPr>
          <w:ilvl w:val="0"/>
          <w:numId w:val="1008"/>
        </w:numPr>
      </w:pPr>
      <w:r>
        <w:t xml:space="preserve">Get Free Consultation</w:t>
      </w:r>
    </w:p>
    <w:p>
      <w:r>
        <w:pict>
          <v:rect style="width:0;height:1.5pt" o:hralign="center" o:hrstd="t" o:hr="t"/>
        </w:pict>
      </w:r>
    </w:p>
    <w:bookmarkEnd w:id="38"/>
    <w:bookmarkStart w:id="39" w:name="why-choose-us"/>
    <w:p>
      <w:pPr>
        <w:pStyle w:val="Heading3"/>
      </w:pPr>
      <w:r>
        <w:t xml:space="preserve">Why Choose Us:</w:t>
      </w:r>
    </w:p>
    <w:p>
      <w:pPr>
        <w:pStyle w:val="Compact"/>
        <w:numPr>
          <w:ilvl w:val="0"/>
          <w:numId w:val="1009"/>
        </w:numPr>
      </w:pPr>
      <w:r>
        <w:t xml:space="preserve">Affordable ₹99 inspection</w:t>
      </w:r>
    </w:p>
    <w:p>
      <w:pPr>
        <w:pStyle w:val="Compact"/>
        <w:numPr>
          <w:ilvl w:val="0"/>
          <w:numId w:val="1009"/>
        </w:numPr>
      </w:pPr>
      <w:r>
        <w:t xml:space="preserve">Trained professionals</w:t>
      </w:r>
    </w:p>
    <w:p>
      <w:pPr>
        <w:pStyle w:val="Compact"/>
        <w:numPr>
          <w:ilvl w:val="0"/>
          <w:numId w:val="1009"/>
        </w:numPr>
      </w:pPr>
      <w:r>
        <w:t xml:space="preserve">Transparent pricing</w:t>
      </w:r>
    </w:p>
    <w:p>
      <w:pPr>
        <w:pStyle w:val="Compact"/>
        <w:numPr>
          <w:ilvl w:val="0"/>
          <w:numId w:val="1009"/>
        </w:numPr>
      </w:pPr>
      <w:r>
        <w:t xml:space="preserve">Fast service</w:t>
      </w:r>
    </w:p>
    <w:p>
      <w:r>
        <w:pict>
          <v:rect style="width:0;height:1.5pt" o:hralign="center" o:hrstd="t" o:hr="t"/>
        </w:pict>
      </w:r>
    </w:p>
    <w:bookmarkEnd w:id="39"/>
    <w:bookmarkStart w:id="40" w:name="services-section"/>
    <w:p>
      <w:pPr>
        <w:pStyle w:val="Heading3"/>
      </w:pPr>
      <w:r>
        <w:t xml:space="preserve">Services Section:</w:t>
      </w:r>
    </w:p>
    <w:p>
      <w:pPr>
        <w:pStyle w:val="Compact"/>
        <w:numPr>
          <w:ilvl w:val="0"/>
          <w:numId w:val="1010"/>
        </w:numPr>
      </w:pPr>
      <w:r>
        <w:t xml:space="preserve">Solar Panel Cleaning</w:t>
      </w:r>
    </w:p>
    <w:p>
      <w:pPr>
        <w:pStyle w:val="Compact"/>
        <w:numPr>
          <w:ilvl w:val="0"/>
          <w:numId w:val="1010"/>
        </w:numPr>
      </w:pPr>
      <w:r>
        <w:t xml:space="preserve">Solar System Dismantling &amp; Decommissioning</w:t>
      </w:r>
    </w:p>
    <w:p>
      <w:r>
        <w:pict>
          <v:rect style="width:0;height:1.5pt" o:hralign="center" o:hrstd="t" o:hr="t"/>
        </w:pict>
      </w:r>
    </w:p>
    <w:bookmarkEnd w:id="40"/>
    <w:bookmarkStart w:id="41" w:name="how-it-works"/>
    <w:p>
      <w:pPr>
        <w:pStyle w:val="Heading3"/>
      </w:pPr>
      <w:r>
        <w:t xml:space="preserve">How It Works:</w:t>
      </w:r>
    </w:p>
    <w:p>
      <w:pPr>
        <w:pStyle w:val="Compact"/>
        <w:numPr>
          <w:ilvl w:val="0"/>
          <w:numId w:val="1011"/>
        </w:numPr>
      </w:pPr>
      <w:r>
        <w:t xml:space="preserve">Book visit</w:t>
      </w:r>
    </w:p>
    <w:p>
      <w:pPr>
        <w:pStyle w:val="Compact"/>
        <w:numPr>
          <w:ilvl w:val="0"/>
          <w:numId w:val="1011"/>
        </w:numPr>
      </w:pPr>
      <w:r>
        <w:t xml:space="preserve">Technician inspection</w:t>
      </w:r>
    </w:p>
    <w:p>
      <w:pPr>
        <w:pStyle w:val="Compact"/>
        <w:numPr>
          <w:ilvl w:val="0"/>
          <w:numId w:val="1011"/>
        </w:numPr>
      </w:pPr>
      <w:r>
        <w:t xml:space="preserve">Get quote</w:t>
      </w:r>
    </w:p>
    <w:p>
      <w:pPr>
        <w:pStyle w:val="Compact"/>
        <w:numPr>
          <w:ilvl w:val="0"/>
          <w:numId w:val="1011"/>
        </w:numPr>
      </w:pPr>
      <w:r>
        <w:t xml:space="preserve">Work execution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ervices-page"/>
    <w:p>
      <w:pPr>
        <w:pStyle w:val="Heading2"/>
      </w:pPr>
      <w:r>
        <w:t xml:space="preserve">4.2 Services Page</w:t>
      </w:r>
    </w:p>
    <w:bookmarkStart w:id="43" w:name="solar-panel-cleaning-section"/>
    <w:p>
      <w:pPr>
        <w:pStyle w:val="Heading3"/>
      </w:pPr>
      <w:r>
        <w:t xml:space="preserve">Solar Panel Cleaning Section</w:t>
      </w:r>
    </w:p>
    <w:p>
      <w:pPr>
        <w:pStyle w:val="FirstParagraph"/>
      </w:pPr>
      <w:r>
        <w:t xml:space="preserve">(Include detailed explanation and benefits)</w:t>
      </w:r>
    </w:p>
    <w:bookmarkEnd w:id="43"/>
    <w:bookmarkStart w:id="44" w:name="solar-system-dismantling-section-updated"/>
    <w:p>
      <w:pPr>
        <w:pStyle w:val="Heading3"/>
      </w:pPr>
      <w:r>
        <w:t xml:space="preserve">Solar System Dismantling Section (UPDATED)</w:t>
      </w:r>
    </w:p>
    <w:p>
      <w:pPr>
        <w:pStyle w:val="FirstParagraph"/>
      </w:pPr>
      <w:r>
        <w:t xml:space="preserve">(Include scope, safety, and optional services)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booking-page"/>
    <w:p>
      <w:pPr>
        <w:pStyle w:val="Heading2"/>
      </w:pPr>
      <w:r>
        <w:t xml:space="preserve">4.3 Booking Page</w:t>
      </w:r>
    </w:p>
    <w:bookmarkStart w:id="46" w:name="booking-flow"/>
    <w:p>
      <w:pPr>
        <w:pStyle w:val="Heading3"/>
      </w:pPr>
      <w:r>
        <w:t xml:space="preserve">Booking Flow:</w:t>
      </w:r>
    </w:p>
    <w:p>
      <w:pPr>
        <w:pStyle w:val="Compact"/>
        <w:numPr>
          <w:ilvl w:val="0"/>
          <w:numId w:val="1012"/>
        </w:numPr>
      </w:pPr>
      <w:r>
        <w:t xml:space="preserve">Enter details</w:t>
      </w:r>
    </w:p>
    <w:p>
      <w:pPr>
        <w:pStyle w:val="Compact"/>
        <w:numPr>
          <w:ilvl w:val="0"/>
          <w:numId w:val="1012"/>
        </w:numPr>
      </w:pPr>
      <w:r>
        <w:t xml:space="preserve">Select service</w:t>
      </w:r>
    </w:p>
    <w:p>
      <w:pPr>
        <w:pStyle w:val="Compact"/>
        <w:numPr>
          <w:ilvl w:val="0"/>
          <w:numId w:val="1012"/>
        </w:numPr>
      </w:pPr>
      <w:r>
        <w:t xml:space="preserve">Choose date/time</w:t>
      </w:r>
    </w:p>
    <w:p>
      <w:pPr>
        <w:pStyle w:val="Compact"/>
        <w:numPr>
          <w:ilvl w:val="0"/>
          <w:numId w:val="1012"/>
        </w:numPr>
      </w:pPr>
      <w:r>
        <w:t xml:space="preserve">Pay ₹99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about-page"/>
    <w:p>
      <w:pPr>
        <w:pStyle w:val="Heading2"/>
      </w:pPr>
      <w:r>
        <w:t xml:space="preserve">4.4 About Page</w:t>
      </w:r>
    </w:p>
    <w:bookmarkStart w:id="48" w:name="mission"/>
    <w:p>
      <w:pPr>
        <w:pStyle w:val="Heading3"/>
      </w:pPr>
      <w:r>
        <w:t xml:space="preserve">Mission:</w:t>
      </w:r>
    </w:p>
    <w:p>
      <w:pPr>
        <w:pStyle w:val="FirstParagraph"/>
      </w:pPr>
      <w:r>
        <w:t xml:space="preserve">To optimize and manage solar systems across their lifecycle.</w:t>
      </w:r>
    </w:p>
    <w:bookmarkEnd w:id="48"/>
    <w:bookmarkStart w:id="49" w:name="vision"/>
    <w:p>
      <w:pPr>
        <w:pStyle w:val="Heading3"/>
      </w:pPr>
      <w:r>
        <w:t xml:space="preserve">Vision:</w:t>
      </w:r>
    </w:p>
    <w:p>
      <w:pPr>
        <w:pStyle w:val="FirstParagraph"/>
      </w:pPr>
      <w:r>
        <w:t xml:space="preserve">To become India’s leading solar service platform.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ntact-page"/>
    <w:p>
      <w:pPr>
        <w:pStyle w:val="Heading2"/>
      </w:pPr>
      <w:r>
        <w:t xml:space="preserve">4.5 Contact Page</w:t>
      </w:r>
    </w:p>
    <w:p>
      <w:pPr>
        <w:pStyle w:val="Compact"/>
        <w:numPr>
          <w:ilvl w:val="0"/>
          <w:numId w:val="1013"/>
        </w:numPr>
      </w:pPr>
      <w:r>
        <w:t xml:space="preserve">Phone</w:t>
      </w:r>
    </w:p>
    <w:p>
      <w:pPr>
        <w:pStyle w:val="Compact"/>
        <w:numPr>
          <w:ilvl w:val="0"/>
          <w:numId w:val="1013"/>
        </w:numPr>
      </w:pPr>
      <w:r>
        <w:t xml:space="preserve">Email</w:t>
      </w:r>
    </w:p>
    <w:p>
      <w:pPr>
        <w:pStyle w:val="Compact"/>
        <w:numPr>
          <w:ilvl w:val="0"/>
          <w:numId w:val="1013"/>
        </w:numPr>
      </w:pPr>
      <w:r>
        <w:t xml:space="preserve">Service area: Pune &amp; PCMC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mobile-app-future-phase"/>
    <w:p>
      <w:pPr>
        <w:pStyle w:val="Heading1"/>
      </w:pPr>
      <w:r>
        <w:t xml:space="preserve">5. MOBILE APP (FUTURE PHASE)</w:t>
      </w:r>
    </w:p>
    <w:bookmarkStart w:id="53" w:name="features"/>
    <w:p>
      <w:pPr>
        <w:pStyle w:val="Heading2"/>
      </w:pPr>
      <w:r>
        <w:t xml:space="preserve">Features:</w:t>
      </w:r>
    </w:p>
    <w:p>
      <w:pPr>
        <w:pStyle w:val="Compact"/>
        <w:numPr>
          <w:ilvl w:val="0"/>
          <w:numId w:val="1014"/>
        </w:numPr>
      </w:pPr>
      <w:r>
        <w:t xml:space="preserve">Easy booking</w:t>
      </w:r>
    </w:p>
    <w:p>
      <w:pPr>
        <w:pStyle w:val="Compact"/>
        <w:numPr>
          <w:ilvl w:val="0"/>
          <w:numId w:val="1014"/>
        </w:numPr>
      </w:pPr>
      <w:r>
        <w:t xml:space="preserve">Service tracking</w:t>
      </w:r>
    </w:p>
    <w:p>
      <w:pPr>
        <w:pStyle w:val="Compact"/>
        <w:numPr>
          <w:ilvl w:val="0"/>
          <w:numId w:val="1014"/>
        </w:numPr>
      </w:pPr>
      <w:r>
        <w:t xml:space="preserve">Payment integration</w:t>
      </w:r>
    </w:p>
    <w:p>
      <w:pPr>
        <w:pStyle w:val="Compact"/>
        <w:numPr>
          <w:ilvl w:val="0"/>
          <w:numId w:val="1014"/>
        </w:numPr>
      </w:pPr>
      <w:r>
        <w:t xml:space="preserve">Technician assignment</w:t>
      </w:r>
    </w:p>
    <w:p>
      <w:pPr>
        <w:pStyle w:val="Compact"/>
        <w:numPr>
          <w:ilvl w:val="0"/>
          <w:numId w:val="1014"/>
        </w:numPr>
      </w:pPr>
      <w:r>
        <w:t xml:space="preserve">Customer dashboard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tech-requirements"/>
    <w:p>
      <w:pPr>
        <w:pStyle w:val="Heading1"/>
      </w:pPr>
      <w:r>
        <w:t xml:space="preserve">6. TECH REQUIREMENTS</w:t>
      </w:r>
    </w:p>
    <w:bookmarkStart w:id="55" w:name="website"/>
    <w:p>
      <w:pPr>
        <w:pStyle w:val="Heading2"/>
      </w:pPr>
      <w:r>
        <w:t xml:space="preserve">Website:</w:t>
      </w:r>
    </w:p>
    <w:p>
      <w:pPr>
        <w:pStyle w:val="Compact"/>
        <w:numPr>
          <w:ilvl w:val="0"/>
          <w:numId w:val="1015"/>
        </w:numPr>
      </w:pPr>
      <w:r>
        <w:t xml:space="preserve">Mobile responsive</w:t>
      </w:r>
    </w:p>
    <w:p>
      <w:pPr>
        <w:pStyle w:val="Compact"/>
        <w:numPr>
          <w:ilvl w:val="0"/>
          <w:numId w:val="1015"/>
        </w:numPr>
      </w:pPr>
      <w:r>
        <w:t xml:space="preserve">Booking engine</w:t>
      </w:r>
    </w:p>
    <w:p>
      <w:pPr>
        <w:pStyle w:val="Compact"/>
        <w:numPr>
          <w:ilvl w:val="0"/>
          <w:numId w:val="1015"/>
        </w:numPr>
      </w:pPr>
      <w:r>
        <w:t xml:space="preserve">Admin dashboard</w:t>
      </w:r>
    </w:p>
    <w:p>
      <w:pPr>
        <w:pStyle w:val="Compact"/>
        <w:numPr>
          <w:ilvl w:val="0"/>
          <w:numId w:val="1015"/>
        </w:numPr>
      </w:pPr>
      <w:r>
        <w:t xml:space="preserve">CRM integration</w:t>
      </w:r>
    </w:p>
    <w:bookmarkEnd w:id="55"/>
    <w:bookmarkStart w:id="56" w:name="payment-gateway"/>
    <w:p>
      <w:pPr>
        <w:pStyle w:val="Heading2"/>
      </w:pPr>
      <w:r>
        <w:t xml:space="preserve">Payment Gateway:</w:t>
      </w:r>
    </w:p>
    <w:p>
      <w:pPr>
        <w:pStyle w:val="Compact"/>
        <w:numPr>
          <w:ilvl w:val="0"/>
          <w:numId w:val="1016"/>
        </w:numPr>
      </w:pPr>
      <w:r>
        <w:t xml:space="preserve">Razorpay (Recommended)</w:t>
      </w:r>
    </w:p>
    <w:p>
      <w:pPr>
        <w:pStyle w:val="Compact"/>
        <w:numPr>
          <w:ilvl w:val="0"/>
          <w:numId w:val="1016"/>
        </w:numPr>
      </w:pPr>
      <w:r>
        <w:t xml:space="preserve">Cashfree</w:t>
      </w:r>
    </w:p>
    <w:p>
      <w:pPr>
        <w:pStyle w:val="Compact"/>
        <w:numPr>
          <w:ilvl w:val="0"/>
          <w:numId w:val="1016"/>
        </w:numPr>
      </w:pPr>
      <w:r>
        <w:t xml:space="preserve">PayU</w:t>
      </w:r>
    </w:p>
    <w:bookmarkEnd w:id="56"/>
    <w:bookmarkStart w:id="57" w:name="integrations"/>
    <w:p>
      <w:pPr>
        <w:pStyle w:val="Heading2"/>
      </w:pPr>
      <w:r>
        <w:t xml:space="preserve">Integrations:</w:t>
      </w:r>
    </w:p>
    <w:p>
      <w:pPr>
        <w:pStyle w:val="Compact"/>
        <w:numPr>
          <w:ilvl w:val="0"/>
          <w:numId w:val="1017"/>
        </w:numPr>
      </w:pPr>
      <w:r>
        <w:t xml:space="preserve">SMS/WhatsApp notifications</w:t>
      </w:r>
    </w:p>
    <w:p>
      <w:pPr>
        <w:pStyle w:val="Compact"/>
        <w:numPr>
          <w:ilvl w:val="0"/>
          <w:numId w:val="1017"/>
        </w:numPr>
      </w:pPr>
      <w:r>
        <w:t xml:space="preserve">Google Maps for location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operation-model"/>
    <w:p>
      <w:pPr>
        <w:pStyle w:val="Heading1"/>
      </w:pPr>
      <w:r>
        <w:t xml:space="preserve">7. OPERATION MODEL</w:t>
      </w:r>
    </w:p>
    <w:bookmarkStart w:id="59" w:name="step-by-step-workflow"/>
    <w:p>
      <w:pPr>
        <w:pStyle w:val="Heading2"/>
      </w:pPr>
      <w:r>
        <w:t xml:space="preserve">Step-by-Step Workflow:</w:t>
      </w:r>
    </w:p>
    <w:p>
      <w:pPr>
        <w:pStyle w:val="Compact"/>
        <w:numPr>
          <w:ilvl w:val="0"/>
          <w:numId w:val="1018"/>
        </w:numPr>
      </w:pPr>
      <w:r>
        <w:t xml:space="preserve">Customer books service</w:t>
      </w:r>
    </w:p>
    <w:p>
      <w:pPr>
        <w:pStyle w:val="Compact"/>
        <w:numPr>
          <w:ilvl w:val="0"/>
          <w:numId w:val="1018"/>
        </w:numPr>
      </w:pPr>
      <w:r>
        <w:t xml:space="preserve">Pays ₹99 fee</w:t>
      </w:r>
    </w:p>
    <w:p>
      <w:pPr>
        <w:pStyle w:val="Compact"/>
        <w:numPr>
          <w:ilvl w:val="0"/>
          <w:numId w:val="1018"/>
        </w:numPr>
      </w:pPr>
      <w:r>
        <w:t xml:space="preserve">Technician assigned</w:t>
      </w:r>
    </w:p>
    <w:p>
      <w:pPr>
        <w:pStyle w:val="Compact"/>
        <w:numPr>
          <w:ilvl w:val="0"/>
          <w:numId w:val="1018"/>
        </w:numPr>
      </w:pPr>
      <w:r>
        <w:t xml:space="preserve">Site visit conducted</w:t>
      </w:r>
    </w:p>
    <w:p>
      <w:pPr>
        <w:pStyle w:val="Compact"/>
        <w:numPr>
          <w:ilvl w:val="0"/>
          <w:numId w:val="1018"/>
        </w:numPr>
      </w:pPr>
      <w:r>
        <w:t xml:space="preserve">Quote shared</w:t>
      </w:r>
    </w:p>
    <w:p>
      <w:pPr>
        <w:pStyle w:val="Compact"/>
        <w:numPr>
          <w:ilvl w:val="0"/>
          <w:numId w:val="1018"/>
        </w:numPr>
      </w:pPr>
      <w:r>
        <w:t xml:space="preserve">Work starts after approval</w:t>
      </w:r>
    </w:p>
    <w:p>
      <w:pPr>
        <w:pStyle w:val="Compact"/>
        <w:numPr>
          <w:ilvl w:val="0"/>
          <w:numId w:val="1018"/>
        </w:numPr>
      </w:pPr>
      <w:r>
        <w:t xml:space="preserve">Completion &amp; final payment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differentiation-strategy"/>
    <w:p>
      <w:pPr>
        <w:pStyle w:val="Heading1"/>
      </w:pPr>
      <w:r>
        <w:t xml:space="preserve">8. DIFFERENTIATION STRATEGY</w:t>
      </w:r>
    </w:p>
    <w:p>
      <w:pPr>
        <w:pStyle w:val="FirstParagraph"/>
      </w:pPr>
      <w:r>
        <w:t xml:space="preserve">Renewserv will stand out by:</w:t>
      </w:r>
    </w:p>
    <w:p>
      <w:pPr>
        <w:pStyle w:val="Compact"/>
        <w:numPr>
          <w:ilvl w:val="0"/>
          <w:numId w:val="1019"/>
        </w:numPr>
      </w:pPr>
      <w:r>
        <w:t xml:space="preserve">Being first dedicated solar service platform</w:t>
      </w:r>
    </w:p>
    <w:p>
      <w:pPr>
        <w:pStyle w:val="Compact"/>
        <w:numPr>
          <w:ilvl w:val="0"/>
          <w:numId w:val="1019"/>
        </w:numPr>
      </w:pPr>
      <w:r>
        <w:t xml:space="preserve">Offering lifecycle services (cleaning → dismantling)</w:t>
      </w:r>
    </w:p>
    <w:p>
      <w:pPr>
        <w:pStyle w:val="Compact"/>
        <w:numPr>
          <w:ilvl w:val="0"/>
          <w:numId w:val="1019"/>
        </w:numPr>
      </w:pPr>
      <w:r>
        <w:t xml:space="preserve">Providing instant booking</w:t>
      </w:r>
    </w:p>
    <w:p>
      <w:pPr>
        <w:pStyle w:val="Compact"/>
        <w:numPr>
          <w:ilvl w:val="0"/>
          <w:numId w:val="1019"/>
        </w:numPr>
      </w:pPr>
      <w:r>
        <w:t xml:space="preserve">Ensuring standardized service delivery</w:t>
      </w:r>
    </w:p>
    <w:p>
      <w:r>
        <w:pict>
          <v:rect style="width:0;height:1.5pt" o:hralign="center" o:hrstd="t" o:hr="t"/>
        </w:pict>
      </w:r>
    </w:p>
    <w:bookmarkEnd w:id="61"/>
    <w:bookmarkStart w:id="62" w:name="market-opportunity"/>
    <w:p>
      <w:pPr>
        <w:pStyle w:val="Heading1"/>
      </w:pPr>
      <w:r>
        <w:t xml:space="preserve">9. MARKET OPPORTUNITY</w:t>
      </w:r>
    </w:p>
    <w:p>
      <w:pPr>
        <w:pStyle w:val="Compact"/>
        <w:numPr>
          <w:ilvl w:val="0"/>
          <w:numId w:val="1020"/>
        </w:numPr>
      </w:pPr>
      <w:r>
        <w:t xml:space="preserve">Increasing solar adoption in India</w:t>
      </w:r>
    </w:p>
    <w:p>
      <w:pPr>
        <w:pStyle w:val="Compact"/>
        <w:numPr>
          <w:ilvl w:val="0"/>
          <w:numId w:val="1020"/>
        </w:numPr>
      </w:pPr>
      <w:r>
        <w:t xml:space="preserve">Lack of organized maintenance services</w:t>
      </w:r>
    </w:p>
    <w:p>
      <w:pPr>
        <w:pStyle w:val="Compact"/>
        <w:numPr>
          <w:ilvl w:val="0"/>
          <w:numId w:val="1020"/>
        </w:numPr>
      </w:pPr>
      <w:r>
        <w:t xml:space="preserve">Growing need for dismantling aging systems</w:t>
      </w:r>
    </w:p>
    <w:p>
      <w:r>
        <w:pict>
          <v:rect style="width:0;height:1.5pt" o:hralign="center" o:hrstd="t" o:hr="t"/>
        </w:pict>
      </w:r>
    </w:p>
    <w:bookmarkEnd w:id="62"/>
    <w:bookmarkStart w:id="63" w:name="seo-keywords"/>
    <w:p>
      <w:pPr>
        <w:pStyle w:val="Heading1"/>
      </w:pPr>
      <w:r>
        <w:t xml:space="preserve">10. SEO KEYWORDS</w:t>
      </w:r>
    </w:p>
    <w:p>
      <w:pPr>
        <w:pStyle w:val="Compact"/>
        <w:numPr>
          <w:ilvl w:val="0"/>
          <w:numId w:val="1021"/>
        </w:numPr>
      </w:pPr>
      <w:r>
        <w:t xml:space="preserve">Solar panel cleaning Pune</w:t>
      </w:r>
    </w:p>
    <w:p>
      <w:pPr>
        <w:pStyle w:val="Compact"/>
        <w:numPr>
          <w:ilvl w:val="0"/>
          <w:numId w:val="1021"/>
        </w:numPr>
      </w:pPr>
      <w:r>
        <w:t xml:space="preserve">Solar maintenance PCMC</w:t>
      </w:r>
    </w:p>
    <w:p>
      <w:pPr>
        <w:pStyle w:val="Compact"/>
        <w:numPr>
          <w:ilvl w:val="0"/>
          <w:numId w:val="1021"/>
        </w:numPr>
      </w:pPr>
      <w:r>
        <w:t xml:space="preserve">Solar dismantling services India</w:t>
      </w:r>
    </w:p>
    <w:p>
      <w:pPr>
        <w:pStyle w:val="Compact"/>
        <w:numPr>
          <w:ilvl w:val="0"/>
          <w:numId w:val="1021"/>
        </w:numPr>
      </w:pPr>
      <w:r>
        <w:t xml:space="preserve">Solar system removal Pune</w:t>
      </w:r>
    </w:p>
    <w:p>
      <w:r>
        <w:pict>
          <v:rect style="width:0;height:1.5pt" o:hralign="center" o:hrstd="t" o:hr="t"/>
        </w:pict>
      </w:r>
    </w:p>
    <w:bookmarkEnd w:id="63"/>
    <w:bookmarkStart w:id="64" w:name="future-roadmap"/>
    <w:p>
      <w:pPr>
        <w:pStyle w:val="Heading1"/>
      </w:pPr>
      <w:r>
        <w:t xml:space="preserve">11. FUTURE ROADMAP</w:t>
      </w:r>
    </w:p>
    <w:p>
      <w:pPr>
        <w:pStyle w:val="FirstParagraph"/>
      </w:pPr>
      <w:r>
        <w:t xml:space="preserve">Phase 1:</w:t>
      </w:r>
    </w:p>
    <w:p>
      <w:pPr>
        <w:pStyle w:val="Compact"/>
        <w:numPr>
          <w:ilvl w:val="0"/>
          <w:numId w:val="1022"/>
        </w:numPr>
      </w:pPr>
      <w:r>
        <w:t xml:space="preserve">Pune launch</w:t>
      </w:r>
    </w:p>
    <w:p>
      <w:pPr>
        <w:pStyle w:val="Compact"/>
        <w:numPr>
          <w:ilvl w:val="0"/>
          <w:numId w:val="1022"/>
        </w:numPr>
      </w:pPr>
      <w:r>
        <w:t xml:space="preserve">Website + basic booking</w:t>
      </w:r>
    </w:p>
    <w:p>
      <w:pPr>
        <w:pStyle w:val="FirstParagraph"/>
      </w:pPr>
      <w:r>
        <w:t xml:space="preserve">Phase 2:</w:t>
      </w:r>
    </w:p>
    <w:p>
      <w:pPr>
        <w:pStyle w:val="Compact"/>
        <w:numPr>
          <w:ilvl w:val="0"/>
          <w:numId w:val="1023"/>
        </w:numPr>
      </w:pPr>
      <w:r>
        <w:t xml:space="preserve">Mobile app</w:t>
      </w:r>
    </w:p>
    <w:p>
      <w:pPr>
        <w:pStyle w:val="Compact"/>
        <w:numPr>
          <w:ilvl w:val="0"/>
          <w:numId w:val="1023"/>
        </w:numPr>
      </w:pPr>
      <w:r>
        <w:t xml:space="preserve">AMC plans</w:t>
      </w:r>
    </w:p>
    <w:p>
      <w:pPr>
        <w:pStyle w:val="Compact"/>
        <w:numPr>
          <w:ilvl w:val="0"/>
          <w:numId w:val="1023"/>
        </w:numPr>
      </w:pPr>
      <w:r>
        <w:t xml:space="preserve">Technician network expansion</w:t>
      </w:r>
    </w:p>
    <w:p>
      <w:pPr>
        <w:pStyle w:val="FirstParagraph"/>
      </w:pPr>
      <w:r>
        <w:t xml:space="preserve">Phase 3:</w:t>
      </w:r>
    </w:p>
    <w:p>
      <w:pPr>
        <w:pStyle w:val="Compact"/>
        <w:numPr>
          <w:ilvl w:val="0"/>
          <w:numId w:val="1024"/>
        </w:numPr>
      </w:pPr>
      <w:r>
        <w:t xml:space="preserve">Multi-city expansion</w:t>
      </w:r>
    </w:p>
    <w:p>
      <w:pPr>
        <w:pStyle w:val="Compact"/>
        <w:numPr>
          <w:ilvl w:val="0"/>
          <w:numId w:val="1024"/>
        </w:numPr>
      </w:pPr>
      <w:r>
        <w:t xml:space="preserve">Marketplace model</w:t>
      </w:r>
    </w:p>
    <w:p>
      <w:r>
        <w:pict>
          <v:rect style="width:0;height:1.5pt" o:hralign="center" o:hrstd="t" o:hr="t"/>
        </w:pict>
      </w:r>
    </w:p>
    <w:bookmarkEnd w:id="64"/>
    <w:bookmarkStart w:id="65" w:name="brand-positioning"/>
    <w:p>
      <w:pPr>
        <w:pStyle w:val="Heading1"/>
      </w:pPr>
      <w:r>
        <w:t xml:space="preserve">12. BRAND POSITIONING</w:t>
      </w:r>
    </w:p>
    <w:p>
      <w:pPr>
        <w:pStyle w:val="FirstParagraph"/>
      </w:pPr>
      <w:r>
        <w:t xml:space="preserve">Renewserv =</w:t>
      </w:r>
      <w:r>
        <w:br/>
      </w:r>
      <w:r>
        <w:t xml:space="preserve">Urban Company for Solar Services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2026-06-29T07:17:02Z</dcterms:created>
  <dcterms:modified xsi:type="dcterms:W3CDTF">2026-06-29T07:17:02Z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