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5" w:line="240" w:lineRule="auto"/>
        <w:ind w:right="3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Devices and Circuits Laboratory</w:t>
      </w:r>
    </w:p>
    <w:p w:rsidR="00000000" w:rsidDel="00000000" w:rsidP="00000000" w:rsidRDefault="00000000" w:rsidRPr="00000000" w14:paraId="00000002">
      <w:pPr>
        <w:widowControl w:val="0"/>
        <w:spacing w:before="65" w:line="240" w:lineRule="auto"/>
        <w:ind w:right="3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Experiment-7</w:t>
      </w:r>
    </w:p>
    <w:p w:rsidR="00000000" w:rsidDel="00000000" w:rsidP="00000000" w:rsidRDefault="00000000" w:rsidRPr="00000000" w14:paraId="00000003">
      <w:pPr>
        <w:widowControl w:val="0"/>
        <w:spacing w:before="65" w:line="240" w:lineRule="auto"/>
        <w:ind w:right="37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Non-Idealities in an Operational Amplifier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57" w:line="240" w:lineRule="auto"/>
        <w:ind w:left="1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820"/>
        </w:tabs>
        <w:spacing w:before="38" w:line="240" w:lineRule="auto"/>
        <w:ind w:left="820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</w:t>
        <w:tab/>
        <w:tab/>
        <w:tab/>
        <w:tab/>
        <w:tab/>
        <w:t xml:space="preserve">Aditya Kalyani </w:t>
      </w:r>
      <w:r w:rsidDel="00000000" w:rsidR="00000000" w:rsidRPr="00000000">
        <w:rPr>
          <w:rtl w:val="0"/>
        </w:rPr>
        <w:t xml:space="preserve"> 200020003</w:t>
      </w:r>
    </w:p>
    <w:p w:rsidR="00000000" w:rsidDel="00000000" w:rsidP="00000000" w:rsidRDefault="00000000" w:rsidRPr="00000000" w14:paraId="00000006">
      <w:pPr>
        <w:widowControl w:val="0"/>
        <w:tabs>
          <w:tab w:val="left" w:pos="820"/>
        </w:tabs>
        <w:spacing w:before="38" w:line="240" w:lineRule="auto"/>
        <w:ind w:left="820" w:firstLine="0"/>
        <w:jc w:val="right"/>
        <w:rPr/>
      </w:pPr>
      <w:r w:rsidDel="00000000" w:rsidR="00000000" w:rsidRPr="00000000">
        <w:rPr>
          <w:rtl w:val="0"/>
        </w:rPr>
        <w:t xml:space="preserve">Tanish H Talapaneni 200020050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 Measurement of Offset Voltage, Bias Currents, Slew rate and Open-loop Gain of Operational Amplifiers</w:t>
      </w:r>
    </w:p>
    <w:p w:rsidR="00000000" w:rsidDel="00000000" w:rsidP="00000000" w:rsidRDefault="00000000" w:rsidRPr="00000000" w14:paraId="0000000A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12"/>
          <w:szCs w:val="1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offset voltage </w:t>
      </w:r>
    </w:p>
    <w:p w:rsidR="00000000" w:rsidDel="00000000" w:rsidP="00000000" w:rsidRDefault="00000000" w:rsidRPr="00000000" w14:paraId="00000020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2.Values of the resistors using a multimeter.</w:t>
      </w:r>
    </w:p>
    <w:p w:rsidR="00000000" w:rsidDel="00000000" w:rsidP="00000000" w:rsidRDefault="00000000" w:rsidRPr="00000000" w14:paraId="00000021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=9.86k ohm</w:t>
      </w:r>
    </w:p>
    <w:p w:rsidR="00000000" w:rsidDel="00000000" w:rsidP="00000000" w:rsidRDefault="00000000" w:rsidRPr="00000000" w14:paraId="00000022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=10.12k ohm.</w:t>
      </w:r>
    </w:p>
    <w:p w:rsidR="00000000" w:rsidDel="00000000" w:rsidP="00000000" w:rsidRDefault="00000000" w:rsidRPr="00000000" w14:paraId="00000023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3.Output Voltage 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= 4.1 mV</w:t>
      </w:r>
    </w:p>
    <w:p w:rsidR="00000000" w:rsidDel="00000000" w:rsidP="00000000" w:rsidRDefault="00000000" w:rsidRPr="00000000" w14:paraId="00000026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4.The Offset voltage, V</w:t>
      </w:r>
      <w:r w:rsidDel="00000000" w:rsidR="00000000" w:rsidRPr="00000000">
        <w:rPr>
          <w:vertAlign w:val="subscript"/>
          <w:rtl w:val="0"/>
        </w:rPr>
        <w:t xml:space="preserve">OS</w:t>
      </w:r>
      <w:r w:rsidDel="00000000" w:rsidR="00000000" w:rsidRPr="00000000">
        <w:rPr>
          <w:rtl w:val="0"/>
        </w:rPr>
        <w:t xml:space="preserve"> is calculated as:</w:t>
      </w:r>
    </w:p>
    <w:p w:rsidR="00000000" w:rsidDel="00000000" w:rsidP="00000000" w:rsidRDefault="00000000" w:rsidRPr="00000000" w14:paraId="00000028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=V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/𝐴v= </w:t>
      </w:r>
      <m:oMath>
        <m:r>
          <w:rPr/>
          <m:t xml:space="preserve">(4.1mV)/2</m:t>
        </m:r>
        <m:r>
          <w:rPr/>
          <m:t>×</m:t>
        </m:r>
        <m:r>
          <w:rPr/>
          <m:t xml:space="preserve">10^5</m:t>
        </m:r>
      </m:oMath>
      <w:r w:rsidDel="00000000" w:rsidR="00000000" w:rsidRPr="00000000">
        <w:rPr>
          <w:rtl w:val="0"/>
        </w:rPr>
        <w:t xml:space="preserve">= 0.02 </w:t>
      </w:r>
      <m:oMath>
        <m:r>
          <m:t>μ</m:t>
        </m:r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B</w:t>
      </w:r>
    </w:p>
    <w:p w:rsidR="00000000" w:rsidDel="00000000" w:rsidP="00000000" w:rsidRDefault="00000000" w:rsidRPr="00000000" w14:paraId="0000002B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Offset current measurement</w:t>
      </w:r>
    </w:p>
    <w:p w:rsidR="00000000" w:rsidDel="00000000" w:rsidP="00000000" w:rsidRDefault="00000000" w:rsidRPr="00000000" w14:paraId="0000002C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2.Output Voltage, 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= 0.365 V</w:t>
      </w:r>
    </w:p>
    <w:p w:rsidR="00000000" w:rsidDel="00000000" w:rsidP="00000000" w:rsidRDefault="00000000" w:rsidRPr="00000000" w14:paraId="0000002E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1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-0.338V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0.0365 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A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0.0338 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A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0.0703 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A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0.0027 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A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tabs>
          <w:tab w:val="left" w:pos="820"/>
        </w:tabs>
        <w:spacing w:before="38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267075" cy="2590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6666" l="16666" r="28365" t="252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820"/>
        </w:tabs>
        <w:spacing w:before="38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C</w:t>
      </w:r>
    </w:p>
    <w:p w:rsidR="00000000" w:rsidDel="00000000" w:rsidP="00000000" w:rsidRDefault="00000000" w:rsidRPr="00000000" w14:paraId="00000040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Slew rate and Bandwidth measurement</w:t>
      </w:r>
    </w:p>
    <w:p w:rsidR="00000000" w:rsidDel="00000000" w:rsidP="00000000" w:rsidRDefault="00000000" w:rsidRPr="00000000" w14:paraId="00000042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118096</wp:posOffset>
            </wp:positionV>
            <wp:extent cx="2667000" cy="2691796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5774" l="16000" r="18117" t="55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91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200991</wp:posOffset>
            </wp:positionV>
            <wp:extent cx="3565408" cy="2154917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9187" l="14492" r="2898" t="13883"/>
                    <a:stretch>
                      <a:fillRect/>
                    </a:stretch>
                  </pic:blipFill>
                  <pic:spPr>
                    <a:xfrm>
                      <a:off x="0" y="0"/>
                      <a:ext cx="3565408" cy="2154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SR=ΔV/ΔT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10kHz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1.95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0.533 V/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25kHz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s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0.525 V/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30kHz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s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0.526 V/</w:t>
            </w:r>
            <m:oMath>
              <m:r>
                <m:t>μ</m:t>
              </m:r>
              <m:r>
                <w:rPr>
                  <w:sz w:val="20"/>
                  <w:szCs w:val="20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tabs>
          <w:tab w:val="left" w:pos="820"/>
        </w:tabs>
        <w:spacing w:before="38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pos="820"/>
        </w:tabs>
        <w:spacing w:before="38"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Slew rate of the OpAmp: </w:t>
      </w:r>
      <w:r w:rsidDel="00000000" w:rsidR="00000000" w:rsidRPr="00000000">
        <w:rPr>
          <w:b w:val="1"/>
          <w:sz w:val="24"/>
          <w:szCs w:val="24"/>
          <w:rtl w:val="0"/>
        </w:rPr>
        <w:t xml:space="preserve">0.53</w:t>
      </w:r>
      <w:r w:rsidDel="00000000" w:rsidR="00000000" w:rsidRPr="00000000">
        <w:rPr>
          <w:b w:val="1"/>
          <w:sz w:val="20"/>
          <w:szCs w:val="20"/>
          <w:rtl w:val="0"/>
        </w:rPr>
        <w:t xml:space="preserve">V/</w:t>
      </w:r>
      <m:oMath>
        <m:r>
          <m:t>μ</m:t>
        </m:r>
        <m:r>
          <w:rPr>
            <w:b w:val="1"/>
            <w:sz w:val="20"/>
            <w:szCs w:val="20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D</w:t>
      </w:r>
    </w:p>
    <w:p w:rsidR="00000000" w:rsidDel="00000000" w:rsidP="00000000" w:rsidRDefault="00000000" w:rsidRPr="00000000" w14:paraId="00000073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Bandwidth measurement</w:t>
      </w:r>
    </w:p>
    <w:p w:rsidR="00000000" w:rsidDel="00000000" w:rsidP="00000000" w:rsidRDefault="00000000" w:rsidRPr="00000000" w14:paraId="00000074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45"/>
        <w:gridCol w:w="1455"/>
        <w:gridCol w:w="1500"/>
        <w:gridCol w:w="1500"/>
        <w:tblGridChange w:id="0">
          <w:tblGrid>
            <w:gridCol w:w="1500"/>
            <w:gridCol w:w="1545"/>
            <w:gridCol w:w="145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o/p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Gain(in db)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1.7271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-3.09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-6.9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rtl w:val="0"/>
        </w:rPr>
        <w:t xml:space="preserve">Bandwidth when gain falls below 3dB: </w:t>
      </w:r>
      <w:r w:rsidDel="00000000" w:rsidR="00000000" w:rsidRPr="00000000">
        <w:rPr>
          <w:b w:val="1"/>
          <w:rtl w:val="0"/>
        </w:rPr>
        <w:t xml:space="preserve">300k</w:t>
      </w:r>
    </w:p>
    <w:p w:rsidR="00000000" w:rsidDel="00000000" w:rsidP="00000000" w:rsidRDefault="00000000" w:rsidRPr="00000000" w14:paraId="000000A0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pos="820"/>
        </w:tabs>
        <w:spacing w:before="38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E</w:t>
      </w:r>
    </w:p>
    <w:p w:rsidR="00000000" w:rsidDel="00000000" w:rsidP="00000000" w:rsidRDefault="00000000" w:rsidRPr="00000000" w14:paraId="000000A4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 of DC open-loop gain</w:t>
      </w:r>
    </w:p>
    <w:p w:rsidR="00000000" w:rsidDel="00000000" w:rsidP="00000000" w:rsidRDefault="00000000" w:rsidRPr="00000000" w14:paraId="000000A5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OA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125012.5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tabs>
          <w:tab w:val="left" w:pos="820"/>
        </w:tabs>
        <w:spacing w:before="38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1M ohm</w:t>
      </w:r>
    </w:p>
    <w:p w:rsidR="00000000" w:rsidDel="00000000" w:rsidP="00000000" w:rsidRDefault="00000000" w:rsidRPr="00000000" w14:paraId="000000B0">
      <w:pPr>
        <w:widowControl w:val="0"/>
        <w:tabs>
          <w:tab w:val="left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 = 100 ohm</w:t>
      </w:r>
    </w:p>
    <w:p w:rsidR="00000000" w:rsidDel="00000000" w:rsidP="00000000" w:rsidRDefault="00000000" w:rsidRPr="00000000" w14:paraId="000000B1">
      <w:pPr>
        <w:widowControl w:val="0"/>
        <w:tabs>
          <w:tab w:val="left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OL</w:t>
      </w:r>
      <w:r w:rsidDel="00000000" w:rsidR="00000000" w:rsidRPr="00000000">
        <w:rPr>
          <w:rtl w:val="0"/>
        </w:rPr>
        <w:t xml:space="preserve"> = </w:t>
      </w:r>
      <m:oMath>
        <m:r>
          <w:rPr/>
          <m:t xml:space="preserve">(((R</m:t>
        </m:r>
        <m:r>
          <w:rPr>
            <w:vertAlign w:val="subscript"/>
          </w:rPr>
          <m:t xml:space="preserve">2 +R3)/(R3))(-V'))/(Vob - Voa)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tabs>
          <w:tab w:val="left" w:pos="820"/>
        </w:tabs>
        <w:spacing w:before="38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= 125012.5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tabs>
          <w:tab w:val="left" w:pos="820"/>
        </w:tabs>
        <w:spacing w:before="3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and Discussions: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tabs>
          <w:tab w:val="left" w:pos="820"/>
        </w:tabs>
        <w:spacing w:before="38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Tanish H Talapaneni:</w:t>
      </w:r>
    </w:p>
    <w:p w:rsidR="00000000" w:rsidDel="00000000" w:rsidP="00000000" w:rsidRDefault="00000000" w:rsidRPr="00000000" w14:paraId="000000C4">
      <w:pPr>
        <w:widowControl w:val="0"/>
        <w:tabs>
          <w:tab w:val="left" w:pos="820"/>
        </w:tabs>
        <w:spacing w:before="38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946376" cy="4300538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376" cy="430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widowControl w:val="0"/>
        <w:tabs>
          <w:tab w:val="left" w:pos="820"/>
        </w:tabs>
        <w:spacing w:before="38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tabs>
          <w:tab w:val="left" w:pos="820"/>
        </w:tabs>
        <w:spacing w:before="38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tabs>
          <w:tab w:val="left" w:pos="820"/>
        </w:tabs>
        <w:spacing w:before="38" w:line="240" w:lineRule="auto"/>
        <w:ind w:left="8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tabs>
          <w:tab w:val="left" w:pos="820"/>
        </w:tabs>
        <w:spacing w:before="38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tabs>
          <w:tab w:val="left" w:pos="820"/>
        </w:tabs>
        <w:spacing w:before="38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Aditya Kalyani:</w:t>
      </w:r>
    </w:p>
    <w:p w:rsidR="00000000" w:rsidDel="00000000" w:rsidP="00000000" w:rsidRDefault="00000000" w:rsidRPr="00000000" w14:paraId="000000EE">
      <w:pPr>
        <w:widowControl w:val="0"/>
        <w:tabs>
          <w:tab w:val="left" w:pos="820"/>
        </w:tabs>
        <w:spacing w:before="38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1043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tabs>
          <w:tab w:val="left" w:pos="820"/>
        </w:tabs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