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E6669" w14:textId="77777777" w:rsidR="006B5860" w:rsidRDefault="00FD18FF">
      <w:pPr>
        <w:pStyle w:val="Title"/>
      </w:pPr>
      <w:r>
        <w:t>The Impact of Artificial Intelligence on Higher Education</w:t>
      </w:r>
    </w:p>
    <w:p w14:paraId="704BB3B7" w14:textId="77777777" w:rsidR="006B5860" w:rsidRDefault="00FD18FF">
      <w:r>
        <w:t>Authors: Aryan Iyengar</w:t>
      </w:r>
    </w:p>
    <w:p w14:paraId="233A7123" w14:textId="77777777" w:rsidR="006B5860" w:rsidRDefault="006B5860"/>
    <w:p w14:paraId="141316B9" w14:textId="77777777" w:rsidR="006B5860" w:rsidRDefault="00FD18FF">
      <w:pPr>
        <w:pStyle w:val="Heading1"/>
      </w:pPr>
      <w:r>
        <w:t>Abstract</w:t>
      </w:r>
    </w:p>
    <w:p w14:paraId="3B5B63DD" w14:textId="77777777" w:rsidR="006B5860" w:rsidRDefault="00FD18FF">
      <w:r>
        <w:t>This study explores the integration of Artificial Intelligence (AI) in higher education, focusing on its potential to personalize learning, automate administrative tasks, and enhance research productivity. Findings suggest AI can significantly improve efficiency while raising ethical concerns related to privacy and academic integrity.</w:t>
      </w:r>
    </w:p>
    <w:p w14:paraId="3C12F904" w14:textId="77777777" w:rsidR="006B5860" w:rsidRDefault="00FD18FF">
      <w:pPr>
        <w:pStyle w:val="Heading1"/>
      </w:pPr>
      <w:r>
        <w:t>Introduction</w:t>
      </w:r>
    </w:p>
    <w:p w14:paraId="3EE7DF3A" w14:textId="77777777" w:rsidR="006B5860" w:rsidRDefault="00FD18FF">
      <w:r>
        <w:t>Artificial Intelligence is rapidly transforming multiple sectors, and education is no exception. With advancements in machine learning and natural language processing, AI is being adopted to provide adaptive learning platforms, plagiarism detection tools, and intelligent tutoring systems. However, its adoption also introduces challenges, including data privacy, over-reliance on automation, and resistance from traditional educational systems.</w:t>
      </w:r>
    </w:p>
    <w:p w14:paraId="606B8691" w14:textId="77777777" w:rsidR="006B5860" w:rsidRDefault="00FD18FF">
      <w:pPr>
        <w:pStyle w:val="Heading1"/>
      </w:pPr>
      <w:r>
        <w:t>Methodology</w:t>
      </w:r>
    </w:p>
    <w:p w14:paraId="181641FE" w14:textId="77777777" w:rsidR="006B5860" w:rsidRDefault="00FD18FF">
      <w:r>
        <w:t>A mixed-methods approach was employed, consisting of a survey of 200 university students and faculty members, as well as semi-structured interviews with 15 academic administrators. Quantitative data was analyzed using descriptive statistics, while qualitative data was coded thematically.</w:t>
      </w:r>
    </w:p>
    <w:p w14:paraId="28EE7488" w14:textId="77777777" w:rsidR="006B5860" w:rsidRDefault="00FD18FF">
      <w:pPr>
        <w:pStyle w:val="Heading1"/>
      </w:pPr>
      <w:r>
        <w:t>Results</w:t>
      </w:r>
    </w:p>
    <w:p w14:paraId="5EF95547" w14:textId="77777777" w:rsidR="006B5860" w:rsidRDefault="00FD18FF">
      <w:r>
        <w:t>Survey results showed that 68% of students found AI tools helpful in learning complex subjects, while 72% of faculty believed AI could reduce their administrative workload. Interviews revealed enthusiasm for AI-driven plagiarism checkers and adaptive testing systems but highlighted concerns about data security.</w:t>
      </w:r>
    </w:p>
    <w:p w14:paraId="1E4976C3" w14:textId="77777777" w:rsidR="006B5860" w:rsidRDefault="00FD18FF">
      <w:pPr>
        <w:pStyle w:val="Heading1"/>
      </w:pPr>
      <w:r>
        <w:t>Discussion</w:t>
      </w:r>
    </w:p>
    <w:p w14:paraId="035DD4E2" w14:textId="77777777" w:rsidR="006B5860" w:rsidRDefault="00FD18FF">
      <w:r>
        <w:t>The findings indicate that AI holds substantial promise in enhancing higher education by improving efficiency, accessibility, and personalization. However, challenges such as ethical use, data privacy, and the need for faculty training must be addressed. Future research should focus on long-term impacts, cross-cultural adoption, and strategies for maintaining human oversight in AI-supported education.</w:t>
      </w:r>
    </w:p>
    <w:p w14:paraId="41BCA4DD" w14:textId="77777777" w:rsidR="006B5860" w:rsidRDefault="00FD18FF">
      <w:pPr>
        <w:pStyle w:val="Heading1"/>
      </w:pPr>
      <w:r>
        <w:t>Conclusion</w:t>
      </w:r>
    </w:p>
    <w:p w14:paraId="7D0D860D" w14:textId="77777777" w:rsidR="006B5860" w:rsidRDefault="00FD18FF">
      <w:r>
        <w:t>AI is poised to become an integral part of higher education, reshaping teaching, learning, and administration. Institutions that embrace this change while addressing ethical concerns will likely benefit the most from this technological evolution.</w:t>
      </w:r>
    </w:p>
    <w:p w14:paraId="0ADCA3C7" w14:textId="77777777" w:rsidR="006B5860" w:rsidRDefault="00FD18FF">
      <w:pPr>
        <w:pStyle w:val="Heading1"/>
      </w:pPr>
      <w:r>
        <w:t>References</w:t>
      </w:r>
    </w:p>
    <w:p w14:paraId="4D83B0EE" w14:textId="77777777" w:rsidR="006B5860" w:rsidRDefault="00FD18FF">
      <w:r>
        <w:t>Smith, J. (2023). Artificial Intelligence in Education: Opportunities and Challenges. Journal of Educational Technology.</w:t>
      </w:r>
      <w:r>
        <w:br/>
      </w:r>
      <w:r>
        <w:br/>
        <w:t>Brown, L. &amp; Wang, Y. (2022). Adaptive Learning Systems and Higher Education. International Review of Research in Open and Distance Learning.</w:t>
      </w:r>
      <w:r>
        <w:br/>
      </w:r>
      <w:r>
        <w:br/>
        <w:t>Johnson, K. (2021). AI Ethics in Academic Environments. AI &amp; Society Journal.</w:t>
      </w:r>
    </w:p>
    <w:sectPr w:rsidR="006B5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170954">
    <w:abstractNumId w:val="8"/>
  </w:num>
  <w:num w:numId="2" w16cid:durableId="327249336">
    <w:abstractNumId w:val="6"/>
  </w:num>
  <w:num w:numId="3" w16cid:durableId="837966836">
    <w:abstractNumId w:val="5"/>
  </w:num>
  <w:num w:numId="4" w16cid:durableId="525098807">
    <w:abstractNumId w:val="4"/>
  </w:num>
  <w:num w:numId="5" w16cid:durableId="1882937375">
    <w:abstractNumId w:val="7"/>
  </w:num>
  <w:num w:numId="6" w16cid:durableId="2042784960">
    <w:abstractNumId w:val="3"/>
  </w:num>
  <w:num w:numId="7" w16cid:durableId="1968658844">
    <w:abstractNumId w:val="2"/>
  </w:num>
  <w:num w:numId="8" w16cid:durableId="161547268">
    <w:abstractNumId w:val="1"/>
  </w:num>
  <w:num w:numId="9" w16cid:durableId="172510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B5860"/>
    <w:rsid w:val="00AA1D8D"/>
    <w:rsid w:val="00B46682"/>
    <w:rsid w:val="00B47730"/>
    <w:rsid w:val="00CB0664"/>
    <w:rsid w:val="00FC693F"/>
    <w:rsid w:val="00FD1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FC23A"/>
  <w14:defaultImageDpi w14:val="300"/>
  <w15:docId w15:val="{48847EF5-20CD-41D8-ADC8-DA3F6C15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Tanish Gawand</cp:lastModifiedBy>
  <cp:revision>2</cp:revision>
  <dcterms:created xsi:type="dcterms:W3CDTF">2025-08-20T14:17:00Z</dcterms:created>
  <dcterms:modified xsi:type="dcterms:W3CDTF">2025-08-20T14:17:00Z</dcterms:modified>
  <cp:category/>
</cp:coreProperties>
</file>