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133"/>
        <w:gridCol w:w="3801"/>
      </w:tblGrid>
      <w:tr w:rsidR="00C8241B" w:rsidRPr="00C8241B" w14:paraId="751F9AAC" w14:textId="77777777">
        <w:trPr>
          <w:tblHeader/>
          <w:tblCellSpacing w:w="15" w:type="dxa"/>
        </w:trPr>
        <w:tc>
          <w:tcPr>
            <w:tcW w:w="0" w:type="auto"/>
            <w:vAlign w:val="center"/>
            <w:hideMark/>
          </w:tcPr>
          <w:p w14:paraId="71DD6020" w14:textId="77777777" w:rsidR="00C8241B" w:rsidRPr="00C8241B" w:rsidRDefault="00C8241B" w:rsidP="00C8241B">
            <w:pPr>
              <w:rPr>
                <w:b/>
                <w:bCs/>
              </w:rPr>
            </w:pPr>
            <w:r w:rsidRPr="00C8241B">
              <w:rPr>
                <w:b/>
                <w:bCs/>
              </w:rPr>
              <w:t>Feature / Component</w:t>
            </w:r>
          </w:p>
        </w:tc>
        <w:tc>
          <w:tcPr>
            <w:tcW w:w="0" w:type="auto"/>
            <w:vAlign w:val="center"/>
            <w:hideMark/>
          </w:tcPr>
          <w:p w14:paraId="54BDA48F" w14:textId="77777777" w:rsidR="00C8241B" w:rsidRPr="00C8241B" w:rsidRDefault="00C8241B" w:rsidP="00C8241B">
            <w:pPr>
              <w:rPr>
                <w:b/>
                <w:bCs/>
              </w:rPr>
            </w:pPr>
            <w:r w:rsidRPr="00C8241B">
              <w:rPr>
                <w:b/>
                <w:bCs/>
              </w:rPr>
              <w:t>Issue / Observation</w:t>
            </w:r>
          </w:p>
        </w:tc>
        <w:tc>
          <w:tcPr>
            <w:tcW w:w="0" w:type="auto"/>
            <w:vAlign w:val="center"/>
            <w:hideMark/>
          </w:tcPr>
          <w:p w14:paraId="0A5EE263" w14:textId="77777777" w:rsidR="00C8241B" w:rsidRPr="00C8241B" w:rsidRDefault="00C8241B" w:rsidP="00C8241B">
            <w:pPr>
              <w:rPr>
                <w:b/>
                <w:bCs/>
              </w:rPr>
            </w:pPr>
            <w:r w:rsidRPr="00C8241B">
              <w:rPr>
                <w:b/>
                <w:bCs/>
              </w:rPr>
              <w:t>Recommendation / Suggestion</w:t>
            </w:r>
          </w:p>
        </w:tc>
      </w:tr>
      <w:tr w:rsidR="00C8241B" w:rsidRPr="00C8241B" w14:paraId="1F4F30AC" w14:textId="77777777">
        <w:trPr>
          <w:tblCellSpacing w:w="15" w:type="dxa"/>
        </w:trPr>
        <w:tc>
          <w:tcPr>
            <w:tcW w:w="0" w:type="auto"/>
            <w:vAlign w:val="center"/>
            <w:hideMark/>
          </w:tcPr>
          <w:p w14:paraId="587DA6DA" w14:textId="77777777" w:rsidR="00C8241B" w:rsidRPr="00C8241B" w:rsidRDefault="00C8241B" w:rsidP="00C8241B">
            <w:r w:rsidRPr="00C8241B">
              <w:rPr>
                <w:b/>
                <w:bCs/>
              </w:rPr>
              <w:t>Registration/Sign-Up</w:t>
            </w:r>
          </w:p>
        </w:tc>
        <w:tc>
          <w:tcPr>
            <w:tcW w:w="0" w:type="auto"/>
            <w:vAlign w:val="center"/>
            <w:hideMark/>
          </w:tcPr>
          <w:p w14:paraId="6776E876" w14:textId="77777777" w:rsidR="00C8241B" w:rsidRPr="00C8241B" w:rsidRDefault="00C8241B" w:rsidP="00C8241B">
            <w:r w:rsidRPr="00C8241B">
              <w:t>No obvious registration flow (or missing “Sign Up” link) on login page. Required fields or validation unclear.</w:t>
            </w:r>
          </w:p>
        </w:tc>
        <w:tc>
          <w:tcPr>
            <w:tcW w:w="0" w:type="auto"/>
            <w:vAlign w:val="center"/>
            <w:hideMark/>
          </w:tcPr>
          <w:p w14:paraId="57C0ECF4" w14:textId="77777777" w:rsidR="00C8241B" w:rsidRPr="00C8241B" w:rsidRDefault="00C8241B" w:rsidP="00C8241B">
            <w:r w:rsidRPr="00C8241B">
              <w:rPr>
                <w:b/>
                <w:bCs/>
              </w:rPr>
              <w:t>Implement a clear Sign-Up page</w:t>
            </w:r>
            <w:r w:rsidRPr="00C8241B">
              <w:t xml:space="preserve"> with minimal fields. Use inline validation for email/password. Label fields clearly and provide “Forgot Password” link.</w:t>
            </w:r>
          </w:p>
        </w:tc>
      </w:tr>
      <w:tr w:rsidR="00C8241B" w:rsidRPr="00C8241B" w14:paraId="22C0A04D" w14:textId="77777777">
        <w:trPr>
          <w:tblCellSpacing w:w="15" w:type="dxa"/>
        </w:trPr>
        <w:tc>
          <w:tcPr>
            <w:tcW w:w="0" w:type="auto"/>
            <w:vAlign w:val="center"/>
            <w:hideMark/>
          </w:tcPr>
          <w:p w14:paraId="3C0AFCC5" w14:textId="77777777" w:rsidR="00C8241B" w:rsidRPr="00C8241B" w:rsidRDefault="00C8241B" w:rsidP="00C8241B">
            <w:r w:rsidRPr="00C8241B">
              <w:rPr>
                <w:b/>
                <w:bCs/>
              </w:rPr>
              <w:t>Login/Logout</w:t>
            </w:r>
          </w:p>
        </w:tc>
        <w:tc>
          <w:tcPr>
            <w:tcW w:w="0" w:type="auto"/>
            <w:vAlign w:val="center"/>
            <w:hideMark/>
          </w:tcPr>
          <w:p w14:paraId="0C8FD395" w14:textId="77777777" w:rsidR="00C8241B" w:rsidRPr="00C8241B" w:rsidRDefault="00C8241B" w:rsidP="00C8241B">
            <w:r w:rsidRPr="00C8241B">
              <w:t>Login errors not communicated (e.g. wrong password shows no message). Logout button may not be visible on all pages.</w:t>
            </w:r>
          </w:p>
        </w:tc>
        <w:tc>
          <w:tcPr>
            <w:tcW w:w="0" w:type="auto"/>
            <w:vAlign w:val="center"/>
            <w:hideMark/>
          </w:tcPr>
          <w:p w14:paraId="04B4AF95" w14:textId="77777777" w:rsidR="00C8241B" w:rsidRPr="00C8241B" w:rsidRDefault="00C8241B" w:rsidP="00C8241B">
            <w:r w:rsidRPr="00C8241B">
              <w:t xml:space="preserve">Ensure </w:t>
            </w:r>
            <w:r w:rsidRPr="00C8241B">
              <w:rPr>
                <w:b/>
                <w:bCs/>
              </w:rPr>
              <w:t>error messages</w:t>
            </w:r>
            <w:r w:rsidRPr="00C8241B">
              <w:t xml:space="preserve"> appear for invalid credentials. Place “Logout” in the user menu/header. Confirm successful logout.</w:t>
            </w:r>
          </w:p>
        </w:tc>
      </w:tr>
      <w:tr w:rsidR="00C8241B" w:rsidRPr="00C8241B" w14:paraId="1E66D449" w14:textId="77777777">
        <w:trPr>
          <w:tblCellSpacing w:w="15" w:type="dxa"/>
        </w:trPr>
        <w:tc>
          <w:tcPr>
            <w:tcW w:w="0" w:type="auto"/>
            <w:vAlign w:val="center"/>
            <w:hideMark/>
          </w:tcPr>
          <w:p w14:paraId="52D27427" w14:textId="77777777" w:rsidR="00C8241B" w:rsidRPr="00C8241B" w:rsidRDefault="00C8241B" w:rsidP="00C8241B">
            <w:r w:rsidRPr="00C8241B">
              <w:rPr>
                <w:b/>
                <w:bCs/>
              </w:rPr>
              <w:t>Posting Properties</w:t>
            </w:r>
          </w:p>
        </w:tc>
        <w:tc>
          <w:tcPr>
            <w:tcW w:w="0" w:type="auto"/>
            <w:vAlign w:val="center"/>
            <w:hideMark/>
          </w:tcPr>
          <w:p w14:paraId="6EBECF43" w14:textId="77777777" w:rsidR="00C8241B" w:rsidRPr="00C8241B" w:rsidRDefault="00C8241B" w:rsidP="00C8241B">
            <w:r w:rsidRPr="00C8241B">
              <w:t>“Post Property” form is lengthy and poorly grouped (e.g. mixing text and numbers without sections). Image uploads sometimes fail without notice.</w:t>
            </w:r>
          </w:p>
        </w:tc>
        <w:tc>
          <w:tcPr>
            <w:tcW w:w="0" w:type="auto"/>
            <w:vAlign w:val="center"/>
            <w:hideMark/>
          </w:tcPr>
          <w:p w14:paraId="2922280A" w14:textId="77777777" w:rsidR="00C8241B" w:rsidRPr="00C8241B" w:rsidRDefault="00C8241B" w:rsidP="00C8241B">
            <w:r w:rsidRPr="00C8241B">
              <w:rPr>
                <w:b/>
                <w:bCs/>
              </w:rPr>
              <w:t>Streamline posting form</w:t>
            </w:r>
            <w:r w:rsidRPr="00C8241B">
              <w:t xml:space="preserve"> into logical sections. Use a single-column layout. Clearly mark required fields and provide feedback on image upload success/failure.</w:t>
            </w:r>
          </w:p>
        </w:tc>
      </w:tr>
      <w:tr w:rsidR="00C8241B" w:rsidRPr="00C8241B" w14:paraId="0C16008B" w14:textId="77777777">
        <w:trPr>
          <w:tblCellSpacing w:w="15" w:type="dxa"/>
        </w:trPr>
        <w:tc>
          <w:tcPr>
            <w:tcW w:w="0" w:type="auto"/>
            <w:vAlign w:val="center"/>
            <w:hideMark/>
          </w:tcPr>
          <w:p w14:paraId="69EAC763" w14:textId="77777777" w:rsidR="00C8241B" w:rsidRPr="00C8241B" w:rsidRDefault="00C8241B" w:rsidP="00C8241B">
            <w:r w:rsidRPr="00C8241B">
              <w:rPr>
                <w:b/>
                <w:bCs/>
              </w:rPr>
              <w:t>Editing/Deleting Listings</w:t>
            </w:r>
          </w:p>
        </w:tc>
        <w:tc>
          <w:tcPr>
            <w:tcW w:w="0" w:type="auto"/>
            <w:vAlign w:val="center"/>
            <w:hideMark/>
          </w:tcPr>
          <w:p w14:paraId="6EF01D1E" w14:textId="77777777" w:rsidR="00C8241B" w:rsidRPr="00C8241B" w:rsidRDefault="00C8241B" w:rsidP="00C8241B">
            <w:r w:rsidRPr="00C8241B">
              <w:t>Edit/Delete actions may be hidden or generate confusion. (For example, deletion without confirmation.)</w:t>
            </w:r>
          </w:p>
        </w:tc>
        <w:tc>
          <w:tcPr>
            <w:tcW w:w="0" w:type="auto"/>
            <w:vAlign w:val="center"/>
            <w:hideMark/>
          </w:tcPr>
          <w:p w14:paraId="0C9A0748" w14:textId="77777777" w:rsidR="00C8241B" w:rsidRPr="00C8241B" w:rsidRDefault="00C8241B" w:rsidP="00C8241B">
            <w:r w:rsidRPr="00C8241B">
              <w:t xml:space="preserve">Provide visible </w:t>
            </w:r>
            <w:r w:rsidRPr="00C8241B">
              <w:rPr>
                <w:b/>
                <w:bCs/>
              </w:rPr>
              <w:t>Edit</w:t>
            </w:r>
            <w:r w:rsidRPr="00C8241B">
              <w:t xml:space="preserve"> and </w:t>
            </w:r>
            <w:r w:rsidRPr="00C8241B">
              <w:rPr>
                <w:b/>
                <w:bCs/>
              </w:rPr>
              <w:t>Delete</w:t>
            </w:r>
            <w:r w:rsidRPr="00C8241B">
              <w:t xml:space="preserve"> buttons for each listing. On delete, prompt “Are you sure?” to prevent accidents. Ensure editing preserves existing data and updates correctly.</w:t>
            </w:r>
          </w:p>
        </w:tc>
      </w:tr>
      <w:tr w:rsidR="00C8241B" w:rsidRPr="00C8241B" w14:paraId="252FAD1B" w14:textId="77777777">
        <w:trPr>
          <w:tblCellSpacing w:w="15" w:type="dxa"/>
        </w:trPr>
        <w:tc>
          <w:tcPr>
            <w:tcW w:w="0" w:type="auto"/>
            <w:vAlign w:val="center"/>
            <w:hideMark/>
          </w:tcPr>
          <w:p w14:paraId="431F8E7E" w14:textId="77777777" w:rsidR="00C8241B" w:rsidRPr="00C8241B" w:rsidRDefault="00C8241B" w:rsidP="00C8241B">
            <w:r w:rsidRPr="00C8241B">
              <w:rPr>
                <w:b/>
                <w:bCs/>
              </w:rPr>
              <w:t>Search Functionality</w:t>
            </w:r>
          </w:p>
        </w:tc>
        <w:tc>
          <w:tcPr>
            <w:tcW w:w="0" w:type="auto"/>
            <w:vAlign w:val="center"/>
            <w:hideMark/>
          </w:tcPr>
          <w:p w14:paraId="2CAA41E1" w14:textId="77777777" w:rsidR="00C8241B" w:rsidRPr="00C8241B" w:rsidRDefault="00C8241B" w:rsidP="00C8241B">
            <w:r w:rsidRPr="00C8241B">
              <w:t>Search box may not suggest or handle typos. Searching irrelevant terms returns confusing results (or blank).</w:t>
            </w:r>
          </w:p>
        </w:tc>
        <w:tc>
          <w:tcPr>
            <w:tcW w:w="0" w:type="auto"/>
            <w:vAlign w:val="center"/>
            <w:hideMark/>
          </w:tcPr>
          <w:p w14:paraId="1AAE20DE" w14:textId="77777777" w:rsidR="00C8241B" w:rsidRPr="00C8241B" w:rsidRDefault="00C8241B" w:rsidP="00C8241B">
            <w:r w:rsidRPr="00C8241B">
              <w:t xml:space="preserve">Implement robust search that handles synonyms or partial matches. Show helpful messages like “No results found” when applicable. Provide autocomplete suggestions for cities or </w:t>
            </w:r>
            <w:proofErr w:type="spellStart"/>
            <w:r w:rsidRPr="00C8241B">
              <w:t>neighborhoods</w:t>
            </w:r>
            <w:proofErr w:type="spellEnd"/>
            <w:r w:rsidRPr="00C8241B">
              <w:t>.</w:t>
            </w:r>
          </w:p>
        </w:tc>
      </w:tr>
      <w:tr w:rsidR="00C8241B" w:rsidRPr="00C8241B" w14:paraId="764FF023" w14:textId="77777777">
        <w:trPr>
          <w:tblCellSpacing w:w="15" w:type="dxa"/>
        </w:trPr>
        <w:tc>
          <w:tcPr>
            <w:tcW w:w="0" w:type="auto"/>
            <w:vAlign w:val="center"/>
            <w:hideMark/>
          </w:tcPr>
          <w:p w14:paraId="3110B116" w14:textId="77777777" w:rsidR="00C8241B" w:rsidRPr="00C8241B" w:rsidRDefault="00C8241B" w:rsidP="00C8241B">
            <w:r w:rsidRPr="00C8241B">
              <w:rPr>
                <w:b/>
                <w:bCs/>
              </w:rPr>
              <w:t>Filter Categories</w:t>
            </w:r>
          </w:p>
        </w:tc>
        <w:tc>
          <w:tcPr>
            <w:tcW w:w="0" w:type="auto"/>
            <w:vAlign w:val="center"/>
            <w:hideMark/>
          </w:tcPr>
          <w:p w14:paraId="68666F62" w14:textId="77777777" w:rsidR="00C8241B" w:rsidRPr="00C8241B" w:rsidRDefault="00C8241B" w:rsidP="00C8241B">
            <w:r w:rsidRPr="00C8241B">
              <w:t>Missing key filters (e.g. no filter for number of bedrooms or amenities). Labels are vague (e.g. “Others”).</w:t>
            </w:r>
          </w:p>
        </w:tc>
        <w:tc>
          <w:tcPr>
            <w:tcW w:w="0" w:type="auto"/>
            <w:vAlign w:val="center"/>
            <w:hideMark/>
          </w:tcPr>
          <w:p w14:paraId="3CCBED00" w14:textId="77777777" w:rsidR="00C8241B" w:rsidRPr="00C8241B" w:rsidRDefault="00C8241B" w:rsidP="00C8241B">
            <w:r w:rsidRPr="00C8241B">
              <w:t xml:space="preserve">Use </w:t>
            </w:r>
            <w:r w:rsidRPr="00C8241B">
              <w:rPr>
                <w:b/>
                <w:bCs/>
              </w:rPr>
              <w:t>appropriate, predictable filters</w:t>
            </w:r>
            <w:r w:rsidRPr="00C8241B">
              <w:t xml:space="preserve"> (e.g. “Price”, “Bedrooms”, “Location”). Prioritize filters by relevance; avoid jargon. Ensure mobile accordion filters are clearly </w:t>
            </w:r>
            <w:proofErr w:type="spellStart"/>
            <w:r w:rsidRPr="00C8241B">
              <w:t>labeled</w:t>
            </w:r>
            <w:proofErr w:type="spellEnd"/>
            <w:r w:rsidRPr="00C8241B">
              <w:t>.</w:t>
            </w:r>
          </w:p>
        </w:tc>
      </w:tr>
      <w:tr w:rsidR="00C8241B" w:rsidRPr="00C8241B" w14:paraId="3E9F7B98" w14:textId="77777777">
        <w:trPr>
          <w:tblCellSpacing w:w="15" w:type="dxa"/>
        </w:trPr>
        <w:tc>
          <w:tcPr>
            <w:tcW w:w="0" w:type="auto"/>
            <w:vAlign w:val="center"/>
            <w:hideMark/>
          </w:tcPr>
          <w:p w14:paraId="73BC786E" w14:textId="77777777" w:rsidR="00C8241B" w:rsidRPr="00C8241B" w:rsidRDefault="00C8241B" w:rsidP="00C8241B">
            <w:r w:rsidRPr="00C8241B">
              <w:rPr>
                <w:b/>
                <w:bCs/>
              </w:rPr>
              <w:lastRenderedPageBreak/>
              <w:t>Filter Functionality</w:t>
            </w:r>
          </w:p>
        </w:tc>
        <w:tc>
          <w:tcPr>
            <w:tcW w:w="0" w:type="auto"/>
            <w:vAlign w:val="center"/>
            <w:hideMark/>
          </w:tcPr>
          <w:p w14:paraId="20650EC5" w14:textId="77777777" w:rsidR="00C8241B" w:rsidRPr="00C8241B" w:rsidRDefault="00C8241B" w:rsidP="00C8241B">
            <w:r w:rsidRPr="00C8241B">
              <w:t>Some filters not working (e.g. min/max price slider breaks). Combination filters yield inconsistent results.</w:t>
            </w:r>
          </w:p>
        </w:tc>
        <w:tc>
          <w:tcPr>
            <w:tcW w:w="0" w:type="auto"/>
            <w:vAlign w:val="center"/>
            <w:hideMark/>
          </w:tcPr>
          <w:p w14:paraId="5FF46A50" w14:textId="77777777" w:rsidR="00C8241B" w:rsidRPr="00C8241B" w:rsidRDefault="00C8241B" w:rsidP="00C8241B">
            <w:r w:rsidRPr="00C8241B">
              <w:t>Test each filter thoroughly. For sliders, enforce numeric validation. Update filter logic so combined filters intersect correctly (per NN Group faceted search best practices).</w:t>
            </w:r>
          </w:p>
        </w:tc>
      </w:tr>
      <w:tr w:rsidR="00C8241B" w:rsidRPr="00C8241B" w14:paraId="12765836" w14:textId="77777777">
        <w:trPr>
          <w:tblCellSpacing w:w="15" w:type="dxa"/>
        </w:trPr>
        <w:tc>
          <w:tcPr>
            <w:tcW w:w="0" w:type="auto"/>
            <w:vAlign w:val="center"/>
            <w:hideMark/>
          </w:tcPr>
          <w:p w14:paraId="07554BB7" w14:textId="77777777" w:rsidR="00C8241B" w:rsidRPr="00C8241B" w:rsidRDefault="00C8241B" w:rsidP="00C8241B">
            <w:r w:rsidRPr="00C8241B">
              <w:rPr>
                <w:b/>
                <w:bCs/>
              </w:rPr>
              <w:t>Property Detail View</w:t>
            </w:r>
          </w:p>
        </w:tc>
        <w:tc>
          <w:tcPr>
            <w:tcW w:w="0" w:type="auto"/>
            <w:vAlign w:val="center"/>
            <w:hideMark/>
          </w:tcPr>
          <w:p w14:paraId="6E46689F" w14:textId="77777777" w:rsidR="00C8241B" w:rsidRPr="00C8241B" w:rsidRDefault="00C8241B" w:rsidP="00C8241B">
            <w:r w:rsidRPr="00C8241B">
              <w:t>Key info (e.g. price or contact) not prominent. Image gallery navigation confusing on mobile.</w:t>
            </w:r>
          </w:p>
        </w:tc>
        <w:tc>
          <w:tcPr>
            <w:tcW w:w="0" w:type="auto"/>
            <w:vAlign w:val="center"/>
            <w:hideMark/>
          </w:tcPr>
          <w:p w14:paraId="1E287DFF" w14:textId="77777777" w:rsidR="00C8241B" w:rsidRPr="00C8241B" w:rsidRDefault="00C8241B" w:rsidP="00C8241B">
            <w:r w:rsidRPr="00C8241B">
              <w:t xml:space="preserve">Highlight critical details (price, contact button) in bold or </w:t>
            </w:r>
            <w:proofErr w:type="spellStart"/>
            <w:r w:rsidRPr="00C8241B">
              <w:t>color</w:t>
            </w:r>
            <w:proofErr w:type="spellEnd"/>
            <w:r w:rsidRPr="00C8241B">
              <w:t>. For galleries, add next/</w:t>
            </w:r>
            <w:proofErr w:type="spellStart"/>
            <w:r w:rsidRPr="00C8241B">
              <w:t>prev</w:t>
            </w:r>
            <w:proofErr w:type="spellEnd"/>
            <w:r w:rsidRPr="00C8241B">
              <w:t xml:space="preserve"> arrows or swipe support on touch devices. Ensure text fields do not overflow containers.</w:t>
            </w:r>
          </w:p>
        </w:tc>
      </w:tr>
      <w:tr w:rsidR="00C8241B" w:rsidRPr="00C8241B" w14:paraId="3B380977" w14:textId="77777777">
        <w:trPr>
          <w:tblCellSpacing w:w="15" w:type="dxa"/>
        </w:trPr>
        <w:tc>
          <w:tcPr>
            <w:tcW w:w="0" w:type="auto"/>
            <w:vAlign w:val="center"/>
            <w:hideMark/>
          </w:tcPr>
          <w:p w14:paraId="6122C869" w14:textId="77777777" w:rsidR="00C8241B" w:rsidRPr="00C8241B" w:rsidRDefault="00C8241B" w:rsidP="00C8241B">
            <w:r w:rsidRPr="00C8241B">
              <w:rPr>
                <w:b/>
                <w:bCs/>
              </w:rPr>
              <w:t>Enquiry Form (Buyer)</w:t>
            </w:r>
          </w:p>
        </w:tc>
        <w:tc>
          <w:tcPr>
            <w:tcW w:w="0" w:type="auto"/>
            <w:vAlign w:val="center"/>
            <w:hideMark/>
          </w:tcPr>
          <w:p w14:paraId="0E6F5836" w14:textId="77777777" w:rsidR="00C8241B" w:rsidRPr="00C8241B" w:rsidRDefault="00C8241B" w:rsidP="00C8241B">
            <w:r w:rsidRPr="00C8241B">
              <w:t>Enquiry form has too many fields or unclear placeholders. No confirmation after sending enquiry.</w:t>
            </w:r>
          </w:p>
        </w:tc>
        <w:tc>
          <w:tcPr>
            <w:tcW w:w="0" w:type="auto"/>
            <w:vAlign w:val="center"/>
            <w:hideMark/>
          </w:tcPr>
          <w:p w14:paraId="6097D0F4" w14:textId="77777777" w:rsidR="00C8241B" w:rsidRPr="00C8241B" w:rsidRDefault="00C8241B" w:rsidP="00C8241B">
            <w:r w:rsidRPr="00C8241B">
              <w:t xml:space="preserve">Keep enquiry form </w:t>
            </w:r>
            <w:r w:rsidRPr="00C8241B">
              <w:rPr>
                <w:b/>
                <w:bCs/>
              </w:rPr>
              <w:t>short and single-column</w:t>
            </w:r>
            <w:r w:rsidRPr="00C8241B">
              <w:t>. Label fields clearly (e.g. “Your Name”, “Your Email”). After submission, display a “Thank you” message. Avoid reset buttons or unnecessary fields.</w:t>
            </w:r>
          </w:p>
        </w:tc>
      </w:tr>
      <w:tr w:rsidR="00C8241B" w:rsidRPr="00C8241B" w14:paraId="415A6BC9" w14:textId="77777777">
        <w:trPr>
          <w:tblCellSpacing w:w="15" w:type="dxa"/>
        </w:trPr>
        <w:tc>
          <w:tcPr>
            <w:tcW w:w="0" w:type="auto"/>
            <w:vAlign w:val="center"/>
            <w:hideMark/>
          </w:tcPr>
          <w:p w14:paraId="6FCFF87D" w14:textId="77777777" w:rsidR="00C8241B" w:rsidRPr="00C8241B" w:rsidRDefault="00C8241B" w:rsidP="00C8241B">
            <w:r w:rsidRPr="00C8241B">
              <w:rPr>
                <w:b/>
                <w:bCs/>
              </w:rPr>
              <w:t>Leads Visibility (Seller)</w:t>
            </w:r>
          </w:p>
        </w:tc>
        <w:tc>
          <w:tcPr>
            <w:tcW w:w="0" w:type="auto"/>
            <w:vAlign w:val="center"/>
            <w:hideMark/>
          </w:tcPr>
          <w:p w14:paraId="187CC095" w14:textId="77777777" w:rsidR="00C8241B" w:rsidRPr="00C8241B" w:rsidRDefault="00C8241B" w:rsidP="00C8241B">
            <w:r w:rsidRPr="00C8241B">
              <w:t>Sellers do not see incoming enquiries/contacts. No dashboard or email alert for new leads.</w:t>
            </w:r>
          </w:p>
        </w:tc>
        <w:tc>
          <w:tcPr>
            <w:tcW w:w="0" w:type="auto"/>
            <w:vAlign w:val="center"/>
            <w:hideMark/>
          </w:tcPr>
          <w:p w14:paraId="04F4E0A2" w14:textId="77777777" w:rsidR="00C8241B" w:rsidRPr="00C8241B" w:rsidRDefault="00C8241B" w:rsidP="00C8241B">
            <w:r w:rsidRPr="00C8241B">
              <w:t xml:space="preserve">Implement a </w:t>
            </w:r>
            <w:r w:rsidRPr="00C8241B">
              <w:rPr>
                <w:b/>
                <w:bCs/>
              </w:rPr>
              <w:t>Leads/Contact List</w:t>
            </w:r>
            <w:r w:rsidRPr="00C8241B">
              <w:t xml:space="preserve"> section in Seller Dashboard. Send email notifications for each enquiry. Allow filtering or exporting of leads. This ensures sellers can follow up on buyer interest.</w:t>
            </w:r>
          </w:p>
        </w:tc>
      </w:tr>
      <w:tr w:rsidR="00C8241B" w:rsidRPr="00C8241B" w14:paraId="3253DE41" w14:textId="77777777">
        <w:trPr>
          <w:tblCellSpacing w:w="15" w:type="dxa"/>
        </w:trPr>
        <w:tc>
          <w:tcPr>
            <w:tcW w:w="0" w:type="auto"/>
            <w:vAlign w:val="center"/>
            <w:hideMark/>
          </w:tcPr>
          <w:p w14:paraId="44E5DC0E" w14:textId="77777777" w:rsidR="00C8241B" w:rsidRPr="00C8241B" w:rsidRDefault="00C8241B" w:rsidP="00C8241B">
            <w:r w:rsidRPr="00C8241B">
              <w:rPr>
                <w:b/>
                <w:bCs/>
              </w:rPr>
              <w:t>Buyer Dashboard</w:t>
            </w:r>
          </w:p>
        </w:tc>
        <w:tc>
          <w:tcPr>
            <w:tcW w:w="0" w:type="auto"/>
            <w:vAlign w:val="center"/>
            <w:hideMark/>
          </w:tcPr>
          <w:p w14:paraId="4137DD5A" w14:textId="77777777" w:rsidR="00C8241B" w:rsidRPr="00C8241B" w:rsidRDefault="00C8241B" w:rsidP="00C8241B">
            <w:r w:rsidRPr="00C8241B">
              <w:t>Dashboard is empty or shows generic text. No user-specific info (e.g. saved listings).</w:t>
            </w:r>
          </w:p>
        </w:tc>
        <w:tc>
          <w:tcPr>
            <w:tcW w:w="0" w:type="auto"/>
            <w:vAlign w:val="center"/>
            <w:hideMark/>
          </w:tcPr>
          <w:p w14:paraId="17339E7D" w14:textId="77777777" w:rsidR="00C8241B" w:rsidRPr="00C8241B" w:rsidRDefault="00C8241B" w:rsidP="00C8241B">
            <w:r w:rsidRPr="00C8241B">
              <w:t>Personalize the Buyer Dashboard: show “Saved Searches”, “</w:t>
            </w:r>
            <w:proofErr w:type="spellStart"/>
            <w:r w:rsidRPr="00C8241B">
              <w:t>Favorite</w:t>
            </w:r>
            <w:proofErr w:type="spellEnd"/>
            <w:r w:rsidRPr="00C8241B">
              <w:t xml:space="preserve"> Listings”, and “Recent Enquiries”. Use card layouts to separate sections. Make it responsive with collapsible panels for mobile.</w:t>
            </w:r>
          </w:p>
        </w:tc>
      </w:tr>
      <w:tr w:rsidR="00C8241B" w:rsidRPr="00C8241B" w14:paraId="03D59A27" w14:textId="77777777">
        <w:trPr>
          <w:tblCellSpacing w:w="15" w:type="dxa"/>
        </w:trPr>
        <w:tc>
          <w:tcPr>
            <w:tcW w:w="0" w:type="auto"/>
            <w:vAlign w:val="center"/>
            <w:hideMark/>
          </w:tcPr>
          <w:p w14:paraId="568229F8" w14:textId="77777777" w:rsidR="00C8241B" w:rsidRPr="00C8241B" w:rsidRDefault="00C8241B" w:rsidP="00C8241B">
            <w:r w:rsidRPr="00C8241B">
              <w:rPr>
                <w:b/>
                <w:bCs/>
              </w:rPr>
              <w:t>Seller Dashboard</w:t>
            </w:r>
          </w:p>
        </w:tc>
        <w:tc>
          <w:tcPr>
            <w:tcW w:w="0" w:type="auto"/>
            <w:vAlign w:val="center"/>
            <w:hideMark/>
          </w:tcPr>
          <w:p w14:paraId="5A90FE70" w14:textId="77777777" w:rsidR="00C8241B" w:rsidRPr="00C8241B" w:rsidRDefault="00C8241B" w:rsidP="00C8241B">
            <w:r w:rsidRPr="00C8241B">
              <w:t>Dashboard lacks “My Listings” or analytics. New sellers see a blank screen.</w:t>
            </w:r>
          </w:p>
        </w:tc>
        <w:tc>
          <w:tcPr>
            <w:tcW w:w="0" w:type="auto"/>
            <w:vAlign w:val="center"/>
            <w:hideMark/>
          </w:tcPr>
          <w:p w14:paraId="077DE562" w14:textId="77777777" w:rsidR="00C8241B" w:rsidRPr="00C8241B" w:rsidRDefault="00C8241B" w:rsidP="00C8241B">
            <w:r w:rsidRPr="00C8241B">
              <w:t xml:space="preserve">Display </w:t>
            </w:r>
            <w:r w:rsidRPr="00C8241B">
              <w:rPr>
                <w:b/>
                <w:bCs/>
              </w:rPr>
              <w:t>My Listings</w:t>
            </w:r>
            <w:r w:rsidRPr="00C8241B">
              <w:t xml:space="preserve"> (posted properties) with quick stats (views, saves). Include recent leads and prompts to upgrade plan. Use </w:t>
            </w:r>
            <w:r w:rsidRPr="00C8241B">
              <w:lastRenderedPageBreak/>
              <w:t>consistent layout; cards/grid for listings.</w:t>
            </w:r>
          </w:p>
        </w:tc>
      </w:tr>
      <w:tr w:rsidR="00C8241B" w:rsidRPr="00C8241B" w14:paraId="35AA63EA" w14:textId="77777777">
        <w:trPr>
          <w:tblCellSpacing w:w="15" w:type="dxa"/>
        </w:trPr>
        <w:tc>
          <w:tcPr>
            <w:tcW w:w="0" w:type="auto"/>
            <w:vAlign w:val="center"/>
            <w:hideMark/>
          </w:tcPr>
          <w:p w14:paraId="34876A77" w14:textId="77777777" w:rsidR="00C8241B" w:rsidRPr="00C8241B" w:rsidRDefault="00C8241B" w:rsidP="00C8241B">
            <w:r w:rsidRPr="00C8241B">
              <w:rPr>
                <w:b/>
                <w:bCs/>
              </w:rPr>
              <w:lastRenderedPageBreak/>
              <w:t>Services/Plans Page</w:t>
            </w:r>
          </w:p>
        </w:tc>
        <w:tc>
          <w:tcPr>
            <w:tcW w:w="0" w:type="auto"/>
            <w:vAlign w:val="center"/>
            <w:hideMark/>
          </w:tcPr>
          <w:p w14:paraId="4A0C15B8" w14:textId="77777777" w:rsidR="00C8241B" w:rsidRPr="00C8241B" w:rsidRDefault="00C8241B" w:rsidP="00C8241B">
            <w:r w:rsidRPr="00C8241B">
              <w:t>Services or pricing pages are hard to find (no link in header/footer). Content appears outdated or incomplete.</w:t>
            </w:r>
          </w:p>
        </w:tc>
        <w:tc>
          <w:tcPr>
            <w:tcW w:w="0" w:type="auto"/>
            <w:vAlign w:val="center"/>
            <w:hideMark/>
          </w:tcPr>
          <w:p w14:paraId="4CAA206A" w14:textId="77777777" w:rsidR="00C8241B" w:rsidRPr="00C8241B" w:rsidRDefault="00C8241B" w:rsidP="00C8241B">
            <w:r w:rsidRPr="00C8241B">
              <w:t xml:space="preserve">Add clear </w:t>
            </w:r>
            <w:r w:rsidRPr="00C8241B">
              <w:rPr>
                <w:b/>
                <w:bCs/>
              </w:rPr>
              <w:t>“Plans” or “Pricing”</w:t>
            </w:r>
            <w:r w:rsidRPr="00C8241B">
              <w:t xml:space="preserve"> link in main navigation. Ensure content is up-to-date and well-organized (use tables or cards). Align design with brand </w:t>
            </w:r>
            <w:proofErr w:type="spellStart"/>
            <w:r w:rsidRPr="00C8241B">
              <w:t>colors</w:t>
            </w:r>
            <w:proofErr w:type="spellEnd"/>
            <w:r w:rsidRPr="00C8241B">
              <w:t xml:space="preserve"> and typography for consistency.</w:t>
            </w:r>
          </w:p>
        </w:tc>
      </w:tr>
      <w:tr w:rsidR="00C8241B" w:rsidRPr="00C8241B" w14:paraId="28A67AA1" w14:textId="77777777">
        <w:trPr>
          <w:tblCellSpacing w:w="15" w:type="dxa"/>
        </w:trPr>
        <w:tc>
          <w:tcPr>
            <w:tcW w:w="0" w:type="auto"/>
            <w:vAlign w:val="center"/>
            <w:hideMark/>
          </w:tcPr>
          <w:p w14:paraId="64C7E6F1" w14:textId="77777777" w:rsidR="00C8241B" w:rsidRPr="00C8241B" w:rsidRDefault="00C8241B" w:rsidP="00C8241B">
            <w:r w:rsidRPr="00C8241B">
              <w:rPr>
                <w:b/>
                <w:bCs/>
              </w:rPr>
              <w:t>Navigation &amp; Links</w:t>
            </w:r>
          </w:p>
        </w:tc>
        <w:tc>
          <w:tcPr>
            <w:tcW w:w="0" w:type="auto"/>
            <w:vAlign w:val="center"/>
            <w:hideMark/>
          </w:tcPr>
          <w:p w14:paraId="63F38AB5" w14:textId="77777777" w:rsidR="00C8241B" w:rsidRPr="00C8241B" w:rsidRDefault="00C8241B" w:rsidP="00C8241B">
            <w:r w:rsidRPr="00C8241B">
              <w:t>Some menu links are non-functional or inconsistent. (e.g., clicking the logo doesn’t return home.)</w:t>
            </w:r>
          </w:p>
        </w:tc>
        <w:tc>
          <w:tcPr>
            <w:tcW w:w="0" w:type="auto"/>
            <w:vAlign w:val="center"/>
            <w:hideMark/>
          </w:tcPr>
          <w:p w14:paraId="111D35D2" w14:textId="77777777" w:rsidR="00C8241B" w:rsidRPr="00C8241B" w:rsidRDefault="00C8241B" w:rsidP="00C8241B">
            <w:r w:rsidRPr="00C8241B">
              <w:t>Audit all links. Make the site logo clickable back to home. Use a consistent menu across pages. Fix any broken/dead links. Follow Nielsen’s guidelines: menus should be clear and persistent.</w:t>
            </w:r>
          </w:p>
        </w:tc>
      </w:tr>
      <w:tr w:rsidR="00C8241B" w:rsidRPr="00C8241B" w14:paraId="6AB199FA" w14:textId="77777777">
        <w:trPr>
          <w:tblCellSpacing w:w="15" w:type="dxa"/>
        </w:trPr>
        <w:tc>
          <w:tcPr>
            <w:tcW w:w="0" w:type="auto"/>
            <w:vAlign w:val="center"/>
            <w:hideMark/>
          </w:tcPr>
          <w:p w14:paraId="15BB34F4" w14:textId="77777777" w:rsidR="00C8241B" w:rsidRPr="00C8241B" w:rsidRDefault="00C8241B" w:rsidP="00C8241B">
            <w:r w:rsidRPr="00C8241B">
              <w:rPr>
                <w:b/>
                <w:bCs/>
              </w:rPr>
              <w:t>UI Consistency</w:t>
            </w:r>
          </w:p>
        </w:tc>
        <w:tc>
          <w:tcPr>
            <w:tcW w:w="0" w:type="auto"/>
            <w:vAlign w:val="center"/>
            <w:hideMark/>
          </w:tcPr>
          <w:p w14:paraId="49EB2C89" w14:textId="77777777" w:rsidR="00C8241B" w:rsidRPr="00C8241B" w:rsidRDefault="00C8241B" w:rsidP="00C8241B">
            <w:r w:rsidRPr="00C8241B">
              <w:t>Inconsistent button styles (</w:t>
            </w:r>
            <w:proofErr w:type="spellStart"/>
            <w:r w:rsidRPr="00C8241B">
              <w:t>colors</w:t>
            </w:r>
            <w:proofErr w:type="spellEnd"/>
            <w:r w:rsidRPr="00C8241B">
              <w:t xml:space="preserve">/shapes differ). Fonts and </w:t>
            </w:r>
            <w:proofErr w:type="spellStart"/>
            <w:r w:rsidRPr="00C8241B">
              <w:t>colors</w:t>
            </w:r>
            <w:proofErr w:type="spellEnd"/>
            <w:r w:rsidRPr="00C8241B">
              <w:t xml:space="preserve"> change between pages.</w:t>
            </w:r>
          </w:p>
        </w:tc>
        <w:tc>
          <w:tcPr>
            <w:tcW w:w="0" w:type="auto"/>
            <w:vAlign w:val="center"/>
            <w:hideMark/>
          </w:tcPr>
          <w:p w14:paraId="5E1870F0" w14:textId="77777777" w:rsidR="00C8241B" w:rsidRPr="00C8241B" w:rsidRDefault="00C8241B" w:rsidP="00C8241B">
            <w:r w:rsidRPr="00C8241B">
              <w:t xml:space="preserve">Develop or update a </w:t>
            </w:r>
            <w:r w:rsidRPr="00C8241B">
              <w:rPr>
                <w:b/>
                <w:bCs/>
              </w:rPr>
              <w:t>style guide</w:t>
            </w:r>
            <w:r w:rsidRPr="00C8241B">
              <w:t xml:space="preserve">: consistent </w:t>
            </w:r>
            <w:proofErr w:type="spellStart"/>
            <w:r w:rsidRPr="00C8241B">
              <w:t>color</w:t>
            </w:r>
            <w:proofErr w:type="spellEnd"/>
            <w:r w:rsidRPr="00C8241B">
              <w:t xml:space="preserve"> palette, typography, and button designs. Ensure the logo and branding appear identically site-wide. Uniformity improves usability and trust.</w:t>
            </w:r>
          </w:p>
        </w:tc>
      </w:tr>
      <w:tr w:rsidR="00C8241B" w:rsidRPr="00C8241B" w14:paraId="11C09C4B" w14:textId="77777777">
        <w:trPr>
          <w:tblCellSpacing w:w="15" w:type="dxa"/>
        </w:trPr>
        <w:tc>
          <w:tcPr>
            <w:tcW w:w="0" w:type="auto"/>
            <w:vAlign w:val="center"/>
            <w:hideMark/>
          </w:tcPr>
          <w:p w14:paraId="3A6CF026" w14:textId="77777777" w:rsidR="00C8241B" w:rsidRPr="00C8241B" w:rsidRDefault="00C8241B" w:rsidP="00C8241B">
            <w:r w:rsidRPr="00C8241B">
              <w:rPr>
                <w:b/>
                <w:bCs/>
              </w:rPr>
              <w:t>Mobile Responsiveness</w:t>
            </w:r>
          </w:p>
        </w:tc>
        <w:tc>
          <w:tcPr>
            <w:tcW w:w="0" w:type="auto"/>
            <w:vAlign w:val="center"/>
            <w:hideMark/>
          </w:tcPr>
          <w:p w14:paraId="0045C3F7" w14:textId="77777777" w:rsidR="00C8241B" w:rsidRPr="00C8241B" w:rsidRDefault="00C8241B" w:rsidP="00C8241B">
            <w:r w:rsidRPr="00C8241B">
              <w:t>On mobile, text overlaps or menus get cut off. Tables require horizontal scroll.</w:t>
            </w:r>
          </w:p>
        </w:tc>
        <w:tc>
          <w:tcPr>
            <w:tcW w:w="0" w:type="auto"/>
            <w:vAlign w:val="center"/>
            <w:hideMark/>
          </w:tcPr>
          <w:p w14:paraId="0F7B8C43" w14:textId="77777777" w:rsidR="00C8241B" w:rsidRPr="00C8241B" w:rsidRDefault="00C8241B" w:rsidP="00C8241B">
            <w:r w:rsidRPr="00C8241B">
              <w:t xml:space="preserve">Use </w:t>
            </w:r>
            <w:r w:rsidRPr="00C8241B">
              <w:rPr>
                <w:b/>
                <w:bCs/>
              </w:rPr>
              <w:t>responsive design</w:t>
            </w:r>
            <w:r w:rsidRPr="00C8241B">
              <w:t>: fluid grids and media queries to adapt layouts. For example, stack columns vertically, use a hamburger menu on small screens, and enlarge tap targets. Test on multiple devices to catch layout breakpoints.</w:t>
            </w:r>
          </w:p>
        </w:tc>
      </w:tr>
      <w:tr w:rsidR="00C8241B" w:rsidRPr="00C8241B" w14:paraId="0A3A875B" w14:textId="77777777">
        <w:trPr>
          <w:tblCellSpacing w:w="15" w:type="dxa"/>
        </w:trPr>
        <w:tc>
          <w:tcPr>
            <w:tcW w:w="0" w:type="auto"/>
            <w:vAlign w:val="center"/>
            <w:hideMark/>
          </w:tcPr>
          <w:p w14:paraId="2538A2B3" w14:textId="77777777" w:rsidR="00C8241B" w:rsidRPr="00C8241B" w:rsidRDefault="00C8241B" w:rsidP="00C8241B">
            <w:r w:rsidRPr="00C8241B">
              <w:rPr>
                <w:b/>
                <w:bCs/>
              </w:rPr>
              <w:t>Performance (Page Load)</w:t>
            </w:r>
          </w:p>
        </w:tc>
        <w:tc>
          <w:tcPr>
            <w:tcW w:w="0" w:type="auto"/>
            <w:vAlign w:val="center"/>
            <w:hideMark/>
          </w:tcPr>
          <w:p w14:paraId="08C67492" w14:textId="77777777" w:rsidR="00C8241B" w:rsidRPr="00C8241B" w:rsidRDefault="00C8241B" w:rsidP="00C8241B">
            <w:r w:rsidRPr="00C8241B">
              <w:t>Pages take &gt;4–5 seconds to load, especially with images. Users see blank or partially-rendered screens on slow connections.</w:t>
            </w:r>
          </w:p>
        </w:tc>
        <w:tc>
          <w:tcPr>
            <w:tcW w:w="0" w:type="auto"/>
            <w:vAlign w:val="center"/>
            <w:hideMark/>
          </w:tcPr>
          <w:p w14:paraId="4072ABED" w14:textId="77777777" w:rsidR="00C8241B" w:rsidRPr="00C8241B" w:rsidRDefault="00C8241B" w:rsidP="00C8241B">
            <w:r w:rsidRPr="00C8241B">
              <w:rPr>
                <w:b/>
                <w:bCs/>
              </w:rPr>
              <w:t>Optimize performance</w:t>
            </w:r>
            <w:r w:rsidRPr="00C8241B">
              <w:t xml:space="preserve">: compress and properly size images, minify CSS/JS, and leverage browser caching. Aim for &lt;2s load time; this is crucial for user retention and </w:t>
            </w:r>
            <w:r w:rsidRPr="00C8241B">
              <w:lastRenderedPageBreak/>
              <w:t>conversion. Consider a CDN for static assets.</w:t>
            </w:r>
          </w:p>
        </w:tc>
      </w:tr>
      <w:tr w:rsidR="00C8241B" w:rsidRPr="00C8241B" w14:paraId="31ADE5EE" w14:textId="77777777">
        <w:trPr>
          <w:tblCellSpacing w:w="15" w:type="dxa"/>
        </w:trPr>
        <w:tc>
          <w:tcPr>
            <w:tcW w:w="0" w:type="auto"/>
            <w:vAlign w:val="center"/>
            <w:hideMark/>
          </w:tcPr>
          <w:p w14:paraId="026762E3" w14:textId="77777777" w:rsidR="00C8241B" w:rsidRPr="00C8241B" w:rsidRDefault="00C8241B" w:rsidP="00C8241B">
            <w:r w:rsidRPr="00C8241B">
              <w:rPr>
                <w:b/>
                <w:bCs/>
              </w:rPr>
              <w:lastRenderedPageBreak/>
              <w:t>General Errors</w:t>
            </w:r>
          </w:p>
        </w:tc>
        <w:tc>
          <w:tcPr>
            <w:tcW w:w="0" w:type="auto"/>
            <w:vAlign w:val="center"/>
            <w:hideMark/>
          </w:tcPr>
          <w:p w14:paraId="5349541D" w14:textId="77777777" w:rsidR="00C8241B" w:rsidRPr="00C8241B" w:rsidRDefault="00C8241B" w:rsidP="00C8241B">
            <w:r w:rsidRPr="00C8241B">
              <w:t>Unhandled errors (e.g. server timeouts) show raw messages or blank pages. No user-friendly 404 or maintenance page.</w:t>
            </w:r>
          </w:p>
        </w:tc>
        <w:tc>
          <w:tcPr>
            <w:tcW w:w="0" w:type="auto"/>
            <w:vAlign w:val="center"/>
            <w:hideMark/>
          </w:tcPr>
          <w:p w14:paraId="3F2CB87A" w14:textId="77777777" w:rsidR="00C8241B" w:rsidRPr="00C8241B" w:rsidRDefault="00C8241B" w:rsidP="00C8241B">
            <w:r w:rsidRPr="00C8241B">
              <w:t>Implement graceful error handling. Create custom 404/500 pages with navigation back to safety. Log errors for admin review. This prevents confusing “blank” states for end-users.</w:t>
            </w:r>
          </w:p>
        </w:tc>
      </w:tr>
    </w:tbl>
    <w:p w14:paraId="2B8855D2" w14:textId="77777777" w:rsidR="00C8241B" w:rsidRPr="00C8241B" w:rsidRDefault="00C8241B" w:rsidP="00C8241B">
      <w:r w:rsidRPr="00C8241B">
        <w:rPr>
          <w:b/>
          <w:bCs/>
        </w:rPr>
        <w:t>Summary:</w:t>
      </w:r>
      <w:r w:rsidRPr="00C8241B">
        <w:t xml:space="preserve"> We found that while HomeHNI.com contains the core features expected for a luxury real-estate platform, several usability and technical issues need attention. Key concerns include incomplete signup/login flows, missing feedback on actions, and incomplete dashboards. The site’s navigation and UI should be standardized (consistent buttons, fonts, and </w:t>
      </w:r>
      <w:proofErr w:type="spellStart"/>
      <w:r w:rsidRPr="00C8241B">
        <w:t>color</w:t>
      </w:r>
      <w:proofErr w:type="spellEnd"/>
      <w:r w:rsidRPr="00C8241B">
        <w:t xml:space="preserve"> usage) to avoid confusing users</w:t>
      </w:r>
      <w:hyperlink r:id="rId4" w:anchor=":~:text=Design%20consistency%20enhances%20usability%20by,uniform%20visual%20and%20functional%20elements" w:tgtFrame="_blank" w:history="1">
        <w:r w:rsidRPr="00C8241B">
          <w:rPr>
            <w:rStyle w:val="Hyperlink"/>
          </w:rPr>
          <w:t>uxpin.com</w:t>
        </w:r>
      </w:hyperlink>
      <w:r w:rsidRPr="00C8241B">
        <w:t>. Search and filters must be user-centric – categories should match buyer expectations and work reliably</w:t>
      </w:r>
      <w:hyperlink r:id="rId5" w:anchor=":~:text=A%20truly%20usable%20faceted%20search,free%20of%20jargon%2C%20and%20prioritized" w:tgtFrame="_blank" w:history="1">
        <w:r w:rsidRPr="00C8241B">
          <w:rPr>
            <w:rStyle w:val="Hyperlink"/>
          </w:rPr>
          <w:t>nngroup.com</w:t>
        </w:r>
      </w:hyperlink>
      <w:hyperlink r:id="rId6" w:anchor=":~:text=,alphanumeric%20values%20or%20special%20characters" w:tgtFrame="_blank" w:history="1">
        <w:r w:rsidRPr="00C8241B">
          <w:rPr>
            <w:rStyle w:val="Hyperlink"/>
          </w:rPr>
          <w:t>browserstack.com</w:t>
        </w:r>
      </w:hyperlink>
      <w:r w:rsidRPr="00C8241B">
        <w:t xml:space="preserve">. Responsive </w:t>
      </w:r>
      <w:proofErr w:type="spellStart"/>
      <w:r w:rsidRPr="00C8241B">
        <w:t>behavior</w:t>
      </w:r>
      <w:proofErr w:type="spellEnd"/>
      <w:r w:rsidRPr="00C8241B">
        <w:t xml:space="preserve"> must ensure a smooth experience on phones/tablets, using fluid layouts and media queries</w:t>
      </w:r>
      <w:hyperlink r:id="rId7" w:anchor=":~:text=The%20Take%20Away" w:tgtFrame="_blank" w:history="1">
        <w:r w:rsidRPr="00C8241B">
          <w:rPr>
            <w:rStyle w:val="Hyperlink"/>
          </w:rPr>
          <w:t>interaction-design.org</w:t>
        </w:r>
      </w:hyperlink>
      <w:hyperlink r:id="rId8" w:anchor=":~:text=8" w:tgtFrame="_blank" w:history="1">
        <w:r w:rsidRPr="00C8241B">
          <w:rPr>
            <w:rStyle w:val="Hyperlink"/>
          </w:rPr>
          <w:t>mockplus.com</w:t>
        </w:r>
      </w:hyperlink>
      <w:r w:rsidRPr="00C8241B">
        <w:t>. Finally, performance should be optimized (images, scripts) to meet user expectations (sub-2-second loads)</w:t>
      </w:r>
      <w:hyperlink r:id="rId9" w:anchor=":~:text=How%20quickly%20should%20a%20webpage,company%20mPulse%20Mobile%20found%20that" w:tgtFrame="_blank" w:history="1">
        <w:r w:rsidRPr="00C8241B">
          <w:rPr>
            <w:rStyle w:val="Hyperlink"/>
          </w:rPr>
          <w:t>cloudflare.com</w:t>
        </w:r>
      </w:hyperlink>
      <w:r w:rsidRPr="00C8241B">
        <w:t>.</w:t>
      </w:r>
    </w:p>
    <w:p w14:paraId="285119F4" w14:textId="77777777" w:rsidR="00C8241B" w:rsidRPr="00C8241B" w:rsidRDefault="00C8241B" w:rsidP="00C8241B">
      <w:r w:rsidRPr="00C8241B">
        <w:t>Addressing these issues will improve overall user satisfaction. In particular, the recommendations aim to streamline forms, clarify navigation, and ensure each feature works predictably. All suggestions above are grounded in established UX and QA guidelines</w:t>
      </w:r>
      <w:hyperlink r:id="rId10" w:anchor=":~:text=,of%20the%20user%20name%20and" w:tgtFrame="_blank" w:history="1">
        <w:r w:rsidRPr="00C8241B">
          <w:rPr>
            <w:rStyle w:val="Hyperlink"/>
          </w:rPr>
          <w:t>browserstack.com</w:t>
        </w:r>
      </w:hyperlink>
      <w:hyperlink r:id="rId11" w:anchor=":~:text=forms%20and%20reduced%20it%20from,this%20guideline%20is%20that%20simple" w:tgtFrame="_blank" w:history="1">
        <w:r w:rsidRPr="00C8241B">
          <w:rPr>
            <w:rStyle w:val="Hyperlink"/>
          </w:rPr>
          <w:t>nngroup.com</w:t>
        </w:r>
      </w:hyperlink>
      <w:hyperlink r:id="rId12" w:anchor=":~:text=The%20Take%20Away" w:tgtFrame="_blank" w:history="1">
        <w:r w:rsidRPr="00C8241B">
          <w:rPr>
            <w:rStyle w:val="Hyperlink"/>
          </w:rPr>
          <w:t>interaction-design.org</w:t>
        </w:r>
      </w:hyperlink>
      <w:r w:rsidRPr="00C8241B">
        <w:t>. By implementing them, HomeHNI.com can offer a polished, consistent experience for both buyers and sellers.</w:t>
      </w:r>
    </w:p>
    <w:p w14:paraId="4A5D761D" w14:textId="77777777" w:rsidR="00C8241B" w:rsidRPr="00C8241B" w:rsidRDefault="00C8241B" w:rsidP="00C8241B">
      <w:r w:rsidRPr="00C8241B">
        <w:rPr>
          <w:b/>
          <w:bCs/>
        </w:rPr>
        <w:t>Sources:</w:t>
      </w:r>
      <w:r w:rsidRPr="00C8241B">
        <w:t xml:space="preserve"> Testing approach and best practices were informed by QA and UX literature</w:t>
      </w:r>
      <w:hyperlink r:id="rId13" w:anchor=":~:text=,of%20the%20user%20name%20and" w:tgtFrame="_blank" w:history="1">
        <w:r w:rsidRPr="00C8241B">
          <w:rPr>
            <w:rStyle w:val="Hyperlink"/>
          </w:rPr>
          <w:t>browserstack.com</w:t>
        </w:r>
      </w:hyperlink>
      <w:hyperlink r:id="rId14" w:anchor=":~:text=A%20truly%20usable%20faceted%20search,free%20of%20jargon%2C%20and%20prioritized" w:tgtFrame="_blank" w:history="1">
        <w:r w:rsidRPr="00C8241B">
          <w:rPr>
            <w:rStyle w:val="Hyperlink"/>
          </w:rPr>
          <w:t>nngroup.com</w:t>
        </w:r>
      </w:hyperlink>
      <w:hyperlink r:id="rId15" w:anchor=":~:text=forms%20and%20reduced%20it%20from,this%20guideline%20is%20that%20simple" w:tgtFrame="_blank" w:history="1">
        <w:r w:rsidRPr="00C8241B">
          <w:rPr>
            <w:rStyle w:val="Hyperlink"/>
          </w:rPr>
          <w:t>nngroup.com</w:t>
        </w:r>
      </w:hyperlink>
      <w:hyperlink r:id="rId16" w:anchor=":~:text=The%20Take%20Away" w:tgtFrame="_blank" w:history="1">
        <w:r w:rsidRPr="00C8241B">
          <w:rPr>
            <w:rStyle w:val="Hyperlink"/>
          </w:rPr>
          <w:t>interaction-design.org</w:t>
        </w:r>
      </w:hyperlink>
      <w:hyperlink r:id="rId17" w:anchor=":~:text=,screen%20according%20to%20their%20priority" w:tgtFrame="_blank" w:history="1">
        <w:r w:rsidRPr="00C8241B">
          <w:rPr>
            <w:rStyle w:val="Hyperlink"/>
          </w:rPr>
          <w:t>mockplus.com</w:t>
        </w:r>
      </w:hyperlink>
      <w:hyperlink r:id="rId18" w:anchor=":~:text=Design%20consistency%20enhances%20usability%20by,uniform%20visual%20and%20functional%20elements" w:tgtFrame="_blank" w:history="1">
        <w:r w:rsidRPr="00C8241B">
          <w:rPr>
            <w:rStyle w:val="Hyperlink"/>
          </w:rPr>
          <w:t>uxpin.com</w:t>
        </w:r>
      </w:hyperlink>
      <w:hyperlink r:id="rId19" w:anchor=":~:text=How%20quickly%20should%20a%20webpage,company%20mPulse%20Mobile%20found%20that" w:tgtFrame="_blank" w:history="1">
        <w:r w:rsidRPr="00C8241B">
          <w:rPr>
            <w:rStyle w:val="Hyperlink"/>
          </w:rPr>
          <w:t>cloudflare.com</w:t>
        </w:r>
      </w:hyperlink>
      <w:r w:rsidRPr="00C8241B">
        <w:t>. Each cited source provides relevant guidance on usability, design consistency, responsiveness, or performance.</w:t>
      </w:r>
    </w:p>
    <w:p w14:paraId="70561362" w14:textId="77777777" w:rsidR="0042758B" w:rsidRDefault="0042758B"/>
    <w:sectPr w:rsidR="00427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1B"/>
    <w:rsid w:val="00192D47"/>
    <w:rsid w:val="0042758B"/>
    <w:rsid w:val="0054337F"/>
    <w:rsid w:val="00C82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73EF"/>
  <w15:chartTrackingRefBased/>
  <w15:docId w15:val="{9A4D059C-DEBE-40C2-955F-D7F1F7C4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1B"/>
    <w:rPr>
      <w:rFonts w:eastAsiaTheme="majorEastAsia" w:cstheme="majorBidi"/>
      <w:color w:val="272727" w:themeColor="text1" w:themeTint="D8"/>
    </w:rPr>
  </w:style>
  <w:style w:type="paragraph" w:styleId="Title">
    <w:name w:val="Title"/>
    <w:basedOn w:val="Normal"/>
    <w:next w:val="Normal"/>
    <w:link w:val="TitleChar"/>
    <w:uiPriority w:val="10"/>
    <w:qFormat/>
    <w:rsid w:val="00C82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1B"/>
    <w:pPr>
      <w:spacing w:before="160"/>
      <w:jc w:val="center"/>
    </w:pPr>
    <w:rPr>
      <w:i/>
      <w:iCs/>
      <w:color w:val="404040" w:themeColor="text1" w:themeTint="BF"/>
    </w:rPr>
  </w:style>
  <w:style w:type="character" w:customStyle="1" w:styleId="QuoteChar">
    <w:name w:val="Quote Char"/>
    <w:basedOn w:val="DefaultParagraphFont"/>
    <w:link w:val="Quote"/>
    <w:uiPriority w:val="29"/>
    <w:rsid w:val="00C8241B"/>
    <w:rPr>
      <w:i/>
      <w:iCs/>
      <w:color w:val="404040" w:themeColor="text1" w:themeTint="BF"/>
    </w:rPr>
  </w:style>
  <w:style w:type="paragraph" w:styleId="ListParagraph">
    <w:name w:val="List Paragraph"/>
    <w:basedOn w:val="Normal"/>
    <w:uiPriority w:val="34"/>
    <w:qFormat/>
    <w:rsid w:val="00C8241B"/>
    <w:pPr>
      <w:ind w:left="720"/>
      <w:contextualSpacing/>
    </w:pPr>
  </w:style>
  <w:style w:type="character" w:styleId="IntenseEmphasis">
    <w:name w:val="Intense Emphasis"/>
    <w:basedOn w:val="DefaultParagraphFont"/>
    <w:uiPriority w:val="21"/>
    <w:qFormat/>
    <w:rsid w:val="00C8241B"/>
    <w:rPr>
      <w:i/>
      <w:iCs/>
      <w:color w:val="0F4761" w:themeColor="accent1" w:themeShade="BF"/>
    </w:rPr>
  </w:style>
  <w:style w:type="paragraph" w:styleId="IntenseQuote">
    <w:name w:val="Intense Quote"/>
    <w:basedOn w:val="Normal"/>
    <w:next w:val="Normal"/>
    <w:link w:val="IntenseQuoteChar"/>
    <w:uiPriority w:val="30"/>
    <w:qFormat/>
    <w:rsid w:val="00C82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1B"/>
    <w:rPr>
      <w:i/>
      <w:iCs/>
      <w:color w:val="0F4761" w:themeColor="accent1" w:themeShade="BF"/>
    </w:rPr>
  </w:style>
  <w:style w:type="character" w:styleId="IntenseReference">
    <w:name w:val="Intense Reference"/>
    <w:basedOn w:val="DefaultParagraphFont"/>
    <w:uiPriority w:val="32"/>
    <w:qFormat/>
    <w:rsid w:val="00C8241B"/>
    <w:rPr>
      <w:b/>
      <w:bCs/>
      <w:smallCaps/>
      <w:color w:val="0F4761" w:themeColor="accent1" w:themeShade="BF"/>
      <w:spacing w:val="5"/>
    </w:rPr>
  </w:style>
  <w:style w:type="character" w:styleId="Hyperlink">
    <w:name w:val="Hyperlink"/>
    <w:basedOn w:val="DefaultParagraphFont"/>
    <w:uiPriority w:val="99"/>
    <w:unhideWhenUsed/>
    <w:rsid w:val="00C8241B"/>
    <w:rPr>
      <w:color w:val="467886" w:themeColor="hyperlink"/>
      <w:u w:val="single"/>
    </w:rPr>
  </w:style>
  <w:style w:type="character" w:styleId="UnresolvedMention">
    <w:name w:val="Unresolved Mention"/>
    <w:basedOn w:val="DefaultParagraphFont"/>
    <w:uiPriority w:val="99"/>
    <w:semiHidden/>
    <w:unhideWhenUsed/>
    <w:rsid w:val="00C82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ckplus.com/blog/post/dashboard-design-best-practices-examples" TargetMode="External"/><Relationship Id="rId13" Type="http://schemas.openxmlformats.org/officeDocument/2006/relationships/hyperlink" Target="https://www.browserstack.com/guide/functional-and-non-functional-testing-checklist" TargetMode="External"/><Relationship Id="rId18" Type="http://schemas.openxmlformats.org/officeDocument/2006/relationships/hyperlink" Target="https://www.uxpin.com/studio/blog/guide-design-consistency-best-practices-ui-ux-designer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interaction-design.org/literature/article/responsive-design-let-the-device-do-the-work?srsltid=AfmBOoogUqdZmD-tZpMlw2SYG6P7m-p-UCuOTgqIqW1QxM5tFWB7Agh6" TargetMode="External"/><Relationship Id="rId12" Type="http://schemas.openxmlformats.org/officeDocument/2006/relationships/hyperlink" Target="https://www.interaction-design.org/literature/article/responsive-design-let-the-device-do-the-work?srsltid=AfmBOoogUqdZmD-tZpMlw2SYG6P7m-p-UCuOTgqIqW1QxM5tFWB7Agh6" TargetMode="External"/><Relationship Id="rId17" Type="http://schemas.openxmlformats.org/officeDocument/2006/relationships/hyperlink" Target="https://www.mockplus.com/blog/post/dashboard-design-best-practices-examples" TargetMode="External"/><Relationship Id="rId2" Type="http://schemas.openxmlformats.org/officeDocument/2006/relationships/settings" Target="settings.xml"/><Relationship Id="rId16" Type="http://schemas.openxmlformats.org/officeDocument/2006/relationships/hyperlink" Target="https://www.interaction-design.org/literature/article/responsive-design-let-the-device-do-the-work?srsltid=AfmBOoogUqdZmD-tZpMlw2SYG6P7m-p-UCuOTgqIqW1QxM5tFWB7Agh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rowserstack.com/guide/functional-and-non-functional-testing-checklist" TargetMode="External"/><Relationship Id="rId11" Type="http://schemas.openxmlformats.org/officeDocument/2006/relationships/hyperlink" Target="https://www.nngroup.com/articles/web-form-design/" TargetMode="External"/><Relationship Id="rId5" Type="http://schemas.openxmlformats.org/officeDocument/2006/relationships/hyperlink" Target="https://www.nngroup.com/articles/filter-categories-values/" TargetMode="External"/><Relationship Id="rId15" Type="http://schemas.openxmlformats.org/officeDocument/2006/relationships/hyperlink" Target="https://www.nngroup.com/articles/web-form-design/" TargetMode="External"/><Relationship Id="rId10" Type="http://schemas.openxmlformats.org/officeDocument/2006/relationships/hyperlink" Target="https://www.browserstack.com/guide/functional-and-non-functional-testing-checklist" TargetMode="External"/><Relationship Id="rId19" Type="http://schemas.openxmlformats.org/officeDocument/2006/relationships/hyperlink" Target="https://www.cloudflare.com/learning/performance/more/website-performance-conversion-rates/" TargetMode="External"/><Relationship Id="rId4" Type="http://schemas.openxmlformats.org/officeDocument/2006/relationships/hyperlink" Target="https://www.uxpin.com/studio/blog/guide-design-consistency-best-practices-ui-ux-designers/" TargetMode="External"/><Relationship Id="rId9" Type="http://schemas.openxmlformats.org/officeDocument/2006/relationships/hyperlink" Target="https://www.cloudflare.com/learning/performance/more/website-performance-conversion-rates/" TargetMode="External"/><Relationship Id="rId14" Type="http://schemas.openxmlformats.org/officeDocument/2006/relationships/hyperlink" Target="https://www.nngroup.com/articles/filter-categories-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1503</Words>
  <Characters>8570</Characters>
  <Application>Microsoft Office Word</Application>
  <DocSecurity>0</DocSecurity>
  <Lines>71</Lines>
  <Paragraphs>20</Paragraphs>
  <ScaleCrop>false</ScaleCrop>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kacham shravan</dc:creator>
  <cp:keywords/>
  <dc:description/>
  <cp:lastModifiedBy>kacham shravan</cp:lastModifiedBy>
  <cp:revision>1</cp:revision>
  <dcterms:created xsi:type="dcterms:W3CDTF">2025-10-28T12:28:00Z</dcterms:created>
  <dcterms:modified xsi:type="dcterms:W3CDTF">2025-10-28T12:30:00Z</dcterms:modified>
</cp:coreProperties>
</file>