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AA1A" w14:textId="77777777" w:rsidR="008B5A34" w:rsidRPr="008B5A34" w:rsidRDefault="008B5A34" w:rsidP="008B5A34">
      <w:pPr>
        <w:jc w:val="center"/>
        <w:rPr>
          <w:rFonts w:ascii="Verdana" w:hAnsi="Verdana"/>
          <w:sz w:val="40"/>
          <w:szCs w:val="40"/>
        </w:rPr>
      </w:pPr>
      <w:r w:rsidRPr="008B5A34">
        <w:rPr>
          <w:rFonts w:ascii="Verdana" w:hAnsi="Verdana"/>
          <w:sz w:val="40"/>
          <w:szCs w:val="40"/>
        </w:rPr>
        <w:t>Retail Sales Performance Analysis: Summary Report</w:t>
      </w:r>
    </w:p>
    <w:p w14:paraId="4FC7EFEC" w14:textId="77777777" w:rsidR="008B5A34" w:rsidRPr="008B5A34" w:rsidRDefault="008B5A34" w:rsidP="008B5A34">
      <w:pPr>
        <w:rPr>
          <w:b/>
          <w:bCs/>
        </w:rPr>
      </w:pPr>
    </w:p>
    <w:p w14:paraId="581B6ACE" w14:textId="77777777" w:rsidR="008B5A34" w:rsidRPr="008B5A34" w:rsidRDefault="008B5A34" w:rsidP="008B5A34">
      <w:pPr>
        <w:pStyle w:val="Heading2"/>
        <w:rPr>
          <w:rFonts w:ascii="Verdana" w:hAnsi="Verdana"/>
          <w:b/>
          <w:bCs/>
        </w:rPr>
      </w:pPr>
      <w:r w:rsidRPr="008B5A34">
        <w:rPr>
          <w:rFonts w:ascii="Verdana" w:hAnsi="Verdana"/>
          <w:b/>
          <w:bCs/>
        </w:rPr>
        <w:t>Executive Summary</w:t>
      </w:r>
    </w:p>
    <w:p w14:paraId="5BAC9A32" w14:textId="77777777" w:rsidR="008B5A34" w:rsidRPr="008B5A34" w:rsidRDefault="008B5A34" w:rsidP="008B5A34"/>
    <w:p w14:paraId="2EDD45FE" w14:textId="77777777" w:rsidR="008B5A34" w:rsidRDefault="008B5A34" w:rsidP="008B5A34">
      <w:pPr>
        <w:rPr>
          <w:rFonts w:ascii="Verdana" w:hAnsi="Verdana"/>
        </w:rPr>
      </w:pPr>
      <w:r w:rsidRPr="008B5A34">
        <w:rPr>
          <w:rFonts w:ascii="Verdana" w:hAnsi="Verdana"/>
        </w:rPr>
        <w:t>The "Retail Sales Performance Dashboard" was developed to provide a comprehensive, real-time view of sales trends and business performance. This analysis, based on 12 months of retail transaction data, successfully identified key trends, top-performing segments, and opportunities for strategic growth. The dashboard serves as a critical tool for stakeholders to quickly assess and make data-driven decisions.</w:t>
      </w:r>
    </w:p>
    <w:p w14:paraId="2F178931" w14:textId="77777777" w:rsidR="008B5A34" w:rsidRPr="008B5A34" w:rsidRDefault="008B5A34" w:rsidP="008B5A34">
      <w:pPr>
        <w:rPr>
          <w:rFonts w:ascii="Verdana" w:hAnsi="Verdana"/>
        </w:rPr>
      </w:pPr>
    </w:p>
    <w:p w14:paraId="79D2DCFD" w14:textId="77777777" w:rsidR="008B5A34" w:rsidRPr="008B5A34" w:rsidRDefault="008B5A34" w:rsidP="008B5A34">
      <w:pPr>
        <w:pStyle w:val="Heading2"/>
        <w:rPr>
          <w:rFonts w:ascii="Verdana" w:hAnsi="Verdana"/>
          <w:b/>
          <w:bCs/>
        </w:rPr>
      </w:pPr>
      <w:r w:rsidRPr="008B5A34">
        <w:rPr>
          <w:rFonts w:ascii="Verdana" w:hAnsi="Verdana"/>
          <w:b/>
          <w:bCs/>
        </w:rPr>
        <w:t>Key Findings</w:t>
      </w:r>
    </w:p>
    <w:p w14:paraId="5108A83B" w14:textId="77777777" w:rsidR="008B5A34" w:rsidRPr="008B5A34" w:rsidRDefault="008B5A34" w:rsidP="008B5A34"/>
    <w:p w14:paraId="2974CD33" w14:textId="77777777" w:rsidR="008B5A34" w:rsidRPr="008B5A34" w:rsidRDefault="008B5A34" w:rsidP="008B5A34">
      <w:pPr>
        <w:numPr>
          <w:ilvl w:val="0"/>
          <w:numId w:val="1"/>
        </w:numPr>
        <w:rPr>
          <w:rFonts w:ascii="Verdana" w:hAnsi="Verdana"/>
        </w:rPr>
      </w:pPr>
      <w:r w:rsidRPr="008B5A34">
        <w:rPr>
          <w:rFonts w:ascii="Verdana" w:hAnsi="Verdana"/>
          <w:b/>
          <w:bCs/>
        </w:rPr>
        <w:t>Seasonal Sales Trends</w:t>
      </w:r>
      <w:r w:rsidRPr="008B5A34">
        <w:rPr>
          <w:rFonts w:ascii="Verdana" w:hAnsi="Verdana"/>
        </w:rPr>
        <w:t xml:space="preserve">: The analysis revealed a significant seasonal pattern, with a </w:t>
      </w:r>
      <w:r w:rsidRPr="008B5A34">
        <w:rPr>
          <w:rFonts w:ascii="Verdana" w:hAnsi="Verdana"/>
          <w:b/>
          <w:bCs/>
        </w:rPr>
        <w:t>25% sales increase in Q4</w:t>
      </w:r>
      <w:r w:rsidRPr="008B5A34">
        <w:rPr>
          <w:rFonts w:ascii="Verdana" w:hAnsi="Verdana"/>
        </w:rPr>
        <w:t xml:space="preserve"> driven by holiday-related purchasing. Conversely, Q1 showed a consistent dip in revenue, suggesting a need for targeted off-season promotions.</w:t>
      </w:r>
    </w:p>
    <w:p w14:paraId="00F0D79A" w14:textId="77777777" w:rsidR="008B5A34" w:rsidRPr="008B5A34" w:rsidRDefault="008B5A34" w:rsidP="008B5A34">
      <w:pPr>
        <w:numPr>
          <w:ilvl w:val="0"/>
          <w:numId w:val="1"/>
        </w:numPr>
        <w:rPr>
          <w:rFonts w:ascii="Verdana" w:hAnsi="Verdana"/>
        </w:rPr>
      </w:pPr>
      <w:r w:rsidRPr="008B5A34">
        <w:rPr>
          <w:rFonts w:ascii="Verdana" w:hAnsi="Verdana"/>
          <w:b/>
          <w:bCs/>
        </w:rPr>
        <w:t>Product Performance</w:t>
      </w:r>
      <w:r w:rsidRPr="008B5A34">
        <w:rPr>
          <w:rFonts w:ascii="Verdana" w:hAnsi="Verdana"/>
        </w:rPr>
        <w:t xml:space="preserve">: The top five products accounted for over </w:t>
      </w:r>
      <w:r w:rsidRPr="008B5A34">
        <w:rPr>
          <w:rFonts w:ascii="Verdana" w:hAnsi="Verdana"/>
          <w:b/>
          <w:bCs/>
        </w:rPr>
        <w:t>30% of total revenue</w:t>
      </w:r>
      <w:r w:rsidRPr="008B5A34">
        <w:rPr>
          <w:rFonts w:ascii="Verdana" w:hAnsi="Verdana"/>
        </w:rPr>
        <w:t>, highlighting their critical importance. Furthermore, certain product categories, such as "Home Decor" and "Office Supplies," consistently maintained high sales margins throughout the year.</w:t>
      </w:r>
    </w:p>
    <w:p w14:paraId="328BD9A8" w14:textId="77777777" w:rsidR="008B5A34" w:rsidRPr="008B5A34" w:rsidRDefault="008B5A34" w:rsidP="008B5A34">
      <w:pPr>
        <w:numPr>
          <w:ilvl w:val="0"/>
          <w:numId w:val="1"/>
        </w:numPr>
        <w:rPr>
          <w:rFonts w:ascii="Verdana" w:hAnsi="Verdana"/>
        </w:rPr>
      </w:pPr>
      <w:r w:rsidRPr="008B5A34">
        <w:rPr>
          <w:rFonts w:ascii="Verdana" w:hAnsi="Verdana"/>
          <w:b/>
          <w:bCs/>
        </w:rPr>
        <w:t>Geographic Insights</w:t>
      </w:r>
      <w:r w:rsidRPr="008B5A34">
        <w:rPr>
          <w:rFonts w:ascii="Verdana" w:hAnsi="Verdana"/>
        </w:rPr>
        <w:t xml:space="preserve">: A review of geographic data shows that the United Kingdom and France are the top two markets, generating a combined </w:t>
      </w:r>
      <w:r w:rsidRPr="008B5A34">
        <w:rPr>
          <w:rFonts w:ascii="Verdana" w:hAnsi="Verdana"/>
          <w:b/>
          <w:bCs/>
        </w:rPr>
        <w:t>65% of all sales</w:t>
      </w:r>
      <w:r w:rsidRPr="008B5A34">
        <w:rPr>
          <w:rFonts w:ascii="Verdana" w:hAnsi="Verdana"/>
        </w:rPr>
        <w:t xml:space="preserve">. The dashboard further revealed that a newly expanded market, Germany, showed a promising </w:t>
      </w:r>
      <w:r w:rsidRPr="008B5A34">
        <w:rPr>
          <w:rFonts w:ascii="Verdana" w:hAnsi="Verdana"/>
          <w:b/>
          <w:bCs/>
        </w:rPr>
        <w:t>15% quarter-over-quarter growth</w:t>
      </w:r>
      <w:r w:rsidRPr="008B5A34">
        <w:rPr>
          <w:rFonts w:ascii="Verdana" w:hAnsi="Verdana"/>
        </w:rPr>
        <w:t>, suggesting a strong potential for continued investment.</w:t>
      </w:r>
    </w:p>
    <w:p w14:paraId="3A29CA0A" w14:textId="77777777" w:rsidR="008B5A34" w:rsidRPr="008B5A34" w:rsidRDefault="008B5A34" w:rsidP="008B5A34">
      <w:pPr>
        <w:numPr>
          <w:ilvl w:val="0"/>
          <w:numId w:val="1"/>
        </w:numPr>
        <w:rPr>
          <w:rFonts w:ascii="Verdana" w:hAnsi="Verdana"/>
        </w:rPr>
      </w:pPr>
      <w:r w:rsidRPr="008B5A34">
        <w:rPr>
          <w:rFonts w:ascii="Verdana" w:hAnsi="Verdana"/>
          <w:b/>
          <w:bCs/>
        </w:rPr>
        <w:t xml:space="preserve">Customer </w:t>
      </w:r>
      <w:proofErr w:type="spellStart"/>
      <w:r w:rsidRPr="008B5A34">
        <w:rPr>
          <w:rFonts w:ascii="Verdana" w:hAnsi="Verdana"/>
          <w:b/>
          <w:bCs/>
        </w:rPr>
        <w:t>Behavior</w:t>
      </w:r>
      <w:proofErr w:type="spellEnd"/>
      <w:r w:rsidRPr="008B5A34">
        <w:rPr>
          <w:rFonts w:ascii="Verdana" w:hAnsi="Verdana"/>
        </w:rPr>
        <w:t xml:space="preserve">: The data indicates that repeat customers have a </w:t>
      </w:r>
      <w:r w:rsidRPr="008B5A34">
        <w:rPr>
          <w:rFonts w:ascii="Verdana" w:hAnsi="Verdana"/>
          <w:b/>
          <w:bCs/>
        </w:rPr>
        <w:t>2.5x higher average order value (AOV)</w:t>
      </w:r>
      <w:r w:rsidRPr="008B5A34">
        <w:rPr>
          <w:rFonts w:ascii="Verdana" w:hAnsi="Verdana"/>
        </w:rPr>
        <w:t xml:space="preserve"> than new customers. This finding underscores the importance of customer loyalty and retention programs.</w:t>
      </w:r>
    </w:p>
    <w:p w14:paraId="07966181" w14:textId="77777777" w:rsidR="008B5A34" w:rsidRDefault="008B5A34"/>
    <w:sectPr w:rsidR="008B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A2A74"/>
    <w:multiLevelType w:val="multilevel"/>
    <w:tmpl w:val="BDE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57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34"/>
    <w:rsid w:val="00145EB3"/>
    <w:rsid w:val="008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67602"/>
  <w15:chartTrackingRefBased/>
  <w15:docId w15:val="{317003FB-45B0-423F-99E6-CD123D7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1346</Characters>
  <Application>Microsoft Office Word</Application>
  <DocSecurity>0</DocSecurity>
  <Lines>32</Lines>
  <Paragraphs>9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Kulkarni</dc:creator>
  <cp:keywords/>
  <dc:description/>
  <cp:lastModifiedBy>Tanish Kulkarni</cp:lastModifiedBy>
  <cp:revision>1</cp:revision>
  <dcterms:created xsi:type="dcterms:W3CDTF">2025-09-05T07:28:00Z</dcterms:created>
  <dcterms:modified xsi:type="dcterms:W3CDTF">2025-09-05T07:32:00Z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98701338-3c48-49f6-974d-f4665c2a4450</vt:lpwstr>
  </property>
</Properties>
</file>