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76AF" w:rsidRPr="00A576AF" w:rsidRDefault="00A576AF" w:rsidP="00A576AF">
      <w:pPr>
        <w:bidi w:val="0"/>
        <w:spacing w:after="0" w:line="240" w:lineRule="auto"/>
        <w:outlineLvl w:val="0"/>
        <w:rPr>
          <w:rFonts w:eastAsia="Times New Roman" w:cstheme="minorHAnsi"/>
          <w:color w:val="EC5525"/>
          <w:kern w:val="36"/>
          <w:sz w:val="48"/>
          <w:szCs w:val="48"/>
        </w:rPr>
      </w:pPr>
      <w:r w:rsidRPr="00A576AF">
        <w:rPr>
          <w:rFonts w:eastAsia="Times New Roman" w:cstheme="minorHAnsi"/>
          <w:color w:val="EC5525"/>
          <w:kern w:val="36"/>
          <w:sz w:val="48"/>
          <w:szCs w:val="48"/>
        </w:rPr>
        <w:t>What Is SQL</w:t>
      </w:r>
    </w:p>
    <w:p w:rsidR="00A576AF" w:rsidRDefault="00A576AF" w:rsidP="00A576AF">
      <w:pPr>
        <w:pStyle w:val="Heading1"/>
        <w:shd w:val="clear" w:color="auto" w:fill="FFFFFF"/>
        <w:spacing w:before="0" w:beforeAutospacing="0"/>
        <w:rPr>
          <w:rFonts w:asciiTheme="minorHAnsi" w:hAnsiTheme="minorHAnsi" w:cstheme="minorHAnsi"/>
          <w:color w:val="273239"/>
          <w:sz w:val="28"/>
          <w:szCs w:val="28"/>
        </w:rPr>
      </w:pPr>
      <w:r w:rsidRPr="00A576AF">
        <w:rPr>
          <w:rFonts w:asciiTheme="minorHAnsi" w:hAnsiTheme="minorHAnsi" w:cstheme="minorHAnsi"/>
          <w:color w:val="212529"/>
          <w:sz w:val="28"/>
          <w:szCs w:val="28"/>
        </w:rPr>
        <w:t>Summary</w:t>
      </w:r>
      <w:r w:rsidRPr="00A576AF">
        <w:rPr>
          <w:rFonts w:asciiTheme="minorHAnsi" w:hAnsiTheme="minorHAnsi" w:cstheme="minorHAnsi"/>
          <w:color w:val="273239"/>
          <w:sz w:val="28"/>
          <w:szCs w:val="28"/>
        </w:rPr>
        <w:t>:</w:t>
      </w:r>
    </w:p>
    <w:p w:rsidR="00A576AF" w:rsidRPr="00A576AF" w:rsidRDefault="00A576AF" w:rsidP="00A576AF">
      <w:pPr>
        <w:pStyle w:val="Heading1"/>
        <w:numPr>
          <w:ilvl w:val="0"/>
          <w:numId w:val="9"/>
        </w:numPr>
        <w:shd w:val="clear" w:color="auto" w:fill="FFFFFF"/>
        <w:spacing w:before="0" w:beforeAutospacing="0"/>
        <w:rPr>
          <w:rFonts w:asciiTheme="minorHAnsi" w:hAnsiTheme="minorHAnsi" w:cstheme="minorHAnsi"/>
          <w:b w:val="0"/>
          <w:bCs w:val="0"/>
          <w:color w:val="000000"/>
          <w:sz w:val="28"/>
          <w:szCs w:val="28"/>
        </w:rPr>
      </w:pPr>
      <w:r w:rsidRPr="00A576AF">
        <w:rPr>
          <w:rFonts w:asciiTheme="minorHAnsi" w:hAnsiTheme="minorHAnsi" w:cstheme="minorHAnsi"/>
          <w:b w:val="0"/>
          <w:bCs w:val="0"/>
          <w:color w:val="273239"/>
          <w:spacing w:val="2"/>
          <w:sz w:val="24"/>
          <w:szCs w:val="24"/>
        </w:rPr>
        <w:t>Structured Query Language (SQL) is the standard language used to interact with relational databases.</w:t>
      </w:r>
    </w:p>
    <w:p w:rsidR="00A576AF" w:rsidRPr="00A576AF" w:rsidRDefault="00A576AF" w:rsidP="00A576AF">
      <w:pPr>
        <w:pStyle w:val="Heading1"/>
        <w:numPr>
          <w:ilvl w:val="0"/>
          <w:numId w:val="9"/>
        </w:numPr>
        <w:shd w:val="clear" w:color="auto" w:fill="FFFFFF"/>
        <w:spacing w:before="0" w:beforeAutospacing="0"/>
        <w:rPr>
          <w:rFonts w:asciiTheme="minorHAnsi" w:hAnsiTheme="minorHAnsi" w:cstheme="minorHAnsi"/>
          <w:b w:val="0"/>
          <w:bCs w:val="0"/>
          <w:color w:val="000000"/>
          <w:sz w:val="28"/>
          <w:szCs w:val="28"/>
        </w:rPr>
      </w:pPr>
      <w:r w:rsidRPr="00A576AF">
        <w:rPr>
          <w:rFonts w:asciiTheme="minorHAnsi" w:hAnsiTheme="minorHAnsi" w:cstheme="minorHAnsi"/>
          <w:b w:val="0"/>
          <w:bCs w:val="0"/>
          <w:color w:val="273239"/>
          <w:spacing w:val="2"/>
          <w:sz w:val="24"/>
          <w:szCs w:val="24"/>
        </w:rPr>
        <w:t>It allows users to store, retrieve, update and manage data efficiently through simple commands.</w:t>
      </w:r>
    </w:p>
    <w:p w:rsidR="00A576AF" w:rsidRPr="00A576AF" w:rsidRDefault="00A576AF" w:rsidP="00A576AF">
      <w:pPr>
        <w:pStyle w:val="Heading1"/>
        <w:numPr>
          <w:ilvl w:val="0"/>
          <w:numId w:val="9"/>
        </w:numPr>
        <w:shd w:val="clear" w:color="auto" w:fill="FFFFFF"/>
        <w:spacing w:before="0" w:beforeAutospacing="0"/>
        <w:rPr>
          <w:rFonts w:asciiTheme="minorHAnsi" w:hAnsiTheme="minorHAnsi" w:cstheme="minorHAnsi"/>
          <w:b w:val="0"/>
          <w:bCs w:val="0"/>
          <w:color w:val="000000"/>
          <w:sz w:val="28"/>
          <w:szCs w:val="28"/>
        </w:rPr>
      </w:pPr>
      <w:r w:rsidRPr="00A576AF">
        <w:rPr>
          <w:rFonts w:asciiTheme="minorHAnsi" w:hAnsiTheme="minorHAnsi" w:cstheme="minorHAnsi"/>
          <w:b w:val="0"/>
          <w:bCs w:val="0"/>
          <w:color w:val="273239"/>
          <w:spacing w:val="2"/>
          <w:sz w:val="24"/>
          <w:szCs w:val="24"/>
        </w:rPr>
        <w:t>It is known for its user-friendly syntax and powerful capabilities, SQL is widely used across industries.</w:t>
      </w:r>
    </w:p>
    <w:p w:rsidR="00A576AF" w:rsidRPr="00A576AF" w:rsidRDefault="00A576AF" w:rsidP="00A576AF">
      <w:pPr>
        <w:shd w:val="clear" w:color="auto" w:fill="FFFFFF"/>
        <w:bidi w:val="0"/>
        <w:spacing w:before="100" w:beforeAutospacing="1" w:after="100" w:afterAutospacing="1" w:line="240" w:lineRule="auto"/>
        <w:rPr>
          <w:rFonts w:eastAsia="Times New Roman" w:cstheme="minorHAnsi"/>
          <w:color w:val="212529"/>
          <w:sz w:val="24"/>
          <w:szCs w:val="24"/>
        </w:rPr>
      </w:pPr>
      <w:r w:rsidRPr="00A576AF">
        <w:rPr>
          <w:rFonts w:eastAsia="Times New Roman" w:cstheme="minorHAnsi"/>
          <w:color w:val="212529"/>
          <w:sz w:val="24"/>
          <w:szCs w:val="24"/>
        </w:rPr>
        <w:t>Here are some popular SQL dialects:</w:t>
      </w:r>
    </w:p>
    <w:p w:rsidR="00A576AF" w:rsidRPr="00A576AF" w:rsidRDefault="00A576AF" w:rsidP="00A576AF">
      <w:pPr>
        <w:numPr>
          <w:ilvl w:val="0"/>
          <w:numId w:val="7"/>
        </w:numPr>
        <w:shd w:val="clear" w:color="auto" w:fill="FFFFFF"/>
        <w:bidi w:val="0"/>
        <w:spacing w:beforeAutospacing="1" w:after="0" w:afterAutospacing="1" w:line="240" w:lineRule="auto"/>
        <w:rPr>
          <w:rFonts w:eastAsia="Times New Roman" w:cstheme="minorHAnsi"/>
          <w:sz w:val="24"/>
          <w:szCs w:val="24"/>
        </w:rPr>
      </w:pPr>
      <w:hyperlink r:id="rId5" w:tgtFrame="_blank" w:history="1">
        <w:r w:rsidRPr="00A576AF">
          <w:rPr>
            <w:rFonts w:eastAsia="Times New Roman" w:cstheme="minorHAnsi"/>
            <w:b/>
            <w:bCs/>
            <w:sz w:val="24"/>
            <w:szCs w:val="24"/>
          </w:rPr>
          <w:t>MySQL</w:t>
        </w:r>
      </w:hyperlink>
      <w:r w:rsidRPr="00A576AF">
        <w:rPr>
          <w:rFonts w:eastAsia="Times New Roman" w:cstheme="minorHAnsi"/>
          <w:sz w:val="24"/>
          <w:szCs w:val="24"/>
        </w:rPr>
        <w:t> has the </w:t>
      </w:r>
      <w:hyperlink r:id="rId6" w:tgtFrame="_blank" w:history="1">
        <w:r w:rsidRPr="00A576AF">
          <w:rPr>
            <w:rFonts w:eastAsia="Times New Roman" w:cstheme="minorHAnsi"/>
            <w:sz w:val="24"/>
            <w:szCs w:val="24"/>
          </w:rPr>
          <w:t>procedural language</w:t>
        </w:r>
      </w:hyperlink>
      <w:r w:rsidRPr="00A576AF">
        <w:rPr>
          <w:rFonts w:eastAsia="Times New Roman" w:cstheme="minorHAnsi"/>
          <w:sz w:val="24"/>
          <w:szCs w:val="24"/>
        </w:rPr>
        <w:t> since version 5.</w:t>
      </w:r>
    </w:p>
    <w:p w:rsidR="00A576AF" w:rsidRPr="00A576AF" w:rsidRDefault="00A576AF" w:rsidP="00A576AF">
      <w:pPr>
        <w:numPr>
          <w:ilvl w:val="0"/>
          <w:numId w:val="7"/>
        </w:numPr>
        <w:shd w:val="clear" w:color="auto" w:fill="FFFFFF"/>
        <w:bidi w:val="0"/>
        <w:spacing w:beforeAutospacing="1" w:after="0" w:afterAutospacing="1" w:line="240" w:lineRule="auto"/>
        <w:rPr>
          <w:rFonts w:eastAsia="Times New Roman" w:cstheme="minorHAnsi"/>
          <w:sz w:val="24"/>
          <w:szCs w:val="24"/>
        </w:rPr>
      </w:pPr>
      <w:hyperlink r:id="rId7" w:tgtFrame="_blank" w:history="1">
        <w:r w:rsidRPr="00A576AF">
          <w:rPr>
            <w:rFonts w:eastAsia="Times New Roman" w:cstheme="minorHAnsi"/>
            <w:b/>
            <w:bCs/>
            <w:sz w:val="24"/>
            <w:szCs w:val="24"/>
          </w:rPr>
          <w:t>PL/SQL</w:t>
        </w:r>
      </w:hyperlink>
      <w:r w:rsidRPr="00A576AF">
        <w:rPr>
          <w:rFonts w:eastAsia="Times New Roman" w:cstheme="minorHAnsi"/>
          <w:b/>
          <w:bCs/>
          <w:sz w:val="24"/>
          <w:szCs w:val="24"/>
        </w:rPr>
        <w:t> </w:t>
      </w:r>
      <w:r w:rsidRPr="00A576AF">
        <w:rPr>
          <w:rFonts w:eastAsia="Times New Roman" w:cstheme="minorHAnsi"/>
          <w:sz w:val="24"/>
          <w:szCs w:val="24"/>
        </w:rPr>
        <w:t>stands for procedural language/SQL. It is developed by Oracle for the </w:t>
      </w:r>
      <w:hyperlink r:id="rId8" w:tgtFrame="_blank" w:history="1">
        <w:r w:rsidRPr="00A576AF">
          <w:rPr>
            <w:rFonts w:eastAsia="Times New Roman" w:cstheme="minorHAnsi"/>
            <w:sz w:val="24"/>
            <w:szCs w:val="24"/>
          </w:rPr>
          <w:t>Oracle Database</w:t>
        </w:r>
      </w:hyperlink>
      <w:r w:rsidRPr="00A576AF">
        <w:rPr>
          <w:rFonts w:eastAsia="Times New Roman" w:cstheme="minorHAnsi"/>
          <w:sz w:val="24"/>
          <w:szCs w:val="24"/>
        </w:rPr>
        <w:t>.</w:t>
      </w:r>
    </w:p>
    <w:p w:rsidR="00A576AF" w:rsidRPr="00A576AF" w:rsidRDefault="00A576AF" w:rsidP="00A576AF">
      <w:pPr>
        <w:numPr>
          <w:ilvl w:val="0"/>
          <w:numId w:val="7"/>
        </w:numPr>
        <w:shd w:val="clear" w:color="auto" w:fill="FFFFFF"/>
        <w:bidi w:val="0"/>
        <w:spacing w:beforeAutospacing="1" w:after="0" w:afterAutospacing="1" w:line="240" w:lineRule="auto"/>
        <w:rPr>
          <w:rFonts w:eastAsia="Times New Roman" w:cstheme="minorHAnsi"/>
          <w:sz w:val="24"/>
          <w:szCs w:val="24"/>
        </w:rPr>
      </w:pPr>
      <w:hyperlink r:id="rId9" w:tgtFrame="_blank" w:history="1">
        <w:r w:rsidRPr="00A576AF">
          <w:rPr>
            <w:rFonts w:eastAsia="Times New Roman" w:cstheme="minorHAnsi"/>
            <w:b/>
            <w:bCs/>
            <w:sz w:val="24"/>
            <w:szCs w:val="24"/>
          </w:rPr>
          <w:t>Transact-SQL</w:t>
        </w:r>
      </w:hyperlink>
      <w:r w:rsidRPr="00A576AF">
        <w:rPr>
          <w:rFonts w:eastAsia="Times New Roman" w:cstheme="minorHAnsi"/>
          <w:b/>
          <w:bCs/>
          <w:sz w:val="24"/>
          <w:szCs w:val="24"/>
        </w:rPr>
        <w:t> or T-SQL</w:t>
      </w:r>
      <w:r w:rsidRPr="00A576AF">
        <w:rPr>
          <w:rFonts w:eastAsia="Times New Roman" w:cstheme="minorHAnsi"/>
          <w:sz w:val="24"/>
          <w:szCs w:val="24"/>
        </w:rPr>
        <w:t xml:space="preserve"> is developed by Microsoft for Microsoft SQL Server.</w:t>
      </w:r>
    </w:p>
    <w:p w:rsidR="00A576AF" w:rsidRPr="00A576AF" w:rsidRDefault="00A576AF" w:rsidP="00A576AF">
      <w:pPr>
        <w:numPr>
          <w:ilvl w:val="0"/>
          <w:numId w:val="7"/>
        </w:numPr>
        <w:shd w:val="clear" w:color="auto" w:fill="FFFFFF"/>
        <w:bidi w:val="0"/>
        <w:spacing w:beforeAutospacing="1" w:after="0" w:afterAutospacing="1" w:line="240" w:lineRule="auto"/>
        <w:rPr>
          <w:rFonts w:eastAsia="Times New Roman" w:cstheme="minorHAnsi"/>
          <w:sz w:val="24"/>
          <w:szCs w:val="24"/>
        </w:rPr>
      </w:pPr>
      <w:hyperlink r:id="rId10" w:tgtFrame="_blank" w:history="1">
        <w:r w:rsidRPr="00A576AF">
          <w:rPr>
            <w:rFonts w:eastAsia="Times New Roman" w:cstheme="minorHAnsi"/>
            <w:b/>
            <w:bCs/>
            <w:sz w:val="24"/>
            <w:szCs w:val="24"/>
          </w:rPr>
          <w:t>PL/</w:t>
        </w:r>
        <w:proofErr w:type="spellStart"/>
        <w:r w:rsidRPr="00A576AF">
          <w:rPr>
            <w:rFonts w:eastAsia="Times New Roman" w:cstheme="minorHAnsi"/>
            <w:b/>
            <w:bCs/>
            <w:sz w:val="24"/>
            <w:szCs w:val="24"/>
          </w:rPr>
          <w:t>pgSQL</w:t>
        </w:r>
        <w:proofErr w:type="spellEnd"/>
      </w:hyperlink>
      <w:r w:rsidRPr="00A576AF">
        <w:rPr>
          <w:rFonts w:eastAsia="Times New Roman" w:cstheme="minorHAnsi"/>
          <w:sz w:val="24"/>
          <w:szCs w:val="24"/>
        </w:rPr>
        <w:t> stands for Procedural Language/PostgreSQL, which consists of SQL dialects and extensions implemented in PostgreSQL.</w:t>
      </w:r>
    </w:p>
    <w:p w:rsidR="00A576AF" w:rsidRPr="00A576AF" w:rsidRDefault="00A576AF" w:rsidP="00A576AF">
      <w:pPr>
        <w:shd w:val="clear" w:color="auto" w:fill="FFFFFF"/>
        <w:bidi w:val="0"/>
        <w:spacing w:after="0" w:line="420" w:lineRule="atLeast"/>
        <w:textAlignment w:val="baseline"/>
        <w:outlineLvl w:val="1"/>
        <w:rPr>
          <w:rFonts w:eastAsia="Times New Roman" w:cstheme="minorHAnsi"/>
          <w:b/>
          <w:bCs/>
          <w:color w:val="273239"/>
          <w:sz w:val="28"/>
          <w:szCs w:val="28"/>
        </w:rPr>
      </w:pPr>
      <w:r w:rsidRPr="00A576AF">
        <w:rPr>
          <w:rFonts w:eastAsia="Times New Roman" w:cstheme="minorHAnsi"/>
          <w:b/>
          <w:bCs/>
          <w:color w:val="273239"/>
          <w:sz w:val="28"/>
          <w:szCs w:val="28"/>
        </w:rPr>
        <w:t>Components of a SQL System</w:t>
      </w:r>
    </w:p>
    <w:p w:rsidR="00A576AF" w:rsidRPr="00A576AF" w:rsidRDefault="00A576AF" w:rsidP="00A576AF">
      <w:pPr>
        <w:shd w:val="clear" w:color="auto" w:fill="FFFFFF"/>
        <w:bidi w:val="0"/>
        <w:spacing w:after="150" w:line="240" w:lineRule="auto"/>
        <w:textAlignment w:val="baseline"/>
        <w:rPr>
          <w:rFonts w:eastAsia="Times New Roman" w:cstheme="minorHAnsi"/>
          <w:color w:val="273239"/>
          <w:sz w:val="24"/>
          <w:szCs w:val="24"/>
        </w:rPr>
      </w:pPr>
      <w:r w:rsidRPr="00A576AF">
        <w:rPr>
          <w:rFonts w:eastAsia="Times New Roman" w:cstheme="minorHAnsi"/>
          <w:color w:val="273239"/>
          <w:sz w:val="24"/>
          <w:szCs w:val="24"/>
        </w:rPr>
        <w:t>Here are some key components of SQL system:</w:t>
      </w:r>
    </w:p>
    <w:p w:rsidR="00A576AF" w:rsidRPr="00A576AF" w:rsidRDefault="00A576AF" w:rsidP="00A576AF">
      <w:pPr>
        <w:numPr>
          <w:ilvl w:val="0"/>
          <w:numId w:val="11"/>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Database:</w:t>
      </w:r>
      <w:r w:rsidRPr="00A576AF">
        <w:rPr>
          <w:rFonts w:eastAsia="Times New Roman" w:cstheme="minorHAnsi"/>
          <w:color w:val="273239"/>
          <w:sz w:val="24"/>
          <w:szCs w:val="24"/>
        </w:rPr>
        <w:t> A structured collection of data stored in tables with rows and columns.</w:t>
      </w:r>
    </w:p>
    <w:p w:rsidR="00A576AF" w:rsidRPr="00A576AF" w:rsidRDefault="00A576AF" w:rsidP="00A576AF">
      <w:pPr>
        <w:numPr>
          <w:ilvl w:val="0"/>
          <w:numId w:val="12"/>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Tables:</w:t>
      </w:r>
      <w:r w:rsidRPr="00A576AF">
        <w:rPr>
          <w:rFonts w:eastAsia="Times New Roman" w:cstheme="minorHAnsi"/>
          <w:color w:val="273239"/>
          <w:sz w:val="24"/>
          <w:szCs w:val="24"/>
        </w:rPr>
        <w:t> Store data and apply rules to keep it accurate and consistent.</w:t>
      </w:r>
    </w:p>
    <w:p w:rsidR="00A576AF" w:rsidRPr="00A576AF" w:rsidRDefault="00A576AF" w:rsidP="00A576AF">
      <w:pPr>
        <w:numPr>
          <w:ilvl w:val="0"/>
          <w:numId w:val="13"/>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Indexes:</w:t>
      </w:r>
      <w:r w:rsidRPr="00A576AF">
        <w:rPr>
          <w:rFonts w:eastAsia="Times New Roman" w:cstheme="minorHAnsi"/>
          <w:color w:val="273239"/>
          <w:sz w:val="24"/>
          <w:szCs w:val="24"/>
        </w:rPr>
        <w:t> Help the database find data faster without scanning the whole table.</w:t>
      </w:r>
    </w:p>
    <w:p w:rsidR="00A576AF" w:rsidRPr="00A576AF" w:rsidRDefault="00A576AF" w:rsidP="00A576AF">
      <w:pPr>
        <w:numPr>
          <w:ilvl w:val="0"/>
          <w:numId w:val="14"/>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Views:</w:t>
      </w:r>
      <w:r w:rsidRPr="00A576AF">
        <w:rPr>
          <w:rFonts w:eastAsia="Times New Roman" w:cstheme="minorHAnsi"/>
          <w:color w:val="273239"/>
          <w:sz w:val="24"/>
          <w:szCs w:val="24"/>
        </w:rPr>
        <w:t> Virtual tables created from SELECT queries for easy access to data.</w:t>
      </w:r>
    </w:p>
    <w:p w:rsidR="00A576AF" w:rsidRPr="00A576AF" w:rsidRDefault="00A576AF" w:rsidP="00A576AF">
      <w:pPr>
        <w:numPr>
          <w:ilvl w:val="0"/>
          <w:numId w:val="15"/>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Stored Procedures:</w:t>
      </w:r>
      <w:r w:rsidRPr="00A576AF">
        <w:rPr>
          <w:rFonts w:eastAsia="Times New Roman" w:cstheme="minorHAnsi"/>
          <w:color w:val="273239"/>
          <w:sz w:val="24"/>
          <w:szCs w:val="24"/>
        </w:rPr>
        <w:t> Pre-saved SQL code that runs tasks and improves performance and security.</w:t>
      </w:r>
    </w:p>
    <w:p w:rsidR="00A576AF" w:rsidRPr="00A576AF" w:rsidRDefault="00A576AF" w:rsidP="00A576AF">
      <w:pPr>
        <w:numPr>
          <w:ilvl w:val="0"/>
          <w:numId w:val="16"/>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Transactions:</w:t>
      </w:r>
      <w:r w:rsidRPr="00A576AF">
        <w:rPr>
          <w:rFonts w:eastAsia="Times New Roman" w:cstheme="minorHAnsi"/>
          <w:color w:val="273239"/>
          <w:sz w:val="24"/>
          <w:szCs w:val="24"/>
        </w:rPr>
        <w:t> Group of SQL actions that either all succeed or all fail to keep data safe.</w:t>
      </w:r>
    </w:p>
    <w:p w:rsidR="00A576AF" w:rsidRPr="00A576AF" w:rsidRDefault="00A576AF" w:rsidP="00A576AF">
      <w:pPr>
        <w:numPr>
          <w:ilvl w:val="0"/>
          <w:numId w:val="17"/>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Security &amp; Permissions:</w:t>
      </w:r>
      <w:r w:rsidRPr="00A576AF">
        <w:rPr>
          <w:rFonts w:eastAsia="Times New Roman" w:cstheme="minorHAnsi"/>
          <w:color w:val="273239"/>
          <w:sz w:val="24"/>
          <w:szCs w:val="24"/>
        </w:rPr>
        <w:t> Control who can view, change, or manage database data.</w:t>
      </w:r>
    </w:p>
    <w:p w:rsidR="00A576AF" w:rsidRDefault="00A576AF" w:rsidP="00A576AF">
      <w:pPr>
        <w:numPr>
          <w:ilvl w:val="0"/>
          <w:numId w:val="18"/>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Joins:</w:t>
      </w:r>
      <w:r w:rsidRPr="00A576AF">
        <w:rPr>
          <w:rFonts w:eastAsia="Times New Roman" w:cstheme="minorHAnsi"/>
          <w:color w:val="273239"/>
          <w:sz w:val="24"/>
          <w:szCs w:val="24"/>
        </w:rPr>
        <w:t> Combine data from different tables based on relationships.</w:t>
      </w:r>
    </w:p>
    <w:p w:rsidR="00A576AF" w:rsidRPr="00A576AF" w:rsidRDefault="00A576AF" w:rsidP="00A576AF">
      <w:pPr>
        <w:shd w:val="clear" w:color="auto" w:fill="FFFFFF"/>
        <w:bidi w:val="0"/>
        <w:spacing w:after="0" w:line="240" w:lineRule="auto"/>
        <w:textAlignment w:val="baseline"/>
        <w:rPr>
          <w:rFonts w:eastAsia="Times New Roman" w:cstheme="minorHAnsi"/>
          <w:color w:val="273239"/>
          <w:sz w:val="24"/>
          <w:szCs w:val="24"/>
        </w:rPr>
      </w:pPr>
    </w:p>
    <w:p w:rsidR="00A576AF" w:rsidRPr="00A576AF" w:rsidRDefault="00A576AF" w:rsidP="00A576AF">
      <w:pPr>
        <w:shd w:val="clear" w:color="auto" w:fill="FFFFFF"/>
        <w:bidi w:val="0"/>
        <w:spacing w:after="0" w:line="420" w:lineRule="atLeast"/>
        <w:textAlignment w:val="baseline"/>
        <w:outlineLvl w:val="1"/>
        <w:rPr>
          <w:rFonts w:eastAsia="Times New Roman" w:cstheme="minorHAnsi"/>
          <w:b/>
          <w:bCs/>
          <w:color w:val="273239"/>
          <w:sz w:val="28"/>
          <w:szCs w:val="28"/>
        </w:rPr>
      </w:pPr>
      <w:r w:rsidRPr="00A576AF">
        <w:rPr>
          <w:rFonts w:eastAsia="Times New Roman" w:cstheme="minorHAnsi"/>
          <w:b/>
          <w:bCs/>
          <w:color w:val="273239"/>
          <w:sz w:val="28"/>
          <w:szCs w:val="28"/>
        </w:rPr>
        <w:t>Rules for Writing SQL Queries</w:t>
      </w:r>
    </w:p>
    <w:p w:rsidR="00A576AF" w:rsidRPr="00A576AF" w:rsidRDefault="00A576AF" w:rsidP="00A576AF">
      <w:pPr>
        <w:shd w:val="clear" w:color="auto" w:fill="FFFFFF"/>
        <w:bidi w:val="0"/>
        <w:spacing w:after="150" w:line="240" w:lineRule="auto"/>
        <w:textAlignment w:val="baseline"/>
        <w:rPr>
          <w:rFonts w:eastAsia="Times New Roman" w:cstheme="minorHAnsi"/>
          <w:color w:val="273239"/>
          <w:sz w:val="24"/>
          <w:szCs w:val="24"/>
        </w:rPr>
      </w:pPr>
      <w:r w:rsidRPr="00A576AF">
        <w:rPr>
          <w:rFonts w:eastAsia="Times New Roman" w:cstheme="minorHAnsi"/>
          <w:color w:val="273239"/>
          <w:sz w:val="24"/>
          <w:szCs w:val="24"/>
        </w:rPr>
        <w:t>There are certain rules for SQL which would ensure consistency and functionality across databases. By following these rules, queries will be well formed and well executed in any database.</w:t>
      </w:r>
    </w:p>
    <w:p w:rsidR="00A576AF" w:rsidRPr="00A576AF" w:rsidRDefault="00A576AF" w:rsidP="00A576AF">
      <w:pPr>
        <w:numPr>
          <w:ilvl w:val="0"/>
          <w:numId w:val="19"/>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Semicolon (;):</w:t>
      </w:r>
      <w:r w:rsidRPr="00A576AF">
        <w:rPr>
          <w:rFonts w:eastAsia="Times New Roman" w:cstheme="minorHAnsi"/>
          <w:color w:val="273239"/>
          <w:sz w:val="24"/>
          <w:szCs w:val="24"/>
        </w:rPr>
        <w:t> Ends an SQL statement.</w:t>
      </w:r>
    </w:p>
    <w:p w:rsidR="00A576AF" w:rsidRPr="00A576AF" w:rsidRDefault="00A576AF" w:rsidP="00A576AF">
      <w:pPr>
        <w:numPr>
          <w:ilvl w:val="0"/>
          <w:numId w:val="20"/>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Case-Insensitive:</w:t>
      </w:r>
      <w:r w:rsidRPr="00A576AF">
        <w:rPr>
          <w:rFonts w:eastAsia="Times New Roman" w:cstheme="minorHAnsi"/>
          <w:color w:val="273239"/>
          <w:sz w:val="24"/>
          <w:szCs w:val="24"/>
        </w:rPr>
        <w:t> SQL keywords like SELECT and INSERT are not case-sensitive.</w:t>
      </w:r>
    </w:p>
    <w:p w:rsidR="00A576AF" w:rsidRPr="00A576AF" w:rsidRDefault="00A576AF" w:rsidP="00A576AF">
      <w:pPr>
        <w:numPr>
          <w:ilvl w:val="0"/>
          <w:numId w:val="21"/>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Whitespace:</w:t>
      </w:r>
      <w:r w:rsidRPr="00A576AF">
        <w:rPr>
          <w:rFonts w:eastAsia="Times New Roman" w:cstheme="minorHAnsi"/>
          <w:color w:val="273239"/>
          <w:sz w:val="24"/>
          <w:szCs w:val="24"/>
        </w:rPr>
        <w:t> Spaces and new lines are allowed for better readability.</w:t>
      </w:r>
    </w:p>
    <w:p w:rsidR="00A576AF" w:rsidRDefault="00A576AF" w:rsidP="00A576AF">
      <w:pPr>
        <w:numPr>
          <w:ilvl w:val="0"/>
          <w:numId w:val="22"/>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Reserved Words:</w:t>
      </w:r>
      <w:r w:rsidRPr="00A576AF">
        <w:rPr>
          <w:rFonts w:eastAsia="Times New Roman" w:cstheme="minorHAnsi"/>
          <w:color w:val="273239"/>
          <w:sz w:val="24"/>
          <w:szCs w:val="24"/>
        </w:rPr>
        <w:t> Do not use SQL keywords as names, or write them in quotes/</w:t>
      </w:r>
      <w:proofErr w:type="spellStart"/>
      <w:r w:rsidRPr="00A576AF">
        <w:rPr>
          <w:rFonts w:eastAsia="Times New Roman" w:cstheme="minorHAnsi"/>
          <w:color w:val="273239"/>
          <w:sz w:val="24"/>
          <w:szCs w:val="24"/>
        </w:rPr>
        <w:t>backticks</w:t>
      </w:r>
      <w:proofErr w:type="spellEnd"/>
      <w:r w:rsidRPr="00A576AF">
        <w:rPr>
          <w:rFonts w:eastAsia="Times New Roman" w:cstheme="minorHAnsi"/>
          <w:color w:val="273239"/>
          <w:sz w:val="24"/>
          <w:szCs w:val="24"/>
        </w:rPr>
        <w:t>.</w:t>
      </w:r>
    </w:p>
    <w:p w:rsidR="00A576AF" w:rsidRPr="00A576AF" w:rsidRDefault="00A576AF" w:rsidP="00A576AF">
      <w:pPr>
        <w:shd w:val="clear" w:color="auto" w:fill="FFFFFF"/>
        <w:bidi w:val="0"/>
        <w:spacing w:after="0" w:line="240" w:lineRule="auto"/>
        <w:textAlignment w:val="baseline"/>
        <w:rPr>
          <w:rFonts w:eastAsia="Times New Roman" w:cstheme="minorHAnsi"/>
          <w:color w:val="273239"/>
          <w:sz w:val="24"/>
          <w:szCs w:val="24"/>
        </w:rPr>
      </w:pPr>
    </w:p>
    <w:p w:rsidR="00A576AF" w:rsidRPr="00A576AF" w:rsidRDefault="00A576AF" w:rsidP="00A576AF">
      <w:pPr>
        <w:shd w:val="clear" w:color="auto" w:fill="FFFFFF"/>
        <w:bidi w:val="0"/>
        <w:spacing w:after="0" w:line="240" w:lineRule="auto"/>
        <w:textAlignment w:val="baseline"/>
        <w:rPr>
          <w:rFonts w:eastAsia="Times New Roman" w:cstheme="minorHAnsi"/>
          <w:color w:val="273239"/>
          <w:sz w:val="28"/>
          <w:szCs w:val="28"/>
        </w:rPr>
      </w:pPr>
      <w:r w:rsidRPr="00A576AF">
        <w:rPr>
          <w:rFonts w:eastAsia="Times New Roman" w:cstheme="minorHAnsi"/>
          <w:b/>
          <w:bCs/>
          <w:color w:val="273239"/>
          <w:sz w:val="28"/>
          <w:szCs w:val="28"/>
          <w:bdr w:val="none" w:sz="0" w:space="0" w:color="auto" w:frame="1"/>
        </w:rPr>
        <w:t>Comments:</w:t>
      </w:r>
    </w:p>
    <w:p w:rsidR="00A576AF" w:rsidRPr="00A576AF" w:rsidRDefault="00A576AF" w:rsidP="00A576AF">
      <w:pPr>
        <w:numPr>
          <w:ilvl w:val="0"/>
          <w:numId w:val="23"/>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color w:val="273239"/>
          <w:sz w:val="24"/>
          <w:szCs w:val="24"/>
        </w:rPr>
        <w:t>Single-line: -- comment</w:t>
      </w:r>
    </w:p>
    <w:p w:rsidR="00A576AF" w:rsidRPr="00A576AF" w:rsidRDefault="00A576AF" w:rsidP="00A576AF">
      <w:pPr>
        <w:numPr>
          <w:ilvl w:val="0"/>
          <w:numId w:val="24"/>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color w:val="273239"/>
          <w:sz w:val="24"/>
          <w:szCs w:val="24"/>
        </w:rPr>
        <w:t>Multi-line: /* comment */</w:t>
      </w:r>
    </w:p>
    <w:p w:rsidR="00A576AF" w:rsidRPr="00A576AF" w:rsidRDefault="00A576AF" w:rsidP="00A576AF">
      <w:pPr>
        <w:shd w:val="clear" w:color="auto" w:fill="FFFFFF"/>
        <w:bidi w:val="0"/>
        <w:spacing w:after="0" w:line="240" w:lineRule="auto"/>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Data Constraints:</w:t>
      </w:r>
      <w:r w:rsidRPr="00A576AF">
        <w:rPr>
          <w:rFonts w:eastAsia="Times New Roman" w:cstheme="minorHAnsi"/>
          <w:color w:val="273239"/>
          <w:sz w:val="24"/>
          <w:szCs w:val="24"/>
        </w:rPr>
        <w:t> Use NOT NULL, UNIQUE, PRIMARY KEY, etc., to ensure data accuracy.</w:t>
      </w:r>
    </w:p>
    <w:p w:rsidR="00A576AF" w:rsidRDefault="00A576AF" w:rsidP="00A576AF">
      <w:pPr>
        <w:shd w:val="clear" w:color="auto" w:fill="FFFFFF"/>
        <w:bidi w:val="0"/>
        <w:spacing w:after="0" w:line="240" w:lineRule="auto"/>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String Values:</w:t>
      </w:r>
      <w:r w:rsidRPr="00A576AF">
        <w:rPr>
          <w:rFonts w:eastAsia="Times New Roman" w:cstheme="minorHAnsi"/>
          <w:color w:val="273239"/>
          <w:sz w:val="24"/>
          <w:szCs w:val="24"/>
        </w:rPr>
        <w:t> Enclose strings in single quotes ('text').</w:t>
      </w:r>
    </w:p>
    <w:p w:rsidR="00A576AF" w:rsidRPr="00A576AF" w:rsidRDefault="00A576AF" w:rsidP="00A576AF">
      <w:pPr>
        <w:shd w:val="clear" w:color="auto" w:fill="FFFFFF"/>
        <w:bidi w:val="0"/>
        <w:spacing w:after="0" w:line="240" w:lineRule="auto"/>
        <w:textAlignment w:val="baseline"/>
        <w:rPr>
          <w:rFonts w:eastAsia="Times New Roman" w:cstheme="minorHAnsi"/>
          <w:color w:val="273239"/>
          <w:sz w:val="24"/>
          <w:szCs w:val="24"/>
        </w:rPr>
      </w:pPr>
    </w:p>
    <w:p w:rsidR="00A576AF" w:rsidRPr="00A576AF" w:rsidRDefault="00A576AF" w:rsidP="00A576AF">
      <w:pPr>
        <w:shd w:val="clear" w:color="auto" w:fill="FFFFFF"/>
        <w:bidi w:val="0"/>
        <w:spacing w:after="0" w:line="240" w:lineRule="auto"/>
        <w:textAlignment w:val="baseline"/>
        <w:rPr>
          <w:rFonts w:eastAsia="Times New Roman" w:cstheme="minorHAnsi"/>
          <w:color w:val="273239"/>
          <w:sz w:val="28"/>
          <w:szCs w:val="28"/>
        </w:rPr>
      </w:pPr>
      <w:r w:rsidRPr="00A576AF">
        <w:rPr>
          <w:rFonts w:eastAsia="Times New Roman" w:cstheme="minorHAnsi"/>
          <w:b/>
          <w:bCs/>
          <w:color w:val="273239"/>
          <w:sz w:val="28"/>
          <w:szCs w:val="28"/>
          <w:bdr w:val="none" w:sz="0" w:space="0" w:color="auto" w:frame="1"/>
        </w:rPr>
        <w:t>Naming Rules:</w:t>
      </w:r>
    </w:p>
    <w:p w:rsidR="00A576AF" w:rsidRPr="00A576AF" w:rsidRDefault="00A576AF" w:rsidP="00A576AF">
      <w:pPr>
        <w:numPr>
          <w:ilvl w:val="0"/>
          <w:numId w:val="25"/>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color w:val="273239"/>
          <w:sz w:val="24"/>
          <w:szCs w:val="24"/>
        </w:rPr>
        <w:t>We Start with a letter</w:t>
      </w:r>
    </w:p>
    <w:p w:rsidR="00A576AF" w:rsidRPr="00A576AF" w:rsidRDefault="00A576AF" w:rsidP="00A576AF">
      <w:pPr>
        <w:numPr>
          <w:ilvl w:val="0"/>
          <w:numId w:val="26"/>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color w:val="273239"/>
          <w:sz w:val="24"/>
          <w:szCs w:val="24"/>
        </w:rPr>
        <w:t>We can only use Max 30 characters</w:t>
      </w:r>
    </w:p>
    <w:p w:rsidR="00A576AF" w:rsidRDefault="00A576AF" w:rsidP="00A576AF">
      <w:pPr>
        <w:numPr>
          <w:ilvl w:val="0"/>
          <w:numId w:val="27"/>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color w:val="273239"/>
          <w:sz w:val="24"/>
          <w:szCs w:val="24"/>
        </w:rPr>
        <w:t>We only use letters, numbers and underscores (_)</w:t>
      </w:r>
    </w:p>
    <w:p w:rsidR="00A576AF" w:rsidRDefault="00A576AF" w:rsidP="00A576AF">
      <w:pPr>
        <w:shd w:val="clear" w:color="auto" w:fill="FFFFFF"/>
        <w:bidi w:val="0"/>
        <w:spacing w:after="0" w:line="240" w:lineRule="auto"/>
        <w:textAlignment w:val="baseline"/>
        <w:rPr>
          <w:rFonts w:eastAsia="Times New Roman" w:cstheme="minorHAnsi"/>
          <w:color w:val="273239"/>
          <w:sz w:val="24"/>
          <w:szCs w:val="24"/>
        </w:rPr>
      </w:pPr>
    </w:p>
    <w:p w:rsidR="00A576AF" w:rsidRPr="00A576AF" w:rsidRDefault="00A576AF" w:rsidP="00A576AF">
      <w:pPr>
        <w:shd w:val="clear" w:color="auto" w:fill="FFFFFF"/>
        <w:bidi w:val="0"/>
        <w:spacing w:after="0" w:line="240" w:lineRule="auto"/>
        <w:textAlignment w:val="baseline"/>
        <w:rPr>
          <w:rFonts w:eastAsia="Times New Roman" w:cstheme="minorHAnsi"/>
          <w:color w:val="273239"/>
          <w:sz w:val="24"/>
          <w:szCs w:val="24"/>
        </w:rPr>
      </w:pPr>
    </w:p>
    <w:p w:rsidR="00A576AF" w:rsidRPr="00A576AF" w:rsidRDefault="00A576AF" w:rsidP="00A576AF">
      <w:pPr>
        <w:shd w:val="clear" w:color="auto" w:fill="FFFFFF"/>
        <w:bidi w:val="0"/>
        <w:spacing w:after="0" w:line="420" w:lineRule="atLeast"/>
        <w:textAlignment w:val="baseline"/>
        <w:outlineLvl w:val="1"/>
        <w:rPr>
          <w:rFonts w:eastAsia="Times New Roman" w:cstheme="minorHAnsi"/>
          <w:b/>
          <w:bCs/>
          <w:color w:val="273239"/>
          <w:sz w:val="28"/>
          <w:szCs w:val="28"/>
        </w:rPr>
      </w:pPr>
      <w:r w:rsidRPr="00A576AF">
        <w:rPr>
          <w:rFonts w:eastAsia="Times New Roman" w:cstheme="minorHAnsi"/>
          <w:b/>
          <w:bCs/>
          <w:color w:val="273239"/>
          <w:sz w:val="28"/>
          <w:szCs w:val="28"/>
        </w:rPr>
        <w:lastRenderedPageBreak/>
        <w:t>Different SQL Commands or Queries</w:t>
      </w:r>
    </w:p>
    <w:p w:rsidR="00A576AF" w:rsidRDefault="00A576AF" w:rsidP="00A576AF">
      <w:pPr>
        <w:shd w:val="clear" w:color="auto" w:fill="FFFFFF"/>
        <w:bidi w:val="0"/>
        <w:spacing w:after="150" w:line="240" w:lineRule="auto"/>
        <w:textAlignment w:val="baseline"/>
        <w:rPr>
          <w:rFonts w:eastAsia="Times New Roman" w:cstheme="minorHAnsi"/>
          <w:color w:val="273239"/>
          <w:sz w:val="24"/>
          <w:szCs w:val="24"/>
        </w:rPr>
      </w:pPr>
      <w:r>
        <w:rPr>
          <w:noProof/>
        </w:rPr>
        <w:drawing>
          <wp:anchor distT="0" distB="0" distL="114300" distR="114300" simplePos="0" relativeHeight="251658240" behindDoc="0" locked="0" layoutInCell="1" allowOverlap="1">
            <wp:simplePos x="0" y="0"/>
            <wp:positionH relativeFrom="column">
              <wp:posOffset>781050</wp:posOffset>
            </wp:positionH>
            <wp:positionV relativeFrom="page">
              <wp:posOffset>1609725</wp:posOffset>
            </wp:positionV>
            <wp:extent cx="4400550" cy="219964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00550" cy="2199640"/>
                    </a:xfrm>
                    <a:prstGeom prst="rect">
                      <a:avLst/>
                    </a:prstGeom>
                  </pic:spPr>
                </pic:pic>
              </a:graphicData>
            </a:graphic>
            <wp14:sizeRelH relativeFrom="margin">
              <wp14:pctWidth>0</wp14:pctWidth>
            </wp14:sizeRelH>
            <wp14:sizeRelV relativeFrom="margin">
              <wp14:pctHeight>0</wp14:pctHeight>
            </wp14:sizeRelV>
          </wp:anchor>
        </w:drawing>
      </w:r>
      <w:r w:rsidRPr="00A576AF">
        <w:rPr>
          <w:rFonts w:eastAsia="Times New Roman" w:cstheme="minorHAnsi"/>
          <w:color w:val="273239"/>
          <w:sz w:val="24"/>
          <w:szCs w:val="24"/>
        </w:rPr>
        <w:t>Structured Query Language (SQL) commands are standardized instructions used by developers to interact with data stored in relational databases. These commands allow for the creation, manipulation, retrieval and control of data, as well as database structures. SQL commands are categorized based on their specific functionalities:</w:t>
      </w:r>
    </w:p>
    <w:p w:rsidR="00A576AF" w:rsidRPr="00A576AF" w:rsidRDefault="00A576AF" w:rsidP="00A576AF">
      <w:pPr>
        <w:bidi w:val="0"/>
        <w:spacing w:after="0" w:line="240" w:lineRule="auto"/>
        <w:rPr>
          <w:rFonts w:eastAsia="Times New Roman" w:cstheme="minorHAnsi"/>
          <w:sz w:val="24"/>
          <w:szCs w:val="24"/>
        </w:rPr>
      </w:pPr>
      <w:r w:rsidRPr="00A576AF">
        <w:rPr>
          <w:rFonts w:eastAsia="Times New Roman" w:cstheme="minorHAnsi"/>
          <w:sz w:val="24"/>
          <w:szCs w:val="24"/>
        </w:rPr>
        <w:t>Different SQL Commands or Queries</w:t>
      </w:r>
    </w:p>
    <w:p w:rsidR="00A576AF" w:rsidRDefault="00A576AF" w:rsidP="00A576AF">
      <w:pPr>
        <w:shd w:val="clear" w:color="auto" w:fill="FFFFFF"/>
        <w:bidi w:val="0"/>
        <w:spacing w:before="360" w:after="360" w:line="240" w:lineRule="auto"/>
        <w:textAlignment w:val="baseline"/>
        <w:outlineLvl w:val="2"/>
        <w:rPr>
          <w:rFonts w:eastAsia="Times New Roman" w:cstheme="minorHAnsi"/>
          <w:b/>
          <w:bCs/>
          <w:color w:val="273239"/>
          <w:sz w:val="24"/>
          <w:szCs w:val="24"/>
        </w:rPr>
      </w:pPr>
      <w:r w:rsidRPr="00A576AF">
        <w:rPr>
          <w:rFonts w:eastAsia="Times New Roman" w:cstheme="minorHAnsi"/>
          <w:b/>
          <w:bCs/>
          <w:color w:val="273239"/>
          <w:sz w:val="24"/>
          <w:szCs w:val="24"/>
        </w:rPr>
        <w:t>1. Data Definition Language</w:t>
      </w:r>
      <w:r>
        <w:rPr>
          <w:rFonts w:eastAsia="Times New Roman" w:cstheme="minorHAnsi"/>
          <w:b/>
          <w:bCs/>
          <w:color w:val="273239"/>
          <w:sz w:val="24"/>
          <w:szCs w:val="24"/>
        </w:rPr>
        <w:t>:</w:t>
      </w:r>
      <w:r>
        <w:rPr>
          <w:rFonts w:eastAsia="Times New Roman" w:cstheme="minorHAnsi"/>
          <w:b/>
          <w:bCs/>
          <w:color w:val="273239"/>
          <w:sz w:val="24"/>
          <w:szCs w:val="24"/>
        </w:rPr>
        <w:br/>
      </w:r>
      <w:r w:rsidRPr="00A576AF">
        <w:rPr>
          <w:rFonts w:eastAsia="Times New Roman" w:cstheme="minorHAnsi"/>
          <w:color w:val="273239"/>
          <w:sz w:val="24"/>
          <w:szCs w:val="24"/>
        </w:rPr>
        <w:t xml:space="preserve">DDL (Data Definition Language) commands are used to create, change, and delete database </w:t>
      </w:r>
      <w:proofErr w:type="spellStart"/>
      <w:r w:rsidRPr="00A576AF">
        <w:rPr>
          <w:rFonts w:eastAsia="Times New Roman" w:cstheme="minorHAnsi"/>
          <w:color w:val="273239"/>
          <w:sz w:val="24"/>
          <w:szCs w:val="24"/>
        </w:rPr>
        <w:t>objects.Database</w:t>
      </w:r>
      <w:proofErr w:type="spellEnd"/>
      <w:r w:rsidRPr="00A576AF">
        <w:rPr>
          <w:rFonts w:eastAsia="Times New Roman" w:cstheme="minorHAnsi"/>
          <w:color w:val="273239"/>
          <w:sz w:val="24"/>
          <w:szCs w:val="24"/>
        </w:rPr>
        <w:t xml:space="preserve"> engineers use commands like </w:t>
      </w:r>
      <w:hyperlink r:id="rId12" w:tgtFrame="_blank" w:history="1">
        <w:r w:rsidRPr="00A576AF">
          <w:rPr>
            <w:rFonts w:eastAsia="Times New Roman" w:cstheme="minorHAnsi"/>
            <w:color w:val="357960"/>
            <w:sz w:val="24"/>
            <w:szCs w:val="24"/>
            <w:u w:val="single"/>
            <w:bdr w:val="none" w:sz="0" w:space="0" w:color="auto" w:frame="1"/>
          </w:rPr>
          <w:t>CREATE</w:t>
        </w:r>
      </w:hyperlink>
      <w:r w:rsidRPr="00A576AF">
        <w:rPr>
          <w:rFonts w:eastAsia="Times New Roman" w:cstheme="minorHAnsi"/>
          <w:color w:val="273239"/>
          <w:sz w:val="24"/>
          <w:szCs w:val="24"/>
        </w:rPr>
        <w:t> to make tables, views, and indexes, and ALTER or DROP to modify or remove them.</w:t>
      </w:r>
    </w:p>
    <w:tbl>
      <w:tblPr>
        <w:tblW w:w="9154" w:type="dxa"/>
        <w:shd w:val="clear" w:color="auto" w:fill="FFFFFF"/>
        <w:tblCellMar>
          <w:left w:w="0" w:type="dxa"/>
          <w:right w:w="0" w:type="dxa"/>
        </w:tblCellMar>
        <w:tblLook w:val="04A0" w:firstRow="1" w:lastRow="0" w:firstColumn="1" w:lastColumn="0" w:noHBand="0" w:noVBand="1"/>
      </w:tblPr>
      <w:tblGrid>
        <w:gridCol w:w="1125"/>
        <w:gridCol w:w="8029"/>
      </w:tblGrid>
      <w:tr w:rsidR="00A576AF" w:rsidRPr="00A576AF" w:rsidTr="00A576AF">
        <w:trPr>
          <w:trHeight w:val="397"/>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rPr>
            </w:pPr>
            <w:r w:rsidRPr="00A576AF">
              <w:rPr>
                <w:rFonts w:eastAsia="Times New Roman" w:cstheme="minorHAnsi"/>
                <w:color w:val="273239"/>
              </w:rPr>
              <w:t>CREATE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textAlignment w:val="baseline"/>
              <w:rPr>
                <w:rFonts w:eastAsia="Times New Roman" w:cstheme="minorHAnsi"/>
                <w:color w:val="273239"/>
                <w:sz w:val="24"/>
                <w:szCs w:val="24"/>
              </w:rPr>
            </w:pPr>
            <w:r w:rsidRPr="00A576AF">
              <w:rPr>
                <w:rFonts w:eastAsia="Times New Roman" w:cstheme="minorHAnsi"/>
                <w:color w:val="273239"/>
                <w:sz w:val="24"/>
                <w:szCs w:val="24"/>
              </w:rPr>
              <w:t>Creates a new table, a view on a table, or some other object in the database.</w:t>
            </w:r>
          </w:p>
        </w:tc>
      </w:tr>
      <w:tr w:rsidR="00A576AF" w:rsidRPr="00A576AF" w:rsidTr="00A576AF">
        <w:trPr>
          <w:trHeight w:val="350"/>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rPr>
            </w:pPr>
            <w:r w:rsidRPr="00A576AF">
              <w:rPr>
                <w:rFonts w:eastAsia="Times New Roman" w:cstheme="minorHAnsi"/>
                <w:color w:val="273239"/>
              </w:rPr>
              <w:t>ALTER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textAlignment w:val="baseline"/>
              <w:rPr>
                <w:rFonts w:eastAsia="Times New Roman" w:cstheme="minorHAnsi"/>
                <w:color w:val="273239"/>
                <w:sz w:val="24"/>
                <w:szCs w:val="24"/>
              </w:rPr>
            </w:pPr>
            <w:r w:rsidRPr="00A576AF">
              <w:rPr>
                <w:rFonts w:eastAsia="Times New Roman" w:cstheme="minorHAnsi"/>
                <w:color w:val="273239"/>
                <w:sz w:val="24"/>
                <w:szCs w:val="24"/>
              </w:rPr>
              <w:t>Modifies an existing database object, such as a table</w:t>
            </w:r>
          </w:p>
        </w:tc>
      </w:tr>
      <w:tr w:rsidR="00A576AF" w:rsidRPr="00A576AF" w:rsidTr="00A576AF">
        <w:trPr>
          <w:trHeight w:val="397"/>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rPr>
            </w:pPr>
            <w:r w:rsidRPr="00A576AF">
              <w:rPr>
                <w:rFonts w:eastAsia="Times New Roman" w:cstheme="minorHAnsi"/>
                <w:color w:val="273239"/>
              </w:rPr>
              <w:t>DROP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textAlignment w:val="baseline"/>
              <w:rPr>
                <w:rFonts w:eastAsia="Times New Roman" w:cstheme="minorHAnsi"/>
                <w:color w:val="273239"/>
                <w:sz w:val="24"/>
                <w:szCs w:val="24"/>
              </w:rPr>
            </w:pPr>
            <w:r w:rsidRPr="00A576AF">
              <w:rPr>
                <w:rFonts w:eastAsia="Times New Roman" w:cstheme="minorHAnsi"/>
                <w:color w:val="273239"/>
                <w:sz w:val="24"/>
                <w:szCs w:val="24"/>
              </w:rPr>
              <w:t>Deletes an entire table, a view of a table, or other objects in the database</w:t>
            </w:r>
          </w:p>
        </w:tc>
      </w:tr>
      <w:tr w:rsidR="00A576AF" w:rsidRPr="00A576AF" w:rsidTr="00A576AF">
        <w:trPr>
          <w:trHeight w:val="383"/>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rsidR="00A576AF" w:rsidRPr="00A576AF" w:rsidRDefault="00A576AF" w:rsidP="00A576AF">
            <w:pPr>
              <w:bidi w:val="0"/>
              <w:spacing w:after="150" w:line="240" w:lineRule="auto"/>
              <w:textAlignment w:val="baseline"/>
              <w:rPr>
                <w:rFonts w:eastAsia="Times New Roman" w:cstheme="minorHAnsi"/>
                <w:color w:val="273239"/>
              </w:rPr>
            </w:pPr>
            <w:r w:rsidRPr="00A576AF">
              <w:rPr>
                <w:rFonts w:eastAsia="Times New Roman" w:cstheme="minorHAnsi"/>
                <w:color w:val="273239"/>
              </w:rPr>
              <w:t>TRUNCATE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textAlignment w:val="baseline"/>
              <w:rPr>
                <w:rFonts w:eastAsia="Times New Roman" w:cstheme="minorHAnsi"/>
                <w:color w:val="273239"/>
                <w:sz w:val="24"/>
                <w:szCs w:val="24"/>
              </w:rPr>
            </w:pPr>
            <w:r w:rsidRPr="00A576AF">
              <w:rPr>
                <w:rFonts w:eastAsia="Times New Roman" w:cstheme="minorHAnsi"/>
                <w:color w:val="273239"/>
                <w:sz w:val="24"/>
                <w:szCs w:val="24"/>
              </w:rPr>
              <w:t>Removes all records from a table but keeps the table structure intact.</w:t>
            </w:r>
          </w:p>
        </w:tc>
      </w:tr>
      <w:tr w:rsidR="00A576AF" w:rsidRPr="00A576AF" w:rsidTr="00A576AF">
        <w:trPr>
          <w:trHeight w:val="410"/>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rsidR="00A576AF" w:rsidRPr="00A576AF" w:rsidRDefault="00A576AF" w:rsidP="00A576AF">
            <w:pPr>
              <w:bidi w:val="0"/>
              <w:spacing w:after="150" w:line="240" w:lineRule="auto"/>
              <w:jc w:val="center"/>
              <w:textAlignment w:val="baseline"/>
              <w:rPr>
                <w:rFonts w:eastAsia="Times New Roman" w:cstheme="minorHAnsi"/>
                <w:color w:val="273239"/>
              </w:rPr>
            </w:pPr>
            <w:r w:rsidRPr="00A576AF">
              <w:rPr>
                <w:rFonts w:eastAsia="Times New Roman" w:cstheme="minorHAnsi"/>
                <w:color w:val="273239"/>
              </w:rPr>
              <w:t>RENAME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textAlignment w:val="baseline"/>
              <w:rPr>
                <w:rFonts w:eastAsia="Times New Roman" w:cstheme="minorHAnsi"/>
                <w:color w:val="273239"/>
                <w:sz w:val="24"/>
                <w:szCs w:val="24"/>
              </w:rPr>
            </w:pPr>
            <w:r w:rsidRPr="00A576AF">
              <w:rPr>
                <w:rFonts w:eastAsia="Times New Roman" w:cstheme="minorHAnsi"/>
                <w:color w:val="273239"/>
                <w:sz w:val="24"/>
                <w:szCs w:val="24"/>
              </w:rPr>
              <w:t>It is used to change the name of an existing database object, such as a table.</w:t>
            </w:r>
          </w:p>
        </w:tc>
      </w:tr>
    </w:tbl>
    <w:p w:rsidR="00A576AF" w:rsidRPr="00A576AF" w:rsidRDefault="00A576AF" w:rsidP="00A576AF">
      <w:pPr>
        <w:pStyle w:val="Heading3"/>
        <w:shd w:val="clear" w:color="auto" w:fill="FFFFFF"/>
        <w:bidi w:val="0"/>
        <w:spacing w:before="360" w:after="360" w:line="420" w:lineRule="atLeast"/>
        <w:textAlignment w:val="baseline"/>
        <w:rPr>
          <w:rFonts w:asciiTheme="minorHAnsi" w:eastAsia="Times New Roman" w:hAnsiTheme="minorHAnsi" w:cstheme="minorHAnsi"/>
          <w:b/>
          <w:bCs/>
          <w:color w:val="273239"/>
        </w:rPr>
      </w:pPr>
      <w:r w:rsidRPr="00A576AF">
        <w:rPr>
          <w:rFonts w:asciiTheme="minorHAnsi" w:eastAsia="Times New Roman" w:hAnsiTheme="minorHAnsi" w:cstheme="minorHAnsi"/>
          <w:b/>
          <w:bCs/>
          <w:color w:val="273239"/>
        </w:rPr>
        <w:t>2. Data Manipulation Language </w:t>
      </w:r>
    </w:p>
    <w:p w:rsidR="00A576AF" w:rsidRPr="00A576AF" w:rsidRDefault="00A576AF" w:rsidP="00A576AF">
      <w:pPr>
        <w:shd w:val="clear" w:color="auto" w:fill="FFFFFF"/>
        <w:bidi w:val="0"/>
        <w:spacing w:after="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A relational database can be updated with new data using data manipulation language (</w:t>
      </w:r>
      <w:hyperlink r:id="rId13" w:tgtFrame="_blank" w:history="1">
        <w:r w:rsidRPr="00A576AF">
          <w:rPr>
            <w:rFonts w:eastAsia="Times New Roman" w:cstheme="minorHAnsi"/>
            <w:color w:val="357960"/>
            <w:sz w:val="24"/>
            <w:szCs w:val="24"/>
            <w:u w:val="single"/>
            <w:bdr w:val="none" w:sz="0" w:space="0" w:color="auto" w:frame="1"/>
          </w:rPr>
          <w:t>DML</w:t>
        </w:r>
      </w:hyperlink>
      <w:r w:rsidRPr="00A576AF">
        <w:rPr>
          <w:rFonts w:eastAsia="Times New Roman" w:cstheme="minorHAnsi"/>
          <w:color w:val="273239"/>
          <w:sz w:val="24"/>
          <w:szCs w:val="24"/>
        </w:rPr>
        <w:t>) statements. The INSERT command, for instance, is used by an application to add a new record to the database.</w:t>
      </w:r>
    </w:p>
    <w:tbl>
      <w:tblPr>
        <w:tblW w:w="0" w:type="auto"/>
        <w:shd w:val="clear" w:color="auto" w:fill="FFFFFF"/>
        <w:tblCellMar>
          <w:left w:w="0" w:type="dxa"/>
          <w:right w:w="0" w:type="dxa"/>
        </w:tblCellMar>
        <w:tblLook w:val="04A0" w:firstRow="1" w:lastRow="0" w:firstColumn="1" w:lastColumn="0" w:noHBand="0" w:noVBand="1"/>
      </w:tblPr>
      <w:tblGrid>
        <w:gridCol w:w="1126"/>
        <w:gridCol w:w="2005"/>
      </w:tblGrid>
      <w:tr w:rsidR="00A576AF" w:rsidRPr="00A576AF" w:rsidTr="00A576A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Description</w:t>
            </w:r>
          </w:p>
        </w:tc>
      </w:tr>
      <w:tr w:rsidR="00A576AF" w:rsidRPr="00A576AF" w:rsidTr="00A576AF">
        <w:tc>
          <w:tcPr>
            <w:tcW w:w="0" w:type="auto"/>
            <w:tcBorders>
              <w:top w:val="single" w:sz="2" w:space="0" w:color="DFDFDF"/>
              <w:left w:val="single" w:sz="2" w:space="0" w:color="DFDFDF"/>
              <w:bottom w:val="single" w:sz="2" w:space="0" w:color="DFDFDF"/>
              <w:right w:val="single" w:sz="2" w:space="0" w:color="DFDFDF"/>
            </w:tcBorders>
            <w:shd w:val="clear" w:color="auto" w:fill="F9F9F9"/>
            <w:tcMar>
              <w:top w:w="37" w:type="dxa"/>
              <w:left w:w="60" w:type="dxa"/>
              <w:bottom w:w="37"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INSERT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Creates a record.</w:t>
            </w:r>
          </w:p>
        </w:tc>
      </w:tr>
      <w:tr w:rsidR="00A576AF" w:rsidRPr="00A576AF" w:rsidTr="00A576AF">
        <w:tc>
          <w:tcPr>
            <w:tcW w:w="0" w:type="auto"/>
            <w:tcBorders>
              <w:top w:val="single" w:sz="2" w:space="0" w:color="DFDFDF"/>
              <w:left w:val="single" w:sz="2" w:space="0" w:color="DFDFDF"/>
              <w:bottom w:val="single" w:sz="2" w:space="0" w:color="DFDFDF"/>
              <w:right w:val="single" w:sz="2" w:space="0" w:color="DFDFDF"/>
            </w:tcBorders>
            <w:shd w:val="clear" w:color="auto" w:fill="F9F9F9"/>
            <w:tcMar>
              <w:top w:w="37" w:type="dxa"/>
              <w:left w:w="60" w:type="dxa"/>
              <w:bottom w:w="37"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UPDATE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Modifies records.</w:t>
            </w:r>
          </w:p>
        </w:tc>
      </w:tr>
      <w:tr w:rsidR="00A576AF" w:rsidRPr="00A576AF" w:rsidTr="00A576AF">
        <w:tc>
          <w:tcPr>
            <w:tcW w:w="0" w:type="auto"/>
            <w:tcBorders>
              <w:top w:val="single" w:sz="2" w:space="0" w:color="DFDFDF"/>
              <w:left w:val="single" w:sz="2" w:space="0" w:color="DFDFDF"/>
              <w:bottom w:val="single" w:sz="2" w:space="0" w:color="DFDFDF"/>
              <w:right w:val="single" w:sz="2" w:space="0" w:color="DFDFDF"/>
            </w:tcBorders>
            <w:shd w:val="clear" w:color="auto" w:fill="F9F9F9"/>
            <w:tcMar>
              <w:top w:w="37" w:type="dxa"/>
              <w:left w:w="60" w:type="dxa"/>
              <w:bottom w:w="37"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DELETE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Deletes records.</w:t>
            </w:r>
          </w:p>
        </w:tc>
      </w:tr>
    </w:tbl>
    <w:p w:rsidR="00A576AF" w:rsidRPr="00A576AF" w:rsidRDefault="00A576AF" w:rsidP="00A576AF">
      <w:pPr>
        <w:shd w:val="clear" w:color="auto" w:fill="FFFFFF"/>
        <w:bidi w:val="0"/>
        <w:spacing w:before="360" w:after="360" w:line="420" w:lineRule="atLeast"/>
        <w:textAlignment w:val="baseline"/>
        <w:outlineLvl w:val="2"/>
        <w:rPr>
          <w:rFonts w:eastAsia="Times New Roman" w:cstheme="minorHAnsi"/>
          <w:b/>
          <w:bCs/>
          <w:color w:val="273239"/>
          <w:sz w:val="24"/>
          <w:szCs w:val="24"/>
        </w:rPr>
      </w:pPr>
      <w:r w:rsidRPr="00A576AF">
        <w:rPr>
          <w:rFonts w:eastAsia="Times New Roman" w:cstheme="minorHAnsi"/>
          <w:b/>
          <w:bCs/>
          <w:color w:val="273239"/>
          <w:sz w:val="24"/>
          <w:szCs w:val="24"/>
        </w:rPr>
        <w:t>3. Data Query Language</w:t>
      </w:r>
    </w:p>
    <w:p w:rsidR="00A576AF" w:rsidRPr="00A576AF" w:rsidRDefault="00A576AF" w:rsidP="00A576AF">
      <w:pPr>
        <w:shd w:val="clear" w:color="auto" w:fill="FFFFFF"/>
        <w:bidi w:val="0"/>
        <w:spacing w:after="0" w:line="240" w:lineRule="auto"/>
        <w:textAlignment w:val="baseline"/>
        <w:rPr>
          <w:rFonts w:eastAsia="Times New Roman" w:cstheme="minorHAnsi"/>
          <w:color w:val="273239"/>
          <w:sz w:val="24"/>
          <w:szCs w:val="24"/>
        </w:rPr>
      </w:pPr>
      <w:r w:rsidRPr="00A576AF">
        <w:rPr>
          <w:rFonts w:eastAsia="Times New Roman" w:cstheme="minorHAnsi"/>
          <w:color w:val="273239"/>
          <w:sz w:val="24"/>
          <w:szCs w:val="24"/>
        </w:rPr>
        <w:t>Data retrieval instructions are written in the data query language (</w:t>
      </w:r>
      <w:hyperlink r:id="rId14" w:tgtFrame="_blank" w:history="1">
        <w:r w:rsidRPr="00A576AF">
          <w:rPr>
            <w:rFonts w:eastAsia="Times New Roman" w:cstheme="minorHAnsi"/>
            <w:color w:val="357960"/>
            <w:sz w:val="24"/>
            <w:szCs w:val="24"/>
            <w:u w:val="single"/>
            <w:bdr w:val="none" w:sz="0" w:space="0" w:color="auto" w:frame="1"/>
          </w:rPr>
          <w:t>DQL</w:t>
        </w:r>
      </w:hyperlink>
      <w:r w:rsidRPr="00A576AF">
        <w:rPr>
          <w:rFonts w:eastAsia="Times New Roman" w:cstheme="minorHAnsi"/>
          <w:color w:val="273239"/>
          <w:sz w:val="24"/>
          <w:szCs w:val="24"/>
        </w:rPr>
        <w:t>), which is used to access relational databases. The </w:t>
      </w:r>
      <w:hyperlink r:id="rId15" w:tgtFrame="_blank" w:history="1">
        <w:r w:rsidRPr="00A576AF">
          <w:rPr>
            <w:rFonts w:eastAsia="Times New Roman" w:cstheme="minorHAnsi"/>
            <w:color w:val="357960"/>
            <w:sz w:val="24"/>
            <w:szCs w:val="24"/>
            <w:u w:val="single"/>
            <w:bdr w:val="none" w:sz="0" w:space="0" w:color="auto" w:frame="1"/>
          </w:rPr>
          <w:t>SELECT </w:t>
        </w:r>
      </w:hyperlink>
      <w:r w:rsidRPr="00A576AF">
        <w:rPr>
          <w:rFonts w:eastAsia="Times New Roman" w:cstheme="minorHAnsi"/>
          <w:color w:val="273239"/>
          <w:sz w:val="24"/>
          <w:szCs w:val="24"/>
        </w:rPr>
        <w:t>command is used by software programs to filter and return particular results from a SQL table. </w:t>
      </w:r>
    </w:p>
    <w:p w:rsidR="00A576AF" w:rsidRPr="00A576AF" w:rsidRDefault="00A576AF" w:rsidP="00A576AF">
      <w:pPr>
        <w:shd w:val="clear" w:color="auto" w:fill="FFFFFF"/>
        <w:bidi w:val="0"/>
        <w:spacing w:before="360" w:after="360" w:line="420" w:lineRule="atLeast"/>
        <w:textAlignment w:val="baseline"/>
        <w:outlineLvl w:val="2"/>
        <w:rPr>
          <w:rFonts w:eastAsia="Times New Roman" w:cstheme="minorHAnsi"/>
          <w:b/>
          <w:bCs/>
          <w:color w:val="273239"/>
          <w:sz w:val="24"/>
          <w:szCs w:val="24"/>
        </w:rPr>
      </w:pPr>
      <w:r w:rsidRPr="00A576AF">
        <w:rPr>
          <w:rFonts w:eastAsia="Times New Roman" w:cstheme="minorHAnsi"/>
          <w:b/>
          <w:bCs/>
          <w:color w:val="273239"/>
          <w:sz w:val="24"/>
          <w:szCs w:val="24"/>
        </w:rPr>
        <w:t>4. Data Control language</w:t>
      </w:r>
    </w:p>
    <w:p w:rsidR="00A576AF" w:rsidRPr="00A576AF" w:rsidRDefault="00A576AF" w:rsidP="00A576AF">
      <w:pPr>
        <w:shd w:val="clear" w:color="auto" w:fill="FFFFFF"/>
        <w:bidi w:val="0"/>
        <w:spacing w:after="0" w:line="240" w:lineRule="auto"/>
        <w:textAlignment w:val="baseline"/>
        <w:rPr>
          <w:rFonts w:eastAsia="Times New Roman" w:cstheme="minorHAnsi"/>
          <w:color w:val="273239"/>
          <w:sz w:val="24"/>
          <w:szCs w:val="24"/>
        </w:rPr>
      </w:pPr>
      <w:r w:rsidRPr="00A576AF">
        <w:rPr>
          <w:rFonts w:eastAsia="Times New Roman" w:cstheme="minorHAnsi"/>
          <w:color w:val="273239"/>
          <w:sz w:val="24"/>
          <w:szCs w:val="24"/>
        </w:rPr>
        <w:t>DCL commands manage user access to the database by granting or revoking permissions. Database administrators use </w:t>
      </w:r>
      <w:hyperlink r:id="rId16" w:tgtFrame="_blank" w:history="1">
        <w:r w:rsidRPr="00A576AF">
          <w:rPr>
            <w:rFonts w:eastAsia="Times New Roman" w:cstheme="minorHAnsi"/>
            <w:color w:val="357960"/>
            <w:sz w:val="24"/>
            <w:szCs w:val="24"/>
            <w:u w:val="single"/>
            <w:bdr w:val="none" w:sz="0" w:space="0" w:color="auto" w:frame="1"/>
          </w:rPr>
          <w:t>DCL </w:t>
        </w:r>
      </w:hyperlink>
      <w:r w:rsidRPr="00A576AF">
        <w:rPr>
          <w:rFonts w:eastAsia="Times New Roman" w:cstheme="minorHAnsi"/>
          <w:color w:val="273239"/>
          <w:sz w:val="24"/>
          <w:szCs w:val="24"/>
        </w:rPr>
        <w:t>to enforce security and control access to database objects.</w:t>
      </w:r>
    </w:p>
    <w:tbl>
      <w:tblPr>
        <w:tblW w:w="0" w:type="auto"/>
        <w:shd w:val="clear" w:color="auto" w:fill="FFFFFF"/>
        <w:tblCellMar>
          <w:left w:w="0" w:type="dxa"/>
          <w:right w:w="0" w:type="dxa"/>
        </w:tblCellMar>
        <w:tblLook w:val="04A0" w:firstRow="1" w:lastRow="0" w:firstColumn="1" w:lastColumn="0" w:noHBand="0" w:noVBand="1"/>
      </w:tblPr>
      <w:tblGrid>
        <w:gridCol w:w="1126"/>
        <w:gridCol w:w="4369"/>
      </w:tblGrid>
      <w:tr w:rsidR="00A576AF" w:rsidRPr="00A576AF" w:rsidTr="00A576A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Description</w:t>
            </w:r>
          </w:p>
        </w:tc>
      </w:tr>
      <w:tr w:rsidR="00A576AF" w:rsidRPr="00A576AF" w:rsidTr="00A576AF">
        <w:tc>
          <w:tcPr>
            <w:tcW w:w="0" w:type="auto"/>
            <w:tcBorders>
              <w:top w:val="single" w:sz="2" w:space="0" w:color="DFDFDF"/>
              <w:left w:val="single" w:sz="2" w:space="0" w:color="DFDFDF"/>
              <w:bottom w:val="single" w:sz="2" w:space="0" w:color="DFDFDF"/>
              <w:right w:val="single" w:sz="2" w:space="0" w:color="DFDFDF"/>
            </w:tcBorders>
            <w:shd w:val="clear" w:color="auto" w:fill="F9F9F9"/>
            <w:tcMar>
              <w:top w:w="65" w:type="dxa"/>
              <w:left w:w="60" w:type="dxa"/>
              <w:bottom w:w="65"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GRANT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Gives a privilege to the user.</w:t>
            </w:r>
          </w:p>
        </w:tc>
      </w:tr>
      <w:tr w:rsidR="00A576AF" w:rsidRPr="00A576AF" w:rsidTr="00A576AF">
        <w:tc>
          <w:tcPr>
            <w:tcW w:w="0" w:type="auto"/>
            <w:tcBorders>
              <w:top w:val="single" w:sz="2" w:space="0" w:color="DFDFDF"/>
              <w:left w:val="single" w:sz="2" w:space="0" w:color="DFDFDF"/>
              <w:bottom w:val="single" w:sz="2" w:space="0" w:color="DFDFDF"/>
              <w:right w:val="single" w:sz="2" w:space="0" w:color="DFDFDF"/>
            </w:tcBorders>
            <w:shd w:val="clear" w:color="auto" w:fill="F9F9F9"/>
            <w:tcMar>
              <w:top w:w="65" w:type="dxa"/>
              <w:left w:w="60" w:type="dxa"/>
              <w:bottom w:w="65"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REVOKE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Takes back privileges granted by the user.</w:t>
            </w:r>
          </w:p>
        </w:tc>
      </w:tr>
    </w:tbl>
    <w:p w:rsidR="00A576AF" w:rsidRPr="00A576AF" w:rsidRDefault="00A576AF" w:rsidP="00A576AF">
      <w:pPr>
        <w:shd w:val="clear" w:color="auto" w:fill="FFFFFF"/>
        <w:bidi w:val="0"/>
        <w:spacing w:before="360" w:after="360" w:line="420" w:lineRule="atLeast"/>
        <w:textAlignment w:val="baseline"/>
        <w:outlineLvl w:val="2"/>
        <w:rPr>
          <w:rFonts w:eastAsia="Times New Roman" w:cstheme="minorHAnsi"/>
          <w:b/>
          <w:bCs/>
          <w:color w:val="273239"/>
          <w:sz w:val="24"/>
          <w:szCs w:val="24"/>
        </w:rPr>
      </w:pPr>
      <w:r w:rsidRPr="00A576AF">
        <w:rPr>
          <w:rFonts w:eastAsia="Times New Roman" w:cstheme="minorHAnsi"/>
          <w:b/>
          <w:bCs/>
          <w:color w:val="273239"/>
          <w:sz w:val="24"/>
          <w:szCs w:val="24"/>
        </w:rPr>
        <w:t>5. Transaction Control Language</w:t>
      </w:r>
    </w:p>
    <w:p w:rsidR="00A576AF" w:rsidRPr="00A576AF" w:rsidRDefault="00A576AF" w:rsidP="00A576AF">
      <w:pPr>
        <w:shd w:val="clear" w:color="auto" w:fill="FFFFFF"/>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TCL commands manage transactions in relational databases, ensuring data integrity and consistency. These commands are used to commit changes or roll back operations in case of errors.</w:t>
      </w:r>
    </w:p>
    <w:tbl>
      <w:tblPr>
        <w:tblW w:w="0" w:type="auto"/>
        <w:shd w:val="clear" w:color="auto" w:fill="FFFFFF"/>
        <w:tblCellMar>
          <w:left w:w="0" w:type="dxa"/>
          <w:right w:w="0" w:type="dxa"/>
        </w:tblCellMar>
        <w:tblLook w:val="04A0" w:firstRow="1" w:lastRow="0" w:firstColumn="1" w:lastColumn="0" w:noHBand="0" w:noVBand="1"/>
      </w:tblPr>
      <w:tblGrid>
        <w:gridCol w:w="3114"/>
        <w:gridCol w:w="7346"/>
      </w:tblGrid>
      <w:tr w:rsidR="00A576AF" w:rsidRPr="00A576AF" w:rsidTr="00A576AF">
        <w:trPr>
          <w:tblHeader/>
        </w:trPr>
        <w:tc>
          <w:tcPr>
            <w:tcW w:w="3114"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Description</w:t>
            </w:r>
          </w:p>
        </w:tc>
      </w:tr>
      <w:tr w:rsidR="00A576AF" w:rsidRPr="00A576AF" w:rsidTr="00A576AF">
        <w:tc>
          <w:tcPr>
            <w:tcW w:w="3114" w:type="dxa"/>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COMMIT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Saves all changes made during the current transaction on a permanent basis. Some databases provide an auto-commit feature, which can be configured using settings.</w:t>
            </w:r>
          </w:p>
        </w:tc>
      </w:tr>
      <w:tr w:rsidR="00A576AF" w:rsidRPr="00A576AF" w:rsidTr="00A576AF">
        <w:tc>
          <w:tcPr>
            <w:tcW w:w="3114" w:type="dxa"/>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ROLLBACK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Reverts changes made during the current transaction, ensuring no unwanted changes are saved.</w:t>
            </w:r>
          </w:p>
        </w:tc>
      </w:tr>
      <w:tr w:rsidR="00A576AF" w:rsidRPr="00A576AF" w:rsidTr="00A576AF">
        <w:tc>
          <w:tcPr>
            <w:tcW w:w="3114" w:type="dxa"/>
            <w:tcBorders>
              <w:top w:val="single" w:sz="2" w:space="0" w:color="DFDFDF"/>
              <w:left w:val="single" w:sz="2" w:space="0" w:color="DFDFDF"/>
              <w:bottom w:val="single" w:sz="2" w:space="0" w:color="DFDFDF"/>
              <w:right w:val="single" w:sz="2" w:space="0" w:color="DFDFDF"/>
            </w:tcBorders>
            <w:shd w:val="clear" w:color="auto" w:fill="F9F9F9"/>
            <w:tcMar>
              <w:top w:w="103" w:type="dxa"/>
              <w:left w:w="60" w:type="dxa"/>
              <w:bottom w:w="103" w:type="dxa"/>
              <w:right w:w="60" w:type="dxa"/>
            </w:tcMar>
            <w:vAlign w:val="bottom"/>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SAVEPOINT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76AF" w:rsidRPr="00A576AF" w:rsidRDefault="00A576AF" w:rsidP="00A576AF">
            <w:pPr>
              <w:bidi w:val="0"/>
              <w:spacing w:after="150" w:line="240" w:lineRule="auto"/>
              <w:jc w:val="both"/>
              <w:textAlignment w:val="baseline"/>
              <w:rPr>
                <w:rFonts w:eastAsia="Times New Roman" w:cstheme="minorHAnsi"/>
                <w:color w:val="273239"/>
                <w:sz w:val="24"/>
                <w:szCs w:val="24"/>
              </w:rPr>
            </w:pPr>
            <w:r w:rsidRPr="00A576AF">
              <w:rPr>
                <w:rFonts w:eastAsia="Times New Roman" w:cstheme="minorHAnsi"/>
                <w:color w:val="273239"/>
                <w:sz w:val="24"/>
                <w:szCs w:val="24"/>
              </w:rPr>
              <w:t>Sets a point within a transaction to which changes can be rolled back, allowing partial rollbacks</w:t>
            </w:r>
          </w:p>
        </w:tc>
      </w:tr>
    </w:tbl>
    <w:p w:rsidR="00A576AF" w:rsidRPr="00A576AF" w:rsidRDefault="00A576AF" w:rsidP="00A576AF">
      <w:pPr>
        <w:shd w:val="clear" w:color="auto" w:fill="FFFFFF"/>
        <w:bidi w:val="0"/>
        <w:spacing w:after="0" w:line="420" w:lineRule="atLeast"/>
        <w:textAlignment w:val="baseline"/>
        <w:outlineLvl w:val="1"/>
        <w:rPr>
          <w:rFonts w:eastAsia="Times New Roman" w:cstheme="minorHAnsi"/>
          <w:b/>
          <w:bCs/>
          <w:color w:val="273239"/>
          <w:sz w:val="24"/>
          <w:szCs w:val="24"/>
        </w:rPr>
      </w:pPr>
      <w:r w:rsidRPr="00A576AF">
        <w:rPr>
          <w:rFonts w:eastAsia="Times New Roman" w:cstheme="minorHAnsi"/>
          <w:b/>
          <w:bCs/>
          <w:color w:val="273239"/>
          <w:sz w:val="24"/>
          <w:szCs w:val="24"/>
        </w:rPr>
        <w:t>Benefits of SQL</w:t>
      </w:r>
    </w:p>
    <w:p w:rsidR="00A576AF" w:rsidRPr="00A576AF" w:rsidRDefault="00A576AF" w:rsidP="00A576AF">
      <w:pPr>
        <w:numPr>
          <w:ilvl w:val="0"/>
          <w:numId w:val="28"/>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Efficient:</w:t>
      </w:r>
      <w:r w:rsidRPr="00A576AF">
        <w:rPr>
          <w:rFonts w:eastAsia="Times New Roman" w:cstheme="minorHAnsi"/>
          <w:color w:val="273239"/>
          <w:sz w:val="24"/>
          <w:szCs w:val="24"/>
        </w:rPr>
        <w:t> Works fast even with large and complex data.</w:t>
      </w:r>
    </w:p>
    <w:p w:rsidR="00A576AF" w:rsidRPr="00A576AF" w:rsidRDefault="00A576AF" w:rsidP="00A576AF">
      <w:pPr>
        <w:numPr>
          <w:ilvl w:val="0"/>
          <w:numId w:val="29"/>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Standard:</w:t>
      </w:r>
      <w:r w:rsidRPr="00A576AF">
        <w:rPr>
          <w:rFonts w:eastAsia="Times New Roman" w:cstheme="minorHAnsi"/>
          <w:color w:val="273239"/>
          <w:sz w:val="24"/>
          <w:szCs w:val="24"/>
        </w:rPr>
        <w:t> Works on most database systems.</w:t>
      </w:r>
    </w:p>
    <w:p w:rsidR="00A576AF" w:rsidRPr="00A576AF" w:rsidRDefault="00A576AF" w:rsidP="00A576AF">
      <w:pPr>
        <w:numPr>
          <w:ilvl w:val="0"/>
          <w:numId w:val="30"/>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Scalable:</w:t>
      </w:r>
      <w:r w:rsidRPr="00A576AF">
        <w:rPr>
          <w:rFonts w:eastAsia="Times New Roman" w:cstheme="minorHAnsi"/>
          <w:color w:val="273239"/>
          <w:sz w:val="24"/>
          <w:szCs w:val="24"/>
        </w:rPr>
        <w:t> Can handle small to very large databases.</w:t>
      </w:r>
    </w:p>
    <w:p w:rsidR="00A576AF" w:rsidRPr="00A576AF" w:rsidRDefault="00A576AF" w:rsidP="00A576AF">
      <w:pPr>
        <w:numPr>
          <w:ilvl w:val="0"/>
          <w:numId w:val="31"/>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Flexible:</w:t>
      </w:r>
      <w:r w:rsidRPr="00A576AF">
        <w:rPr>
          <w:rFonts w:eastAsia="Times New Roman" w:cstheme="minorHAnsi"/>
          <w:color w:val="273239"/>
          <w:sz w:val="24"/>
          <w:szCs w:val="24"/>
        </w:rPr>
        <w:t> Supports advanced logic using extensions like PL/SQL or T-SQL.</w:t>
      </w:r>
    </w:p>
    <w:p w:rsidR="00A576AF" w:rsidRPr="00A576AF" w:rsidRDefault="00A576AF" w:rsidP="00A576AF">
      <w:pPr>
        <w:shd w:val="clear" w:color="auto" w:fill="FFFFFF"/>
        <w:bidi w:val="0"/>
        <w:spacing w:after="0" w:line="420" w:lineRule="atLeast"/>
        <w:textAlignment w:val="baseline"/>
        <w:outlineLvl w:val="1"/>
        <w:rPr>
          <w:rFonts w:eastAsia="Times New Roman" w:cstheme="minorHAnsi"/>
          <w:b/>
          <w:bCs/>
          <w:color w:val="273239"/>
          <w:sz w:val="24"/>
          <w:szCs w:val="24"/>
        </w:rPr>
      </w:pPr>
      <w:r w:rsidRPr="00A576AF">
        <w:rPr>
          <w:rFonts w:eastAsia="Times New Roman" w:cstheme="minorHAnsi"/>
          <w:b/>
          <w:bCs/>
          <w:color w:val="273239"/>
          <w:sz w:val="24"/>
          <w:szCs w:val="24"/>
          <w:bdr w:val="none" w:sz="0" w:space="0" w:color="auto" w:frame="1"/>
        </w:rPr>
        <w:t>Limitations of SQL</w:t>
      </w:r>
    </w:p>
    <w:p w:rsidR="00A576AF" w:rsidRPr="00A576AF" w:rsidRDefault="00A576AF" w:rsidP="00A576AF">
      <w:pPr>
        <w:numPr>
          <w:ilvl w:val="0"/>
          <w:numId w:val="32"/>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Complex:</w:t>
      </w:r>
      <w:r w:rsidRPr="00A576AF">
        <w:rPr>
          <w:rFonts w:eastAsia="Times New Roman" w:cstheme="minorHAnsi"/>
          <w:color w:val="273239"/>
          <w:sz w:val="24"/>
          <w:szCs w:val="24"/>
        </w:rPr>
        <w:t> Advanced tuning and optimization can be difficult.</w:t>
      </w:r>
    </w:p>
    <w:p w:rsidR="00A576AF" w:rsidRPr="00A576AF" w:rsidRDefault="00A576AF" w:rsidP="00A576AF">
      <w:pPr>
        <w:numPr>
          <w:ilvl w:val="0"/>
          <w:numId w:val="33"/>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Scalability Issues:</w:t>
      </w:r>
      <w:r w:rsidRPr="00A576AF">
        <w:rPr>
          <w:rFonts w:eastAsia="Times New Roman" w:cstheme="minorHAnsi"/>
          <w:color w:val="273239"/>
          <w:sz w:val="24"/>
          <w:szCs w:val="24"/>
        </w:rPr>
        <w:t> Not ideal for huge or unstructured data.</w:t>
      </w:r>
    </w:p>
    <w:p w:rsidR="00A576AF" w:rsidRPr="00A576AF" w:rsidRDefault="00A576AF" w:rsidP="00A576AF">
      <w:pPr>
        <w:numPr>
          <w:ilvl w:val="0"/>
          <w:numId w:val="34"/>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Different Versions:</w:t>
      </w:r>
      <w:r w:rsidRPr="00A576AF">
        <w:rPr>
          <w:rFonts w:eastAsia="Times New Roman" w:cstheme="minorHAnsi"/>
          <w:color w:val="273239"/>
          <w:sz w:val="24"/>
          <w:szCs w:val="24"/>
        </w:rPr>
        <w:t> Some SQL features vary by database.</w:t>
      </w:r>
    </w:p>
    <w:p w:rsidR="00A576AF" w:rsidRPr="00A576AF" w:rsidRDefault="00A576AF" w:rsidP="00A576AF">
      <w:pPr>
        <w:numPr>
          <w:ilvl w:val="0"/>
          <w:numId w:val="35"/>
        </w:numPr>
        <w:shd w:val="clear" w:color="auto" w:fill="FFFFFF"/>
        <w:bidi w:val="0"/>
        <w:spacing w:after="0" w:line="240" w:lineRule="auto"/>
        <w:ind w:left="360"/>
        <w:textAlignment w:val="baseline"/>
        <w:rPr>
          <w:rFonts w:eastAsia="Times New Roman" w:cstheme="minorHAnsi"/>
          <w:color w:val="273239"/>
          <w:sz w:val="24"/>
          <w:szCs w:val="24"/>
        </w:rPr>
      </w:pPr>
      <w:r w:rsidRPr="00A576AF">
        <w:rPr>
          <w:rFonts w:eastAsia="Times New Roman" w:cstheme="minorHAnsi"/>
          <w:b/>
          <w:bCs/>
          <w:color w:val="273239"/>
          <w:sz w:val="24"/>
          <w:szCs w:val="24"/>
          <w:bdr w:val="none" w:sz="0" w:space="0" w:color="auto" w:frame="1"/>
        </w:rPr>
        <w:t>Not Real-Time:</w:t>
      </w:r>
      <w:r w:rsidRPr="00A576AF">
        <w:rPr>
          <w:rFonts w:eastAsia="Times New Roman" w:cstheme="minorHAnsi"/>
          <w:color w:val="273239"/>
          <w:sz w:val="24"/>
          <w:szCs w:val="24"/>
        </w:rPr>
        <w:t> Traditional SQL is not built for real-time analytics.</w:t>
      </w:r>
    </w:p>
    <w:p w:rsidR="00A576AF" w:rsidRPr="00A576AF" w:rsidRDefault="00A576AF" w:rsidP="00A576AF">
      <w:pPr>
        <w:shd w:val="clear" w:color="auto" w:fill="FFFFFF"/>
        <w:bidi w:val="0"/>
        <w:spacing w:beforeAutospacing="1" w:after="0" w:afterAutospacing="1" w:line="240" w:lineRule="auto"/>
        <w:rPr>
          <w:rFonts w:eastAsia="Times New Roman" w:cstheme="minorHAnsi"/>
          <w:color w:val="212529"/>
          <w:sz w:val="24"/>
          <w:szCs w:val="24"/>
        </w:rPr>
      </w:pPr>
      <w:bookmarkStart w:id="0" w:name="_GoBack"/>
      <w:bookmarkEnd w:id="0"/>
    </w:p>
    <w:p w:rsidR="00567F3E" w:rsidRPr="00A576AF" w:rsidRDefault="00567F3E" w:rsidP="00A576AF">
      <w:pPr>
        <w:bidi w:val="0"/>
        <w:rPr>
          <w:rFonts w:cstheme="minorHAnsi"/>
          <w:sz w:val="24"/>
          <w:szCs w:val="24"/>
        </w:rPr>
      </w:pPr>
    </w:p>
    <w:sectPr w:rsidR="00567F3E" w:rsidRPr="00A576AF" w:rsidSect="00A576AF">
      <w:pgSz w:w="11906" w:h="16838"/>
      <w:pgMar w:top="720" w:right="720" w:bottom="720" w:left="72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456B8"/>
    <w:multiLevelType w:val="multilevel"/>
    <w:tmpl w:val="32C2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12FC9"/>
    <w:multiLevelType w:val="multilevel"/>
    <w:tmpl w:val="FF58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4C2045"/>
    <w:multiLevelType w:val="multilevel"/>
    <w:tmpl w:val="587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F5158"/>
    <w:multiLevelType w:val="multilevel"/>
    <w:tmpl w:val="C80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9D58D2"/>
    <w:multiLevelType w:val="multilevel"/>
    <w:tmpl w:val="687C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B681D"/>
    <w:multiLevelType w:val="multilevel"/>
    <w:tmpl w:val="C5B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F40B6C"/>
    <w:multiLevelType w:val="multilevel"/>
    <w:tmpl w:val="9E2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54E4E"/>
    <w:multiLevelType w:val="multilevel"/>
    <w:tmpl w:val="C5B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0E318B"/>
    <w:multiLevelType w:val="multilevel"/>
    <w:tmpl w:val="C5B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0A4B12"/>
    <w:multiLevelType w:val="multilevel"/>
    <w:tmpl w:val="8E62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1E15E5"/>
    <w:multiLevelType w:val="multilevel"/>
    <w:tmpl w:val="5B1C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8610E"/>
    <w:multiLevelType w:val="multilevel"/>
    <w:tmpl w:val="4F70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13EEE"/>
    <w:multiLevelType w:val="multilevel"/>
    <w:tmpl w:val="D37A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542E1D"/>
    <w:multiLevelType w:val="multilevel"/>
    <w:tmpl w:val="B06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F49EB"/>
    <w:multiLevelType w:val="multilevel"/>
    <w:tmpl w:val="222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4"/>
  </w:num>
  <w:num w:numId="4">
    <w:abstractNumId w:val="0"/>
  </w:num>
  <w:num w:numId="5">
    <w:abstractNumId w:val="6"/>
  </w:num>
  <w:num w:numId="6">
    <w:abstractNumId w:val="13"/>
  </w:num>
  <w:num w:numId="7">
    <w:abstractNumId w:val="11"/>
  </w:num>
  <w:num w:numId="8">
    <w:abstractNumId w:val="4"/>
  </w:num>
  <w:num w:numId="9">
    <w:abstractNumId w:val="5"/>
  </w:num>
  <w:num w:numId="10">
    <w:abstractNumId w:val="5"/>
    <w:lvlOverride w:ilvl="0">
      <w:startOverride w:val="2"/>
    </w:lvlOverride>
  </w:num>
  <w:num w:numId="11">
    <w:abstractNumId w:val="3"/>
    <w:lvlOverride w:ilvl="0">
      <w:startOverride w:val="1"/>
    </w:lvlOverride>
  </w:num>
  <w:num w:numId="12">
    <w:abstractNumId w:val="3"/>
    <w:lvlOverride w:ilvl="0">
      <w:startOverride w:val="2"/>
    </w:lvlOverride>
  </w:num>
  <w:num w:numId="13">
    <w:abstractNumId w:val="3"/>
    <w:lvlOverride w:ilvl="0">
      <w:startOverride w:val="3"/>
    </w:lvlOverride>
  </w:num>
  <w:num w:numId="14">
    <w:abstractNumId w:val="3"/>
    <w:lvlOverride w:ilvl="0">
      <w:startOverride w:val="4"/>
    </w:lvlOverride>
  </w:num>
  <w:num w:numId="15">
    <w:abstractNumId w:val="3"/>
    <w:lvlOverride w:ilvl="0">
      <w:startOverride w:val="5"/>
    </w:lvlOverride>
  </w:num>
  <w:num w:numId="16">
    <w:abstractNumId w:val="3"/>
    <w:lvlOverride w:ilvl="0">
      <w:startOverride w:val="6"/>
    </w:lvlOverride>
  </w:num>
  <w:num w:numId="17">
    <w:abstractNumId w:val="3"/>
    <w:lvlOverride w:ilvl="0">
      <w:startOverride w:val="7"/>
    </w:lvlOverride>
  </w:num>
  <w:num w:numId="18">
    <w:abstractNumId w:val="3"/>
    <w:lvlOverride w:ilvl="0">
      <w:startOverride w:val="8"/>
    </w:lvlOverride>
  </w:num>
  <w:num w:numId="19">
    <w:abstractNumId w:val="1"/>
    <w:lvlOverride w:ilvl="0">
      <w:startOverride w:val="1"/>
    </w:lvlOverride>
  </w:num>
  <w:num w:numId="20">
    <w:abstractNumId w:val="1"/>
    <w:lvlOverride w:ilvl="0">
      <w:startOverride w:val="2"/>
    </w:lvlOverride>
  </w:num>
  <w:num w:numId="21">
    <w:abstractNumId w:val="1"/>
    <w:lvlOverride w:ilvl="0">
      <w:startOverride w:val="3"/>
    </w:lvlOverride>
  </w:num>
  <w:num w:numId="22">
    <w:abstractNumId w:val="1"/>
    <w:lvlOverride w:ilvl="0">
      <w:startOverride w:val="4"/>
    </w:lvlOverride>
  </w:num>
  <w:num w:numId="23">
    <w:abstractNumId w:val="12"/>
    <w:lvlOverride w:ilvl="0">
      <w:startOverride w:val="1"/>
    </w:lvlOverride>
  </w:num>
  <w:num w:numId="24">
    <w:abstractNumId w:val="12"/>
    <w:lvlOverride w:ilvl="0">
      <w:startOverride w:val="2"/>
    </w:lvlOverride>
  </w:num>
  <w:num w:numId="25">
    <w:abstractNumId w:val="9"/>
    <w:lvlOverride w:ilvl="0">
      <w:startOverride w:val="1"/>
    </w:lvlOverride>
  </w:num>
  <w:num w:numId="26">
    <w:abstractNumId w:val="9"/>
    <w:lvlOverride w:ilvl="0">
      <w:startOverride w:val="2"/>
    </w:lvlOverride>
  </w:num>
  <w:num w:numId="27">
    <w:abstractNumId w:val="9"/>
    <w:lvlOverride w:ilvl="0">
      <w:startOverride w:val="3"/>
    </w:lvlOverride>
  </w:num>
  <w:num w:numId="28">
    <w:abstractNumId w:val="7"/>
    <w:lvlOverride w:ilvl="0">
      <w:startOverride w:val="1"/>
    </w:lvlOverride>
  </w:num>
  <w:num w:numId="29">
    <w:abstractNumId w:val="7"/>
    <w:lvlOverride w:ilvl="0">
      <w:startOverride w:val="2"/>
    </w:lvlOverride>
  </w:num>
  <w:num w:numId="30">
    <w:abstractNumId w:val="7"/>
    <w:lvlOverride w:ilvl="0">
      <w:startOverride w:val="3"/>
    </w:lvlOverride>
  </w:num>
  <w:num w:numId="31">
    <w:abstractNumId w:val="7"/>
    <w:lvlOverride w:ilvl="0">
      <w:startOverride w:val="4"/>
    </w:lvlOverride>
  </w:num>
  <w:num w:numId="32">
    <w:abstractNumId w:val="8"/>
    <w:lvlOverride w:ilvl="0">
      <w:startOverride w:val="1"/>
    </w:lvlOverride>
  </w:num>
  <w:num w:numId="33">
    <w:abstractNumId w:val="8"/>
    <w:lvlOverride w:ilvl="0">
      <w:startOverride w:val="2"/>
    </w:lvlOverride>
  </w:num>
  <w:num w:numId="34">
    <w:abstractNumId w:val="8"/>
    <w:lvlOverride w:ilvl="0">
      <w:startOverride w:val="3"/>
    </w:lvlOverride>
  </w:num>
  <w:num w:numId="35">
    <w:abstractNumId w:val="8"/>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6AF"/>
    <w:rsid w:val="00130681"/>
    <w:rsid w:val="00567F3E"/>
    <w:rsid w:val="00A576AF"/>
    <w:rsid w:val="00CB465A"/>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ABCB"/>
  <w15:chartTrackingRefBased/>
  <w15:docId w15:val="{91726348-2D25-4A88-AE5A-D812C9798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ur-P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A576AF"/>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576A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576A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6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76A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576A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76AF"/>
    <w:rPr>
      <w:b/>
      <w:bCs/>
    </w:rPr>
  </w:style>
  <w:style w:type="character" w:styleId="Hyperlink">
    <w:name w:val="Hyperlink"/>
    <w:basedOn w:val="DefaultParagraphFont"/>
    <w:uiPriority w:val="99"/>
    <w:semiHidden/>
    <w:unhideWhenUsed/>
    <w:rsid w:val="00A576AF"/>
    <w:rPr>
      <w:color w:val="0000FF"/>
      <w:u w:val="single"/>
    </w:rPr>
  </w:style>
  <w:style w:type="character" w:styleId="HTMLCode">
    <w:name w:val="HTML Code"/>
    <w:basedOn w:val="DefaultParagraphFont"/>
    <w:uiPriority w:val="99"/>
    <w:semiHidden/>
    <w:unhideWhenUsed/>
    <w:rsid w:val="00A576A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A576A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A576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552971">
      <w:bodyDiv w:val="1"/>
      <w:marLeft w:val="0"/>
      <w:marRight w:val="0"/>
      <w:marTop w:val="0"/>
      <w:marBottom w:val="0"/>
      <w:divBdr>
        <w:top w:val="none" w:sz="0" w:space="0" w:color="auto"/>
        <w:left w:val="none" w:sz="0" w:space="0" w:color="auto"/>
        <w:bottom w:val="none" w:sz="0" w:space="0" w:color="auto"/>
        <w:right w:val="none" w:sz="0" w:space="0" w:color="auto"/>
      </w:divBdr>
    </w:div>
    <w:div w:id="617755785">
      <w:bodyDiv w:val="1"/>
      <w:marLeft w:val="0"/>
      <w:marRight w:val="0"/>
      <w:marTop w:val="0"/>
      <w:marBottom w:val="0"/>
      <w:divBdr>
        <w:top w:val="none" w:sz="0" w:space="0" w:color="auto"/>
        <w:left w:val="none" w:sz="0" w:space="0" w:color="auto"/>
        <w:bottom w:val="none" w:sz="0" w:space="0" w:color="auto"/>
        <w:right w:val="none" w:sz="0" w:space="0" w:color="auto"/>
      </w:divBdr>
      <w:divsChild>
        <w:div w:id="1111785335">
          <w:marLeft w:val="0"/>
          <w:marRight w:val="0"/>
          <w:marTop w:val="0"/>
          <w:marBottom w:val="0"/>
          <w:divBdr>
            <w:top w:val="none" w:sz="0" w:space="0" w:color="auto"/>
            <w:left w:val="none" w:sz="0" w:space="0" w:color="auto"/>
            <w:bottom w:val="none" w:sz="0" w:space="0" w:color="auto"/>
            <w:right w:val="none" w:sz="0" w:space="0" w:color="auto"/>
          </w:divBdr>
        </w:div>
      </w:divsChild>
    </w:div>
    <w:div w:id="809635624">
      <w:bodyDiv w:val="1"/>
      <w:marLeft w:val="0"/>
      <w:marRight w:val="0"/>
      <w:marTop w:val="0"/>
      <w:marBottom w:val="0"/>
      <w:divBdr>
        <w:top w:val="none" w:sz="0" w:space="0" w:color="auto"/>
        <w:left w:val="none" w:sz="0" w:space="0" w:color="auto"/>
        <w:bottom w:val="none" w:sz="0" w:space="0" w:color="auto"/>
        <w:right w:val="none" w:sz="0" w:space="0" w:color="auto"/>
      </w:divBdr>
      <w:divsChild>
        <w:div w:id="1241518926">
          <w:marLeft w:val="0"/>
          <w:marRight w:val="0"/>
          <w:marTop w:val="0"/>
          <w:marBottom w:val="0"/>
          <w:divBdr>
            <w:top w:val="none" w:sz="0" w:space="0" w:color="auto"/>
            <w:left w:val="none" w:sz="0" w:space="0" w:color="auto"/>
            <w:bottom w:val="single" w:sz="6" w:space="0" w:color="E4E4EA"/>
            <w:right w:val="none" w:sz="0" w:space="0" w:color="auto"/>
          </w:divBdr>
          <w:divsChild>
            <w:div w:id="1804032735">
              <w:marLeft w:val="0"/>
              <w:marRight w:val="0"/>
              <w:marTop w:val="0"/>
              <w:marBottom w:val="0"/>
              <w:divBdr>
                <w:top w:val="none" w:sz="0" w:space="0" w:color="auto"/>
                <w:left w:val="none" w:sz="0" w:space="0" w:color="auto"/>
                <w:bottom w:val="none" w:sz="0" w:space="0" w:color="auto"/>
                <w:right w:val="none" w:sz="0" w:space="0" w:color="auto"/>
              </w:divBdr>
              <w:divsChild>
                <w:div w:id="365832329">
                  <w:marLeft w:val="0"/>
                  <w:marRight w:val="0"/>
                  <w:marTop w:val="0"/>
                  <w:marBottom w:val="0"/>
                  <w:divBdr>
                    <w:top w:val="none" w:sz="0" w:space="0" w:color="auto"/>
                    <w:left w:val="none" w:sz="0" w:space="0" w:color="auto"/>
                    <w:bottom w:val="none" w:sz="0" w:space="0" w:color="auto"/>
                    <w:right w:val="none" w:sz="0" w:space="0" w:color="auto"/>
                  </w:divBdr>
                </w:div>
                <w:div w:id="1360860498">
                  <w:marLeft w:val="0"/>
                  <w:marRight w:val="0"/>
                  <w:marTop w:val="45"/>
                  <w:marBottom w:val="120"/>
                  <w:divBdr>
                    <w:top w:val="none" w:sz="0" w:space="0" w:color="auto"/>
                    <w:left w:val="none" w:sz="0" w:space="0" w:color="auto"/>
                    <w:bottom w:val="none" w:sz="0" w:space="0" w:color="auto"/>
                    <w:right w:val="none" w:sz="0" w:space="0" w:color="auto"/>
                  </w:divBdr>
                  <w:divsChild>
                    <w:div w:id="541482315">
                      <w:marLeft w:val="0"/>
                      <w:marRight w:val="0"/>
                      <w:marTop w:val="0"/>
                      <w:marBottom w:val="0"/>
                      <w:divBdr>
                        <w:top w:val="none" w:sz="0" w:space="0" w:color="auto"/>
                        <w:left w:val="none" w:sz="0" w:space="0" w:color="auto"/>
                        <w:bottom w:val="none" w:sz="0" w:space="0" w:color="auto"/>
                        <w:right w:val="none" w:sz="0" w:space="0" w:color="auto"/>
                      </w:divBdr>
                    </w:div>
                    <w:div w:id="1820271881">
                      <w:marLeft w:val="0"/>
                      <w:marRight w:val="0"/>
                      <w:marTop w:val="0"/>
                      <w:marBottom w:val="0"/>
                      <w:divBdr>
                        <w:top w:val="none" w:sz="0" w:space="0" w:color="auto"/>
                        <w:left w:val="none" w:sz="0" w:space="0" w:color="auto"/>
                        <w:bottom w:val="none" w:sz="0" w:space="0" w:color="auto"/>
                        <w:right w:val="none" w:sz="0" w:space="0" w:color="auto"/>
                      </w:divBdr>
                      <w:divsChild>
                        <w:div w:id="899174912">
                          <w:marLeft w:val="0"/>
                          <w:marRight w:val="0"/>
                          <w:marTop w:val="0"/>
                          <w:marBottom w:val="0"/>
                          <w:divBdr>
                            <w:top w:val="none" w:sz="0" w:space="0" w:color="auto"/>
                            <w:left w:val="none" w:sz="0" w:space="0" w:color="auto"/>
                            <w:bottom w:val="none" w:sz="0" w:space="0" w:color="auto"/>
                            <w:right w:val="none" w:sz="0" w:space="0" w:color="auto"/>
                          </w:divBdr>
                          <w:divsChild>
                            <w:div w:id="2061245897">
                              <w:marLeft w:val="0"/>
                              <w:marRight w:val="0"/>
                              <w:marTop w:val="0"/>
                              <w:marBottom w:val="90"/>
                              <w:divBdr>
                                <w:top w:val="none" w:sz="0" w:space="0" w:color="auto"/>
                                <w:left w:val="none" w:sz="0" w:space="0" w:color="auto"/>
                                <w:bottom w:val="none" w:sz="0" w:space="0" w:color="auto"/>
                                <w:right w:val="none" w:sz="0" w:space="0" w:color="auto"/>
                              </w:divBdr>
                              <w:divsChild>
                                <w:div w:id="5586262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189562">
          <w:marLeft w:val="0"/>
          <w:marRight w:val="0"/>
          <w:marTop w:val="150"/>
          <w:marBottom w:val="0"/>
          <w:divBdr>
            <w:top w:val="single" w:sz="2" w:space="0" w:color="FFFFFF"/>
            <w:left w:val="single" w:sz="2" w:space="0" w:color="FFFFFF"/>
            <w:bottom w:val="single" w:sz="2" w:space="0" w:color="FFFFFF"/>
            <w:right w:val="single" w:sz="2" w:space="0" w:color="FFFFFF"/>
          </w:divBdr>
          <w:divsChild>
            <w:div w:id="1269044718">
              <w:marLeft w:val="0"/>
              <w:marRight w:val="0"/>
              <w:marTop w:val="0"/>
              <w:marBottom w:val="0"/>
              <w:divBdr>
                <w:top w:val="none" w:sz="0" w:space="0" w:color="auto"/>
                <w:left w:val="none" w:sz="0" w:space="0" w:color="auto"/>
                <w:bottom w:val="none" w:sz="0" w:space="0" w:color="auto"/>
                <w:right w:val="none" w:sz="0" w:space="0" w:color="auto"/>
              </w:divBdr>
              <w:divsChild>
                <w:div w:id="635455225">
                  <w:marLeft w:val="0"/>
                  <w:marRight w:val="0"/>
                  <w:marTop w:val="150"/>
                  <w:marBottom w:val="0"/>
                  <w:divBdr>
                    <w:top w:val="none" w:sz="0" w:space="0" w:color="auto"/>
                    <w:left w:val="none" w:sz="0" w:space="0" w:color="auto"/>
                    <w:bottom w:val="none" w:sz="0" w:space="0" w:color="auto"/>
                    <w:right w:val="none" w:sz="0" w:space="0" w:color="auto"/>
                  </w:divBdr>
                  <w:divsChild>
                    <w:div w:id="18001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014560">
      <w:bodyDiv w:val="1"/>
      <w:marLeft w:val="0"/>
      <w:marRight w:val="0"/>
      <w:marTop w:val="0"/>
      <w:marBottom w:val="0"/>
      <w:divBdr>
        <w:top w:val="none" w:sz="0" w:space="0" w:color="auto"/>
        <w:left w:val="none" w:sz="0" w:space="0" w:color="auto"/>
        <w:bottom w:val="none" w:sz="0" w:space="0" w:color="auto"/>
        <w:right w:val="none" w:sz="0" w:space="0" w:color="auto"/>
      </w:divBdr>
    </w:div>
    <w:div w:id="1482042411">
      <w:bodyDiv w:val="1"/>
      <w:marLeft w:val="0"/>
      <w:marRight w:val="0"/>
      <w:marTop w:val="0"/>
      <w:marBottom w:val="0"/>
      <w:divBdr>
        <w:top w:val="none" w:sz="0" w:space="0" w:color="auto"/>
        <w:left w:val="none" w:sz="0" w:space="0" w:color="auto"/>
        <w:bottom w:val="none" w:sz="0" w:space="0" w:color="auto"/>
        <w:right w:val="none" w:sz="0" w:space="0" w:color="auto"/>
      </w:divBdr>
    </w:div>
    <w:div w:id="1569530580">
      <w:bodyDiv w:val="1"/>
      <w:marLeft w:val="0"/>
      <w:marRight w:val="0"/>
      <w:marTop w:val="0"/>
      <w:marBottom w:val="0"/>
      <w:divBdr>
        <w:top w:val="none" w:sz="0" w:space="0" w:color="auto"/>
        <w:left w:val="none" w:sz="0" w:space="0" w:color="auto"/>
        <w:bottom w:val="none" w:sz="0" w:space="0" w:color="auto"/>
        <w:right w:val="none" w:sz="0" w:space="0" w:color="auto"/>
      </w:divBdr>
    </w:div>
    <w:div w:id="1622879380">
      <w:bodyDiv w:val="1"/>
      <w:marLeft w:val="0"/>
      <w:marRight w:val="0"/>
      <w:marTop w:val="0"/>
      <w:marBottom w:val="0"/>
      <w:divBdr>
        <w:top w:val="none" w:sz="0" w:space="0" w:color="auto"/>
        <w:left w:val="none" w:sz="0" w:space="0" w:color="auto"/>
        <w:bottom w:val="none" w:sz="0" w:space="0" w:color="auto"/>
        <w:right w:val="none" w:sz="0" w:space="0" w:color="auto"/>
      </w:divBdr>
    </w:div>
    <w:div w:id="1705716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tutorial.com/" TargetMode="External"/><Relationship Id="rId13" Type="http://schemas.openxmlformats.org/officeDocument/2006/relationships/hyperlink" Target="https://www.geeksforgeeks.org/dbms/dml-full-for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racletutorial.com/plsql-tutorial/" TargetMode="External"/><Relationship Id="rId12" Type="http://schemas.openxmlformats.org/officeDocument/2006/relationships/hyperlink" Target="https://www.geeksforgeeks.org/sql/sql-create-tabl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sql/dcl-full-form/" TargetMode="External"/><Relationship Id="rId1" Type="http://schemas.openxmlformats.org/officeDocument/2006/relationships/numbering" Target="numbering.xml"/><Relationship Id="rId6" Type="http://schemas.openxmlformats.org/officeDocument/2006/relationships/hyperlink" Target="https://www.mysqltutorial.org/mysql-stored-procedure/" TargetMode="External"/><Relationship Id="rId11" Type="http://schemas.openxmlformats.org/officeDocument/2006/relationships/image" Target="media/image1.png"/><Relationship Id="rId5" Type="http://schemas.openxmlformats.org/officeDocument/2006/relationships/hyperlink" Target="http://www.mysqltutorial.org/" TargetMode="External"/><Relationship Id="rId15" Type="http://schemas.openxmlformats.org/officeDocument/2006/relationships/hyperlink" Target="https://www.geeksforgeeks.org/sql/sql-select-query/" TargetMode="External"/><Relationship Id="rId10" Type="http://schemas.openxmlformats.org/officeDocument/2006/relationships/hyperlink" Target="https://www.pgtutorial.com/plpgsql/" TargetMode="External"/><Relationship Id="rId4" Type="http://schemas.openxmlformats.org/officeDocument/2006/relationships/webSettings" Target="webSettings.xml"/><Relationship Id="rId9" Type="http://schemas.openxmlformats.org/officeDocument/2006/relationships/hyperlink" Target="https://www.sqlservertutorial.net/" TargetMode="External"/><Relationship Id="rId14" Type="http://schemas.openxmlformats.org/officeDocument/2006/relationships/hyperlink" Target="https://www.geeksforgeeks.org/sql/dql-full-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907</Words>
  <Characters>5173</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What Is SQL</vt:lpstr>
      <vt:lpstr>Summary:</vt:lpstr>
      <vt:lpstr>Structured Query Language (SQL) is the standard language used to interact with r</vt:lpstr>
      <vt:lpstr>It allows users to store, retrieve, update and manage data efficiently through s</vt:lpstr>
      <vt:lpstr>It is known for its user-friendly syntax and powerful capabilities, SQL is widel</vt:lpstr>
      <vt:lpstr>    Components of a SQL System</vt:lpstr>
      <vt:lpstr>    Rules for Writing SQL Queries</vt:lpstr>
      <vt:lpstr>    Different SQL Commands or Queries</vt:lpstr>
      <vt:lpstr>        1. Data Definition Language: DDL (Data Definition Language) commands are used to</vt:lpstr>
      <vt:lpstr>        2. Data Manipulation Language </vt:lpstr>
      <vt:lpstr>        3. Data Query Language</vt:lpstr>
      <vt:lpstr>        4. Data Control language</vt:lpstr>
      <vt:lpstr>        5. Transaction Control Language</vt:lpstr>
      <vt:lpstr>    Benefits of SQL</vt:lpstr>
      <vt:lpstr>    Limitations of SQL</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2026-04-08T09:40:00Z</dcterms:created>
  <dcterms:modified xsi:type="dcterms:W3CDTF">2026-04-08T10:05:00Z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91dce67f-2f0f-4b03-b09c-c0d66c2676ed</vt:lpwstr>
  </property>
</Properties>
</file>