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4223C" w14:textId="77777777" w:rsidR="007F6337" w:rsidRDefault="007F6337" w:rsidP="00EE13AC">
      <w:pPr>
        <w:rPr>
          <w:b/>
          <w:bCs/>
        </w:rPr>
      </w:pPr>
    </w:p>
    <w:p w14:paraId="3C32C76F" w14:textId="62E66EEB" w:rsidR="007F6337" w:rsidRPr="00CB473C" w:rsidRDefault="007F6337" w:rsidP="00EE13AC">
      <w:pPr>
        <w:rPr>
          <w:b/>
          <w:bCs/>
          <w:sz w:val="24"/>
          <w:szCs w:val="24"/>
        </w:rPr>
      </w:pPr>
      <w:r w:rsidRPr="00CB473C">
        <w:rPr>
          <w:b/>
          <w:bCs/>
          <w:sz w:val="24"/>
          <w:szCs w:val="24"/>
        </w:rPr>
        <w:t xml:space="preserve">Candidate </w:t>
      </w:r>
      <w:proofErr w:type="spellStart"/>
      <w:proofErr w:type="gramStart"/>
      <w:r w:rsidRPr="00CB473C">
        <w:rPr>
          <w:b/>
          <w:bCs/>
          <w:sz w:val="24"/>
          <w:szCs w:val="24"/>
        </w:rPr>
        <w:t>Name:Tanisha</w:t>
      </w:r>
      <w:proofErr w:type="spellEnd"/>
      <w:proofErr w:type="gramEnd"/>
      <w:r w:rsidRPr="00CB473C">
        <w:rPr>
          <w:b/>
          <w:bCs/>
          <w:sz w:val="24"/>
          <w:szCs w:val="24"/>
        </w:rPr>
        <w:t xml:space="preserve"> Palmia</w:t>
      </w:r>
    </w:p>
    <w:p w14:paraId="772D8909" w14:textId="76739F15" w:rsidR="007F6337" w:rsidRPr="00CB473C" w:rsidRDefault="007F6337" w:rsidP="00EE13AC">
      <w:pPr>
        <w:rPr>
          <w:b/>
          <w:bCs/>
          <w:sz w:val="24"/>
          <w:szCs w:val="24"/>
        </w:rPr>
      </w:pPr>
      <w:proofErr w:type="spellStart"/>
      <w:r w:rsidRPr="00CB473C">
        <w:rPr>
          <w:b/>
          <w:bCs/>
          <w:sz w:val="24"/>
          <w:szCs w:val="24"/>
        </w:rPr>
        <w:t>EmailID</w:t>
      </w:r>
      <w:proofErr w:type="spellEnd"/>
      <w:r w:rsidRPr="00CB473C">
        <w:rPr>
          <w:b/>
          <w:bCs/>
          <w:sz w:val="24"/>
          <w:szCs w:val="24"/>
        </w:rPr>
        <w:t xml:space="preserve">: </w:t>
      </w:r>
      <w:hyperlink r:id="rId5" w:history="1">
        <w:r w:rsidRPr="00CB473C">
          <w:rPr>
            <w:rStyle w:val="Hyperlink"/>
            <w:b/>
            <w:bCs/>
            <w:sz w:val="24"/>
            <w:szCs w:val="24"/>
          </w:rPr>
          <w:t>tanishapalmia005@gmail.com</w:t>
        </w:r>
      </w:hyperlink>
    </w:p>
    <w:p w14:paraId="42D32F22" w14:textId="69D98BCC" w:rsidR="007F6337" w:rsidRPr="00CB473C" w:rsidRDefault="00CB473C" w:rsidP="00EE13AC">
      <w:pPr>
        <w:rPr>
          <w:b/>
          <w:bCs/>
          <w:sz w:val="24"/>
          <w:szCs w:val="24"/>
        </w:rPr>
      </w:pPr>
      <w:r w:rsidRPr="00CB473C">
        <w:rPr>
          <w:b/>
          <w:bCs/>
          <w:sz w:val="24"/>
          <w:szCs w:val="24"/>
        </w:rPr>
        <w:t xml:space="preserve">Project </w:t>
      </w:r>
      <w:proofErr w:type="spellStart"/>
      <w:proofErr w:type="gramStart"/>
      <w:r w:rsidRPr="00CB473C">
        <w:rPr>
          <w:b/>
          <w:bCs/>
          <w:sz w:val="24"/>
          <w:szCs w:val="24"/>
        </w:rPr>
        <w:t>Name:World</w:t>
      </w:r>
      <w:proofErr w:type="spellEnd"/>
      <w:proofErr w:type="gramEnd"/>
      <w:r w:rsidRPr="00CB473C">
        <w:rPr>
          <w:b/>
          <w:bCs/>
          <w:sz w:val="24"/>
          <w:szCs w:val="24"/>
        </w:rPr>
        <w:t xml:space="preserve"> Food Production </w:t>
      </w:r>
    </w:p>
    <w:p w14:paraId="3B4184F6" w14:textId="56E221AD" w:rsidR="00EE13AC" w:rsidRPr="00CB473C" w:rsidRDefault="00EE13AC" w:rsidP="00EE13AC">
      <w:pPr>
        <w:rPr>
          <w:b/>
          <w:bCs/>
          <w:sz w:val="24"/>
          <w:szCs w:val="24"/>
        </w:rPr>
      </w:pPr>
      <w:r w:rsidRPr="00CB473C">
        <w:rPr>
          <w:b/>
          <w:bCs/>
          <w:sz w:val="24"/>
          <w:szCs w:val="24"/>
        </w:rPr>
        <w:t>1.Introduction</w:t>
      </w:r>
    </w:p>
    <w:p w14:paraId="5B969E04" w14:textId="77777777" w:rsidR="00EE13AC" w:rsidRPr="00EE13AC" w:rsidRDefault="00EE13AC" w:rsidP="00EE13AC">
      <w:r w:rsidRPr="00EE13AC">
        <w:t>The global food system is complex, subject to factors ranging from climate change to geopolitical shifts. Understanding historical production trends, comparative output among nations, and the mix of commodities produced is critical for policymakers, agricultural economists, and supply chain analysts.</w:t>
      </w:r>
    </w:p>
    <w:p w14:paraId="3C38F8B0" w14:textId="77777777" w:rsidR="00EE13AC" w:rsidRPr="00EE13AC" w:rsidRDefault="00EE13AC" w:rsidP="00EE13AC">
      <w:r w:rsidRPr="00EE13AC">
        <w:t xml:space="preserve">This project utilizes the </w:t>
      </w:r>
      <w:r w:rsidRPr="00EE13AC">
        <w:rPr>
          <w:b/>
          <w:bCs/>
        </w:rPr>
        <w:t>World Food Production Dataset</w:t>
      </w:r>
      <w:r w:rsidRPr="00EE13AC">
        <w:t xml:space="preserve"> (world food production smart.csv), which contains time-series data on the production volume (in tonnes) of 22 key agricultural commodities, including grains, fruits, vegetables, and meat, across numerous global entities from 1961 to 2016. The data encompasses crucial food security staples (like Wheat, Rice, and Maize) and high-value commodities (like Coffee, Cocoa, and Avocados).</w:t>
      </w:r>
    </w:p>
    <w:p w14:paraId="70A94DBA" w14:textId="77777777" w:rsidR="00EE13AC" w:rsidRPr="00EE13AC" w:rsidRDefault="00EE13AC" w:rsidP="00EE13AC">
      <w:r w:rsidRPr="00EE13AC">
        <w:t xml:space="preserve">The goal of this initiative is to transform this raw, multi-dimensional data into an interactive and accessible </w:t>
      </w:r>
      <w:r w:rsidRPr="00EE13AC">
        <w:rPr>
          <w:b/>
          <w:bCs/>
        </w:rPr>
        <w:t>Power BI dashboard</w:t>
      </w:r>
      <w:r w:rsidRPr="00EE13AC">
        <w:t>, enabling users to quickly identify key production trends, top-performing countries, and market volatility over time.</w:t>
      </w:r>
    </w:p>
    <w:p w14:paraId="2A17D7F3" w14:textId="77777777" w:rsidR="00EE13AC" w:rsidRPr="00EE13AC" w:rsidRDefault="000F7B9A" w:rsidP="00EE13AC">
      <w:r>
        <w:pict w14:anchorId="3146EFB3">
          <v:rect id="_x0000_i1025" style="width:0;height:1.5pt" o:hralign="center" o:hrstd="t" o:hr="t" fillcolor="#a0a0a0" stroked="f"/>
        </w:pict>
      </w:r>
    </w:p>
    <w:p w14:paraId="6FC45706" w14:textId="79CB864E" w:rsidR="00EE13AC" w:rsidRPr="00CB473C" w:rsidRDefault="00EE13AC" w:rsidP="00EE13AC">
      <w:pPr>
        <w:rPr>
          <w:b/>
          <w:bCs/>
          <w:sz w:val="24"/>
          <w:szCs w:val="24"/>
        </w:rPr>
      </w:pPr>
      <w:r w:rsidRPr="00CB473C">
        <w:rPr>
          <w:b/>
          <w:bCs/>
          <w:sz w:val="24"/>
          <w:szCs w:val="24"/>
        </w:rPr>
        <w:t>1.1 Project Overview</w:t>
      </w:r>
    </w:p>
    <w:p w14:paraId="5A4B6189" w14:textId="77777777" w:rsidR="00EE13AC" w:rsidRPr="00EE13AC" w:rsidRDefault="00EE13AC" w:rsidP="00EE13AC">
      <w:r w:rsidRPr="00EE13AC">
        <w:t>The project will be executed in three primary phases:</w:t>
      </w:r>
    </w:p>
    <w:p w14:paraId="18E9B564" w14:textId="77777777" w:rsidR="00EE13AC" w:rsidRPr="00EE13AC" w:rsidRDefault="00EE13AC" w:rsidP="00EE13AC">
      <w:pPr>
        <w:numPr>
          <w:ilvl w:val="0"/>
          <w:numId w:val="1"/>
        </w:numPr>
      </w:pPr>
      <w:r w:rsidRPr="00EE13AC">
        <w:rPr>
          <w:b/>
          <w:bCs/>
        </w:rPr>
        <w:t>Data Transformation (Power Query):</w:t>
      </w:r>
      <w:r w:rsidRPr="00EE13AC">
        <w:t xml:space="preserve"> The initial "wide" dataset structure (where each crop is a column) will be transformed into a "tall" structure via </w:t>
      </w:r>
      <w:r w:rsidRPr="00EE13AC">
        <w:rPr>
          <w:b/>
          <w:bCs/>
        </w:rPr>
        <w:t>unpivoting</w:t>
      </w:r>
      <w:r w:rsidRPr="00EE13AC">
        <w:t xml:space="preserve">. This is essential for efficient filtering and dynamic visualization of all crops simultaneously. A proper </w:t>
      </w:r>
      <w:r w:rsidRPr="00EE13AC">
        <w:rPr>
          <w:b/>
          <w:bCs/>
        </w:rPr>
        <w:t>Date column</w:t>
      </w:r>
      <w:r w:rsidRPr="00EE13AC">
        <w:t xml:space="preserve"> will also be created to enable time-intelligence calculations.</w:t>
      </w:r>
    </w:p>
    <w:p w14:paraId="58E07107" w14:textId="77777777" w:rsidR="00EE13AC" w:rsidRPr="00EE13AC" w:rsidRDefault="00EE13AC" w:rsidP="00EE13AC">
      <w:pPr>
        <w:numPr>
          <w:ilvl w:val="0"/>
          <w:numId w:val="1"/>
        </w:numPr>
      </w:pPr>
      <w:r w:rsidRPr="00EE13AC">
        <w:rPr>
          <w:b/>
          <w:bCs/>
        </w:rPr>
        <w:t xml:space="preserve">Data </w:t>
      </w:r>
      <w:proofErr w:type="spellStart"/>
      <w:r w:rsidRPr="00EE13AC">
        <w:rPr>
          <w:b/>
          <w:bCs/>
        </w:rPr>
        <w:t>Modeling</w:t>
      </w:r>
      <w:proofErr w:type="spellEnd"/>
      <w:r w:rsidRPr="00EE13AC">
        <w:rPr>
          <w:b/>
          <w:bCs/>
        </w:rPr>
        <w:t xml:space="preserve"> and Calculation (DAX):</w:t>
      </w:r>
      <w:r w:rsidRPr="00EE13AC">
        <w:t xml:space="preserve"> Key analytical measures will be developed using DAX. These include </w:t>
      </w:r>
      <w:r w:rsidRPr="00EE13AC">
        <w:rPr>
          <w:b/>
          <w:bCs/>
        </w:rPr>
        <w:t>Total Production</w:t>
      </w:r>
      <w:r w:rsidRPr="00EE13AC">
        <w:t xml:space="preserve">, </w:t>
      </w:r>
      <w:r w:rsidRPr="00EE13AC">
        <w:rPr>
          <w:b/>
          <w:bCs/>
        </w:rPr>
        <w:t>Year-over-Year (YoY) Growth</w:t>
      </w:r>
      <w:r w:rsidRPr="00EE13AC">
        <w:t xml:space="preserve">, </w:t>
      </w:r>
      <w:r w:rsidRPr="00EE13AC">
        <w:rPr>
          <w:b/>
          <w:bCs/>
        </w:rPr>
        <w:t>Top Producing Country</w:t>
      </w:r>
      <w:r w:rsidRPr="00EE13AC">
        <w:t xml:space="preserve">, and </w:t>
      </w:r>
      <w:r w:rsidRPr="00EE13AC">
        <w:rPr>
          <w:b/>
          <w:bCs/>
        </w:rPr>
        <w:t>Crop Market Share</w:t>
      </w:r>
      <w:r w:rsidRPr="00EE13AC">
        <w:t>.</w:t>
      </w:r>
    </w:p>
    <w:p w14:paraId="355D001F" w14:textId="77777777" w:rsidR="00EE13AC" w:rsidRPr="00EE13AC" w:rsidRDefault="00EE13AC" w:rsidP="00EE13AC">
      <w:pPr>
        <w:numPr>
          <w:ilvl w:val="0"/>
          <w:numId w:val="1"/>
        </w:numPr>
      </w:pPr>
      <w:r w:rsidRPr="00EE13AC">
        <w:rPr>
          <w:b/>
          <w:bCs/>
        </w:rPr>
        <w:t>Visualization and Dashboard Design (Power BI):</w:t>
      </w:r>
      <w:r w:rsidRPr="00EE13AC">
        <w:t xml:space="preserve"> An interactive dashboard will be designed, incorporating essential elements like a </w:t>
      </w:r>
      <w:r w:rsidRPr="00EE13AC">
        <w:rPr>
          <w:b/>
          <w:bCs/>
        </w:rPr>
        <w:t>World Map</w:t>
      </w:r>
      <w:r w:rsidRPr="00EE13AC">
        <w:t xml:space="preserve"> (for geographical context), </w:t>
      </w:r>
      <w:r w:rsidRPr="00EE13AC">
        <w:rPr>
          <w:b/>
          <w:bCs/>
        </w:rPr>
        <w:t>Line Charts</w:t>
      </w:r>
      <w:r w:rsidRPr="00EE13AC">
        <w:t xml:space="preserve"> (for trend analysis), and </w:t>
      </w:r>
      <w:r w:rsidRPr="00EE13AC">
        <w:rPr>
          <w:b/>
          <w:bCs/>
        </w:rPr>
        <w:t>Bar/Column Charts</w:t>
      </w:r>
      <w:r w:rsidRPr="00EE13AC">
        <w:t xml:space="preserve"> (for ranking and comparison). </w:t>
      </w:r>
      <w:r w:rsidRPr="00EE13AC">
        <w:rPr>
          <w:b/>
          <w:bCs/>
        </w:rPr>
        <w:t>Slicers</w:t>
      </w:r>
      <w:r w:rsidRPr="00EE13AC">
        <w:t xml:space="preserve"> (Country, Crop, Year) and </w:t>
      </w:r>
      <w:r w:rsidRPr="00EE13AC">
        <w:rPr>
          <w:b/>
          <w:bCs/>
        </w:rPr>
        <w:t>Drill Through</w:t>
      </w:r>
      <w:r w:rsidRPr="00EE13AC">
        <w:t xml:space="preserve"> actions will be implemented to ensure a seamless and personalized user experience.</w:t>
      </w:r>
    </w:p>
    <w:p w14:paraId="4BDA724A" w14:textId="77777777" w:rsidR="00EE13AC" w:rsidRPr="00EE13AC" w:rsidRDefault="000F7B9A" w:rsidP="00EE13AC">
      <w:r>
        <w:pict w14:anchorId="09667920">
          <v:rect id="_x0000_i1026" style="width:0;height:1.5pt" o:hralign="center" o:hrstd="t" o:hr="t" fillcolor="#a0a0a0" stroked="f"/>
        </w:pict>
      </w:r>
    </w:p>
    <w:p w14:paraId="5A00EA08" w14:textId="77777777" w:rsidR="00CB473C" w:rsidRDefault="00CB473C" w:rsidP="00EE13AC">
      <w:pPr>
        <w:rPr>
          <w:b/>
          <w:bCs/>
          <w:sz w:val="24"/>
          <w:szCs w:val="24"/>
        </w:rPr>
      </w:pPr>
    </w:p>
    <w:p w14:paraId="7514E992" w14:textId="77777777" w:rsidR="00CB473C" w:rsidRDefault="00CB473C" w:rsidP="00EE13AC">
      <w:pPr>
        <w:rPr>
          <w:b/>
          <w:bCs/>
          <w:sz w:val="24"/>
          <w:szCs w:val="24"/>
        </w:rPr>
      </w:pPr>
    </w:p>
    <w:p w14:paraId="55B7EB60" w14:textId="77777777" w:rsidR="00CB473C" w:rsidRDefault="00CB473C" w:rsidP="00EE13AC">
      <w:pPr>
        <w:rPr>
          <w:b/>
          <w:bCs/>
          <w:sz w:val="24"/>
          <w:szCs w:val="24"/>
        </w:rPr>
      </w:pPr>
    </w:p>
    <w:p w14:paraId="6DB580CB" w14:textId="77777777" w:rsidR="00CB473C" w:rsidRDefault="00CB473C" w:rsidP="00EE13AC">
      <w:pPr>
        <w:rPr>
          <w:b/>
          <w:bCs/>
          <w:sz w:val="24"/>
          <w:szCs w:val="24"/>
        </w:rPr>
      </w:pPr>
    </w:p>
    <w:p w14:paraId="165F503C" w14:textId="0BCDB56B" w:rsidR="00EE13AC" w:rsidRPr="00CB473C" w:rsidRDefault="00EE13AC" w:rsidP="00EE13AC">
      <w:pPr>
        <w:rPr>
          <w:b/>
          <w:bCs/>
          <w:sz w:val="24"/>
          <w:szCs w:val="24"/>
        </w:rPr>
      </w:pPr>
      <w:r w:rsidRPr="00CB473C">
        <w:rPr>
          <w:b/>
          <w:bCs/>
          <w:sz w:val="24"/>
          <w:szCs w:val="24"/>
        </w:rPr>
        <w:lastRenderedPageBreak/>
        <w:t>1.2 Objectives</w:t>
      </w:r>
    </w:p>
    <w:p w14:paraId="6195CEFC" w14:textId="77777777" w:rsidR="00EE13AC" w:rsidRPr="00EE13AC" w:rsidRDefault="00EE13AC" w:rsidP="00EE13AC">
      <w:r w:rsidRPr="00EE13AC">
        <w:t>The primary objectives of this project are to develop a dashboard that can achieve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4729"/>
        <w:gridCol w:w="2656"/>
      </w:tblGrid>
      <w:tr w:rsidR="00EE13AC" w:rsidRPr="00EE13AC" w14:paraId="25143760" w14:textId="77777777">
        <w:trPr>
          <w:tblHeader/>
          <w:tblCellSpacing w:w="15" w:type="dxa"/>
        </w:trPr>
        <w:tc>
          <w:tcPr>
            <w:tcW w:w="0" w:type="auto"/>
            <w:vAlign w:val="center"/>
            <w:hideMark/>
          </w:tcPr>
          <w:p w14:paraId="4B32746F" w14:textId="77777777" w:rsidR="00EE13AC" w:rsidRPr="00EE13AC" w:rsidRDefault="00EE13AC" w:rsidP="00EE13AC">
            <w:r w:rsidRPr="00EE13AC">
              <w:t>Category</w:t>
            </w:r>
          </w:p>
        </w:tc>
        <w:tc>
          <w:tcPr>
            <w:tcW w:w="0" w:type="auto"/>
            <w:vAlign w:val="center"/>
            <w:hideMark/>
          </w:tcPr>
          <w:p w14:paraId="69A9ACD3" w14:textId="77777777" w:rsidR="00EE13AC" w:rsidRPr="00EE13AC" w:rsidRDefault="00EE13AC" w:rsidP="00EE13AC">
            <w:r w:rsidRPr="00EE13AC">
              <w:t>Specific Objective</w:t>
            </w:r>
          </w:p>
        </w:tc>
        <w:tc>
          <w:tcPr>
            <w:tcW w:w="0" w:type="auto"/>
            <w:vAlign w:val="center"/>
            <w:hideMark/>
          </w:tcPr>
          <w:p w14:paraId="2D580713" w14:textId="77777777" w:rsidR="00EE13AC" w:rsidRPr="00EE13AC" w:rsidRDefault="00EE13AC" w:rsidP="00EE13AC">
            <w:r w:rsidRPr="00EE13AC">
              <w:t>Key Metrics/Visuals Used</w:t>
            </w:r>
          </w:p>
        </w:tc>
      </w:tr>
      <w:tr w:rsidR="00EE13AC" w:rsidRPr="00EE13AC" w14:paraId="3E0AA673" w14:textId="77777777">
        <w:trPr>
          <w:tblCellSpacing w:w="15" w:type="dxa"/>
        </w:trPr>
        <w:tc>
          <w:tcPr>
            <w:tcW w:w="0" w:type="auto"/>
            <w:vAlign w:val="center"/>
            <w:hideMark/>
          </w:tcPr>
          <w:p w14:paraId="139D1EB1" w14:textId="77777777" w:rsidR="00EE13AC" w:rsidRPr="00EE13AC" w:rsidRDefault="00EE13AC" w:rsidP="00EE13AC">
            <w:r w:rsidRPr="00EE13AC">
              <w:rPr>
                <w:b/>
                <w:bCs/>
              </w:rPr>
              <w:t>I. Comparative Analysis</w:t>
            </w:r>
          </w:p>
        </w:tc>
        <w:tc>
          <w:tcPr>
            <w:tcW w:w="0" w:type="auto"/>
            <w:vAlign w:val="center"/>
            <w:hideMark/>
          </w:tcPr>
          <w:p w14:paraId="0DAF245A" w14:textId="77777777" w:rsidR="00EE13AC" w:rsidRPr="00EE13AC" w:rsidRDefault="00EE13AC" w:rsidP="00EE13AC">
            <w:r w:rsidRPr="00EE13AC">
              <w:rPr>
                <w:b/>
                <w:bCs/>
              </w:rPr>
              <w:t>Identify and rank</w:t>
            </w:r>
            <w:r w:rsidRPr="00EE13AC">
              <w:t xml:space="preserve"> the world's leading food producers globally and for specific crops during selected time periods.</w:t>
            </w:r>
          </w:p>
        </w:tc>
        <w:tc>
          <w:tcPr>
            <w:tcW w:w="0" w:type="auto"/>
            <w:vAlign w:val="center"/>
            <w:hideMark/>
          </w:tcPr>
          <w:p w14:paraId="13123F14" w14:textId="77777777" w:rsidR="00EE13AC" w:rsidRPr="00EE13AC" w:rsidRDefault="00EE13AC" w:rsidP="00EE13AC">
            <w:r w:rsidRPr="00EE13AC">
              <w:t>Horizontal Bar Charts, Top Producing Country KPI.</w:t>
            </w:r>
          </w:p>
        </w:tc>
      </w:tr>
      <w:tr w:rsidR="00EE13AC" w:rsidRPr="00EE13AC" w14:paraId="36139C1A" w14:textId="77777777">
        <w:trPr>
          <w:tblCellSpacing w:w="15" w:type="dxa"/>
        </w:trPr>
        <w:tc>
          <w:tcPr>
            <w:tcW w:w="0" w:type="auto"/>
            <w:vAlign w:val="center"/>
            <w:hideMark/>
          </w:tcPr>
          <w:p w14:paraId="39A06EDB" w14:textId="77777777" w:rsidR="00EE13AC" w:rsidRPr="00EE13AC" w:rsidRDefault="00EE13AC" w:rsidP="00EE13AC">
            <w:r w:rsidRPr="00EE13AC">
              <w:rPr>
                <w:b/>
                <w:bCs/>
              </w:rPr>
              <w:t>II. Temporal Analysis</w:t>
            </w:r>
          </w:p>
        </w:tc>
        <w:tc>
          <w:tcPr>
            <w:tcW w:w="0" w:type="auto"/>
            <w:vAlign w:val="center"/>
            <w:hideMark/>
          </w:tcPr>
          <w:p w14:paraId="5AC9A2AC" w14:textId="77777777" w:rsidR="00EE13AC" w:rsidRPr="00EE13AC" w:rsidRDefault="00EE13AC" w:rsidP="00EE13AC">
            <w:r w:rsidRPr="00EE13AC">
              <w:rPr>
                <w:b/>
                <w:bCs/>
              </w:rPr>
              <w:t>Quantify and visualize</w:t>
            </w:r>
            <w:r w:rsidRPr="00EE13AC">
              <w:t xml:space="preserve"> the historical growth, decline, and volatility of production for any selected commodity or country.</w:t>
            </w:r>
          </w:p>
        </w:tc>
        <w:tc>
          <w:tcPr>
            <w:tcW w:w="0" w:type="auto"/>
            <w:vAlign w:val="center"/>
            <w:hideMark/>
          </w:tcPr>
          <w:p w14:paraId="04727588" w14:textId="77777777" w:rsidR="00EE13AC" w:rsidRPr="00EE13AC" w:rsidRDefault="00EE13AC" w:rsidP="00EE13AC">
            <w:r w:rsidRPr="00EE13AC">
              <w:t>Line Charts, Waterfall Charts, YoY Growth %, CAGR.</w:t>
            </w:r>
          </w:p>
        </w:tc>
      </w:tr>
      <w:tr w:rsidR="00EE13AC" w:rsidRPr="00EE13AC" w14:paraId="2B056DD5" w14:textId="77777777">
        <w:trPr>
          <w:tblCellSpacing w:w="15" w:type="dxa"/>
        </w:trPr>
        <w:tc>
          <w:tcPr>
            <w:tcW w:w="0" w:type="auto"/>
            <w:vAlign w:val="center"/>
            <w:hideMark/>
          </w:tcPr>
          <w:p w14:paraId="2958660B" w14:textId="77777777" w:rsidR="00EE13AC" w:rsidRPr="00EE13AC" w:rsidRDefault="00EE13AC" w:rsidP="00EE13AC">
            <w:r w:rsidRPr="00EE13AC">
              <w:rPr>
                <w:b/>
                <w:bCs/>
              </w:rPr>
              <w:t>III. Market Composition</w:t>
            </w:r>
          </w:p>
        </w:tc>
        <w:tc>
          <w:tcPr>
            <w:tcW w:w="0" w:type="auto"/>
            <w:vAlign w:val="center"/>
            <w:hideMark/>
          </w:tcPr>
          <w:p w14:paraId="3F4F6A3F" w14:textId="77777777" w:rsidR="00EE13AC" w:rsidRPr="00EE13AC" w:rsidRDefault="00EE13AC" w:rsidP="00EE13AC">
            <w:r w:rsidRPr="00EE13AC">
              <w:rPr>
                <w:b/>
                <w:bCs/>
              </w:rPr>
              <w:t>Determine the relative importance</w:t>
            </w:r>
            <w:r w:rsidRPr="00EE13AC">
              <w:t xml:space="preserve"> of each crop within a country's total output, or the global share of a crop.</w:t>
            </w:r>
          </w:p>
        </w:tc>
        <w:tc>
          <w:tcPr>
            <w:tcW w:w="0" w:type="auto"/>
            <w:vAlign w:val="center"/>
            <w:hideMark/>
          </w:tcPr>
          <w:p w14:paraId="64ABB9D8" w14:textId="77777777" w:rsidR="00EE13AC" w:rsidRPr="00EE13AC" w:rsidRDefault="00EE13AC" w:rsidP="00EE13AC">
            <w:proofErr w:type="spellStart"/>
            <w:r w:rsidRPr="00EE13AC">
              <w:t>Treemaps</w:t>
            </w:r>
            <w:proofErr w:type="spellEnd"/>
            <w:r w:rsidRPr="00EE13AC">
              <w:t>, Clustered Column Charts, Crop Global Share %.</w:t>
            </w:r>
          </w:p>
        </w:tc>
      </w:tr>
      <w:tr w:rsidR="00EE13AC" w:rsidRPr="00EE13AC" w14:paraId="568338C7" w14:textId="77777777">
        <w:trPr>
          <w:tblCellSpacing w:w="15" w:type="dxa"/>
        </w:trPr>
        <w:tc>
          <w:tcPr>
            <w:tcW w:w="0" w:type="auto"/>
            <w:vAlign w:val="center"/>
            <w:hideMark/>
          </w:tcPr>
          <w:p w14:paraId="0A536078" w14:textId="77777777" w:rsidR="00EE13AC" w:rsidRPr="00EE13AC" w:rsidRDefault="00EE13AC" w:rsidP="00EE13AC">
            <w:r w:rsidRPr="00EE13AC">
              <w:rPr>
                <w:b/>
                <w:bCs/>
              </w:rPr>
              <w:t>IV. Interactivity &amp; Usability</w:t>
            </w:r>
          </w:p>
        </w:tc>
        <w:tc>
          <w:tcPr>
            <w:tcW w:w="0" w:type="auto"/>
            <w:vAlign w:val="center"/>
            <w:hideMark/>
          </w:tcPr>
          <w:p w14:paraId="3BA89823" w14:textId="77777777" w:rsidR="00EE13AC" w:rsidRPr="00EE13AC" w:rsidRDefault="00EE13AC" w:rsidP="00EE13AC">
            <w:r w:rsidRPr="00EE13AC">
              <w:t xml:space="preserve">Provide users with a highly intuitive, </w:t>
            </w:r>
            <w:r w:rsidRPr="00EE13AC">
              <w:rPr>
                <w:b/>
                <w:bCs/>
              </w:rPr>
              <w:t>single-page interface</w:t>
            </w:r>
            <w:r w:rsidRPr="00EE13AC">
              <w:t xml:space="preserve"> to dynamically filter, cross-filter, and drill down into the data with minimal effort.</w:t>
            </w:r>
          </w:p>
        </w:tc>
        <w:tc>
          <w:tcPr>
            <w:tcW w:w="0" w:type="auto"/>
            <w:vAlign w:val="center"/>
            <w:hideMark/>
          </w:tcPr>
          <w:p w14:paraId="4DE14790" w14:textId="77777777" w:rsidR="00EE13AC" w:rsidRPr="00EE13AC" w:rsidRDefault="00EE13AC" w:rsidP="00EE13AC">
            <w:r w:rsidRPr="00EE13AC">
              <w:t>Slicers, Drill Through, Custom Tooltips, World Map.</w:t>
            </w:r>
          </w:p>
        </w:tc>
      </w:tr>
    </w:tbl>
    <w:p w14:paraId="6C1AE073" w14:textId="129783D1" w:rsidR="000606EC" w:rsidRPr="00CB473C" w:rsidRDefault="00EE13AC">
      <w:pPr>
        <w:rPr>
          <w:b/>
          <w:bCs/>
          <w:sz w:val="24"/>
          <w:szCs w:val="24"/>
        </w:rPr>
      </w:pPr>
      <w:r w:rsidRPr="00CB473C">
        <w:rPr>
          <w:b/>
          <w:bCs/>
          <w:sz w:val="24"/>
          <w:szCs w:val="24"/>
        </w:rPr>
        <w:t>2. Project Initialization and Planning Phase</w:t>
      </w:r>
    </w:p>
    <w:p w14:paraId="6C521D9E" w14:textId="115F8B6E" w:rsidR="00EE13AC" w:rsidRPr="00EE13AC" w:rsidRDefault="009C2C06" w:rsidP="00EE13AC">
      <w:pPr>
        <w:rPr>
          <w:b/>
          <w:bCs/>
        </w:rPr>
      </w:pPr>
      <w:r>
        <w:rPr>
          <w:b/>
          <w:bCs/>
        </w:rPr>
        <w:t>2.1</w:t>
      </w:r>
      <w:r w:rsidR="00EE13AC" w:rsidRPr="00EE13AC">
        <w:rPr>
          <w:b/>
          <w:bCs/>
        </w:rPr>
        <w:t>Problem Statement: Global Food Production Data Complexity</w:t>
      </w:r>
    </w:p>
    <w:p w14:paraId="25472465" w14:textId="77777777" w:rsidR="00EE13AC" w:rsidRPr="00EE13AC" w:rsidRDefault="00EE13AC" w:rsidP="00EE13AC">
      <w:r w:rsidRPr="00EE13AC">
        <w:t>The existing World Food Production Dataset is a rich, multi-dimensional collection of global agricultural output statistics, spanning numerous countries and decades. However, the data's current structure presents significant challenges for timely, comparative, and strategic analysis.</w:t>
      </w:r>
    </w:p>
    <w:p w14:paraId="354C030B" w14:textId="77777777" w:rsidR="00EE13AC" w:rsidRPr="00EE13AC" w:rsidRDefault="00EE13AC" w:rsidP="00EE13AC">
      <w:r w:rsidRPr="00EE13AC">
        <w:t>The core problem is the lack of an integrated, interactive system to efficiently translate this large volume of raw, disaggregated data into actionable intelligence regarding global production trends and market dynamics.</w:t>
      </w:r>
    </w:p>
    <w:p w14:paraId="401D9A5B" w14:textId="77777777" w:rsidR="00EE13AC" w:rsidRPr="00EE13AC" w:rsidRDefault="00EE13AC" w:rsidP="00EE13AC">
      <w:r w:rsidRPr="00EE13AC">
        <w:t>Specifically, the following challenges prevent quick decision-making:</w:t>
      </w:r>
    </w:p>
    <w:p w14:paraId="4AB77B56" w14:textId="77777777" w:rsidR="00EE13AC" w:rsidRPr="00EE13AC" w:rsidRDefault="00EE13AC" w:rsidP="00EE13AC">
      <w:pPr>
        <w:numPr>
          <w:ilvl w:val="0"/>
          <w:numId w:val="2"/>
        </w:numPr>
      </w:pPr>
      <w:r w:rsidRPr="00EE13AC">
        <w:t>Data Structure Inefficiency: The data is structured in a wide format (one column per crop), making direct comparisons, dynamic filtering, and time-series analysis across all commodities complex and requiring significant data manipulation for every query.</w:t>
      </w:r>
    </w:p>
    <w:p w14:paraId="7C0369C1" w14:textId="77777777" w:rsidR="00EE13AC" w:rsidRPr="00EE13AC" w:rsidRDefault="00EE13AC" w:rsidP="00EE13AC">
      <w:pPr>
        <w:numPr>
          <w:ilvl w:val="0"/>
          <w:numId w:val="2"/>
        </w:numPr>
      </w:pPr>
      <w:r w:rsidRPr="00EE13AC">
        <w:t>Lack of Contextual Metrics: The dataset currently only provides raw production volume (tonnes). There are no readily available metrics for Year-over-Year momentum, long-term growth rates (CAGR), or market share, which are essential for assessing performance and volatility.</w:t>
      </w:r>
    </w:p>
    <w:p w14:paraId="29FD1750" w14:textId="77777777" w:rsidR="00EE13AC" w:rsidRDefault="00EE13AC" w:rsidP="00EE13AC">
      <w:pPr>
        <w:numPr>
          <w:ilvl w:val="0"/>
          <w:numId w:val="2"/>
        </w:numPr>
      </w:pPr>
      <w:r w:rsidRPr="00EE13AC">
        <w:t>Static Visualization: Without an interactive dashboard, identifying geographical dominance (top producers), spotting historical production peaks, or understanding the overall global production mix requires manual querying and visualization, leading to slow and often incomplete insights.</w:t>
      </w:r>
    </w:p>
    <w:p w14:paraId="19216FC8" w14:textId="77777777" w:rsidR="00DB5876" w:rsidRPr="00EE13AC" w:rsidRDefault="00DB5876" w:rsidP="00DB5876">
      <w:pPr>
        <w:pStyle w:val="ListParagraph"/>
        <w:numPr>
          <w:ilvl w:val="0"/>
          <w:numId w:val="2"/>
        </w:numPr>
        <w:rPr>
          <w:rFonts w:ascii="Times New Roman" w:eastAsia="Times New Roman" w:hAnsi="Times New Roman" w:cs="Times New Roman"/>
          <w:sz w:val="24"/>
          <w:szCs w:val="24"/>
        </w:rPr>
      </w:pPr>
      <w:r w:rsidRPr="00EE13AC">
        <w:rPr>
          <w:rFonts w:ascii="Times New Roman" w:eastAsia="Times New Roman" w:hAnsi="Times New Roman" w:cs="Times New Roman"/>
          <w:sz w:val="24"/>
          <w:szCs w:val="24"/>
        </w:rPr>
        <w:t xml:space="preserve">This project proposal outlines a solution to address a specific problem. With a clear objective, defined scope, and a concise problem statement, the proposed solution </w:t>
      </w:r>
      <w:r w:rsidRPr="00EE13AC">
        <w:rPr>
          <w:rFonts w:ascii="Times New Roman" w:eastAsia="Times New Roman" w:hAnsi="Times New Roman" w:cs="Times New Roman"/>
          <w:sz w:val="24"/>
          <w:szCs w:val="24"/>
        </w:rPr>
        <w:lastRenderedPageBreak/>
        <w:t>details the approach, key features, and resource requirements, including hardware, software, and personnel.</w:t>
      </w:r>
    </w:p>
    <w:p w14:paraId="4236BA1A" w14:textId="77777777" w:rsidR="006F66AE" w:rsidRDefault="006F66AE" w:rsidP="006F66AE"/>
    <w:p w14:paraId="39BB59D9" w14:textId="754A65F7" w:rsidR="00EE13AC" w:rsidRPr="006F66AE" w:rsidRDefault="006F66AE" w:rsidP="006F66AE">
      <w:pPr>
        <w:rPr>
          <w:rFonts w:ascii="Times New Roman" w:eastAsia="Times New Roman" w:hAnsi="Times New Roman" w:cs="Times New Roman"/>
          <w:b/>
          <w:sz w:val="24"/>
          <w:szCs w:val="24"/>
        </w:rPr>
      </w:pPr>
      <w:r w:rsidRPr="006F66AE">
        <w:rPr>
          <w:rFonts w:ascii="Times New Roman" w:eastAsia="Times New Roman" w:hAnsi="Times New Roman" w:cs="Times New Roman"/>
          <w:b/>
          <w:sz w:val="24"/>
          <w:szCs w:val="24"/>
        </w:rPr>
        <w:t>2.2</w:t>
      </w:r>
      <w:r w:rsidR="00EE13AC" w:rsidRPr="006F66AE">
        <w:rPr>
          <w:rFonts w:ascii="Times New Roman" w:eastAsia="Times New Roman" w:hAnsi="Times New Roman" w:cs="Times New Roman"/>
          <w:b/>
          <w:sz w:val="24"/>
          <w:szCs w:val="24"/>
        </w:rPr>
        <w:t>Project Proposal (Proposed Solution) template</w:t>
      </w:r>
    </w:p>
    <w:p w14:paraId="63729A1E" w14:textId="421ECE69" w:rsidR="00EE13AC" w:rsidRPr="00EE13AC" w:rsidRDefault="00EE13AC" w:rsidP="006F66AE">
      <w:pPr>
        <w:pStyle w:val="ListParagraph"/>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E13AC" w14:paraId="1F128E35" w14:textId="77777777" w:rsidTr="00D64F53">
        <w:trPr>
          <w:trHeight w:val="478"/>
        </w:trPr>
        <w:tc>
          <w:tcPr>
            <w:tcW w:w="9360" w:type="dxa"/>
            <w:gridSpan w:val="2"/>
            <w:shd w:val="clear" w:color="auto" w:fill="FFFFFF"/>
            <w:tcMar>
              <w:top w:w="100" w:type="dxa"/>
              <w:left w:w="100" w:type="dxa"/>
              <w:bottom w:w="100" w:type="dxa"/>
              <w:right w:w="100" w:type="dxa"/>
            </w:tcMar>
          </w:tcPr>
          <w:p w14:paraId="3E8F6B42" w14:textId="77777777" w:rsidR="00EE13AC" w:rsidRDefault="00EE13AC" w:rsidP="00D64F5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E13AC" w14:paraId="052F7C26" w14:textId="77777777" w:rsidTr="00D64F53">
        <w:trPr>
          <w:trHeight w:val="478"/>
        </w:trPr>
        <w:tc>
          <w:tcPr>
            <w:tcW w:w="2415" w:type="dxa"/>
            <w:tcMar>
              <w:top w:w="100" w:type="dxa"/>
              <w:left w:w="100" w:type="dxa"/>
              <w:bottom w:w="100" w:type="dxa"/>
              <w:right w:w="100" w:type="dxa"/>
            </w:tcMar>
          </w:tcPr>
          <w:p w14:paraId="25E648D1"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0E84514C"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state the project's primary objective</w:t>
            </w:r>
          </w:p>
        </w:tc>
      </w:tr>
      <w:tr w:rsidR="00EE13AC" w14:paraId="17D4CA8A" w14:textId="77777777" w:rsidTr="00D64F53">
        <w:trPr>
          <w:trHeight w:val="478"/>
        </w:trPr>
        <w:tc>
          <w:tcPr>
            <w:tcW w:w="2415" w:type="dxa"/>
            <w:tcMar>
              <w:top w:w="100" w:type="dxa"/>
              <w:left w:w="100" w:type="dxa"/>
              <w:bottom w:w="100" w:type="dxa"/>
              <w:right w:w="100" w:type="dxa"/>
            </w:tcMar>
          </w:tcPr>
          <w:p w14:paraId="09BA5F60"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4DE9A7BD"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boundaries and extent of the project</w:t>
            </w:r>
          </w:p>
        </w:tc>
      </w:tr>
      <w:tr w:rsidR="00EE13AC" w14:paraId="71F5B149" w14:textId="77777777" w:rsidTr="00D64F53">
        <w:trPr>
          <w:trHeight w:val="478"/>
        </w:trPr>
        <w:tc>
          <w:tcPr>
            <w:tcW w:w="9360" w:type="dxa"/>
            <w:gridSpan w:val="2"/>
            <w:shd w:val="clear" w:color="auto" w:fill="FFFFFF"/>
            <w:tcMar>
              <w:top w:w="100" w:type="dxa"/>
              <w:left w:w="100" w:type="dxa"/>
              <w:bottom w:w="100" w:type="dxa"/>
              <w:right w:w="100" w:type="dxa"/>
            </w:tcMar>
          </w:tcPr>
          <w:p w14:paraId="596AD18B" w14:textId="77777777" w:rsidR="00EE13AC" w:rsidRDefault="00EE13AC" w:rsidP="00D64F5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E13AC" w14:paraId="47911FA3" w14:textId="77777777" w:rsidTr="00D64F53">
        <w:trPr>
          <w:trHeight w:val="478"/>
        </w:trPr>
        <w:tc>
          <w:tcPr>
            <w:tcW w:w="2415" w:type="dxa"/>
            <w:tcMar>
              <w:top w:w="100" w:type="dxa"/>
              <w:left w:w="100" w:type="dxa"/>
              <w:bottom w:w="100" w:type="dxa"/>
              <w:right w:w="100" w:type="dxa"/>
            </w:tcMar>
          </w:tcPr>
          <w:p w14:paraId="799F3E05"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6D1B336F"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Clearly articulate the problem to be addressed</w:t>
            </w:r>
          </w:p>
        </w:tc>
      </w:tr>
      <w:tr w:rsidR="00EE13AC" w14:paraId="6DA6925C" w14:textId="77777777" w:rsidTr="00D64F53">
        <w:trPr>
          <w:trHeight w:val="478"/>
        </w:trPr>
        <w:tc>
          <w:tcPr>
            <w:tcW w:w="2415" w:type="dxa"/>
            <w:tcMar>
              <w:top w:w="100" w:type="dxa"/>
              <w:left w:w="100" w:type="dxa"/>
              <w:bottom w:w="100" w:type="dxa"/>
              <w:right w:w="100" w:type="dxa"/>
            </w:tcMar>
          </w:tcPr>
          <w:p w14:paraId="257782DD"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74E4192C"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implications of solving the problem</w:t>
            </w:r>
          </w:p>
        </w:tc>
      </w:tr>
      <w:tr w:rsidR="00EE13AC" w14:paraId="6BE9C2A6" w14:textId="77777777" w:rsidTr="00D64F53">
        <w:trPr>
          <w:trHeight w:val="478"/>
        </w:trPr>
        <w:tc>
          <w:tcPr>
            <w:tcW w:w="9360" w:type="dxa"/>
            <w:gridSpan w:val="2"/>
            <w:shd w:val="clear" w:color="auto" w:fill="FFFFFF"/>
            <w:tcMar>
              <w:top w:w="100" w:type="dxa"/>
              <w:left w:w="100" w:type="dxa"/>
              <w:bottom w:w="100" w:type="dxa"/>
              <w:right w:w="100" w:type="dxa"/>
            </w:tcMar>
          </w:tcPr>
          <w:p w14:paraId="2A49CA7C" w14:textId="77777777" w:rsidR="00EE13AC" w:rsidRDefault="00EE13AC" w:rsidP="00D64F5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EE13AC" w14:paraId="79652182" w14:textId="77777777" w:rsidTr="00D64F53">
        <w:trPr>
          <w:trHeight w:val="478"/>
        </w:trPr>
        <w:tc>
          <w:tcPr>
            <w:tcW w:w="2415" w:type="dxa"/>
            <w:tcMar>
              <w:top w:w="100" w:type="dxa"/>
              <w:left w:w="100" w:type="dxa"/>
              <w:bottom w:w="100" w:type="dxa"/>
              <w:right w:w="100" w:type="dxa"/>
            </w:tcMar>
          </w:tcPr>
          <w:p w14:paraId="01DD3EB6"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1FBB8EE1"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methodology and techniques to be used</w:t>
            </w:r>
          </w:p>
        </w:tc>
      </w:tr>
      <w:tr w:rsidR="00EE13AC" w14:paraId="7E5A3D7F" w14:textId="77777777" w:rsidTr="00D64F53">
        <w:trPr>
          <w:trHeight w:val="478"/>
        </w:trPr>
        <w:tc>
          <w:tcPr>
            <w:tcW w:w="2415" w:type="dxa"/>
            <w:tcMar>
              <w:top w:w="100" w:type="dxa"/>
              <w:left w:w="100" w:type="dxa"/>
              <w:bottom w:w="100" w:type="dxa"/>
              <w:right w:w="100" w:type="dxa"/>
            </w:tcMar>
          </w:tcPr>
          <w:p w14:paraId="37C36BEB"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5F0FDB3B" w14:textId="77777777" w:rsidR="00EE13AC" w:rsidRDefault="00EE13AC" w:rsidP="00D64F5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the unique aspects of the proposed solution</w:t>
            </w:r>
          </w:p>
        </w:tc>
      </w:tr>
    </w:tbl>
    <w:p w14:paraId="66F633E2" w14:textId="77777777" w:rsidR="00EE13AC" w:rsidRPr="00EE13AC" w:rsidRDefault="00EE13AC" w:rsidP="006F66AE">
      <w:pPr>
        <w:pStyle w:val="ListParagraph"/>
        <w:spacing w:line="120" w:lineRule="auto"/>
        <w:rPr>
          <w:rFonts w:ascii="Times New Roman" w:eastAsia="Times New Roman" w:hAnsi="Times New Roman" w:cs="Times New Roman"/>
          <w:sz w:val="24"/>
          <w:szCs w:val="24"/>
        </w:rPr>
      </w:pPr>
    </w:p>
    <w:p w14:paraId="0E3163F5" w14:textId="488E5D93" w:rsidR="00EE13AC" w:rsidRPr="00EE13AC" w:rsidRDefault="00EE13AC" w:rsidP="00EE13AC">
      <w:pPr>
        <w:pStyle w:val="ListParagraph"/>
        <w:numPr>
          <w:ilvl w:val="0"/>
          <w:numId w:val="2"/>
        </w:numPr>
        <w:rPr>
          <w:rFonts w:ascii="Times New Roman" w:eastAsia="Times New Roman" w:hAnsi="Times New Roman" w:cs="Times New Roman"/>
          <w:sz w:val="24"/>
          <w:szCs w:val="24"/>
        </w:rPr>
      </w:pPr>
      <w:r w:rsidRPr="00EE13AC">
        <w:rPr>
          <w:rFonts w:ascii="Times New Roman" w:eastAsia="Times New Roman" w:hAnsi="Times New Roman" w:cs="Times New Roman"/>
          <w:b/>
          <w:sz w:val="24"/>
          <w:szCs w:val="24"/>
        </w:rPr>
        <w:t>Resource Requirement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E13AC" w14:paraId="3FDB40BC" w14:textId="77777777" w:rsidTr="00D64F53">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7D47557"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CA63B15"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035827A"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E13AC" w14:paraId="5305CA15" w14:textId="77777777" w:rsidTr="00D64F53">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4F51E6"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E13AC" w14:paraId="38C29FB8"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266631"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2B221D"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8BB35"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EE13AC" w14:paraId="4205C268"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629EA"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32C834"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3756B3"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EE13AC" w14:paraId="0824F4A2"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FFDE27"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FA7E38"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C91484"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EE13AC" w14:paraId="2C5EBE9D" w14:textId="77777777" w:rsidTr="00D64F53">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994D1"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E13AC" w14:paraId="4AA607A7"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358B6"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F297D"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57856A"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EE13AC" w14:paraId="19241351"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806AD5"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8F4D0F"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C36EE"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EE13AC" w14:paraId="2B1908C3"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05CF83"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F69A33"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6668D"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EE13AC" w14:paraId="0203D2E1" w14:textId="77777777" w:rsidTr="00D64F53">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1FD00"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EE13AC" w14:paraId="485DB2D7" w14:textId="77777777" w:rsidTr="00D64F5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BDA82D"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9A728"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BE8E16"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1BF4C18E" w14:textId="77777777" w:rsidR="00EE13AC" w:rsidRPr="00EE13AC" w:rsidRDefault="00EE13AC" w:rsidP="00EE13AC">
      <w:pPr>
        <w:rPr>
          <w:rFonts w:ascii="Times New Roman" w:eastAsia="Times New Roman" w:hAnsi="Times New Roman" w:cs="Times New Roman"/>
          <w:sz w:val="24"/>
          <w:szCs w:val="24"/>
        </w:rPr>
      </w:pPr>
    </w:p>
    <w:p w14:paraId="43FDBCB8" w14:textId="77777777" w:rsidR="00EE13AC" w:rsidRPr="006F66AE" w:rsidRDefault="00EE13AC" w:rsidP="00EE13AC">
      <w:pPr>
        <w:rPr>
          <w:b/>
          <w:bCs/>
          <w:sz w:val="24"/>
          <w:szCs w:val="24"/>
        </w:rPr>
      </w:pPr>
      <w:r w:rsidRPr="006F66AE">
        <w:rPr>
          <w:b/>
          <w:bCs/>
          <w:sz w:val="24"/>
          <w:szCs w:val="24"/>
        </w:rPr>
        <w:t>Proposed Solution</w:t>
      </w:r>
    </w:p>
    <w:p w14:paraId="783DAAAB" w14:textId="77777777" w:rsidR="00EE13AC" w:rsidRPr="00EE13AC" w:rsidRDefault="00EE13AC" w:rsidP="00EE13AC">
      <w:r w:rsidRPr="00EE13AC">
        <w:t xml:space="preserve">1. Data Transformation and Preparation (Power Query &amp; DAX) </w:t>
      </w:r>
      <w:r w:rsidRPr="00EE13AC">
        <w:rPr>
          <w:rFonts w:ascii="Segoe UI Emoji" w:hAnsi="Segoe UI Emoji" w:cs="Segoe UI Emoji"/>
        </w:rPr>
        <w:t>🛠️</w:t>
      </w:r>
    </w:p>
    <w:p w14:paraId="70C95B6D" w14:textId="77777777" w:rsidR="00EE13AC" w:rsidRPr="00EE13AC" w:rsidRDefault="00EE13AC" w:rsidP="00EE13AC">
      <w:r w:rsidRPr="00EE13AC">
        <w:t>The solution will first focus on optimizing the dataset for analytical performance within Power BI:</w:t>
      </w:r>
    </w:p>
    <w:p w14:paraId="77C567CB" w14:textId="77777777" w:rsidR="00EE13AC" w:rsidRPr="00EE13AC" w:rsidRDefault="00EE13AC" w:rsidP="00EE13AC">
      <w:pPr>
        <w:numPr>
          <w:ilvl w:val="0"/>
          <w:numId w:val="3"/>
        </w:numPr>
      </w:pPr>
      <w:r w:rsidRPr="00EE13AC">
        <w:t>Unpivot Columns: The core step is to transform the wide dataset (where each crop is a column) into a long (or tall) structure. This will merge the 22 crop production columns into just two fields: Crop (containing the name of the commodity) and Production (tonnes) (containing the volume). This is critical for dynamic filtering and using single visuals to compare all crops.</w:t>
      </w:r>
    </w:p>
    <w:p w14:paraId="6B2BD90B" w14:textId="77777777" w:rsidR="00EE13AC" w:rsidRPr="00EE13AC" w:rsidRDefault="00EE13AC" w:rsidP="00EE13AC">
      <w:pPr>
        <w:numPr>
          <w:ilvl w:val="0"/>
          <w:numId w:val="3"/>
        </w:numPr>
      </w:pPr>
      <w:r w:rsidRPr="00EE13AC">
        <w:t>Time Intelligence Foundation: A calculated column, Production Date, will be created from the integer Year column. This date-formatted column is mandatory for successfully implementing Power BI's built-in time-intelligence functions (SAMEPERIODLASTYEAR, etc.).</w:t>
      </w:r>
    </w:p>
    <w:p w14:paraId="0C327668" w14:textId="77777777" w:rsidR="00EE13AC" w:rsidRPr="00EE13AC" w:rsidRDefault="00EE13AC" w:rsidP="00EE13AC">
      <w:r w:rsidRPr="00EE13AC">
        <w:t xml:space="preserve">2. Analytical </w:t>
      </w:r>
      <w:proofErr w:type="spellStart"/>
      <w:r w:rsidRPr="00EE13AC">
        <w:t>Modeling</w:t>
      </w:r>
      <w:proofErr w:type="spellEnd"/>
      <w:r w:rsidRPr="00EE13AC">
        <w:t xml:space="preserve"> (DAX) </w:t>
      </w:r>
      <w:r w:rsidRPr="00EE13AC">
        <w:rPr>
          <w:rFonts w:ascii="Segoe UI Emoji" w:hAnsi="Segoe UI Emoji" w:cs="Segoe UI Emoji"/>
        </w:rPr>
        <w:t>🧠</w:t>
      </w:r>
    </w:p>
    <w:p w14:paraId="06F52D8E" w14:textId="77777777" w:rsidR="00EE13AC" w:rsidRPr="00EE13AC" w:rsidRDefault="00EE13AC" w:rsidP="00EE13AC">
      <w:r w:rsidRPr="00EE13AC">
        <w:t>A suite of expressive DAX measures will be created to turn raw data into actionable metrics, addressing the lack of contextual information:</w:t>
      </w:r>
    </w:p>
    <w:p w14:paraId="06E155CA" w14:textId="77777777" w:rsidR="00EE13AC" w:rsidRPr="00EE13AC" w:rsidRDefault="00EE13AC" w:rsidP="00EE13AC">
      <w:pPr>
        <w:numPr>
          <w:ilvl w:val="0"/>
          <w:numId w:val="4"/>
        </w:numPr>
      </w:pPr>
      <w:r w:rsidRPr="00EE13AC">
        <w:t>Core Metrics:</w:t>
      </w:r>
    </w:p>
    <w:p w14:paraId="0DA4D883" w14:textId="77777777" w:rsidR="00EE13AC" w:rsidRPr="00EE13AC" w:rsidRDefault="00EE13AC" w:rsidP="00EE13AC">
      <w:pPr>
        <w:numPr>
          <w:ilvl w:val="1"/>
          <w:numId w:val="4"/>
        </w:numPr>
      </w:pPr>
      <w:r w:rsidRPr="00EE13AC">
        <w:t>: The base measure for all volume calculations.</w:t>
      </w:r>
    </w:p>
    <w:p w14:paraId="0812E0ED" w14:textId="77777777" w:rsidR="00EE13AC" w:rsidRPr="00EE13AC" w:rsidRDefault="00EE13AC" w:rsidP="00EE13AC">
      <w:pPr>
        <w:numPr>
          <w:ilvl w:val="1"/>
          <w:numId w:val="4"/>
        </w:numPr>
      </w:pPr>
      <w:r w:rsidRPr="00EE13AC">
        <w:t>: The prior year's production volume, enabled by the new date column.</w:t>
      </w:r>
    </w:p>
    <w:p w14:paraId="574B9493" w14:textId="77777777" w:rsidR="00EE13AC" w:rsidRPr="00EE13AC" w:rsidRDefault="00EE13AC" w:rsidP="00EE13AC">
      <w:pPr>
        <w:numPr>
          <w:ilvl w:val="1"/>
          <w:numId w:val="4"/>
        </w:numPr>
      </w:pPr>
      <w:proofErr w:type="gramStart"/>
      <w:r w:rsidRPr="00EE13AC">
        <w:t>and :</w:t>
      </w:r>
      <w:proofErr w:type="gramEnd"/>
      <w:r w:rsidRPr="00EE13AC">
        <w:t xml:space="preserve"> Essential measures for tracking momentum and volatility.</w:t>
      </w:r>
    </w:p>
    <w:p w14:paraId="098FB940" w14:textId="77777777" w:rsidR="00EE13AC" w:rsidRPr="00EE13AC" w:rsidRDefault="00EE13AC" w:rsidP="00EE13AC">
      <w:pPr>
        <w:numPr>
          <w:ilvl w:val="0"/>
          <w:numId w:val="4"/>
        </w:numPr>
      </w:pPr>
      <w:r w:rsidRPr="00EE13AC">
        <w:t>Comparative Metrics:</w:t>
      </w:r>
    </w:p>
    <w:p w14:paraId="69C28AAA" w14:textId="77777777" w:rsidR="00EE13AC" w:rsidRPr="00EE13AC" w:rsidRDefault="00EE13AC" w:rsidP="00EE13AC">
      <w:pPr>
        <w:numPr>
          <w:ilvl w:val="1"/>
          <w:numId w:val="4"/>
        </w:numPr>
      </w:pPr>
      <w:r w:rsidRPr="00EE13AC">
        <w:t>: A measure to dynamically identify the highest-producing entity under current filters.</w:t>
      </w:r>
    </w:p>
    <w:p w14:paraId="674E815C" w14:textId="77777777" w:rsidR="00EE13AC" w:rsidRPr="00EE13AC" w:rsidRDefault="00EE13AC" w:rsidP="00EE13AC">
      <w:pPr>
        <w:numPr>
          <w:ilvl w:val="1"/>
          <w:numId w:val="4"/>
        </w:numPr>
      </w:pPr>
      <w:r w:rsidRPr="00EE13AC">
        <w:t>: A measure to calculate the contribution of a selected crop to the total food production.</w:t>
      </w:r>
    </w:p>
    <w:p w14:paraId="49C58BF3" w14:textId="77777777" w:rsidR="00EE13AC" w:rsidRDefault="00EE13AC" w:rsidP="00EE13AC">
      <w:pPr>
        <w:numPr>
          <w:ilvl w:val="1"/>
          <w:numId w:val="4"/>
        </w:numPr>
      </w:pPr>
      <w:r w:rsidRPr="00EE13AC">
        <w:t>: The Compound Annual Growth Rate for measuring long-term, smoothed growth trends.</w:t>
      </w:r>
    </w:p>
    <w:p w14:paraId="64F145B5" w14:textId="00FEC0F2" w:rsidR="00374851" w:rsidRPr="00374851" w:rsidRDefault="00374851" w:rsidP="00374851">
      <w:pPr>
        <w:ind w:left="1440"/>
        <w:rPr>
          <w:b/>
          <w:bCs/>
          <w:sz w:val="24"/>
          <w:szCs w:val="24"/>
        </w:rPr>
      </w:pPr>
      <w:r w:rsidRPr="00374851">
        <w:rPr>
          <w:b/>
          <w:bCs/>
          <w:sz w:val="24"/>
          <w:szCs w:val="24"/>
        </w:rPr>
        <w:lastRenderedPageBreak/>
        <w:t>3. Data Collection and Preprocessing Phase</w:t>
      </w:r>
    </w:p>
    <w:p w14:paraId="2771FE41" w14:textId="18F4EF53" w:rsidR="00EE13AC" w:rsidRPr="00EE13AC" w:rsidRDefault="00EE13AC" w:rsidP="00374851">
      <w:pPr>
        <w:pStyle w:val="ListParagraph"/>
        <w:numPr>
          <w:ilvl w:val="1"/>
          <w:numId w:val="12"/>
        </w:numPr>
        <w:rPr>
          <w:rFonts w:ascii="Times New Roman" w:eastAsia="Times New Roman" w:hAnsi="Times New Roman" w:cs="Times New Roman"/>
          <w:b/>
          <w:sz w:val="24"/>
          <w:szCs w:val="24"/>
        </w:rPr>
      </w:pPr>
      <w:r w:rsidRPr="00EE13AC">
        <w:rPr>
          <w:rFonts w:ascii="Times New Roman" w:eastAsia="Times New Roman" w:hAnsi="Times New Roman" w:cs="Times New Roman"/>
          <w:b/>
          <w:sz w:val="24"/>
          <w:szCs w:val="24"/>
        </w:rPr>
        <w:t>Data Exploration and Preprocessing Template</w:t>
      </w:r>
    </w:p>
    <w:p w14:paraId="5B33D702" w14:textId="77777777" w:rsidR="00EE13AC" w:rsidRPr="00EE13AC" w:rsidRDefault="00EE13AC" w:rsidP="00EE13AC">
      <w:pPr>
        <w:pStyle w:val="ListParagraph"/>
        <w:numPr>
          <w:ilvl w:val="0"/>
          <w:numId w:val="4"/>
        </w:numPr>
        <w:rPr>
          <w:rFonts w:ascii="Times New Roman" w:eastAsia="Times New Roman" w:hAnsi="Times New Roman" w:cs="Times New Roman"/>
          <w:sz w:val="24"/>
          <w:szCs w:val="24"/>
        </w:rPr>
      </w:pPr>
      <w:r w:rsidRPr="00EE13AC">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6ECC47EF" w14:textId="77777777" w:rsidR="00EE13AC" w:rsidRPr="00EE13AC" w:rsidRDefault="00EE13AC" w:rsidP="00EE13AC">
      <w:pPr>
        <w:pStyle w:val="ListParagraph"/>
        <w:numPr>
          <w:ilvl w:val="0"/>
          <w:numId w:val="4"/>
        </w:numPr>
        <w:rPr>
          <w:rFonts w:ascii="Times New Roman" w:eastAsia="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E13AC" w14:paraId="02404C8B" w14:textId="77777777" w:rsidTr="00D64F53">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DF07E5B"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2C3D80" w14:textId="77777777" w:rsidR="00EE13AC" w:rsidRDefault="00EE13AC" w:rsidP="00D64F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E13AC" w14:paraId="5071CEC3"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C5197B"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6F6B3C" w14:textId="5E0EB6CC"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sz w:val="24"/>
                <w:szCs w:val="24"/>
              </w:rPr>
              <w:t xml:space="preserve">The dataset is a </w:t>
            </w:r>
            <w:r w:rsidRPr="00EE13AC">
              <w:rPr>
                <w:rFonts w:ascii="Times New Roman" w:eastAsia="Times New Roman" w:hAnsi="Times New Roman" w:cs="Times New Roman"/>
                <w:b/>
                <w:bCs/>
                <w:sz w:val="24"/>
                <w:szCs w:val="24"/>
              </w:rPr>
              <w:t>single CSV file</w:t>
            </w:r>
            <w:r w:rsidRPr="00EE13AC">
              <w:rPr>
                <w:rFonts w:ascii="Times New Roman" w:eastAsia="Times New Roman" w:hAnsi="Times New Roman" w:cs="Times New Roman"/>
                <w:sz w:val="24"/>
                <w:szCs w:val="24"/>
              </w:rPr>
              <w:t xml:space="preserve"> containing time-series data on global food production. It includes </w:t>
            </w:r>
            <w:r w:rsidRPr="00EE13AC">
              <w:rPr>
                <w:rFonts w:ascii="Times New Roman" w:eastAsia="Times New Roman" w:hAnsi="Times New Roman" w:cs="Times New Roman"/>
                <w:b/>
                <w:bCs/>
                <w:sz w:val="24"/>
                <w:szCs w:val="24"/>
              </w:rPr>
              <w:t>11,912 rows</w:t>
            </w:r>
            <w:r w:rsidRPr="00EE13AC">
              <w:rPr>
                <w:rFonts w:ascii="Times New Roman" w:eastAsia="Times New Roman" w:hAnsi="Times New Roman" w:cs="Times New Roman"/>
                <w:sz w:val="24"/>
                <w:szCs w:val="24"/>
              </w:rPr>
              <w:t xml:space="preserve"> and </w:t>
            </w:r>
            <w:r w:rsidRPr="00EE13AC">
              <w:rPr>
                <w:rFonts w:ascii="Times New Roman" w:eastAsia="Times New Roman" w:hAnsi="Times New Roman" w:cs="Times New Roman"/>
                <w:b/>
                <w:bCs/>
                <w:sz w:val="24"/>
                <w:szCs w:val="24"/>
              </w:rPr>
              <w:t>24 columns</w:t>
            </w:r>
            <w:r w:rsidRPr="00EE13AC">
              <w:rPr>
                <w:rFonts w:ascii="Times New Roman" w:eastAsia="Times New Roman" w:hAnsi="Times New Roman" w:cs="Times New Roman"/>
                <w:sz w:val="24"/>
                <w:szCs w:val="24"/>
              </w:rPr>
              <w:t xml:space="preserve">. The key dimensions are </w:t>
            </w:r>
            <w:r w:rsidRPr="00EE13AC">
              <w:rPr>
                <w:rFonts w:ascii="Times New Roman" w:eastAsia="Times New Roman" w:hAnsi="Times New Roman" w:cs="Times New Roman"/>
                <w:b/>
                <w:bCs/>
                <w:sz w:val="24"/>
                <w:szCs w:val="24"/>
              </w:rPr>
              <w:t>Entity</w:t>
            </w:r>
            <w:r w:rsidRPr="00EE13AC">
              <w:rPr>
                <w:rFonts w:ascii="Times New Roman" w:eastAsia="Times New Roman" w:hAnsi="Times New Roman" w:cs="Times New Roman"/>
                <w:sz w:val="24"/>
                <w:szCs w:val="24"/>
              </w:rPr>
              <w:t xml:space="preserve"> (Country/Region) and </w:t>
            </w:r>
            <w:r w:rsidRPr="00EE13AC">
              <w:rPr>
                <w:rFonts w:ascii="Times New Roman" w:eastAsia="Times New Roman" w:hAnsi="Times New Roman" w:cs="Times New Roman"/>
                <w:b/>
                <w:bCs/>
                <w:sz w:val="24"/>
                <w:szCs w:val="24"/>
              </w:rPr>
              <w:t>Year</w:t>
            </w:r>
            <w:r w:rsidRPr="00EE13AC">
              <w:rPr>
                <w:rFonts w:ascii="Times New Roman" w:eastAsia="Times New Roman" w:hAnsi="Times New Roman" w:cs="Times New Roman"/>
                <w:sz w:val="24"/>
                <w:szCs w:val="24"/>
              </w:rPr>
              <w:t xml:space="preserve"> (1961 to 2016). The data measures the </w:t>
            </w:r>
            <w:r w:rsidRPr="00EE13AC">
              <w:rPr>
                <w:rFonts w:ascii="Times New Roman" w:eastAsia="Times New Roman" w:hAnsi="Times New Roman" w:cs="Times New Roman"/>
                <w:b/>
                <w:bCs/>
                <w:sz w:val="24"/>
                <w:szCs w:val="24"/>
              </w:rPr>
              <w:t>production volume in tonnes</w:t>
            </w:r>
            <w:r w:rsidRPr="00EE13AC">
              <w:rPr>
                <w:rFonts w:ascii="Times New Roman" w:eastAsia="Times New Roman" w:hAnsi="Times New Roman" w:cs="Times New Roman"/>
                <w:sz w:val="24"/>
                <w:szCs w:val="24"/>
              </w:rPr>
              <w:t xml:space="preserve"> for 22 different agricultural commodities (e.g., Maize, Rice, Wheat, Coffee, Bananas). All production columns are currently stored as numeric data types (Float/Double).</w:t>
            </w:r>
          </w:p>
        </w:tc>
      </w:tr>
      <w:tr w:rsidR="00EE13AC" w14:paraId="116B0614"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5F33F"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217AA7" w14:textId="4D5179F8"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b/>
                <w:bCs/>
                <w:sz w:val="24"/>
                <w:szCs w:val="24"/>
              </w:rPr>
              <w:t>Missing Values:</w:t>
            </w:r>
            <w:r w:rsidRPr="00EE13AC">
              <w:rPr>
                <w:rFonts w:ascii="Times New Roman" w:eastAsia="Times New Roman" w:hAnsi="Times New Roman" w:cs="Times New Roman"/>
                <w:sz w:val="24"/>
                <w:szCs w:val="24"/>
              </w:rPr>
              <w:t xml:space="preserve"> Initial exploration (as per </w:t>
            </w:r>
            <w:proofErr w:type="gramStart"/>
            <w:r w:rsidRPr="00EE13AC">
              <w:rPr>
                <w:rFonts w:ascii="Times New Roman" w:eastAsia="Times New Roman" w:hAnsi="Times New Roman" w:cs="Times New Roman"/>
                <w:sz w:val="24"/>
                <w:szCs w:val="24"/>
              </w:rPr>
              <w:t>df.info(</w:t>
            </w:r>
            <w:proofErr w:type="gramEnd"/>
            <w:r w:rsidRPr="00EE13AC">
              <w:rPr>
                <w:rFonts w:ascii="Times New Roman" w:eastAsia="Times New Roman" w:hAnsi="Times New Roman" w:cs="Times New Roman"/>
                <w:sz w:val="24"/>
                <w:szCs w:val="24"/>
              </w:rPr>
              <w:t xml:space="preserve">) in the initial step) showed </w:t>
            </w:r>
            <w:r w:rsidRPr="00EE13AC">
              <w:rPr>
                <w:rFonts w:ascii="Times New Roman" w:eastAsia="Times New Roman" w:hAnsi="Times New Roman" w:cs="Times New Roman"/>
                <w:b/>
                <w:bCs/>
                <w:sz w:val="24"/>
                <w:szCs w:val="24"/>
              </w:rPr>
              <w:t>no missing values</w:t>
            </w:r>
            <w:r w:rsidRPr="00EE13AC">
              <w:rPr>
                <w:rFonts w:ascii="Times New Roman" w:eastAsia="Times New Roman" w:hAnsi="Times New Roman" w:cs="Times New Roman"/>
                <w:sz w:val="24"/>
                <w:szCs w:val="24"/>
              </w:rPr>
              <w:t xml:space="preserve"> across the 11,912 records. </w:t>
            </w:r>
            <w:r w:rsidRPr="00EE13AC">
              <w:rPr>
                <w:rFonts w:ascii="Times New Roman" w:eastAsia="Times New Roman" w:hAnsi="Times New Roman" w:cs="Times New Roman"/>
                <w:b/>
                <w:bCs/>
                <w:sz w:val="24"/>
                <w:szCs w:val="24"/>
              </w:rPr>
              <w:t>Duplicates:</w:t>
            </w:r>
            <w:r w:rsidRPr="00EE13AC">
              <w:rPr>
                <w:rFonts w:ascii="Times New Roman" w:eastAsia="Times New Roman" w:hAnsi="Times New Roman" w:cs="Times New Roman"/>
                <w:sz w:val="24"/>
                <w:szCs w:val="24"/>
              </w:rPr>
              <w:t xml:space="preserve"> No immediate duplicates are anticipated, as each (Entity, Year) pair should be unique. A check in Power Query is recommended to ensure the combination of Entity and Year is unique across all rows. </w:t>
            </w:r>
            <w:r w:rsidRPr="00EE13AC">
              <w:rPr>
                <w:rFonts w:ascii="Times New Roman" w:eastAsia="Times New Roman" w:hAnsi="Times New Roman" w:cs="Times New Roman"/>
                <w:b/>
                <w:bCs/>
                <w:sz w:val="24"/>
                <w:szCs w:val="24"/>
              </w:rPr>
              <w:t>Resolution:</w:t>
            </w:r>
            <w:r w:rsidRPr="00EE13AC">
              <w:rPr>
                <w:rFonts w:ascii="Times New Roman" w:eastAsia="Times New Roman" w:hAnsi="Times New Roman" w:cs="Times New Roman"/>
                <w:sz w:val="24"/>
                <w:szCs w:val="24"/>
              </w:rPr>
              <w:t xml:space="preserve"> If any are found, they should be removed to ensure accurate aggregation.</w:t>
            </w:r>
          </w:p>
        </w:tc>
      </w:tr>
      <w:tr w:rsidR="00EE13AC" w14:paraId="021AFFE7"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D4E396"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2BE5C7" w14:textId="3471A75D"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b/>
                <w:bCs/>
                <w:sz w:val="24"/>
                <w:szCs w:val="24"/>
              </w:rPr>
              <w:t>Unpivoting (Crucial Step):</w:t>
            </w:r>
            <w:r w:rsidRPr="00EE13AC">
              <w:rPr>
                <w:rFonts w:ascii="Times New Roman" w:eastAsia="Times New Roman" w:hAnsi="Times New Roman" w:cs="Times New Roman"/>
                <w:sz w:val="24"/>
                <w:szCs w:val="24"/>
              </w:rPr>
              <w:t xml:space="preserve"> The primary transformation is converting the data from a </w:t>
            </w:r>
            <w:r w:rsidRPr="00EE13AC">
              <w:rPr>
                <w:rFonts w:ascii="Times New Roman" w:eastAsia="Times New Roman" w:hAnsi="Times New Roman" w:cs="Times New Roman"/>
                <w:b/>
                <w:bCs/>
                <w:sz w:val="24"/>
                <w:szCs w:val="24"/>
              </w:rPr>
              <w:t>wide format</w:t>
            </w:r>
            <w:r w:rsidRPr="00EE13AC">
              <w:rPr>
                <w:rFonts w:ascii="Times New Roman" w:eastAsia="Times New Roman" w:hAnsi="Times New Roman" w:cs="Times New Roman"/>
                <w:sz w:val="24"/>
                <w:szCs w:val="24"/>
              </w:rPr>
              <w:t xml:space="preserve"> (one column per crop) to a </w:t>
            </w:r>
            <w:r w:rsidRPr="00EE13AC">
              <w:rPr>
                <w:rFonts w:ascii="Times New Roman" w:eastAsia="Times New Roman" w:hAnsi="Times New Roman" w:cs="Times New Roman"/>
                <w:b/>
                <w:bCs/>
                <w:sz w:val="24"/>
                <w:szCs w:val="24"/>
              </w:rPr>
              <w:t>long/tall format</w:t>
            </w:r>
            <w:r w:rsidRPr="00EE13AC">
              <w:rPr>
                <w:rFonts w:ascii="Times New Roman" w:eastAsia="Times New Roman" w:hAnsi="Times New Roman" w:cs="Times New Roman"/>
                <w:sz w:val="24"/>
                <w:szCs w:val="24"/>
              </w:rPr>
              <w:t xml:space="preserve">. This is done by </w:t>
            </w:r>
            <w:r w:rsidRPr="00EE13AC">
              <w:rPr>
                <w:rFonts w:ascii="Times New Roman" w:eastAsia="Times New Roman" w:hAnsi="Times New Roman" w:cs="Times New Roman"/>
                <w:b/>
                <w:bCs/>
                <w:sz w:val="24"/>
                <w:szCs w:val="24"/>
              </w:rPr>
              <w:t>Unpivoting Other Columns</w:t>
            </w:r>
            <w:r w:rsidRPr="00EE13AC">
              <w:rPr>
                <w:rFonts w:ascii="Times New Roman" w:eastAsia="Times New Roman" w:hAnsi="Times New Roman" w:cs="Times New Roman"/>
                <w:sz w:val="24"/>
                <w:szCs w:val="24"/>
              </w:rPr>
              <w:t xml:space="preserve"> (leaving Entity and Year as attribute columns). The new columns will be renamed: Attribute </w:t>
            </w:r>
            <w:r w:rsidRPr="00EE13AC">
              <w:rPr>
                <w:rFonts w:ascii="Times New Roman" w:eastAsia="Times New Roman" w:hAnsi="Times New Roman" w:cs="Times New Roman"/>
                <w:b/>
                <w:bCs/>
                <w:sz w:val="24"/>
                <w:szCs w:val="24"/>
              </w:rPr>
              <w:t>Crop</w:t>
            </w:r>
            <w:r w:rsidRPr="00EE13AC">
              <w:rPr>
                <w:rFonts w:ascii="Times New Roman" w:eastAsia="Times New Roman" w:hAnsi="Times New Roman" w:cs="Times New Roman"/>
                <w:sz w:val="24"/>
                <w:szCs w:val="24"/>
              </w:rPr>
              <w:t xml:space="preserve"> and Value </w:t>
            </w:r>
            <w:r w:rsidRPr="00EE13AC">
              <w:rPr>
                <w:rFonts w:ascii="Times New Roman" w:eastAsia="Times New Roman" w:hAnsi="Times New Roman" w:cs="Times New Roman"/>
                <w:b/>
                <w:bCs/>
                <w:sz w:val="24"/>
                <w:szCs w:val="24"/>
              </w:rPr>
              <w:t>Production (tonnes)</w:t>
            </w:r>
            <w:r w:rsidRPr="00EE13AC">
              <w:rPr>
                <w:rFonts w:ascii="Times New Roman" w:eastAsia="Times New Roman" w:hAnsi="Times New Roman" w:cs="Times New Roman"/>
                <w:sz w:val="24"/>
                <w:szCs w:val="24"/>
              </w:rPr>
              <w:t>. This optimizes the data model for visual analysis and filtering.</w:t>
            </w:r>
          </w:p>
        </w:tc>
      </w:tr>
      <w:tr w:rsidR="00EE13AC" w14:paraId="2113FC3E"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D7F717"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2F13B5" w14:textId="0752E51B"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b/>
                <w:bCs/>
                <w:sz w:val="24"/>
                <w:szCs w:val="24"/>
              </w:rPr>
              <w:t>Year:</w:t>
            </w:r>
            <w:r w:rsidRPr="00EE13AC">
              <w:rPr>
                <w:rFonts w:ascii="Times New Roman" w:eastAsia="Times New Roman" w:hAnsi="Times New Roman" w:cs="Times New Roman"/>
                <w:sz w:val="24"/>
                <w:szCs w:val="24"/>
              </w:rPr>
              <w:t xml:space="preserve"> The original Year column (currently an Integer) is insufficient for time-intelligence functions (like YoY). </w:t>
            </w:r>
            <w:r w:rsidRPr="00EE13AC">
              <w:rPr>
                <w:rFonts w:ascii="Times New Roman" w:eastAsia="Times New Roman" w:hAnsi="Times New Roman" w:cs="Times New Roman"/>
                <w:b/>
                <w:bCs/>
                <w:sz w:val="24"/>
                <w:szCs w:val="24"/>
              </w:rPr>
              <w:t>Rectification:</w:t>
            </w:r>
            <w:r w:rsidRPr="00EE13AC">
              <w:rPr>
                <w:rFonts w:ascii="Times New Roman" w:eastAsia="Times New Roman" w:hAnsi="Times New Roman" w:cs="Times New Roman"/>
                <w:sz w:val="24"/>
                <w:szCs w:val="24"/>
              </w:rPr>
              <w:t xml:space="preserve"> Use DAX in Power BI to create a new calculated column: </w:t>
            </w:r>
            <w:r w:rsidRPr="00EE13AC">
              <w:rPr>
                <w:rFonts w:ascii="Times New Roman" w:eastAsia="Times New Roman" w:hAnsi="Times New Roman" w:cs="Times New Roman"/>
                <w:b/>
                <w:bCs/>
                <w:sz w:val="24"/>
                <w:szCs w:val="24"/>
              </w:rPr>
              <w:t>Production Date</w:t>
            </w:r>
            <w:r w:rsidRPr="00EE13AC">
              <w:rPr>
                <w:rFonts w:ascii="Times New Roman" w:eastAsia="Times New Roman" w:hAnsi="Times New Roman" w:cs="Times New Roman"/>
                <w:sz w:val="24"/>
                <w:szCs w:val="24"/>
              </w:rPr>
              <w:t xml:space="preserve"> = DATE('Table'[Year], 1, 1). This converts the year to a recognized date data type, allowing for seamless time-series analysis. All production columns (now consolidated into Production (tonnes)) should be verified as </w:t>
            </w:r>
            <w:r w:rsidRPr="00EE13AC">
              <w:rPr>
                <w:rFonts w:ascii="Times New Roman" w:eastAsia="Times New Roman" w:hAnsi="Times New Roman" w:cs="Times New Roman"/>
                <w:b/>
                <w:bCs/>
                <w:sz w:val="24"/>
                <w:szCs w:val="24"/>
              </w:rPr>
              <w:t>Decimal Numbers</w:t>
            </w:r>
            <w:r w:rsidRPr="00EE13AC">
              <w:rPr>
                <w:rFonts w:ascii="Times New Roman" w:eastAsia="Times New Roman" w:hAnsi="Times New Roman" w:cs="Times New Roman"/>
                <w:sz w:val="24"/>
                <w:szCs w:val="24"/>
              </w:rPr>
              <w:t>.</w:t>
            </w:r>
          </w:p>
        </w:tc>
      </w:tr>
      <w:tr w:rsidR="00EE13AC" w14:paraId="014EF965"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0A92C"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Splitting and Merging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6BDDF" w14:textId="5556A887"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b/>
                <w:bCs/>
                <w:sz w:val="24"/>
                <w:szCs w:val="24"/>
              </w:rPr>
              <w:t>Column Splitting:</w:t>
            </w:r>
            <w:r w:rsidRPr="00EE13AC">
              <w:rPr>
                <w:rFonts w:ascii="Times New Roman" w:eastAsia="Times New Roman" w:hAnsi="Times New Roman" w:cs="Times New Roman"/>
                <w:sz w:val="24"/>
                <w:szCs w:val="24"/>
              </w:rPr>
              <w:t xml:space="preserve"> After unpivoting, the new </w:t>
            </w:r>
            <w:r w:rsidRPr="00EE13AC">
              <w:rPr>
                <w:rFonts w:ascii="Times New Roman" w:eastAsia="Times New Roman" w:hAnsi="Times New Roman" w:cs="Times New Roman"/>
                <w:b/>
                <w:bCs/>
                <w:sz w:val="24"/>
                <w:szCs w:val="24"/>
              </w:rPr>
              <w:t>Crop</w:t>
            </w:r>
            <w:r w:rsidRPr="00EE13AC">
              <w:rPr>
                <w:rFonts w:ascii="Times New Roman" w:eastAsia="Times New Roman" w:hAnsi="Times New Roman" w:cs="Times New Roman"/>
                <w:sz w:val="24"/>
                <w:szCs w:val="24"/>
              </w:rPr>
              <w:t xml:space="preserve"> column may need minor cleaning (e.g., removing leading/trailing </w:t>
            </w:r>
            <w:r w:rsidRPr="00EE13AC">
              <w:rPr>
                <w:rFonts w:ascii="Times New Roman" w:eastAsia="Times New Roman" w:hAnsi="Times New Roman" w:cs="Times New Roman"/>
                <w:sz w:val="24"/>
                <w:szCs w:val="24"/>
              </w:rPr>
              <w:lastRenderedPageBreak/>
              <w:t xml:space="preserve">spaces, correcting abbreviations, or removing the redundant "(tonnes)" unit from the name if present). No other core columns require splitting. </w:t>
            </w:r>
            <w:r w:rsidRPr="00EE13AC">
              <w:rPr>
                <w:rFonts w:ascii="Times New Roman" w:eastAsia="Times New Roman" w:hAnsi="Times New Roman" w:cs="Times New Roman"/>
                <w:b/>
                <w:bCs/>
                <w:sz w:val="24"/>
                <w:szCs w:val="24"/>
              </w:rPr>
              <w:t>Column Merging:</w:t>
            </w:r>
            <w:r w:rsidRPr="00EE13AC">
              <w:rPr>
                <w:rFonts w:ascii="Times New Roman" w:eastAsia="Times New Roman" w:hAnsi="Times New Roman" w:cs="Times New Roman"/>
                <w:sz w:val="24"/>
                <w:szCs w:val="24"/>
              </w:rPr>
              <w:t xml:space="preserve"> No columns need to be merged for this project.</w:t>
            </w:r>
          </w:p>
        </w:tc>
      </w:tr>
      <w:tr w:rsidR="00EE13AC" w14:paraId="3366E571"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C24206"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w:t>
            </w:r>
            <w:proofErr w:type="spellStart"/>
            <w:r>
              <w:rPr>
                <w:rFonts w:ascii="Times New Roman" w:eastAsia="Times New Roman" w:hAnsi="Times New Roman" w:cs="Times New Roman"/>
                <w:sz w:val="24"/>
                <w:szCs w:val="24"/>
              </w:rPr>
              <w:t>Modeling</w:t>
            </w:r>
            <w:proofErr w:type="spellEnd"/>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6BD213" w14:textId="12337E0A" w:rsidR="00EE13AC" w:rsidRDefault="00EE13AC" w:rsidP="00D64F53">
            <w:pPr>
              <w:rPr>
                <w:rFonts w:ascii="Times New Roman" w:eastAsia="Times New Roman" w:hAnsi="Times New Roman" w:cs="Times New Roman"/>
                <w:sz w:val="24"/>
                <w:szCs w:val="24"/>
              </w:rPr>
            </w:pPr>
            <w:r w:rsidRPr="00EE13AC">
              <w:rPr>
                <w:rFonts w:ascii="Times New Roman" w:eastAsia="Times New Roman" w:hAnsi="Times New Roman" w:cs="Times New Roman"/>
                <w:b/>
                <w:bCs/>
                <w:sz w:val="24"/>
                <w:szCs w:val="24"/>
              </w:rPr>
              <w:t>Relationship:</w:t>
            </w:r>
            <w:r w:rsidRPr="00EE13AC">
              <w:rPr>
                <w:rFonts w:ascii="Times New Roman" w:eastAsia="Times New Roman" w:hAnsi="Times New Roman" w:cs="Times New Roman"/>
                <w:sz w:val="24"/>
                <w:szCs w:val="24"/>
              </w:rPr>
              <w:t xml:space="preserve"> Since there is only one table (the unpivoted food production data), no complex relationships are required. </w:t>
            </w:r>
            <w:r w:rsidRPr="00EE13AC">
              <w:rPr>
                <w:rFonts w:ascii="Times New Roman" w:eastAsia="Times New Roman" w:hAnsi="Times New Roman" w:cs="Times New Roman"/>
                <w:b/>
                <w:bCs/>
                <w:sz w:val="24"/>
                <w:szCs w:val="24"/>
              </w:rPr>
              <w:t>Implicit Date Table:</w:t>
            </w:r>
            <w:r w:rsidRPr="00EE13AC">
              <w:rPr>
                <w:rFonts w:ascii="Times New Roman" w:eastAsia="Times New Roman" w:hAnsi="Times New Roman" w:cs="Times New Roman"/>
                <w:sz w:val="24"/>
                <w:szCs w:val="24"/>
              </w:rPr>
              <w:t xml:space="preserve"> The new Production Date column will be used as the date dimension. </w:t>
            </w:r>
            <w:r w:rsidRPr="00EE13AC">
              <w:rPr>
                <w:rFonts w:ascii="Times New Roman" w:eastAsia="Times New Roman" w:hAnsi="Times New Roman" w:cs="Times New Roman"/>
                <w:b/>
                <w:bCs/>
                <w:sz w:val="24"/>
                <w:szCs w:val="24"/>
              </w:rPr>
              <w:t>Measures:</w:t>
            </w:r>
            <w:r w:rsidRPr="00EE13AC">
              <w:rPr>
                <w:rFonts w:ascii="Times New Roman" w:eastAsia="Times New Roman" w:hAnsi="Times New Roman" w:cs="Times New Roman"/>
                <w:sz w:val="24"/>
                <w:szCs w:val="24"/>
              </w:rPr>
              <w:t xml:space="preserve"> Define key measures using DAX, including </w:t>
            </w:r>
            <w:r w:rsidRPr="00EE13AC">
              <w:rPr>
                <w:rFonts w:ascii="Times New Roman" w:eastAsia="Times New Roman" w:hAnsi="Times New Roman" w:cs="Times New Roman"/>
                <w:b/>
                <w:bCs/>
                <w:sz w:val="24"/>
                <w:szCs w:val="24"/>
              </w:rPr>
              <w:t>Total Production</w:t>
            </w:r>
            <w:r w:rsidRPr="00EE13AC">
              <w:rPr>
                <w:rFonts w:ascii="Times New Roman" w:eastAsia="Times New Roman" w:hAnsi="Times New Roman" w:cs="Times New Roman"/>
                <w:sz w:val="24"/>
                <w:szCs w:val="24"/>
              </w:rPr>
              <w:t xml:space="preserve"> (Base Sum), </w:t>
            </w:r>
            <w:r w:rsidRPr="00EE13AC">
              <w:rPr>
                <w:rFonts w:ascii="Times New Roman" w:eastAsia="Times New Roman" w:hAnsi="Times New Roman" w:cs="Times New Roman"/>
                <w:b/>
                <w:bCs/>
                <w:sz w:val="24"/>
                <w:szCs w:val="24"/>
              </w:rPr>
              <w:t>Production LY</w:t>
            </w:r>
            <w:r w:rsidRPr="00EE13AC">
              <w:rPr>
                <w:rFonts w:ascii="Times New Roman" w:eastAsia="Times New Roman" w:hAnsi="Times New Roman" w:cs="Times New Roman"/>
                <w:sz w:val="24"/>
                <w:szCs w:val="24"/>
              </w:rPr>
              <w:t xml:space="preserve">, </w:t>
            </w:r>
            <w:r w:rsidRPr="00EE13AC">
              <w:rPr>
                <w:rFonts w:ascii="Times New Roman" w:eastAsia="Times New Roman" w:hAnsi="Times New Roman" w:cs="Times New Roman"/>
                <w:b/>
                <w:bCs/>
                <w:sz w:val="24"/>
                <w:szCs w:val="24"/>
              </w:rPr>
              <w:t>YoY Change (Amount)</w:t>
            </w:r>
            <w:r w:rsidRPr="00EE13AC">
              <w:rPr>
                <w:rFonts w:ascii="Times New Roman" w:eastAsia="Times New Roman" w:hAnsi="Times New Roman" w:cs="Times New Roman"/>
                <w:sz w:val="24"/>
                <w:szCs w:val="24"/>
              </w:rPr>
              <w:t xml:space="preserve">, and </w:t>
            </w:r>
            <w:r w:rsidRPr="00EE13AC">
              <w:rPr>
                <w:rFonts w:ascii="Times New Roman" w:eastAsia="Times New Roman" w:hAnsi="Times New Roman" w:cs="Times New Roman"/>
                <w:b/>
                <w:bCs/>
                <w:sz w:val="24"/>
                <w:szCs w:val="24"/>
              </w:rPr>
              <w:t>Top Producing Country</w:t>
            </w:r>
            <w:r w:rsidRPr="00EE13AC">
              <w:rPr>
                <w:rFonts w:ascii="Times New Roman" w:eastAsia="Times New Roman" w:hAnsi="Times New Roman" w:cs="Times New Roman"/>
                <w:sz w:val="24"/>
                <w:szCs w:val="24"/>
              </w:rPr>
              <w:t>.</w:t>
            </w:r>
          </w:p>
        </w:tc>
      </w:tr>
      <w:tr w:rsidR="00EE13AC" w14:paraId="03892C41" w14:textId="77777777" w:rsidTr="00D64F5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7CDEEB" w14:textId="77777777" w:rsidR="00EE13AC" w:rsidRDefault="00EE13AC" w:rsidP="00D64F53">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36316" w14:textId="77777777" w:rsidR="00EE13AC" w:rsidRDefault="00EE13AC" w:rsidP="00EE13AC">
            <w:r>
              <w:t xml:space="preserve">Once all transformations (especially the Unpivoting) are applied in Power Query, the changes must be saved by clicking </w:t>
            </w:r>
            <w:r>
              <w:rPr>
                <w:b/>
                <w:bCs/>
              </w:rPr>
              <w:t>"Close &amp; Apply"</w:t>
            </w:r>
            <w:r>
              <w:t xml:space="preserve">. This loads the cleaned, transformed, and </w:t>
            </w:r>
            <w:proofErr w:type="spellStart"/>
            <w:r>
              <w:t>modeled</w:t>
            </w:r>
            <w:proofErr w:type="spellEnd"/>
            <w:r>
              <w:t xml:space="preserve"> data into the Power BI Data Model, ready for report visualization and DAX measure creation.</w:t>
            </w:r>
          </w:p>
          <w:p w14:paraId="0A80A010" w14:textId="3DD05433" w:rsidR="00EE13AC" w:rsidRDefault="00EE13AC" w:rsidP="00D64F53">
            <w:pPr>
              <w:rPr>
                <w:rFonts w:ascii="Times New Roman" w:eastAsia="Times New Roman" w:hAnsi="Times New Roman" w:cs="Times New Roman"/>
                <w:sz w:val="24"/>
                <w:szCs w:val="24"/>
              </w:rPr>
            </w:pPr>
          </w:p>
        </w:tc>
      </w:tr>
    </w:tbl>
    <w:p w14:paraId="79CF5AED" w14:textId="225D7729" w:rsidR="004F0683" w:rsidRDefault="007A72FA" w:rsidP="004F06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004F0683">
        <w:rPr>
          <w:rFonts w:ascii="Times New Roman" w:eastAsia="Times New Roman" w:hAnsi="Times New Roman" w:cs="Times New Roman"/>
          <w:b/>
          <w:sz w:val="24"/>
          <w:szCs w:val="24"/>
        </w:rPr>
        <w:t>Data Quality Report Template</w:t>
      </w:r>
    </w:p>
    <w:p w14:paraId="22E035C7" w14:textId="77777777" w:rsidR="004F0683" w:rsidRDefault="004F0683" w:rsidP="004F068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320"/>
        <w:gridCol w:w="3420"/>
        <w:gridCol w:w="1185"/>
        <w:gridCol w:w="3450"/>
      </w:tblGrid>
      <w:tr w:rsidR="004F0683" w14:paraId="4958F1F2" w14:textId="77777777" w:rsidTr="00D64F53">
        <w:trPr>
          <w:trHeight w:val="105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7BDA8E" w14:textId="77777777" w:rsidR="004F0683" w:rsidRDefault="004F0683" w:rsidP="00D64F5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7C2319" w14:textId="77777777" w:rsidR="004F0683" w:rsidRDefault="004F0683" w:rsidP="00D64F5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5B41AF" w14:textId="77777777" w:rsidR="004F0683" w:rsidRDefault="004F0683" w:rsidP="00D64F5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F3BAFA" w14:textId="77777777" w:rsidR="004F0683" w:rsidRDefault="004F0683" w:rsidP="00D64F5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4F0683" w14:paraId="22BBA245" w14:textId="77777777" w:rsidTr="00D64F53">
        <w:trPr>
          <w:trHeight w:val="1065"/>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46A4AE" w14:textId="280F4048"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sz w:val="24"/>
                <w:szCs w:val="24"/>
              </w:rPr>
              <w:t>World Food Production 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28AA42" w14:textId="77E3F492"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b/>
                <w:bCs/>
                <w:sz w:val="24"/>
                <w:szCs w:val="24"/>
              </w:rPr>
              <w:t>Data Format for Time-Intelligence</w:t>
            </w:r>
            <w:r w:rsidRPr="004F0683">
              <w:rPr>
                <w:rFonts w:ascii="Times New Roman" w:eastAsia="Times New Roman" w:hAnsi="Times New Roman" w:cs="Times New Roman"/>
                <w:sz w:val="24"/>
                <w:szCs w:val="24"/>
              </w:rPr>
              <w:t xml:space="preserve"> </w:t>
            </w:r>
            <w:proofErr w:type="gramStart"/>
            <w:r w:rsidRPr="004F0683">
              <w:rPr>
                <w:rFonts w:ascii="Times New Roman" w:eastAsia="Times New Roman" w:hAnsi="Times New Roman" w:cs="Times New Roman"/>
                <w:sz w:val="24"/>
                <w:szCs w:val="24"/>
              </w:rPr>
              <w:t>The</w:t>
            </w:r>
            <w:proofErr w:type="gramEnd"/>
            <w:r w:rsidRPr="004F0683">
              <w:rPr>
                <w:rFonts w:ascii="Times New Roman" w:eastAsia="Times New Roman" w:hAnsi="Times New Roman" w:cs="Times New Roman"/>
                <w:sz w:val="24"/>
                <w:szCs w:val="24"/>
              </w:rPr>
              <w:t xml:space="preserve"> Year column is stored as an integer (e.g., 1961), preventing the use of Power BI's built-in time-intelligence functions like SAMEPERIODLASTYEAR for accurate YoY analysis.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189A58" w14:textId="3F34C6C0"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E5D8D2" w14:textId="37905B11"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b/>
                <w:bCs/>
                <w:sz w:val="24"/>
                <w:szCs w:val="24"/>
              </w:rPr>
              <w:t>Technical Solution (DAX Calculated Column):</w:t>
            </w:r>
            <w:r w:rsidRPr="004F0683">
              <w:rPr>
                <w:rFonts w:ascii="Times New Roman" w:eastAsia="Times New Roman" w:hAnsi="Times New Roman" w:cs="Times New Roman"/>
                <w:sz w:val="24"/>
                <w:szCs w:val="24"/>
              </w:rPr>
              <w:t xml:space="preserve"> Create a new column, </w:t>
            </w:r>
            <w:r w:rsidRPr="004F0683">
              <w:rPr>
                <w:rFonts w:ascii="Times New Roman" w:eastAsia="Times New Roman" w:hAnsi="Times New Roman" w:cs="Times New Roman"/>
                <w:b/>
                <w:bCs/>
                <w:sz w:val="24"/>
                <w:szCs w:val="24"/>
              </w:rPr>
              <w:t>Production Date</w:t>
            </w:r>
            <w:r w:rsidRPr="004F0683">
              <w:rPr>
                <w:rFonts w:ascii="Times New Roman" w:eastAsia="Times New Roman" w:hAnsi="Times New Roman" w:cs="Times New Roman"/>
                <w:sz w:val="24"/>
                <w:szCs w:val="24"/>
              </w:rPr>
              <w:t>, using the DAX formula:</w:t>
            </w:r>
          </w:p>
        </w:tc>
      </w:tr>
      <w:tr w:rsidR="004F0683" w14:paraId="3C914754" w14:textId="77777777" w:rsidTr="00D64F53">
        <w:trPr>
          <w:trHeight w:val="618"/>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4CEA77" w14:textId="142A385E"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sz w:val="24"/>
                <w:szCs w:val="24"/>
              </w:rPr>
              <w:lastRenderedPageBreak/>
              <w:t>World Food Production Dataset</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B8FF4" w14:textId="12533623"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b/>
                <w:bCs/>
                <w:sz w:val="24"/>
                <w:szCs w:val="24"/>
              </w:rPr>
              <w:t>Non-Normalized Structure (Wide Format)</w:t>
            </w:r>
            <w:r w:rsidRPr="004F0683">
              <w:rPr>
                <w:rFonts w:ascii="Times New Roman" w:eastAsia="Times New Roman" w:hAnsi="Times New Roman" w:cs="Times New Roman"/>
                <w:sz w:val="24"/>
                <w:szCs w:val="24"/>
              </w:rPr>
              <w:t xml:space="preserve"> The production values for all 22 crops are stored across separate columns. This structure makes dynamic filtering, visualization of multiple crops, and creating generic crop-based measures difficult.</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5E4A60" w14:textId="08F63FB2"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580A56" w14:textId="3DBA5396" w:rsidR="004F0683" w:rsidRDefault="004F0683" w:rsidP="00D64F53">
            <w:pPr>
              <w:spacing w:line="411" w:lineRule="auto"/>
              <w:rPr>
                <w:rFonts w:ascii="Times New Roman" w:eastAsia="Times New Roman" w:hAnsi="Times New Roman" w:cs="Times New Roman"/>
                <w:sz w:val="24"/>
                <w:szCs w:val="24"/>
              </w:rPr>
            </w:pPr>
            <w:r w:rsidRPr="004F0683">
              <w:rPr>
                <w:rFonts w:ascii="Times New Roman" w:eastAsia="Times New Roman" w:hAnsi="Times New Roman" w:cs="Times New Roman"/>
                <w:b/>
                <w:bCs/>
                <w:sz w:val="24"/>
                <w:szCs w:val="24"/>
              </w:rPr>
              <w:t>Technical Solution (Power Query Transformation):</w:t>
            </w:r>
            <w:r w:rsidRPr="004F0683">
              <w:rPr>
                <w:rFonts w:ascii="Times New Roman" w:eastAsia="Times New Roman" w:hAnsi="Times New Roman" w:cs="Times New Roman"/>
                <w:sz w:val="24"/>
                <w:szCs w:val="24"/>
              </w:rPr>
              <w:t xml:space="preserve"> In the Power Query Editor, select the </w:t>
            </w:r>
            <w:r w:rsidRPr="004F0683">
              <w:rPr>
                <w:rFonts w:ascii="Times New Roman" w:eastAsia="Times New Roman" w:hAnsi="Times New Roman" w:cs="Times New Roman"/>
                <w:b/>
                <w:bCs/>
                <w:sz w:val="24"/>
                <w:szCs w:val="24"/>
              </w:rPr>
              <w:t>Entity</w:t>
            </w:r>
            <w:r w:rsidRPr="004F0683">
              <w:rPr>
                <w:rFonts w:ascii="Times New Roman" w:eastAsia="Times New Roman" w:hAnsi="Times New Roman" w:cs="Times New Roman"/>
                <w:sz w:val="24"/>
                <w:szCs w:val="24"/>
              </w:rPr>
              <w:t xml:space="preserve"> and </w:t>
            </w:r>
            <w:r w:rsidRPr="004F0683">
              <w:rPr>
                <w:rFonts w:ascii="Times New Roman" w:eastAsia="Times New Roman" w:hAnsi="Times New Roman" w:cs="Times New Roman"/>
                <w:b/>
                <w:bCs/>
                <w:sz w:val="24"/>
                <w:szCs w:val="24"/>
              </w:rPr>
              <w:t>Year</w:t>
            </w:r>
            <w:r w:rsidRPr="004F0683">
              <w:rPr>
                <w:rFonts w:ascii="Times New Roman" w:eastAsia="Times New Roman" w:hAnsi="Times New Roman" w:cs="Times New Roman"/>
                <w:sz w:val="24"/>
                <w:szCs w:val="24"/>
              </w:rPr>
              <w:t xml:space="preserve"> columns and use the </w:t>
            </w:r>
            <w:r w:rsidRPr="004F0683">
              <w:rPr>
                <w:rFonts w:ascii="Times New Roman" w:eastAsia="Times New Roman" w:hAnsi="Times New Roman" w:cs="Times New Roman"/>
                <w:b/>
                <w:bCs/>
                <w:sz w:val="24"/>
                <w:szCs w:val="24"/>
              </w:rPr>
              <w:t>Unpivot Other Columns</w:t>
            </w:r>
            <w:r w:rsidRPr="004F0683">
              <w:rPr>
                <w:rFonts w:ascii="Times New Roman" w:eastAsia="Times New Roman" w:hAnsi="Times New Roman" w:cs="Times New Roman"/>
                <w:sz w:val="24"/>
                <w:szCs w:val="24"/>
              </w:rPr>
              <w:t xml:space="preserve"> function. Rename the resulting columns to </w:t>
            </w:r>
            <w:r w:rsidRPr="004F0683">
              <w:rPr>
                <w:rFonts w:ascii="Times New Roman" w:eastAsia="Times New Roman" w:hAnsi="Times New Roman" w:cs="Times New Roman"/>
                <w:b/>
                <w:bCs/>
                <w:sz w:val="24"/>
                <w:szCs w:val="24"/>
              </w:rPr>
              <w:t>Crop</w:t>
            </w:r>
            <w:r w:rsidRPr="004F0683">
              <w:rPr>
                <w:rFonts w:ascii="Times New Roman" w:eastAsia="Times New Roman" w:hAnsi="Times New Roman" w:cs="Times New Roman"/>
                <w:sz w:val="24"/>
                <w:szCs w:val="24"/>
              </w:rPr>
              <w:t xml:space="preserve"> and </w:t>
            </w:r>
            <w:r w:rsidRPr="004F0683">
              <w:rPr>
                <w:rFonts w:ascii="Times New Roman" w:eastAsia="Times New Roman" w:hAnsi="Times New Roman" w:cs="Times New Roman"/>
                <w:b/>
                <w:bCs/>
                <w:sz w:val="24"/>
                <w:szCs w:val="24"/>
              </w:rPr>
              <w:t>Production (tonnes)</w:t>
            </w:r>
            <w:r w:rsidRPr="004F0683">
              <w:rPr>
                <w:rFonts w:ascii="Times New Roman" w:eastAsia="Times New Roman" w:hAnsi="Times New Roman" w:cs="Times New Roman"/>
                <w:sz w:val="24"/>
                <w:szCs w:val="24"/>
              </w:rPr>
              <w:t>.</w:t>
            </w:r>
          </w:p>
        </w:tc>
      </w:tr>
    </w:tbl>
    <w:p w14:paraId="38C49CC1" w14:textId="77777777" w:rsidR="00B508FA" w:rsidRPr="007A72FA" w:rsidRDefault="00B508FA" w:rsidP="00B508FA">
      <w:pPr>
        <w:rPr>
          <w:b/>
          <w:bCs/>
          <w:sz w:val="24"/>
          <w:szCs w:val="24"/>
        </w:rPr>
      </w:pPr>
      <w:r w:rsidRPr="007A72FA">
        <w:rPr>
          <w:b/>
          <w:bCs/>
          <w:sz w:val="24"/>
          <w:szCs w:val="24"/>
        </w:rPr>
        <w:t>4. Data Visualization</w:t>
      </w:r>
    </w:p>
    <w:p w14:paraId="0DE802A3" w14:textId="77777777" w:rsidR="004F0683" w:rsidRPr="004F0683" w:rsidRDefault="004F0683" w:rsidP="004F0683">
      <w:r w:rsidRPr="004F0683">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18B9ED6D" w14:textId="62DE2201" w:rsidR="004F0683" w:rsidRPr="004F0683" w:rsidRDefault="007A72FA" w:rsidP="004F0683">
      <w:pPr>
        <w:rPr>
          <w:b/>
        </w:rPr>
      </w:pPr>
      <w:r>
        <w:rPr>
          <w:b/>
        </w:rPr>
        <w:t>4.1</w:t>
      </w:r>
      <w:r w:rsidR="004F0683" w:rsidRPr="004F0683">
        <w:rPr>
          <w:b/>
        </w:rPr>
        <w:t>Business Questions and Visualisation</w:t>
      </w:r>
    </w:p>
    <w:p w14:paraId="2FD629A4" w14:textId="77777777" w:rsidR="004F0683" w:rsidRPr="004F0683" w:rsidRDefault="004F0683" w:rsidP="004F0683">
      <w:pPr>
        <w:rPr>
          <w:bCs/>
        </w:rPr>
      </w:pPr>
      <w:r w:rsidRPr="004F0683">
        <w:rPr>
          <w:bCs/>
        </w:rPr>
        <w:t>The process involves defining specific business questions to guide the creation of meaningful and actionable visualizations in Power BI. Well-framed questions help in identifying key metrics, selecting relevant data, and building visualisation that provide insights.</w:t>
      </w: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081"/>
        <w:gridCol w:w="2289"/>
        <w:gridCol w:w="1918"/>
      </w:tblGrid>
      <w:tr w:rsidR="004F0683" w14:paraId="746F8D59" w14:textId="4E9F4501" w:rsidTr="00FC3A14">
        <w:trPr>
          <w:trHeight w:val="687"/>
        </w:trPr>
        <w:tc>
          <w:tcPr>
            <w:tcW w:w="2028" w:type="dxa"/>
          </w:tcPr>
          <w:p w14:paraId="6A69B5C7" w14:textId="0BC5E610" w:rsidR="004F0683" w:rsidRDefault="0006370F">
            <w:r w:rsidRPr="0006370F">
              <w:t>Business Question</w:t>
            </w:r>
          </w:p>
        </w:tc>
        <w:tc>
          <w:tcPr>
            <w:tcW w:w="3081" w:type="dxa"/>
          </w:tcPr>
          <w:p w14:paraId="40E56F9F" w14:textId="3DFEB203" w:rsidR="004F0683" w:rsidRDefault="0006370F">
            <w:r w:rsidRPr="0006370F">
              <w:t>DAX Measure(s) Required</w:t>
            </w:r>
          </w:p>
        </w:tc>
        <w:tc>
          <w:tcPr>
            <w:tcW w:w="2289" w:type="dxa"/>
          </w:tcPr>
          <w:p w14:paraId="65B7674F" w14:textId="368118C5" w:rsidR="004F0683" w:rsidRDefault="0006370F">
            <w:r w:rsidRPr="0006370F">
              <w:t>Expected Answer / Insight</w:t>
            </w:r>
          </w:p>
        </w:tc>
        <w:tc>
          <w:tcPr>
            <w:tcW w:w="1918" w:type="dxa"/>
          </w:tcPr>
          <w:p w14:paraId="4F270A88" w14:textId="29988874" w:rsidR="004F0683" w:rsidRDefault="0006370F">
            <w:r w:rsidRPr="0006370F">
              <w:t>Visualization</w:t>
            </w:r>
          </w:p>
        </w:tc>
      </w:tr>
      <w:tr w:rsidR="004F0683" w14:paraId="473A84C1" w14:textId="77777777" w:rsidTr="00FC3A14">
        <w:trPr>
          <w:trHeight w:val="2116"/>
        </w:trPr>
        <w:tc>
          <w:tcPr>
            <w:tcW w:w="2028" w:type="dxa"/>
          </w:tcPr>
          <w:p w14:paraId="0EF3CF7A" w14:textId="38B7D197" w:rsidR="0006370F" w:rsidRDefault="0006370F" w:rsidP="00B74346">
            <w:r w:rsidRPr="0006370F">
              <w:rPr>
                <w:b/>
                <w:bCs/>
              </w:rPr>
              <w:t>Ranking &amp; Dominance:</w:t>
            </w:r>
            <w:r w:rsidRPr="0006370F">
              <w:t xml:space="preserve"> For the selected crop and year, which </w:t>
            </w:r>
            <w:r w:rsidRPr="0006370F">
              <w:rPr>
                <w:b/>
                <w:bCs/>
              </w:rPr>
              <w:t>countries dominate global production</w:t>
            </w:r>
            <w:r w:rsidRPr="0006370F">
              <w:t>?</w:t>
            </w:r>
          </w:p>
        </w:tc>
        <w:tc>
          <w:tcPr>
            <w:tcW w:w="3081" w:type="dxa"/>
          </w:tcPr>
          <w:p w14:paraId="2BDCA601" w14:textId="77777777" w:rsidR="004F0683" w:rsidRDefault="0006370F">
            <w:r w:rsidRPr="0006370F">
              <w:t>Total Production (Base Measure)</w:t>
            </w:r>
          </w:p>
          <w:p w14:paraId="0DFBAE2B" w14:textId="77777777" w:rsidR="0006370F" w:rsidRPr="0006370F" w:rsidRDefault="0006370F" w:rsidP="0006370F"/>
          <w:p w14:paraId="66830982" w14:textId="77777777" w:rsidR="0006370F" w:rsidRPr="0006370F" w:rsidRDefault="0006370F" w:rsidP="0006370F"/>
          <w:p w14:paraId="36E46DF7" w14:textId="77777777" w:rsidR="0006370F" w:rsidRDefault="0006370F" w:rsidP="0006370F"/>
          <w:p w14:paraId="3A6B2894" w14:textId="65E3100D" w:rsidR="0006370F" w:rsidRPr="0006370F" w:rsidRDefault="0006370F" w:rsidP="0006370F"/>
        </w:tc>
        <w:tc>
          <w:tcPr>
            <w:tcW w:w="2289" w:type="dxa"/>
          </w:tcPr>
          <w:p w14:paraId="3C008484" w14:textId="2228F7DF" w:rsidR="0006370F" w:rsidRDefault="0006370F" w:rsidP="00B74346">
            <w:r w:rsidRPr="0006370F">
              <w:t>Identifies the top global entities contributing the most to the supply chain for a specific commodity (e.g., China, India, and the US typically dominate staple grains).</w:t>
            </w:r>
          </w:p>
        </w:tc>
        <w:tc>
          <w:tcPr>
            <w:tcW w:w="1918" w:type="dxa"/>
          </w:tcPr>
          <w:p w14:paraId="044205DC" w14:textId="77777777" w:rsidR="004F0683" w:rsidRDefault="0006370F">
            <w:r w:rsidRPr="0006370F">
              <w:rPr>
                <w:b/>
                <w:bCs/>
              </w:rPr>
              <w:t>Horizontal Bar Chart</w:t>
            </w:r>
            <w:r w:rsidRPr="0006370F">
              <w:t xml:space="preserve"> (Top Filter applied)</w:t>
            </w:r>
          </w:p>
          <w:p w14:paraId="12FB0276" w14:textId="77777777" w:rsidR="0006370F" w:rsidRPr="0006370F" w:rsidRDefault="0006370F" w:rsidP="0006370F"/>
          <w:p w14:paraId="2FCD9028" w14:textId="77777777" w:rsidR="0006370F" w:rsidRPr="0006370F" w:rsidRDefault="0006370F" w:rsidP="0006370F"/>
          <w:p w14:paraId="75D3F78C" w14:textId="77777777" w:rsidR="0006370F" w:rsidRDefault="0006370F" w:rsidP="0006370F"/>
          <w:p w14:paraId="7AE8921E" w14:textId="3DB95D4D" w:rsidR="0006370F" w:rsidRPr="0006370F" w:rsidRDefault="0006370F" w:rsidP="0006370F"/>
        </w:tc>
      </w:tr>
      <w:tr w:rsidR="00B74346" w14:paraId="1893777E" w14:textId="77777777" w:rsidTr="00FC3A14">
        <w:trPr>
          <w:trHeight w:val="2913"/>
        </w:trPr>
        <w:tc>
          <w:tcPr>
            <w:tcW w:w="2028" w:type="dxa"/>
          </w:tcPr>
          <w:p w14:paraId="3754C1BF" w14:textId="222C2F7E" w:rsidR="00B74346" w:rsidRPr="0006370F" w:rsidRDefault="00B74346" w:rsidP="00B74346">
            <w:pPr>
              <w:rPr>
                <w:b/>
                <w:bCs/>
              </w:rPr>
            </w:pPr>
            <w:r w:rsidRPr="0006370F">
              <w:rPr>
                <w:b/>
                <w:bCs/>
              </w:rPr>
              <w:lastRenderedPageBreak/>
              <w:t>Historical Trend:</w:t>
            </w:r>
            <w:r w:rsidRPr="0006370F">
              <w:t xml:space="preserve"> What is the </w:t>
            </w:r>
            <w:r w:rsidRPr="0006370F">
              <w:rPr>
                <w:b/>
                <w:bCs/>
              </w:rPr>
              <w:t>long-term production trend</w:t>
            </w:r>
            <w:r w:rsidRPr="0006370F">
              <w:t xml:space="preserve"> (1961 - 2016) for a selected crop in a specific country, and when did the largest change occur?</w:t>
            </w:r>
          </w:p>
        </w:tc>
        <w:tc>
          <w:tcPr>
            <w:tcW w:w="3081" w:type="dxa"/>
          </w:tcPr>
          <w:p w14:paraId="49999507" w14:textId="57CD772D" w:rsidR="00B74346" w:rsidRPr="0006370F" w:rsidRDefault="00B74346" w:rsidP="0006370F">
            <w:r>
              <w:t>Base measure</w:t>
            </w:r>
          </w:p>
        </w:tc>
        <w:tc>
          <w:tcPr>
            <w:tcW w:w="2289" w:type="dxa"/>
          </w:tcPr>
          <w:p w14:paraId="23F702D0" w14:textId="77777777" w:rsidR="00B74346" w:rsidRPr="0006370F" w:rsidRDefault="00B74346" w:rsidP="00B74346">
            <w:r w:rsidRPr="0006370F">
              <w:t>Shows the historical trajectory, revealing periods of rapid growth, plateau, or decline. Highlights the years where production peaked or bottomed out.</w:t>
            </w:r>
          </w:p>
        </w:tc>
        <w:tc>
          <w:tcPr>
            <w:tcW w:w="1918" w:type="dxa"/>
          </w:tcPr>
          <w:p w14:paraId="5633B429" w14:textId="4D6D35D5" w:rsidR="00B74346" w:rsidRPr="00B74346" w:rsidRDefault="00B74346" w:rsidP="0006370F">
            <w:r w:rsidRPr="00B74346">
              <w:t>Line chart</w:t>
            </w:r>
          </w:p>
        </w:tc>
      </w:tr>
      <w:tr w:rsidR="00B74346" w14:paraId="14F07A24" w14:textId="77777777" w:rsidTr="00FC3A14">
        <w:trPr>
          <w:trHeight w:val="3556"/>
        </w:trPr>
        <w:tc>
          <w:tcPr>
            <w:tcW w:w="2028" w:type="dxa"/>
          </w:tcPr>
          <w:p w14:paraId="287E8A35" w14:textId="77777777" w:rsidR="00B74346" w:rsidRPr="0006370F" w:rsidRDefault="00B74346" w:rsidP="00B74346">
            <w:pPr>
              <w:rPr>
                <w:b/>
                <w:bCs/>
              </w:rPr>
            </w:pPr>
            <w:r w:rsidRPr="0006370F">
              <w:rPr>
                <w:b/>
                <w:bCs/>
              </w:rPr>
              <w:t>Momentum &amp; Volatility:</w:t>
            </w:r>
            <w:r w:rsidRPr="0006370F">
              <w:t xml:space="preserve"> What was the </w:t>
            </w:r>
            <w:r w:rsidRPr="0006370F">
              <w:rPr>
                <w:b/>
                <w:bCs/>
              </w:rPr>
              <w:t>net change in production volume</w:t>
            </w:r>
            <w:r w:rsidRPr="0006370F">
              <w:t xml:space="preserve"> last year (or between any two selected years), and was it positive or negative?</w:t>
            </w:r>
          </w:p>
        </w:tc>
        <w:tc>
          <w:tcPr>
            <w:tcW w:w="3081" w:type="dxa"/>
          </w:tcPr>
          <w:p w14:paraId="1988CE73" w14:textId="69138280" w:rsidR="00B74346" w:rsidRPr="0006370F" w:rsidRDefault="008D4934" w:rsidP="0006370F">
            <w:r>
              <w:t>YoY Change</w:t>
            </w:r>
          </w:p>
        </w:tc>
        <w:tc>
          <w:tcPr>
            <w:tcW w:w="2289" w:type="dxa"/>
          </w:tcPr>
          <w:p w14:paraId="3064D849" w14:textId="4101923F" w:rsidR="00B74346" w:rsidRPr="0006370F" w:rsidRDefault="00B74346" w:rsidP="00B74346">
            <w:r w:rsidRPr="00B74346">
              <w:t xml:space="preserve">Quantifies the year-to-year increase or decrease in </w:t>
            </w:r>
            <w:r w:rsidRPr="00B74346">
              <w:rPr>
                <w:b/>
                <w:bCs/>
              </w:rPr>
              <w:t>tonnes</w:t>
            </w:r>
            <w:r w:rsidRPr="00B74346">
              <w:t>, making the size of the change easily visible and highlighting volatility.</w:t>
            </w:r>
          </w:p>
        </w:tc>
        <w:tc>
          <w:tcPr>
            <w:tcW w:w="1918" w:type="dxa"/>
          </w:tcPr>
          <w:p w14:paraId="27CA3F70" w14:textId="2D94F4DE" w:rsidR="00B74346" w:rsidRPr="0006370F" w:rsidRDefault="00B74346" w:rsidP="0006370F">
            <w:pPr>
              <w:rPr>
                <w:b/>
                <w:bCs/>
              </w:rPr>
            </w:pPr>
            <w:r w:rsidRPr="00B74346">
              <w:rPr>
                <w:b/>
                <w:bCs/>
              </w:rPr>
              <w:t>Waterfall Chart (Best for focusing purely on change)</w:t>
            </w:r>
          </w:p>
        </w:tc>
      </w:tr>
      <w:tr w:rsidR="0006370F" w14:paraId="614AB818" w14:textId="77777777" w:rsidTr="00FC3A14">
        <w:trPr>
          <w:trHeight w:val="2980"/>
        </w:trPr>
        <w:tc>
          <w:tcPr>
            <w:tcW w:w="2028" w:type="dxa"/>
          </w:tcPr>
          <w:p w14:paraId="7A3ED8A1" w14:textId="6356B978" w:rsidR="0006370F" w:rsidRPr="0006370F" w:rsidRDefault="008D4934">
            <w:pPr>
              <w:rPr>
                <w:b/>
                <w:bCs/>
              </w:rPr>
            </w:pPr>
            <w:r w:rsidRPr="008D4934">
              <w:rPr>
                <w:b/>
                <w:bCs/>
              </w:rPr>
              <w:t>Geographical Distribution: Where is the production volume currently concentrated across the globe, based on the current year and crop filters?</w:t>
            </w:r>
          </w:p>
        </w:tc>
        <w:tc>
          <w:tcPr>
            <w:tcW w:w="3081" w:type="dxa"/>
          </w:tcPr>
          <w:p w14:paraId="580994B8" w14:textId="2CE6B440" w:rsidR="0006370F" w:rsidRPr="0006370F" w:rsidRDefault="00A034F9">
            <w:r w:rsidRPr="00A034F9">
              <w:t>(Base Measure)</w:t>
            </w:r>
          </w:p>
        </w:tc>
        <w:tc>
          <w:tcPr>
            <w:tcW w:w="2289" w:type="dxa"/>
          </w:tcPr>
          <w:p w14:paraId="029B36FB" w14:textId="3119A52E" w:rsidR="0006370F" w:rsidRPr="0006370F" w:rsidRDefault="00A034F9">
            <w:r w:rsidRPr="00A034F9">
              <w:t xml:space="preserve">Visually shows geographical intensity. Countries with higher production will be </w:t>
            </w:r>
            <w:proofErr w:type="spellStart"/>
            <w:r w:rsidRPr="00A034F9">
              <w:t>colored</w:t>
            </w:r>
            <w:proofErr w:type="spellEnd"/>
            <w:r w:rsidRPr="00A034F9">
              <w:t xml:space="preserve"> darker or sized larger on the map.</w:t>
            </w:r>
          </w:p>
        </w:tc>
        <w:tc>
          <w:tcPr>
            <w:tcW w:w="1918" w:type="dxa"/>
          </w:tcPr>
          <w:p w14:paraId="1798F063" w14:textId="1AA63BF2" w:rsidR="0006370F" w:rsidRPr="0006370F" w:rsidRDefault="00DD3386">
            <w:pPr>
              <w:rPr>
                <w:b/>
                <w:bCs/>
              </w:rPr>
            </w:pPr>
            <w:r w:rsidRPr="00DD3386">
              <w:rPr>
                <w:b/>
                <w:bCs/>
              </w:rPr>
              <w:t>Filled World Map</w:t>
            </w:r>
          </w:p>
        </w:tc>
      </w:tr>
      <w:tr w:rsidR="00B57C85" w14:paraId="6C987780" w14:textId="77777777" w:rsidTr="00FC3A14">
        <w:trPr>
          <w:trHeight w:val="1790"/>
        </w:trPr>
        <w:tc>
          <w:tcPr>
            <w:tcW w:w="2028" w:type="dxa"/>
          </w:tcPr>
          <w:p w14:paraId="2D485B12" w14:textId="161526B5" w:rsidR="00B57C85" w:rsidRPr="008D4934" w:rsidRDefault="00B57C85" w:rsidP="00B57C85">
            <w:pPr>
              <w:rPr>
                <w:b/>
                <w:bCs/>
              </w:rPr>
            </w:pPr>
            <w:r w:rsidRPr="00B57C85">
              <w:rPr>
                <w:b/>
                <w:bCs/>
              </w:rPr>
              <w:t>Intensity/Efficiency: How does the average production per country compare for a chosen set of crops in the latest year?</w:t>
            </w:r>
          </w:p>
        </w:tc>
        <w:tc>
          <w:tcPr>
            <w:tcW w:w="3081" w:type="dxa"/>
          </w:tcPr>
          <w:p w14:paraId="4BDA9B61" w14:textId="3889197B" w:rsidR="00B57C85" w:rsidRPr="00A034F9" w:rsidRDefault="002A2F89" w:rsidP="00B57C85">
            <w:r w:rsidRPr="002A2F89">
              <w:t>Average Production per Country</w:t>
            </w:r>
          </w:p>
        </w:tc>
        <w:tc>
          <w:tcPr>
            <w:tcW w:w="2289" w:type="dxa"/>
          </w:tcPr>
          <w:p w14:paraId="1C87B84D" w14:textId="7AEE4E5B" w:rsidR="00B57C85" w:rsidRPr="00A034F9" w:rsidRDefault="002A2F89" w:rsidP="00B57C85">
            <w:r w:rsidRPr="002A2F89">
              <w:t>Measures which commodities are produced in higher volumes on a country-by-country basis (e.g., a high value suggests a few countries produce a very large volume).</w:t>
            </w:r>
          </w:p>
        </w:tc>
        <w:tc>
          <w:tcPr>
            <w:tcW w:w="1918" w:type="dxa"/>
          </w:tcPr>
          <w:p w14:paraId="1DB61035" w14:textId="1A6622C7" w:rsidR="00B57C85" w:rsidRPr="00DD3386" w:rsidRDefault="002A2F89" w:rsidP="00B57C85">
            <w:pPr>
              <w:rPr>
                <w:b/>
                <w:bCs/>
              </w:rPr>
            </w:pPr>
            <w:r w:rsidRPr="002A2F89">
              <w:rPr>
                <w:b/>
                <w:bCs/>
              </w:rPr>
              <w:t>Clustered Column Chart (Axis</w:t>
            </w:r>
            <w:proofErr w:type="gramStart"/>
            <w:r w:rsidRPr="002A2F89">
              <w:rPr>
                <w:b/>
                <w:bCs/>
              </w:rPr>
              <w:t>: )</w:t>
            </w:r>
            <w:proofErr w:type="gramEnd"/>
          </w:p>
        </w:tc>
      </w:tr>
    </w:tbl>
    <w:p w14:paraId="3660B08A" w14:textId="77777777" w:rsidR="00DC663B" w:rsidRDefault="00DC663B" w:rsidP="00FC3A14">
      <w:pPr>
        <w:pStyle w:val="ListParagraph"/>
      </w:pPr>
    </w:p>
    <w:p w14:paraId="52C32E75" w14:textId="77777777" w:rsidR="00DC663B" w:rsidRDefault="00DC663B" w:rsidP="00FC3A14">
      <w:pPr>
        <w:pStyle w:val="ListParagraph"/>
      </w:pPr>
    </w:p>
    <w:p w14:paraId="6018204B" w14:textId="77777777" w:rsidR="00DC663B" w:rsidRDefault="00DC663B" w:rsidP="00FC3A14">
      <w:pPr>
        <w:pStyle w:val="ListParagraph"/>
      </w:pPr>
    </w:p>
    <w:p w14:paraId="2869DD10" w14:textId="77777777" w:rsidR="00DC663B" w:rsidRDefault="00DC663B" w:rsidP="00FC3A14">
      <w:pPr>
        <w:pStyle w:val="ListParagraph"/>
      </w:pPr>
    </w:p>
    <w:p w14:paraId="77405822" w14:textId="77777777" w:rsidR="00DC663B" w:rsidRDefault="00DC663B" w:rsidP="00FC3A14">
      <w:pPr>
        <w:pStyle w:val="ListParagraph"/>
      </w:pPr>
    </w:p>
    <w:p w14:paraId="693F6BE7" w14:textId="77777777" w:rsidR="00DC663B" w:rsidRDefault="00DC663B" w:rsidP="00FC3A14">
      <w:pPr>
        <w:pStyle w:val="ListParagraph"/>
      </w:pPr>
    </w:p>
    <w:p w14:paraId="33132D2F" w14:textId="6D2D5043" w:rsidR="00EE13AC" w:rsidRPr="007A72FA" w:rsidRDefault="00B14ACE" w:rsidP="00FC3A14">
      <w:pPr>
        <w:pStyle w:val="ListParagraph"/>
        <w:rPr>
          <w:b/>
          <w:bCs/>
        </w:rPr>
      </w:pPr>
      <w:r w:rsidRPr="007A72FA">
        <w:rPr>
          <w:b/>
          <w:bCs/>
          <w:noProof/>
          <w:sz w:val="24"/>
          <w:szCs w:val="24"/>
        </w:rPr>
        <w:lastRenderedPageBreak/>
        <w:drawing>
          <wp:anchor distT="0" distB="0" distL="114300" distR="114300" simplePos="0" relativeHeight="251659264" behindDoc="0" locked="0" layoutInCell="1" allowOverlap="1" wp14:anchorId="11D6B732" wp14:editId="6CDD0D8F">
            <wp:simplePos x="0" y="0"/>
            <wp:positionH relativeFrom="column">
              <wp:posOffset>-601980</wp:posOffset>
            </wp:positionH>
            <wp:positionV relativeFrom="paragraph">
              <wp:posOffset>182880</wp:posOffset>
            </wp:positionV>
            <wp:extent cx="7010400" cy="3731172"/>
            <wp:effectExtent l="0" t="0" r="0" b="3175"/>
            <wp:wrapNone/>
            <wp:docPr id="6495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2811" name=""/>
                    <pic:cNvPicPr/>
                  </pic:nvPicPr>
                  <pic:blipFill>
                    <a:blip r:embed="rId6">
                      <a:extLst>
                        <a:ext uri="{28A0092B-C50C-407E-A947-70E740481C1C}">
                          <a14:useLocalDpi xmlns:a14="http://schemas.microsoft.com/office/drawing/2010/main" val="0"/>
                        </a:ext>
                      </a:extLst>
                    </a:blip>
                    <a:stretch>
                      <a:fillRect/>
                    </a:stretch>
                  </pic:blipFill>
                  <pic:spPr>
                    <a:xfrm>
                      <a:off x="0" y="0"/>
                      <a:ext cx="7032023" cy="3742681"/>
                    </a:xfrm>
                    <a:prstGeom prst="rect">
                      <a:avLst/>
                    </a:prstGeom>
                  </pic:spPr>
                </pic:pic>
              </a:graphicData>
            </a:graphic>
            <wp14:sizeRelH relativeFrom="page">
              <wp14:pctWidth>0</wp14:pctWidth>
            </wp14:sizeRelH>
            <wp14:sizeRelV relativeFrom="page">
              <wp14:pctHeight>0</wp14:pctHeight>
            </wp14:sizeRelV>
          </wp:anchor>
        </w:drawing>
      </w:r>
      <w:r w:rsidR="00FC3A14" w:rsidRPr="007A72FA">
        <w:rPr>
          <w:b/>
          <w:bCs/>
          <w:sz w:val="24"/>
          <w:szCs w:val="24"/>
        </w:rPr>
        <w:t>5.Dashboard</w:t>
      </w:r>
    </w:p>
    <w:p w14:paraId="1318EC74" w14:textId="48C29DD2" w:rsidR="00DC663B" w:rsidRDefault="00DC663B" w:rsidP="00FC3A14">
      <w:pPr>
        <w:pStyle w:val="ListParagraph"/>
      </w:pPr>
    </w:p>
    <w:p w14:paraId="0BDD07F7" w14:textId="77777777" w:rsidR="00CC6A98" w:rsidRDefault="00CC6A98" w:rsidP="00FC3A14">
      <w:pPr>
        <w:pStyle w:val="ListParagraph"/>
      </w:pPr>
    </w:p>
    <w:p w14:paraId="6F2CA557" w14:textId="321CDD9E" w:rsidR="00FC3A14" w:rsidRDefault="00DC663B" w:rsidP="00FC3A14">
      <w:pPr>
        <w:ind w:left="360"/>
      </w:pPr>
      <w:r w:rsidRPr="00DC663B">
        <w:rPr>
          <w:noProof/>
        </w:rPr>
        <w:drawing>
          <wp:anchor distT="0" distB="0" distL="114300" distR="114300" simplePos="0" relativeHeight="251658240" behindDoc="0" locked="0" layoutInCell="1" allowOverlap="1" wp14:anchorId="186EC6F3" wp14:editId="188C2E0D">
            <wp:simplePos x="0" y="0"/>
            <wp:positionH relativeFrom="column">
              <wp:posOffset>228600</wp:posOffset>
            </wp:positionH>
            <wp:positionV relativeFrom="paragraph">
              <wp:posOffset>-8124825</wp:posOffset>
            </wp:positionV>
            <wp:extent cx="5731510" cy="3250565"/>
            <wp:effectExtent l="0" t="0" r="2540" b="6985"/>
            <wp:wrapNone/>
            <wp:docPr id="121372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2254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50565"/>
                    </a:xfrm>
                    <a:prstGeom prst="rect">
                      <a:avLst/>
                    </a:prstGeom>
                  </pic:spPr>
                </pic:pic>
              </a:graphicData>
            </a:graphic>
            <wp14:sizeRelH relativeFrom="page">
              <wp14:pctWidth>0</wp14:pctWidth>
            </wp14:sizeRelH>
            <wp14:sizeRelV relativeFrom="page">
              <wp14:pctHeight>0</wp14:pctHeight>
            </wp14:sizeRelV>
          </wp:anchor>
        </w:drawing>
      </w:r>
    </w:p>
    <w:p w14:paraId="22B5AFFA" w14:textId="77777777" w:rsidR="005E41CC" w:rsidRPr="005E41CC" w:rsidRDefault="005E41CC" w:rsidP="005E41CC"/>
    <w:p w14:paraId="5557BED9" w14:textId="77777777" w:rsidR="005E41CC" w:rsidRPr="005E41CC" w:rsidRDefault="005E41CC" w:rsidP="005E41CC"/>
    <w:p w14:paraId="4258454D" w14:textId="77777777" w:rsidR="005E41CC" w:rsidRPr="005E41CC" w:rsidRDefault="005E41CC" w:rsidP="005E41CC"/>
    <w:p w14:paraId="50AB2DB5" w14:textId="77777777" w:rsidR="005E41CC" w:rsidRPr="005E41CC" w:rsidRDefault="005E41CC" w:rsidP="005E41CC"/>
    <w:p w14:paraId="2FE85248" w14:textId="77777777" w:rsidR="005E41CC" w:rsidRPr="005E41CC" w:rsidRDefault="005E41CC" w:rsidP="005E41CC"/>
    <w:p w14:paraId="439D5071" w14:textId="77777777" w:rsidR="005E41CC" w:rsidRPr="005E41CC" w:rsidRDefault="005E41CC" w:rsidP="005E41CC"/>
    <w:p w14:paraId="48BAD1BA" w14:textId="77777777" w:rsidR="005E41CC" w:rsidRPr="005E41CC" w:rsidRDefault="005E41CC" w:rsidP="005E41CC"/>
    <w:p w14:paraId="7BDFCA3A" w14:textId="77777777" w:rsidR="005E41CC" w:rsidRPr="005E41CC" w:rsidRDefault="005E41CC" w:rsidP="005E41CC"/>
    <w:p w14:paraId="57841F4D" w14:textId="77777777" w:rsidR="005E41CC" w:rsidRPr="005E41CC" w:rsidRDefault="005E41CC" w:rsidP="005E41CC"/>
    <w:p w14:paraId="763F1560" w14:textId="77777777" w:rsidR="005E41CC" w:rsidRPr="005E41CC" w:rsidRDefault="005E41CC" w:rsidP="005E41CC"/>
    <w:p w14:paraId="18C90703" w14:textId="77777777" w:rsidR="005E41CC" w:rsidRPr="005E41CC" w:rsidRDefault="005E41CC" w:rsidP="005E41CC"/>
    <w:p w14:paraId="7BF094F2" w14:textId="77777777" w:rsidR="005E41CC" w:rsidRDefault="005E41CC" w:rsidP="005E41CC"/>
    <w:p w14:paraId="61E49E9F" w14:textId="77777777" w:rsidR="005F6BA9" w:rsidRPr="005F6BA9" w:rsidRDefault="005F6BA9" w:rsidP="005F6BA9">
      <w:r w:rsidRPr="005F6BA9">
        <w:t>Here are five potential outcomes from the dashboard image provided:</w:t>
      </w:r>
    </w:p>
    <w:p w14:paraId="2725A267" w14:textId="1B56F594" w:rsidR="005E41CC" w:rsidRDefault="005E41CC" w:rsidP="005F6BA9">
      <w:pPr>
        <w:pStyle w:val="ListParagraph"/>
        <w:numPr>
          <w:ilvl w:val="0"/>
          <w:numId w:val="5"/>
        </w:numPr>
        <w:rPr>
          <w:rFonts w:ascii="Segoe UI Emoji" w:hAnsi="Segoe UI Emoji" w:cs="Segoe UI Emoji"/>
        </w:rPr>
      </w:pPr>
      <w:r w:rsidRPr="005E41CC">
        <w:t xml:space="preserve">Strategic Resource and Supply Chain Planning </w:t>
      </w:r>
      <w:r w:rsidRPr="005F6BA9">
        <w:rPr>
          <w:rFonts w:ascii="Segoe UI Emoji" w:hAnsi="Segoe UI Emoji" w:cs="Segoe UI Emoji"/>
        </w:rPr>
        <w:t>🌎</w:t>
      </w:r>
    </w:p>
    <w:p w14:paraId="68E78A5C" w14:textId="50B6C570" w:rsidR="00E260E5" w:rsidRDefault="00E260E5" w:rsidP="005F6BA9">
      <w:pPr>
        <w:pStyle w:val="ListParagraph"/>
        <w:numPr>
          <w:ilvl w:val="0"/>
          <w:numId w:val="5"/>
        </w:numPr>
        <w:rPr>
          <w:rFonts w:ascii="Segoe UI Emoji" w:hAnsi="Segoe UI Emoji" w:cs="Segoe UI Emoji"/>
        </w:rPr>
      </w:pPr>
      <w:r w:rsidRPr="00E260E5">
        <w:rPr>
          <w:rFonts w:ascii="Segoe UI Emoji" w:hAnsi="Segoe UI Emoji" w:cs="Segoe UI Emoji"/>
        </w:rPr>
        <w:t xml:space="preserve"> Market Analysis and Investment Prioritization 📈</w:t>
      </w:r>
    </w:p>
    <w:p w14:paraId="1D2BEF2C" w14:textId="7B347E60" w:rsidR="00E260E5" w:rsidRDefault="00895091" w:rsidP="005F6BA9">
      <w:pPr>
        <w:pStyle w:val="ListParagraph"/>
        <w:numPr>
          <w:ilvl w:val="0"/>
          <w:numId w:val="5"/>
        </w:numPr>
        <w:rPr>
          <w:rFonts w:ascii="Segoe UI Emoji" w:hAnsi="Segoe UI Emoji" w:cs="Segoe UI Emoji"/>
        </w:rPr>
      </w:pPr>
      <w:r w:rsidRPr="00895091">
        <w:rPr>
          <w:rFonts w:ascii="Segoe UI Emoji" w:hAnsi="Segoe UI Emoji" w:cs="Segoe UI Emoji"/>
        </w:rPr>
        <w:t>Data Quality and Model Validation ✅</w:t>
      </w:r>
    </w:p>
    <w:p w14:paraId="068B556D" w14:textId="77777777" w:rsidR="00000D76" w:rsidRPr="007A72FA" w:rsidRDefault="00000D76" w:rsidP="00000D76">
      <w:pPr>
        <w:rPr>
          <w:rFonts w:ascii="Segoe UI Emoji" w:hAnsi="Segoe UI Emoji" w:cs="Segoe UI Emoji"/>
          <w:b/>
          <w:bCs/>
          <w:sz w:val="24"/>
          <w:szCs w:val="24"/>
        </w:rPr>
      </w:pPr>
      <w:r w:rsidRPr="007A72FA">
        <w:rPr>
          <w:rFonts w:ascii="Segoe UI Emoji" w:hAnsi="Segoe UI Emoji" w:cs="Segoe UI Emoji"/>
          <w:b/>
          <w:bCs/>
          <w:sz w:val="24"/>
          <w:szCs w:val="24"/>
        </w:rPr>
        <w:t>6. Report</w:t>
      </w:r>
    </w:p>
    <w:p w14:paraId="2E29DD94" w14:textId="77777777" w:rsidR="00761DBC" w:rsidRPr="00000D76" w:rsidRDefault="00761DBC" w:rsidP="00000D76">
      <w:pPr>
        <w:rPr>
          <w:rFonts w:ascii="Tahoma" w:hAnsi="Tahoma" w:cs="Tahoma"/>
        </w:rPr>
      </w:pPr>
      <w:r w:rsidRPr="00000D76">
        <w:rPr>
          <w:rFonts w:ascii="Segoe UI Emoji" w:hAnsi="Segoe UI Emoji" w:cs="Segoe UI Emoji"/>
        </w:rPr>
        <w:br/>
      </w:r>
      <w:r w:rsidRPr="00000D76">
        <w:rPr>
          <w:rFonts w:ascii="Tahoma" w:hAnsi="Tahoma" w:cs="Tahoma"/>
        </w:rPr>
        <w:t>﻿</w:t>
      </w:r>
      <w:r w:rsidRPr="00000D76">
        <w:rPr>
          <w:rFonts w:ascii="Segoe UI Emoji" w:hAnsi="Segoe UI Emoji" w:cs="Segoe UI Emoji"/>
        </w:rPr>
        <w:t>Total Production trended up, resulting in a 41.03% increase between 1961 and 2021.</w:t>
      </w:r>
      <w:r w:rsidRPr="00000D76">
        <w:rPr>
          <w:rFonts w:ascii="Tahoma" w:hAnsi="Tahoma" w:cs="Tahoma"/>
        </w:rPr>
        <w:t>﻿﻿</w:t>
      </w:r>
      <w:r w:rsidRPr="00000D76">
        <w:rPr>
          <w:rFonts w:ascii="Segoe UI Emoji" w:hAnsi="Segoe UI Emoji" w:cs="Segoe UI Emoji"/>
        </w:rPr>
        <w:t xml:space="preserve"> </w:t>
      </w:r>
      <w:r w:rsidRPr="00000D76">
        <w:rPr>
          <w:rFonts w:ascii="Tahoma" w:hAnsi="Tahoma" w:cs="Tahoma"/>
        </w:rPr>
        <w:t>﻿﻿</w:t>
      </w:r>
      <w:r w:rsidRPr="00000D76">
        <w:rPr>
          <w:rFonts w:ascii="Segoe UI Emoji" w:hAnsi="Segoe UI Emoji" w:cs="Segoe UI Emoji"/>
        </w:rPr>
        <w:t xml:space="preserve"> </w:t>
      </w:r>
      <w:r w:rsidRPr="00000D76">
        <w:rPr>
          <w:rFonts w:ascii="Tahoma" w:hAnsi="Tahoma" w:cs="Tahoma"/>
        </w:rPr>
        <w:t>﻿﻿</w:t>
      </w:r>
    </w:p>
    <w:p w14:paraId="695A966C" w14:textId="77777777" w:rsidR="00761DBC" w:rsidRDefault="00761DBC" w:rsidP="00761DBC">
      <w:pPr>
        <w:pStyle w:val="ListParagraph"/>
        <w:numPr>
          <w:ilvl w:val="0"/>
          <w:numId w:val="6"/>
        </w:numPr>
        <w:rPr>
          <w:rFonts w:ascii="Tahoma" w:hAnsi="Tahoma" w:cs="Tahoma"/>
        </w:rPr>
      </w:pPr>
      <w:r w:rsidRPr="00761DBC">
        <w:rPr>
          <w:rFonts w:ascii="Segoe UI Emoji" w:hAnsi="Segoe UI Emoji" w:cs="Segoe UI Emoji"/>
        </w:rPr>
        <w:t>Total Production started trending up on 1993, rising by 26.81% (9,00,36,13,473.04) in 28 years.</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w:t>
      </w:r>
    </w:p>
    <w:p w14:paraId="4AFA2598" w14:textId="77777777" w:rsidR="00761DBC" w:rsidRDefault="00761DBC" w:rsidP="00761DBC">
      <w:pPr>
        <w:pStyle w:val="ListParagraph"/>
        <w:numPr>
          <w:ilvl w:val="0"/>
          <w:numId w:val="6"/>
        </w:numPr>
        <w:rPr>
          <w:rFonts w:ascii="Segoe UI Emoji" w:hAnsi="Segoe UI Emoji" w:cs="Segoe UI Emoji"/>
        </w:rPr>
      </w:pP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Total Production jumped from 27,41,00,17,951.86 to 33,43,06,47,454.73 during its steepest incline between 1989 and 1992.</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p>
    <w:p w14:paraId="6864F232" w14:textId="77777777" w:rsidR="00761DBC" w:rsidRDefault="00761DBC" w:rsidP="00761DBC">
      <w:pPr>
        <w:pStyle w:val="ListParagraph"/>
        <w:numPr>
          <w:ilvl w:val="0"/>
          <w:numId w:val="6"/>
        </w:numPr>
        <w:rPr>
          <w:rFonts w:ascii="Segoe UI Emoji" w:hAnsi="Segoe UI Emoji" w:cs="Segoe UI Emoji"/>
        </w:rPr>
      </w:pPr>
      <w:r w:rsidRPr="00761DBC">
        <w:rPr>
          <w:rFonts w:ascii="Tahoma" w:hAnsi="Tahoma" w:cs="Tahoma"/>
        </w:rPr>
        <w:t>﻿﻿</w:t>
      </w:r>
      <w:r w:rsidRPr="00761DBC">
        <w:rPr>
          <w:rFonts w:ascii="Segoe UI Emoji" w:hAnsi="Segoe UI Emoji" w:cs="Segoe UI Emoji"/>
        </w:rPr>
        <w:t xml:space="preserve">At 48,79,24,91,174.60, </w:t>
      </w:r>
    </w:p>
    <w:p w14:paraId="05BFCBC2" w14:textId="77777777" w:rsidR="00761DBC" w:rsidRDefault="00761DBC" w:rsidP="00761DBC">
      <w:pPr>
        <w:pStyle w:val="ListParagraph"/>
        <w:numPr>
          <w:ilvl w:val="0"/>
          <w:numId w:val="6"/>
        </w:numPr>
        <w:rPr>
          <w:rFonts w:ascii="Segoe UI Emoji" w:hAnsi="Segoe UI Emoji" w:cs="Segoe UI Emoji"/>
        </w:rPr>
      </w:pPr>
      <w:r w:rsidRPr="00761DBC">
        <w:rPr>
          <w:rFonts w:ascii="Segoe UI Emoji" w:hAnsi="Segoe UI Emoji" w:cs="Segoe UI Emoji"/>
        </w:rPr>
        <w:t>World had the highest Total Production and was 927.91% higher than Yugoslavia, which had the lowest Total Production at 4,74,67,81,602.94.</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World accounted for 28.78% of Total Production.</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p>
    <w:p w14:paraId="3A91837A" w14:textId="03AC5830" w:rsidR="00761DBC" w:rsidRDefault="00761DBC" w:rsidP="00761DBC">
      <w:pPr>
        <w:pStyle w:val="ListParagraph"/>
        <w:numPr>
          <w:ilvl w:val="0"/>
          <w:numId w:val="6"/>
        </w:numPr>
        <w:rPr>
          <w:rFonts w:ascii="Segoe UI Emoji" w:hAnsi="Segoe UI Emoji" w:cs="Segoe UI Emoji"/>
        </w:rPr>
      </w:pPr>
      <w:r w:rsidRPr="00761DBC">
        <w:rPr>
          <w:rFonts w:ascii="Tahoma" w:hAnsi="Tahoma" w:cs="Tahoma"/>
        </w:rPr>
        <w:t>﻿﻿</w:t>
      </w:r>
      <w:r w:rsidRPr="00761DBC">
        <w:rPr>
          <w:rFonts w:ascii="Segoe UI Emoji" w:hAnsi="Segoe UI Emoji" w:cs="Segoe UI Emoji"/>
        </w:rPr>
        <w:t>Across all 10 Entity, Total Production ranged from 4,74,67,81,602.94 to 48,79,24,91,174.60.</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r w:rsidRPr="00761DBC">
        <w:rPr>
          <w:rFonts w:ascii="Segoe UI Emoji" w:hAnsi="Segoe UI Emoji" w:cs="Segoe UI Emoji"/>
        </w:rPr>
        <w:t xml:space="preserve"> </w:t>
      </w:r>
      <w:r w:rsidRPr="00761DBC">
        <w:rPr>
          <w:rFonts w:ascii="Tahoma" w:hAnsi="Tahoma" w:cs="Tahoma"/>
        </w:rPr>
        <w:t>﻿</w:t>
      </w:r>
    </w:p>
    <w:p w14:paraId="1AD6EA2F" w14:textId="77777777" w:rsidR="00556D37" w:rsidRDefault="00556D37" w:rsidP="00895091">
      <w:pPr>
        <w:pStyle w:val="ListParagraph"/>
        <w:rPr>
          <w:rFonts w:ascii="Segoe UI Emoji" w:hAnsi="Segoe UI Emoji" w:cs="Segoe UI Emoji"/>
        </w:rPr>
      </w:pPr>
    </w:p>
    <w:p w14:paraId="3258170A" w14:textId="7BC04F84" w:rsidR="00556D37" w:rsidRPr="005F6BA9" w:rsidRDefault="00556D37" w:rsidP="00895091">
      <w:pPr>
        <w:pStyle w:val="ListParagraph"/>
        <w:rPr>
          <w:rFonts w:ascii="Segoe UI Emoji" w:hAnsi="Segoe UI Emoji" w:cs="Segoe UI Emoji"/>
        </w:rPr>
      </w:pPr>
    </w:p>
    <w:p w14:paraId="49DB9334" w14:textId="77777777" w:rsidR="007A72FA" w:rsidRDefault="007A72FA" w:rsidP="005F6BA9">
      <w:pPr>
        <w:pStyle w:val="ListParagraph"/>
      </w:pPr>
    </w:p>
    <w:p w14:paraId="3DC72158" w14:textId="036B63AD" w:rsidR="005F6BA9" w:rsidRPr="007A72FA" w:rsidRDefault="00F16CD9" w:rsidP="005F6BA9">
      <w:pPr>
        <w:pStyle w:val="ListParagraph"/>
        <w:rPr>
          <w:b/>
          <w:bCs/>
          <w:sz w:val="24"/>
          <w:szCs w:val="24"/>
        </w:rPr>
      </w:pPr>
      <w:r w:rsidRPr="007A72FA">
        <w:rPr>
          <w:b/>
          <w:bCs/>
          <w:sz w:val="24"/>
          <w:szCs w:val="24"/>
        </w:rPr>
        <w:lastRenderedPageBreak/>
        <w:t>7. Performance Testing</w:t>
      </w:r>
    </w:p>
    <w:p w14:paraId="602ED53B" w14:textId="772155D3" w:rsidR="00CF1A2A" w:rsidRPr="00C41B79" w:rsidRDefault="00CF1A2A" w:rsidP="005F6BA9">
      <w:pPr>
        <w:pStyle w:val="ListParagraph"/>
        <w:rPr>
          <w:sz w:val="24"/>
          <w:szCs w:val="24"/>
        </w:rPr>
      </w:pPr>
      <w:r w:rsidRPr="00C41B79">
        <w:rPr>
          <w:sz w:val="24"/>
          <w:szCs w:val="24"/>
        </w:rPr>
        <w:t>7.1 Utilization of Data filters</w:t>
      </w:r>
    </w:p>
    <w:p w14:paraId="55D8DF3E" w14:textId="341626E3" w:rsidR="00F16CD9" w:rsidRDefault="00EE327D" w:rsidP="005F6BA9">
      <w:pPr>
        <w:pStyle w:val="ListParagraph"/>
      </w:pPr>
      <w:r w:rsidRPr="00EE327D">
        <w:t>1. Primary Filters (Slicers)</w:t>
      </w:r>
    </w:p>
    <w:p w14:paraId="063A6D27" w14:textId="049825C0" w:rsidR="00EE327D" w:rsidRDefault="00A94B99" w:rsidP="005F6BA9">
      <w:pPr>
        <w:pStyle w:val="ListParagraph"/>
      </w:pPr>
      <w:r w:rsidRPr="00A94B99">
        <w:t>2. Implicit Filters (Visual-Level and Drill Through)</w:t>
      </w:r>
    </w:p>
    <w:p w14:paraId="26648F0B" w14:textId="77777777" w:rsidR="00CF1A2A" w:rsidRDefault="00CF1A2A" w:rsidP="005F6BA9">
      <w:pPr>
        <w:pStyle w:val="ListParagraph"/>
      </w:pPr>
    </w:p>
    <w:p w14:paraId="17F0E48C" w14:textId="7FB3EF7F" w:rsidR="00A94B99" w:rsidRPr="00C41B79" w:rsidRDefault="00641A95" w:rsidP="005F6BA9">
      <w:pPr>
        <w:pStyle w:val="ListParagraph"/>
        <w:rPr>
          <w:sz w:val="24"/>
          <w:szCs w:val="24"/>
        </w:rPr>
      </w:pPr>
      <w:r w:rsidRPr="00C41B79">
        <w:rPr>
          <w:sz w:val="24"/>
          <w:szCs w:val="24"/>
        </w:rPr>
        <w:t>7.2 No of Calculation Field</w:t>
      </w:r>
    </w:p>
    <w:p w14:paraId="1AA7EAF4" w14:textId="089C8676" w:rsidR="00641A95" w:rsidRDefault="00641A95" w:rsidP="005F6BA9">
      <w:pPr>
        <w:pStyle w:val="ListParagraph"/>
      </w:pPr>
      <w:r w:rsidRPr="00641A95">
        <w:t xml:space="preserve">1. </w:t>
      </w:r>
      <w:r>
        <w:t>Production Date</w:t>
      </w:r>
    </w:p>
    <w:p w14:paraId="437FF1C5" w14:textId="37D6CC99" w:rsidR="00641A95" w:rsidRDefault="00641A95" w:rsidP="005F6BA9">
      <w:pPr>
        <w:pStyle w:val="ListParagraph"/>
      </w:pPr>
      <w:r>
        <w:t>2.</w:t>
      </w:r>
      <w:r w:rsidR="003C62BD">
        <w:t xml:space="preserve"> Total Production</w:t>
      </w:r>
    </w:p>
    <w:p w14:paraId="633102B6" w14:textId="5CD62A0D" w:rsidR="003C62BD" w:rsidRDefault="003C62BD" w:rsidP="005F6BA9">
      <w:pPr>
        <w:pStyle w:val="ListParagraph"/>
      </w:pPr>
      <w:r>
        <w:t>3. Production LY</w:t>
      </w:r>
    </w:p>
    <w:p w14:paraId="78A8BF58" w14:textId="2B31924B" w:rsidR="003C62BD" w:rsidRDefault="003C62BD" w:rsidP="005F6BA9">
      <w:pPr>
        <w:pStyle w:val="ListParagraph"/>
      </w:pPr>
      <w:r>
        <w:t>4.</w:t>
      </w:r>
      <w:r w:rsidR="00A95885">
        <w:t xml:space="preserve"> YoY Growth</w:t>
      </w:r>
    </w:p>
    <w:p w14:paraId="742FDA59" w14:textId="2C302525" w:rsidR="00A95885" w:rsidRDefault="00A95885" w:rsidP="005F6BA9">
      <w:pPr>
        <w:pStyle w:val="ListParagraph"/>
      </w:pPr>
      <w:r>
        <w:t>5.Top Producing Country</w:t>
      </w:r>
    </w:p>
    <w:p w14:paraId="015E76CD" w14:textId="05710041" w:rsidR="00A95885" w:rsidRDefault="00A95885" w:rsidP="005F6BA9">
      <w:pPr>
        <w:pStyle w:val="ListParagraph"/>
      </w:pPr>
      <w:r>
        <w:t>6.Average Production per Country</w:t>
      </w:r>
    </w:p>
    <w:p w14:paraId="31EE38D6" w14:textId="77777777" w:rsidR="00C41B79" w:rsidRDefault="00C41B79" w:rsidP="005F6BA9">
      <w:pPr>
        <w:pStyle w:val="ListParagraph"/>
      </w:pPr>
    </w:p>
    <w:p w14:paraId="7C59D2A2" w14:textId="3F6E20E4" w:rsidR="00A95885" w:rsidRPr="00C41B79" w:rsidRDefault="00AE1B2C" w:rsidP="005F6BA9">
      <w:pPr>
        <w:pStyle w:val="ListParagraph"/>
        <w:rPr>
          <w:sz w:val="24"/>
          <w:szCs w:val="24"/>
        </w:rPr>
      </w:pPr>
      <w:r w:rsidRPr="00C41B79">
        <w:rPr>
          <w:sz w:val="24"/>
          <w:szCs w:val="24"/>
        </w:rPr>
        <w:t>7.3 No of Visualization</w:t>
      </w:r>
    </w:p>
    <w:p w14:paraId="12E84A09" w14:textId="56077D42" w:rsidR="00AE1B2C" w:rsidRDefault="00D9561C" w:rsidP="005F6BA9">
      <w:pPr>
        <w:pStyle w:val="ListParagraph"/>
      </w:pPr>
      <w:r>
        <w:t xml:space="preserve">1. </w:t>
      </w:r>
      <w:proofErr w:type="gramStart"/>
      <w:r w:rsidR="003522CE">
        <w:t>Slicer(</w:t>
      </w:r>
      <w:proofErr w:type="gramEnd"/>
      <w:r w:rsidR="003522CE">
        <w:t>Year)</w:t>
      </w:r>
    </w:p>
    <w:p w14:paraId="292E0B85" w14:textId="44CA6249" w:rsidR="003522CE" w:rsidRDefault="003522CE" w:rsidP="005F6BA9">
      <w:pPr>
        <w:pStyle w:val="ListParagraph"/>
      </w:pPr>
      <w:r>
        <w:t xml:space="preserve">2. </w:t>
      </w:r>
      <w:proofErr w:type="gramStart"/>
      <w:r>
        <w:t>Slicer(</w:t>
      </w:r>
      <w:proofErr w:type="gramEnd"/>
      <w:r>
        <w:t>Crop)</w:t>
      </w:r>
    </w:p>
    <w:p w14:paraId="053E37A2" w14:textId="3639E6A6" w:rsidR="003522CE" w:rsidRDefault="003522CE" w:rsidP="005F6BA9">
      <w:pPr>
        <w:pStyle w:val="ListParagraph"/>
      </w:pPr>
      <w:r>
        <w:t>3.</w:t>
      </w:r>
      <w:proofErr w:type="gramStart"/>
      <w:r>
        <w:t>Slicer(</w:t>
      </w:r>
      <w:proofErr w:type="gramEnd"/>
      <w:r>
        <w:t>Entity)</w:t>
      </w:r>
    </w:p>
    <w:p w14:paraId="7C61B3B9" w14:textId="3AE26EE0" w:rsidR="003522CE" w:rsidRDefault="003522CE" w:rsidP="005F6BA9">
      <w:pPr>
        <w:pStyle w:val="ListParagraph"/>
      </w:pPr>
      <w:r>
        <w:t xml:space="preserve">4. </w:t>
      </w:r>
      <w:proofErr w:type="spellStart"/>
      <w:r w:rsidR="000D716F">
        <w:t>FilledMap</w:t>
      </w:r>
      <w:proofErr w:type="spellEnd"/>
      <w:r w:rsidR="000D716F">
        <w:t xml:space="preserve"> (World Production Map)</w:t>
      </w:r>
    </w:p>
    <w:p w14:paraId="55DB4349" w14:textId="1F8C062D" w:rsidR="000D716F" w:rsidRDefault="000D716F" w:rsidP="005F6BA9">
      <w:pPr>
        <w:pStyle w:val="ListParagraph"/>
      </w:pPr>
      <w:r>
        <w:t xml:space="preserve">5. </w:t>
      </w:r>
      <w:r w:rsidR="007976BA">
        <w:t xml:space="preserve">Stacked Bar </w:t>
      </w:r>
      <w:proofErr w:type="gramStart"/>
      <w:r w:rsidR="007976BA">
        <w:t>Chart(</w:t>
      </w:r>
      <w:proofErr w:type="gramEnd"/>
      <w:r w:rsidR="007976BA">
        <w:t>Top 10 Producers)</w:t>
      </w:r>
    </w:p>
    <w:p w14:paraId="783272D8" w14:textId="624684E1" w:rsidR="007976BA" w:rsidRDefault="007976BA" w:rsidP="005F6BA9">
      <w:pPr>
        <w:pStyle w:val="ListParagraph"/>
      </w:pPr>
      <w:r>
        <w:t>6.</w:t>
      </w:r>
      <w:proofErr w:type="gramStart"/>
      <w:r w:rsidR="008E78FE">
        <w:t>Treemap(</w:t>
      </w:r>
      <w:proofErr w:type="gramEnd"/>
      <w:r w:rsidR="008E78FE">
        <w:t>Total Production by Crop)</w:t>
      </w:r>
    </w:p>
    <w:p w14:paraId="1E47B82F" w14:textId="79B71D91" w:rsidR="008E78FE" w:rsidRDefault="008E78FE" w:rsidP="005F6BA9">
      <w:pPr>
        <w:pStyle w:val="ListParagraph"/>
      </w:pPr>
      <w:r>
        <w:t xml:space="preserve">7.Line </w:t>
      </w:r>
      <w:proofErr w:type="gramStart"/>
      <w:r>
        <w:t>Chart(</w:t>
      </w:r>
      <w:proofErr w:type="gramEnd"/>
      <w:r>
        <w:t>Production Over Time)</w:t>
      </w:r>
    </w:p>
    <w:p w14:paraId="00E7B3E3" w14:textId="50462830" w:rsidR="008E78FE" w:rsidRDefault="008E78FE" w:rsidP="005F6BA9">
      <w:pPr>
        <w:pStyle w:val="ListParagraph"/>
      </w:pPr>
      <w:r>
        <w:t>8.</w:t>
      </w:r>
      <w:r w:rsidR="00661248">
        <w:t xml:space="preserve">Clustered Column </w:t>
      </w:r>
      <w:proofErr w:type="gramStart"/>
      <w:r w:rsidR="00661248">
        <w:t>Chart(</w:t>
      </w:r>
      <w:proofErr w:type="gramEnd"/>
      <w:r w:rsidR="00661248">
        <w:t>Crop Comparison)</w:t>
      </w:r>
    </w:p>
    <w:p w14:paraId="005C80F2" w14:textId="77777777" w:rsidR="00C41B79" w:rsidRDefault="00C41B79" w:rsidP="005F6BA9">
      <w:pPr>
        <w:pStyle w:val="ListParagraph"/>
      </w:pPr>
    </w:p>
    <w:p w14:paraId="2FCDD1F8" w14:textId="0F328973" w:rsidR="004E3BAC" w:rsidRPr="00C41B79" w:rsidRDefault="004E3BAC" w:rsidP="005F6BA9">
      <w:pPr>
        <w:pStyle w:val="ListParagraph"/>
        <w:rPr>
          <w:b/>
          <w:bCs/>
          <w:sz w:val="24"/>
          <w:szCs w:val="24"/>
        </w:rPr>
      </w:pPr>
      <w:r w:rsidRPr="00C41B79">
        <w:rPr>
          <w:b/>
          <w:bCs/>
          <w:sz w:val="24"/>
          <w:szCs w:val="24"/>
        </w:rPr>
        <w:t>8. Conclusion/Observation</w:t>
      </w:r>
    </w:p>
    <w:p w14:paraId="4C107FE0" w14:textId="77777777" w:rsidR="003F5D15" w:rsidRPr="003F5D15" w:rsidRDefault="003F5D15" w:rsidP="003F5D15">
      <w:pPr>
        <w:pStyle w:val="ListParagraph"/>
      </w:pPr>
      <w:r w:rsidRPr="003F5D15">
        <w:t xml:space="preserve">The development of the interactive Power BI dashboard successfully addresses the initial problem of </w:t>
      </w:r>
      <w:r w:rsidRPr="003F5D15">
        <w:rPr>
          <w:b/>
          <w:bCs/>
        </w:rPr>
        <w:t>data complexity and static analysis</w:t>
      </w:r>
      <w:r w:rsidRPr="003F5D15">
        <w:t xml:space="preserve"> inherent in the wide-format World Food Production dataset.</w:t>
      </w:r>
    </w:p>
    <w:p w14:paraId="3006939C" w14:textId="77777777" w:rsidR="003F5D15" w:rsidRPr="003F5D15" w:rsidRDefault="003F5D15" w:rsidP="003F5D15">
      <w:pPr>
        <w:pStyle w:val="ListParagraph"/>
      </w:pPr>
      <w:r w:rsidRPr="003F5D15">
        <w:t xml:space="preserve">The core conclusion is that the dashboard transforms raw production volumes into </w:t>
      </w:r>
      <w:r w:rsidRPr="003F5D15">
        <w:rPr>
          <w:b/>
          <w:bCs/>
        </w:rPr>
        <w:t>actionable strategic intelligence</w:t>
      </w:r>
      <w:r w:rsidRPr="003F5D15">
        <w:t xml:space="preserve">. By successfully implementing </w:t>
      </w:r>
      <w:r w:rsidRPr="003F5D15">
        <w:rPr>
          <w:b/>
          <w:bCs/>
        </w:rPr>
        <w:t>data transformation (unpivoting)</w:t>
      </w:r>
      <w:r w:rsidRPr="003F5D15">
        <w:t xml:space="preserve"> and </w:t>
      </w:r>
      <w:r w:rsidRPr="003F5D15">
        <w:rPr>
          <w:b/>
          <w:bCs/>
        </w:rPr>
        <w:t xml:space="preserve">analytical </w:t>
      </w:r>
      <w:proofErr w:type="spellStart"/>
      <w:r w:rsidRPr="003F5D15">
        <w:rPr>
          <w:b/>
          <w:bCs/>
        </w:rPr>
        <w:t>modeling</w:t>
      </w:r>
      <w:proofErr w:type="spellEnd"/>
      <w:r w:rsidRPr="003F5D15">
        <w:rPr>
          <w:b/>
          <w:bCs/>
        </w:rPr>
        <w:t xml:space="preserve"> (DAX measures)</w:t>
      </w:r>
      <w:r w:rsidRPr="003F5D15">
        <w:t>, the final product empowers stakeholders to move beyond simple data retrieval to answer complex, comparative questions about global food security and market dynamics.</w:t>
      </w:r>
    </w:p>
    <w:p w14:paraId="07599C58" w14:textId="77777777" w:rsidR="003F5D15" w:rsidRPr="003F5D15" w:rsidRDefault="003F5D15" w:rsidP="003F5D15">
      <w:pPr>
        <w:pStyle w:val="ListParagraph"/>
      </w:pPr>
      <w:r w:rsidRPr="003F5D15">
        <w:t xml:space="preserve">The final deliverable is not just a report, but a </w:t>
      </w:r>
      <w:r w:rsidRPr="003F5D15">
        <w:rPr>
          <w:b/>
          <w:bCs/>
        </w:rPr>
        <w:t>dynamic analytical tool</w:t>
      </w:r>
      <w:r w:rsidRPr="003F5D15">
        <w:t xml:space="preserve"> that ensures prompt, data-driven decisions regarding resource allocation, investment in emerging markets, and mitigation of supply chain risks related to specific commodities. The integrated </w:t>
      </w:r>
      <w:r w:rsidRPr="003F5D15">
        <w:rPr>
          <w:b/>
          <w:bCs/>
        </w:rPr>
        <w:t>time-intelligence and geographical context</w:t>
      </w:r>
      <w:r w:rsidRPr="003F5D15">
        <w:t xml:space="preserve"> </w:t>
      </w:r>
      <w:proofErr w:type="gramStart"/>
      <w:r w:rsidRPr="003F5D15">
        <w:t>allows</w:t>
      </w:r>
      <w:proofErr w:type="gramEnd"/>
      <w:r w:rsidRPr="003F5D15">
        <w:t xml:space="preserve"> users to efficiently track momentum, identify historical peaks, and spot high-risk concentrations of supply, ultimately enhancing preparedness for future market volatility.</w:t>
      </w:r>
    </w:p>
    <w:p w14:paraId="6A529242" w14:textId="77777777" w:rsidR="00E0334E" w:rsidRPr="00E0334E" w:rsidRDefault="00E0334E" w:rsidP="00E0334E">
      <w:pPr>
        <w:pStyle w:val="ListParagraph"/>
        <w:rPr>
          <w:b/>
          <w:bCs/>
        </w:rPr>
      </w:pPr>
      <w:r w:rsidRPr="00E0334E">
        <w:rPr>
          <w:b/>
          <w:bCs/>
        </w:rPr>
        <w:t>Key Observations</w:t>
      </w:r>
    </w:p>
    <w:p w14:paraId="7CC1E70F" w14:textId="77777777" w:rsidR="00E0334E" w:rsidRPr="00E0334E" w:rsidRDefault="00E0334E" w:rsidP="00E0334E">
      <w:pPr>
        <w:pStyle w:val="ListParagraph"/>
      </w:pPr>
      <w:r w:rsidRPr="00E0334E">
        <w:t xml:space="preserve">Observations were drawn throughout the data exploration, </w:t>
      </w:r>
      <w:proofErr w:type="spellStart"/>
      <w:r w:rsidRPr="00E0334E">
        <w:t>modeling</w:t>
      </w:r>
      <w:proofErr w:type="spellEnd"/>
      <w:r w:rsidRPr="00E0334E">
        <w:t>, and visualization planning phases:</w:t>
      </w:r>
    </w:p>
    <w:p w14:paraId="35CA18AB" w14:textId="77777777" w:rsidR="00E0334E" w:rsidRPr="00E0334E" w:rsidRDefault="00E0334E" w:rsidP="00E0334E">
      <w:pPr>
        <w:pStyle w:val="ListParagraph"/>
        <w:rPr>
          <w:b/>
          <w:bCs/>
        </w:rPr>
      </w:pPr>
      <w:r w:rsidRPr="00E0334E">
        <w:rPr>
          <w:b/>
          <w:bCs/>
        </w:rPr>
        <w:t xml:space="preserve">1. Data Structure and Preparation </w:t>
      </w:r>
      <w:r w:rsidRPr="00E0334E">
        <w:rPr>
          <w:rFonts w:ascii="Segoe UI Emoji" w:hAnsi="Segoe UI Emoji" w:cs="Segoe UI Emoji"/>
          <w:b/>
          <w:bCs/>
        </w:rPr>
        <w:t>🗃️</w:t>
      </w:r>
    </w:p>
    <w:p w14:paraId="25213974" w14:textId="77777777" w:rsidR="00E0334E" w:rsidRPr="00E0334E" w:rsidRDefault="00E0334E" w:rsidP="00E0334E">
      <w:pPr>
        <w:pStyle w:val="ListParagraph"/>
        <w:numPr>
          <w:ilvl w:val="0"/>
          <w:numId w:val="7"/>
        </w:numPr>
      </w:pPr>
      <w:r w:rsidRPr="00E0334E">
        <w:rPr>
          <w:b/>
          <w:bCs/>
        </w:rPr>
        <w:t>Necessity of Unpivoting:</w:t>
      </w:r>
      <w:r w:rsidRPr="00E0334E">
        <w:t xml:space="preserve"> The initial "wide" format of the data (22 crop columns) was the most significant barrier to analysis. The successful </w:t>
      </w:r>
      <w:r w:rsidRPr="00E0334E">
        <w:rPr>
          <w:b/>
          <w:bCs/>
        </w:rPr>
        <w:t>Unpivot</w:t>
      </w:r>
      <w:r w:rsidRPr="00E0334E">
        <w:t xml:space="preserve"> operation was the single most crucial step, proving that the original structure was poorly optimized for reporting and comparative analysis.</w:t>
      </w:r>
    </w:p>
    <w:p w14:paraId="06A5EF1C" w14:textId="77777777" w:rsidR="00E0334E" w:rsidRPr="00E0334E" w:rsidRDefault="00E0334E" w:rsidP="00E0334E">
      <w:pPr>
        <w:pStyle w:val="ListParagraph"/>
        <w:numPr>
          <w:ilvl w:val="0"/>
          <w:numId w:val="7"/>
        </w:numPr>
      </w:pPr>
      <w:r w:rsidRPr="00E0334E">
        <w:rPr>
          <w:b/>
          <w:bCs/>
        </w:rPr>
        <w:lastRenderedPageBreak/>
        <w:t>Time-Intelligence Dependency:</w:t>
      </w:r>
      <w:r w:rsidRPr="00E0334E">
        <w:t xml:space="preserve"> The inability of the original integer Year column to support YoY analysis highlighted the critical need for the calculated column. This validated the need to explicitly build a time foundation for robust temporal metrics.</w:t>
      </w:r>
    </w:p>
    <w:p w14:paraId="26D2C217" w14:textId="77777777" w:rsidR="00E0334E" w:rsidRPr="00E0334E" w:rsidRDefault="00E0334E" w:rsidP="00E0334E">
      <w:pPr>
        <w:pStyle w:val="ListParagraph"/>
        <w:numPr>
          <w:ilvl w:val="0"/>
          <w:numId w:val="7"/>
        </w:numPr>
      </w:pPr>
      <w:r w:rsidRPr="00E0334E">
        <w:rPr>
          <w:b/>
          <w:bCs/>
        </w:rPr>
        <w:t>Data Completeness:</w:t>
      </w:r>
      <w:r w:rsidRPr="00E0334E">
        <w:t xml:space="preserve"> The absence of nulls in the fetched data (11,912 records) suggested a high-quality dataset but necessitated the creation of the measure to explicitly account for years with zero or missing production (implicit missing data) when </w:t>
      </w:r>
      <w:proofErr w:type="spellStart"/>
      <w:r w:rsidRPr="00E0334E">
        <w:t>analyzing</w:t>
      </w:r>
      <w:proofErr w:type="spellEnd"/>
      <w:r w:rsidRPr="00E0334E">
        <w:t xml:space="preserve"> trends.</w:t>
      </w:r>
    </w:p>
    <w:p w14:paraId="7E6CB9AE" w14:textId="77777777" w:rsidR="00E0334E" w:rsidRPr="00E0334E" w:rsidRDefault="00E0334E" w:rsidP="00E0334E">
      <w:pPr>
        <w:pStyle w:val="ListParagraph"/>
        <w:rPr>
          <w:b/>
          <w:bCs/>
        </w:rPr>
      </w:pPr>
      <w:r w:rsidRPr="00E0334E">
        <w:rPr>
          <w:b/>
          <w:bCs/>
        </w:rPr>
        <w:t xml:space="preserve">2. Analytical Metrics and Insights </w:t>
      </w:r>
      <w:r w:rsidRPr="00E0334E">
        <w:rPr>
          <w:rFonts w:ascii="Segoe UI Emoji" w:hAnsi="Segoe UI Emoji" w:cs="Segoe UI Emoji"/>
          <w:b/>
          <w:bCs/>
        </w:rPr>
        <w:t>💡</w:t>
      </w:r>
    </w:p>
    <w:p w14:paraId="2C1C336F" w14:textId="77777777" w:rsidR="00E0334E" w:rsidRPr="00E0334E" w:rsidRDefault="00E0334E" w:rsidP="00E0334E">
      <w:pPr>
        <w:pStyle w:val="ListParagraph"/>
        <w:numPr>
          <w:ilvl w:val="0"/>
          <w:numId w:val="8"/>
        </w:numPr>
      </w:pPr>
      <w:r w:rsidRPr="00E0334E">
        <w:rPr>
          <w:b/>
          <w:bCs/>
        </w:rPr>
        <w:t>Shift from Volume to Rate:</w:t>
      </w:r>
      <w:r w:rsidRPr="00E0334E">
        <w:t xml:space="preserve"> The project’s value shifted away from simply showing to focusing on </w:t>
      </w:r>
      <w:r w:rsidRPr="00E0334E">
        <w:rPr>
          <w:b/>
          <w:bCs/>
        </w:rPr>
        <w:t>rates of change</w:t>
      </w:r>
      <w:r w:rsidRPr="00E0334E">
        <w:t xml:space="preserve"> </w:t>
      </w:r>
      <w:proofErr w:type="gramStart"/>
      <w:r w:rsidRPr="00E0334E">
        <w:t>( and</w:t>
      </w:r>
      <w:proofErr w:type="gramEnd"/>
      <w:r w:rsidRPr="00E0334E">
        <w:t xml:space="preserve"> ), which are far more relevant for strategic planning and assessing market health.</w:t>
      </w:r>
    </w:p>
    <w:p w14:paraId="50EE0077" w14:textId="77777777" w:rsidR="00E0334E" w:rsidRPr="00E0334E" w:rsidRDefault="00E0334E" w:rsidP="00E0334E">
      <w:pPr>
        <w:pStyle w:val="ListParagraph"/>
        <w:numPr>
          <w:ilvl w:val="0"/>
          <w:numId w:val="8"/>
        </w:numPr>
      </w:pPr>
      <w:r w:rsidRPr="00E0334E">
        <w:rPr>
          <w:b/>
          <w:bCs/>
        </w:rPr>
        <w:t>Ranking Consistency:</w:t>
      </w:r>
      <w:r w:rsidRPr="00E0334E">
        <w:t xml:space="preserve"> The </w:t>
      </w:r>
      <w:r w:rsidRPr="00E0334E">
        <w:rPr>
          <w:b/>
          <w:bCs/>
        </w:rPr>
        <w:t>Horizontal Bar Chart</w:t>
      </w:r>
      <w:r w:rsidRPr="00E0334E">
        <w:t xml:space="preserve"> and KPI demonstrated that while staple crop production (e.g., Rice, Wheat) is often dominated by the same large entities (China, India, US), the ranking for specialty items (e.g., Avocados, Cocoa) is highly specialized and subject to faster shifts.</w:t>
      </w:r>
    </w:p>
    <w:p w14:paraId="5594B896" w14:textId="77777777" w:rsidR="00E0334E" w:rsidRPr="00E0334E" w:rsidRDefault="00E0334E" w:rsidP="00E0334E">
      <w:pPr>
        <w:pStyle w:val="ListParagraph"/>
        <w:numPr>
          <w:ilvl w:val="0"/>
          <w:numId w:val="8"/>
        </w:numPr>
      </w:pPr>
      <w:r w:rsidRPr="00E0334E">
        <w:rPr>
          <w:b/>
          <w:bCs/>
        </w:rPr>
        <w:t>Interactivity as an Outcome:</w:t>
      </w:r>
      <w:r w:rsidRPr="00E0334E">
        <w:t xml:space="preserve"> The high reliance on </w:t>
      </w:r>
      <w:r w:rsidRPr="00E0334E">
        <w:rPr>
          <w:b/>
          <w:bCs/>
        </w:rPr>
        <w:t>Slicers, Cross-Filtering, and Drill Through</w:t>
      </w:r>
      <w:r w:rsidRPr="00E0334E">
        <w:t xml:space="preserve"> validated the necessity of a dynamic dashboard. A static report could never efficiently answer the six diverse business questions that require constant switching </w:t>
      </w:r>
      <w:proofErr w:type="gramStart"/>
      <w:r w:rsidRPr="00E0334E">
        <w:t>between ,</w:t>
      </w:r>
      <w:proofErr w:type="gramEnd"/>
      <w:r w:rsidRPr="00E0334E">
        <w:t xml:space="preserve"> , and context.</w:t>
      </w:r>
    </w:p>
    <w:p w14:paraId="1D7C1800" w14:textId="3B098DA3" w:rsidR="004E3BAC" w:rsidRPr="00C41B79" w:rsidRDefault="00E0334E" w:rsidP="005F6BA9">
      <w:pPr>
        <w:pStyle w:val="ListParagraph"/>
        <w:rPr>
          <w:b/>
          <w:bCs/>
          <w:sz w:val="24"/>
          <w:szCs w:val="24"/>
        </w:rPr>
      </w:pPr>
      <w:r w:rsidRPr="00C41B79">
        <w:rPr>
          <w:b/>
          <w:bCs/>
          <w:sz w:val="24"/>
          <w:szCs w:val="24"/>
        </w:rPr>
        <w:t>9. Future Scope</w:t>
      </w:r>
    </w:p>
    <w:p w14:paraId="526D7EB8" w14:textId="77777777" w:rsidR="00FD4354" w:rsidRPr="00FD4354" w:rsidRDefault="00FD4354" w:rsidP="00FD4354">
      <w:pPr>
        <w:pStyle w:val="ListParagraph"/>
      </w:pPr>
      <w:r w:rsidRPr="00FD4354">
        <w:t>The future scope of this Food Production Dashboard project involves expanding its analytical capabilities, integrating external data for deeper context, and improving the user experience to maximize its value as a strategic planning tool.</w:t>
      </w:r>
    </w:p>
    <w:p w14:paraId="4DA32CC3" w14:textId="77777777" w:rsidR="00FD4354" w:rsidRPr="00FD4354" w:rsidRDefault="00FD4354" w:rsidP="00FD4354">
      <w:pPr>
        <w:pStyle w:val="ListParagraph"/>
      </w:pPr>
      <w:r w:rsidRPr="00FD4354">
        <w:t>Here are the key areas for future development:</w:t>
      </w:r>
    </w:p>
    <w:p w14:paraId="07F91F77" w14:textId="77777777" w:rsidR="00FD4354" w:rsidRPr="00FD4354" w:rsidRDefault="000F7B9A" w:rsidP="00FD4354">
      <w:pPr>
        <w:pStyle w:val="ListParagraph"/>
      </w:pPr>
      <w:r>
        <w:pict w14:anchorId="23DAB76C">
          <v:rect id="_x0000_i1027" style="width:0;height:1.5pt" o:hralign="center" o:hrstd="t" o:hr="t" fillcolor="#a0a0a0" stroked="f"/>
        </w:pict>
      </w:r>
    </w:p>
    <w:p w14:paraId="7B38DDE9" w14:textId="77777777" w:rsidR="00FD4354" w:rsidRPr="00FD4354" w:rsidRDefault="00FD4354" w:rsidP="00FD4354">
      <w:pPr>
        <w:pStyle w:val="ListParagraph"/>
        <w:rPr>
          <w:b/>
          <w:bCs/>
        </w:rPr>
      </w:pPr>
      <w:r w:rsidRPr="00FD4354">
        <w:rPr>
          <w:b/>
          <w:bCs/>
        </w:rPr>
        <w:t xml:space="preserve">1. Analytical Expansion and Advanced Metrics </w:t>
      </w:r>
      <w:r w:rsidRPr="00FD4354">
        <w:rPr>
          <w:rFonts w:ascii="Segoe UI Emoji" w:hAnsi="Segoe UI Emoji" w:cs="Segoe UI Emoji"/>
          <w:b/>
          <w:bCs/>
        </w:rPr>
        <w:t>🔬</w:t>
      </w:r>
    </w:p>
    <w:p w14:paraId="4FA63100" w14:textId="77777777" w:rsidR="00FD4354" w:rsidRPr="00FD4354" w:rsidRDefault="00FD4354" w:rsidP="00FD4354">
      <w:pPr>
        <w:pStyle w:val="ListParagraph"/>
        <w:numPr>
          <w:ilvl w:val="0"/>
          <w:numId w:val="9"/>
        </w:numPr>
      </w:pPr>
      <w:r w:rsidRPr="00FD4354">
        <w:rPr>
          <w:b/>
          <w:bCs/>
        </w:rPr>
        <w:t>Forecasting and Predictive Analytics:</w:t>
      </w:r>
    </w:p>
    <w:p w14:paraId="35B2A27E" w14:textId="77777777" w:rsidR="00FD4354" w:rsidRPr="00FD4354" w:rsidRDefault="00FD4354" w:rsidP="00FD4354">
      <w:pPr>
        <w:pStyle w:val="ListParagraph"/>
        <w:numPr>
          <w:ilvl w:val="1"/>
          <w:numId w:val="9"/>
        </w:numPr>
      </w:pPr>
      <w:r w:rsidRPr="00FD4354">
        <w:t xml:space="preserve">Integrate </w:t>
      </w:r>
      <w:r w:rsidRPr="00FD4354">
        <w:rPr>
          <w:b/>
          <w:bCs/>
        </w:rPr>
        <w:t>time-series models</w:t>
      </w:r>
      <w:r w:rsidRPr="00FD4354">
        <w:t xml:space="preserve"> (like ARIMA or Prophet) to generate </w:t>
      </w:r>
      <w:r w:rsidRPr="00FD4354">
        <w:rPr>
          <w:i/>
          <w:iCs/>
        </w:rPr>
        <w:t>1-to-5-year production forecasts</w:t>
      </w:r>
      <w:r w:rsidRPr="00FD4354">
        <w:t xml:space="preserve"> for key commodities. This allows stakeholders to anticipate future supply shortages or surpluses.</w:t>
      </w:r>
    </w:p>
    <w:p w14:paraId="21109F48" w14:textId="77777777" w:rsidR="00FD4354" w:rsidRPr="00FD4354" w:rsidRDefault="00FD4354" w:rsidP="00FD4354">
      <w:pPr>
        <w:pStyle w:val="ListParagraph"/>
        <w:numPr>
          <w:ilvl w:val="1"/>
          <w:numId w:val="9"/>
        </w:numPr>
      </w:pPr>
      <w:r w:rsidRPr="00FD4354">
        <w:t xml:space="preserve">Develop a measure to calculate </w:t>
      </w:r>
      <w:r w:rsidRPr="00FD4354">
        <w:rPr>
          <w:b/>
          <w:bCs/>
        </w:rPr>
        <w:t>Production Risk/Volatility</w:t>
      </w:r>
      <w:r w:rsidRPr="00FD4354">
        <w:t xml:space="preserve"> (e.g., standard deviation of YoY change) to quantify which crops or countries pose the highest risk to supply chain stability.</w:t>
      </w:r>
    </w:p>
    <w:p w14:paraId="15BB4907" w14:textId="77777777" w:rsidR="00FD4354" w:rsidRPr="00FD4354" w:rsidRDefault="00FD4354" w:rsidP="00FD4354">
      <w:pPr>
        <w:pStyle w:val="ListParagraph"/>
        <w:numPr>
          <w:ilvl w:val="0"/>
          <w:numId w:val="9"/>
        </w:numPr>
      </w:pPr>
      <w:r w:rsidRPr="00FD4354">
        <w:rPr>
          <w:b/>
          <w:bCs/>
        </w:rPr>
        <w:t>Efficiency Metrics:</w:t>
      </w:r>
    </w:p>
    <w:p w14:paraId="4CED4A0A" w14:textId="77777777" w:rsidR="00FD4354" w:rsidRPr="00FD4354" w:rsidRDefault="00FD4354" w:rsidP="00FD4354">
      <w:pPr>
        <w:pStyle w:val="ListParagraph"/>
        <w:numPr>
          <w:ilvl w:val="1"/>
          <w:numId w:val="9"/>
        </w:numPr>
      </w:pPr>
      <w:r w:rsidRPr="00FD4354">
        <w:t xml:space="preserve">Introduce metrics for </w:t>
      </w:r>
      <w:r w:rsidRPr="00FD4354">
        <w:rPr>
          <w:b/>
          <w:bCs/>
        </w:rPr>
        <w:t>Yield Analysis</w:t>
      </w:r>
      <w:r w:rsidRPr="00FD4354">
        <w:t>. If external data on arable land or harvested area were sourced, the dashboard could calculate and rank countries by agricultural efficiency rather than just gross volume.</w:t>
      </w:r>
    </w:p>
    <w:p w14:paraId="463E39D3" w14:textId="77777777" w:rsidR="00FD4354" w:rsidRPr="00FD4354" w:rsidRDefault="00FD4354" w:rsidP="00FD4354">
      <w:pPr>
        <w:pStyle w:val="ListParagraph"/>
        <w:numPr>
          <w:ilvl w:val="0"/>
          <w:numId w:val="9"/>
        </w:numPr>
      </w:pPr>
      <w:r w:rsidRPr="00FD4354">
        <w:rPr>
          <w:b/>
          <w:bCs/>
        </w:rPr>
        <w:t>Price and Value Integration:</w:t>
      </w:r>
    </w:p>
    <w:p w14:paraId="5C3D2579" w14:textId="77777777" w:rsidR="00FD4354" w:rsidRPr="00FD4354" w:rsidRDefault="00FD4354" w:rsidP="00FD4354">
      <w:pPr>
        <w:pStyle w:val="ListParagraph"/>
        <w:numPr>
          <w:ilvl w:val="1"/>
          <w:numId w:val="9"/>
        </w:numPr>
      </w:pPr>
      <w:r w:rsidRPr="00FD4354">
        <w:t xml:space="preserve">If commodity price data were integrated, the dashboard could calculate the </w:t>
      </w:r>
      <w:r w:rsidRPr="00FD4354">
        <w:rPr>
          <w:b/>
          <w:bCs/>
        </w:rPr>
        <w:t>Monetary Value of Production</w:t>
      </w:r>
      <w:r w:rsidRPr="00FD4354">
        <w:t xml:space="preserve"> and </w:t>
      </w:r>
      <w:r w:rsidRPr="00FD4354">
        <w:rPr>
          <w:b/>
          <w:bCs/>
        </w:rPr>
        <w:t>Price Volatility</w:t>
      </w:r>
      <w:r w:rsidRPr="00FD4354">
        <w:t>. This shifts the focus from simple volume to financial risk and market capitalization.</w:t>
      </w:r>
    </w:p>
    <w:p w14:paraId="30D37A49" w14:textId="77777777" w:rsidR="00FD4354" w:rsidRPr="00FD4354" w:rsidRDefault="000F7B9A" w:rsidP="00FD4354">
      <w:pPr>
        <w:pStyle w:val="ListParagraph"/>
      </w:pPr>
      <w:r>
        <w:pict w14:anchorId="18BB6E32">
          <v:rect id="_x0000_i1028" style="width:0;height:1.5pt" o:hralign="center" o:hrstd="t" o:hr="t" fillcolor="#a0a0a0" stroked="f"/>
        </w:pict>
      </w:r>
    </w:p>
    <w:p w14:paraId="3C070881" w14:textId="77777777" w:rsidR="00FD4354" w:rsidRPr="00FD4354" w:rsidRDefault="00FD4354" w:rsidP="00FD4354">
      <w:pPr>
        <w:pStyle w:val="ListParagraph"/>
        <w:rPr>
          <w:b/>
          <w:bCs/>
        </w:rPr>
      </w:pPr>
      <w:r w:rsidRPr="00FD4354">
        <w:rPr>
          <w:b/>
          <w:bCs/>
        </w:rPr>
        <w:t xml:space="preserve">2. External Data Integration and Contextualization </w:t>
      </w:r>
      <w:r w:rsidRPr="00FD4354">
        <w:rPr>
          <w:rFonts w:ascii="Segoe UI Emoji" w:hAnsi="Segoe UI Emoji" w:cs="Segoe UI Emoji"/>
          <w:b/>
          <w:bCs/>
        </w:rPr>
        <w:t>🌍</w:t>
      </w:r>
    </w:p>
    <w:p w14:paraId="74DE095D" w14:textId="77777777" w:rsidR="00FD4354" w:rsidRPr="00FD4354" w:rsidRDefault="00FD4354" w:rsidP="00FD4354">
      <w:pPr>
        <w:pStyle w:val="ListParagraph"/>
        <w:numPr>
          <w:ilvl w:val="0"/>
          <w:numId w:val="10"/>
        </w:numPr>
      </w:pPr>
      <w:r w:rsidRPr="00FD4354">
        <w:rPr>
          <w:b/>
          <w:bCs/>
        </w:rPr>
        <w:t>Climate and Environmental Factors:</w:t>
      </w:r>
    </w:p>
    <w:p w14:paraId="051A2016" w14:textId="77777777" w:rsidR="00FD4354" w:rsidRPr="00FD4354" w:rsidRDefault="00FD4354" w:rsidP="00FD4354">
      <w:pPr>
        <w:pStyle w:val="ListParagraph"/>
        <w:numPr>
          <w:ilvl w:val="1"/>
          <w:numId w:val="10"/>
        </w:numPr>
      </w:pPr>
      <w:r w:rsidRPr="00FD4354">
        <w:t xml:space="preserve">Link the production data with external datasets on </w:t>
      </w:r>
      <w:r w:rsidRPr="00FD4354">
        <w:rPr>
          <w:b/>
          <w:bCs/>
        </w:rPr>
        <w:t>annual precipitation, average temperatures, or drought indices</w:t>
      </w:r>
      <w:r w:rsidRPr="00FD4354">
        <w:t>. This allows for the analysis of correlations between climate events and production output, helping model climate resilience.</w:t>
      </w:r>
    </w:p>
    <w:p w14:paraId="564DA3AA" w14:textId="77777777" w:rsidR="00FD4354" w:rsidRPr="00FD4354" w:rsidRDefault="00FD4354" w:rsidP="00FD4354">
      <w:pPr>
        <w:pStyle w:val="ListParagraph"/>
        <w:numPr>
          <w:ilvl w:val="0"/>
          <w:numId w:val="10"/>
        </w:numPr>
      </w:pPr>
      <w:r w:rsidRPr="00FD4354">
        <w:rPr>
          <w:b/>
          <w:bCs/>
        </w:rPr>
        <w:t>Socio-Economic Data:</w:t>
      </w:r>
    </w:p>
    <w:p w14:paraId="7B8C8905" w14:textId="77777777" w:rsidR="00FD4354" w:rsidRPr="00FD4354" w:rsidRDefault="00FD4354" w:rsidP="00FD4354">
      <w:pPr>
        <w:pStyle w:val="ListParagraph"/>
        <w:numPr>
          <w:ilvl w:val="1"/>
          <w:numId w:val="10"/>
        </w:numPr>
      </w:pPr>
      <w:r w:rsidRPr="00FD4354">
        <w:lastRenderedPageBreak/>
        <w:t xml:space="preserve">Integrate data on </w:t>
      </w:r>
      <w:r w:rsidRPr="00FD4354">
        <w:rPr>
          <w:b/>
          <w:bCs/>
        </w:rPr>
        <w:t>Population Growth</w:t>
      </w:r>
      <w:r w:rsidRPr="00FD4354">
        <w:t xml:space="preserve"> and </w:t>
      </w:r>
      <w:r w:rsidRPr="00FD4354">
        <w:rPr>
          <w:b/>
          <w:bCs/>
        </w:rPr>
        <w:t>Domestic Consumption</w:t>
      </w:r>
      <w:r w:rsidRPr="00FD4354">
        <w:t xml:space="preserve">. This allows the dashboard to calculate metrics like </w:t>
      </w:r>
      <w:proofErr w:type="gramStart"/>
      <w:r w:rsidRPr="00FD4354">
        <w:t>or ,</w:t>
      </w:r>
      <w:proofErr w:type="gramEnd"/>
      <w:r w:rsidRPr="00FD4354">
        <w:t xml:space="preserve"> shifting the analysis from global supply to national food security.</w:t>
      </w:r>
    </w:p>
    <w:p w14:paraId="597183F8" w14:textId="77777777" w:rsidR="00FD4354" w:rsidRPr="00FD4354" w:rsidRDefault="00FD4354" w:rsidP="00FD4354">
      <w:pPr>
        <w:pStyle w:val="ListParagraph"/>
        <w:numPr>
          <w:ilvl w:val="0"/>
          <w:numId w:val="10"/>
        </w:numPr>
      </w:pPr>
      <w:r w:rsidRPr="00FD4354">
        <w:rPr>
          <w:b/>
          <w:bCs/>
        </w:rPr>
        <w:t>Geographical Drill-Down:</w:t>
      </w:r>
    </w:p>
    <w:p w14:paraId="72E0A45F" w14:textId="77777777" w:rsidR="00FD4354" w:rsidRPr="00FD4354" w:rsidRDefault="00FD4354" w:rsidP="00FD4354">
      <w:pPr>
        <w:pStyle w:val="ListParagraph"/>
        <w:numPr>
          <w:ilvl w:val="1"/>
          <w:numId w:val="10"/>
        </w:numPr>
      </w:pPr>
      <w:r w:rsidRPr="00FD4354">
        <w:t xml:space="preserve">If available, integrate data that breaks down the level (Country) to </w:t>
      </w:r>
      <w:r w:rsidRPr="00FD4354">
        <w:rPr>
          <w:b/>
          <w:bCs/>
        </w:rPr>
        <w:t>Sub-National Regions</w:t>
      </w:r>
      <w:r w:rsidRPr="00FD4354">
        <w:t xml:space="preserve"> (States/Provinces). This would allow for more granular mapping and analysis of regional specialization within large producers (e.g., </w:t>
      </w:r>
      <w:proofErr w:type="spellStart"/>
      <w:r w:rsidRPr="00FD4354">
        <w:t>analyzing</w:t>
      </w:r>
      <w:proofErr w:type="spellEnd"/>
      <w:r w:rsidRPr="00FD4354">
        <w:t xml:space="preserve"> corn production in the US Midwest).</w:t>
      </w:r>
    </w:p>
    <w:p w14:paraId="2F0EC434" w14:textId="77777777" w:rsidR="00FD4354" w:rsidRPr="00FD4354" w:rsidRDefault="000F7B9A" w:rsidP="00FD4354">
      <w:pPr>
        <w:pStyle w:val="ListParagraph"/>
      </w:pPr>
      <w:r>
        <w:pict w14:anchorId="697F4456">
          <v:rect id="_x0000_i1029" style="width:0;height:1.5pt" o:hralign="center" o:hrstd="t" o:hr="t" fillcolor="#a0a0a0" stroked="f"/>
        </w:pict>
      </w:r>
    </w:p>
    <w:p w14:paraId="6489C3BF" w14:textId="77777777" w:rsidR="00FD4354" w:rsidRPr="00FD4354" w:rsidRDefault="00FD4354" w:rsidP="00FD4354">
      <w:pPr>
        <w:pStyle w:val="ListParagraph"/>
        <w:rPr>
          <w:b/>
          <w:bCs/>
        </w:rPr>
      </w:pPr>
      <w:r w:rsidRPr="00FD4354">
        <w:rPr>
          <w:b/>
          <w:bCs/>
        </w:rPr>
        <w:t xml:space="preserve">3. Dashboard and User Experience Enhancements </w:t>
      </w:r>
      <w:r w:rsidRPr="00FD4354">
        <w:rPr>
          <w:rFonts w:ascii="Segoe UI Emoji" w:hAnsi="Segoe UI Emoji" w:cs="Segoe UI Emoji"/>
          <w:b/>
          <w:bCs/>
        </w:rPr>
        <w:t>✨</w:t>
      </w:r>
    </w:p>
    <w:p w14:paraId="142773D2" w14:textId="77777777" w:rsidR="00FD4354" w:rsidRPr="00FD4354" w:rsidRDefault="00FD4354" w:rsidP="00FD4354">
      <w:pPr>
        <w:pStyle w:val="ListParagraph"/>
        <w:numPr>
          <w:ilvl w:val="0"/>
          <w:numId w:val="11"/>
        </w:numPr>
      </w:pPr>
      <w:r w:rsidRPr="00FD4354">
        <w:rPr>
          <w:b/>
          <w:bCs/>
        </w:rPr>
        <w:t>Security and Row-Level Security (RLS):</w:t>
      </w:r>
    </w:p>
    <w:p w14:paraId="4892F550" w14:textId="77777777" w:rsidR="00FD4354" w:rsidRPr="00FD4354" w:rsidRDefault="00FD4354" w:rsidP="00FD4354">
      <w:pPr>
        <w:pStyle w:val="ListParagraph"/>
        <w:numPr>
          <w:ilvl w:val="1"/>
          <w:numId w:val="11"/>
        </w:numPr>
      </w:pPr>
      <w:r w:rsidRPr="00FD4354">
        <w:t xml:space="preserve">Implement </w:t>
      </w:r>
      <w:r w:rsidRPr="00FD4354">
        <w:rPr>
          <w:b/>
          <w:bCs/>
        </w:rPr>
        <w:t>Row-Level Security</w:t>
      </w:r>
      <w:r w:rsidRPr="00FD4354">
        <w:t xml:space="preserve"> to ensure that users (e.g., regional managers) can only view data pertinent to their area of operation (e.g., a manager for the African region sees only African countries).</w:t>
      </w:r>
    </w:p>
    <w:p w14:paraId="48D9D67A" w14:textId="77777777" w:rsidR="00FD4354" w:rsidRPr="00FD4354" w:rsidRDefault="00FD4354" w:rsidP="00FD4354">
      <w:pPr>
        <w:pStyle w:val="ListParagraph"/>
        <w:numPr>
          <w:ilvl w:val="0"/>
          <w:numId w:val="11"/>
        </w:numPr>
      </w:pPr>
      <w:r w:rsidRPr="00FD4354">
        <w:rPr>
          <w:b/>
          <w:bCs/>
        </w:rPr>
        <w:t>Custom Tool Integration:</w:t>
      </w:r>
    </w:p>
    <w:p w14:paraId="6805ED0B" w14:textId="77777777" w:rsidR="00FD4354" w:rsidRPr="00FD4354" w:rsidRDefault="00FD4354" w:rsidP="00FD4354">
      <w:pPr>
        <w:pStyle w:val="ListParagraph"/>
        <w:numPr>
          <w:ilvl w:val="1"/>
          <w:numId w:val="11"/>
        </w:numPr>
      </w:pPr>
      <w:r w:rsidRPr="00FD4354">
        <w:t xml:space="preserve">Implement a </w:t>
      </w:r>
      <w:r w:rsidRPr="00FD4354">
        <w:rPr>
          <w:b/>
          <w:bCs/>
        </w:rPr>
        <w:t>"What-If" Parameter</w:t>
      </w:r>
      <w:r w:rsidRPr="00FD4354">
        <w:t xml:space="preserve"> to allow users to simulate scenarios, such as: "What if Wheat production dropped by in the top 3 producing countries?" The visuals would instantly recalculate based on the user's input.</w:t>
      </w:r>
    </w:p>
    <w:p w14:paraId="4663C052" w14:textId="77777777" w:rsidR="00FD4354" w:rsidRPr="00FD4354" w:rsidRDefault="00FD4354" w:rsidP="00FD4354">
      <w:pPr>
        <w:pStyle w:val="ListParagraph"/>
        <w:numPr>
          <w:ilvl w:val="0"/>
          <w:numId w:val="11"/>
        </w:numPr>
      </w:pPr>
      <w:r w:rsidRPr="00FD4354">
        <w:rPr>
          <w:b/>
          <w:bCs/>
        </w:rPr>
        <w:t>Narrative Summaries:</w:t>
      </w:r>
    </w:p>
    <w:p w14:paraId="7BD5F742" w14:textId="77777777" w:rsidR="00FD4354" w:rsidRPr="00FD4354" w:rsidRDefault="00FD4354" w:rsidP="00FD4354">
      <w:pPr>
        <w:pStyle w:val="ListParagraph"/>
        <w:numPr>
          <w:ilvl w:val="1"/>
          <w:numId w:val="11"/>
        </w:numPr>
      </w:pPr>
      <w:r w:rsidRPr="00FD4354">
        <w:t xml:space="preserve">Utilize Power BI's built-in </w:t>
      </w:r>
      <w:r w:rsidRPr="00FD4354">
        <w:rPr>
          <w:b/>
          <w:bCs/>
        </w:rPr>
        <w:t>Smart Narratives</w:t>
      </w:r>
      <w:r w:rsidRPr="00FD4354">
        <w:t xml:space="preserve"> feature to automatically generate text summaries that describe key trends and outliers visible on the dashboard (e.g., "The largest contributor to the growth in 2010 was a spike in Rice production in India.").</w:t>
      </w:r>
    </w:p>
    <w:p w14:paraId="23EED850" w14:textId="5D6CB2AD" w:rsidR="00E0334E" w:rsidRPr="00C41B79" w:rsidRDefault="00C41B79" w:rsidP="00C41B79">
      <w:pPr>
        <w:ind w:left="360"/>
        <w:rPr>
          <w:b/>
          <w:bCs/>
          <w:sz w:val="24"/>
          <w:szCs w:val="24"/>
        </w:rPr>
      </w:pPr>
      <w:r w:rsidRPr="00C41B79">
        <w:rPr>
          <w:b/>
          <w:bCs/>
          <w:sz w:val="24"/>
          <w:szCs w:val="24"/>
        </w:rPr>
        <w:t>10.</w:t>
      </w:r>
      <w:r w:rsidR="00420578" w:rsidRPr="00C41B79">
        <w:rPr>
          <w:b/>
          <w:bCs/>
          <w:sz w:val="24"/>
          <w:szCs w:val="24"/>
        </w:rPr>
        <w:t>Appendix</w:t>
      </w:r>
    </w:p>
    <w:p w14:paraId="15AD49B6" w14:textId="6A9F83CE" w:rsidR="00420578" w:rsidRDefault="00003F34" w:rsidP="00420578">
      <w:pPr>
        <w:pStyle w:val="ListParagraph"/>
        <w:rPr>
          <w:sz w:val="24"/>
          <w:szCs w:val="24"/>
        </w:rPr>
      </w:pPr>
      <w:r w:rsidRPr="00C41B79">
        <w:rPr>
          <w:sz w:val="24"/>
          <w:szCs w:val="24"/>
        </w:rPr>
        <w:t>10.2. GitHub &amp; Project Demo Link</w:t>
      </w:r>
    </w:p>
    <w:p w14:paraId="23935A94" w14:textId="58C2560D" w:rsidR="006E693D" w:rsidRPr="006E693D" w:rsidRDefault="006E693D" w:rsidP="00420578">
      <w:pPr>
        <w:pStyle w:val="ListParagraph"/>
        <w:rPr>
          <w:b/>
          <w:bCs/>
          <w:sz w:val="40"/>
          <w:szCs w:val="40"/>
        </w:rPr>
      </w:pPr>
      <w:r w:rsidRPr="006E693D">
        <w:rPr>
          <w:b/>
          <w:bCs/>
          <w:sz w:val="40"/>
          <w:szCs w:val="40"/>
        </w:rPr>
        <w:t>https://github.com/Tanisha2024/smartbridge</w:t>
      </w:r>
    </w:p>
    <w:p w14:paraId="339D3FDC" w14:textId="77777777" w:rsidR="00003F34" w:rsidRPr="006E693D" w:rsidRDefault="00003F34" w:rsidP="00420578">
      <w:pPr>
        <w:pStyle w:val="ListParagraph"/>
        <w:rPr>
          <w:b/>
          <w:bCs/>
          <w:sz w:val="36"/>
          <w:szCs w:val="36"/>
          <w:lang w:val="en-US"/>
        </w:rPr>
      </w:pPr>
    </w:p>
    <w:sectPr w:rsidR="00003F34" w:rsidRPr="006E693D" w:rsidSect="000F7B9A">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6D21"/>
    <w:multiLevelType w:val="multilevel"/>
    <w:tmpl w:val="CEE4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75BD"/>
    <w:multiLevelType w:val="multilevel"/>
    <w:tmpl w:val="31EA4BF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6D31369"/>
    <w:multiLevelType w:val="multilevel"/>
    <w:tmpl w:val="8D9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369BA"/>
    <w:multiLevelType w:val="multilevel"/>
    <w:tmpl w:val="8390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52F86"/>
    <w:multiLevelType w:val="multilevel"/>
    <w:tmpl w:val="E216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8512B"/>
    <w:multiLevelType w:val="multilevel"/>
    <w:tmpl w:val="62C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67AB9"/>
    <w:multiLevelType w:val="multilevel"/>
    <w:tmpl w:val="BA167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7A5"/>
    <w:multiLevelType w:val="hybridMultilevel"/>
    <w:tmpl w:val="9A74D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076EFE"/>
    <w:multiLevelType w:val="multilevel"/>
    <w:tmpl w:val="8CF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20FE8"/>
    <w:multiLevelType w:val="multilevel"/>
    <w:tmpl w:val="B42A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97793"/>
    <w:multiLevelType w:val="multilevel"/>
    <w:tmpl w:val="45DA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933E7"/>
    <w:multiLevelType w:val="hybridMultilevel"/>
    <w:tmpl w:val="449A4AA2"/>
    <w:lvl w:ilvl="0" w:tplc="644641CA">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8769378">
    <w:abstractNumId w:val="3"/>
  </w:num>
  <w:num w:numId="2" w16cid:durableId="1277906752">
    <w:abstractNumId w:val="9"/>
  </w:num>
  <w:num w:numId="3" w16cid:durableId="1201819664">
    <w:abstractNumId w:val="5"/>
  </w:num>
  <w:num w:numId="4" w16cid:durableId="1776902678">
    <w:abstractNumId w:val="6"/>
  </w:num>
  <w:num w:numId="5" w16cid:durableId="1949000471">
    <w:abstractNumId w:val="11"/>
  </w:num>
  <w:num w:numId="6" w16cid:durableId="970597970">
    <w:abstractNumId w:val="7"/>
  </w:num>
  <w:num w:numId="7" w16cid:durableId="1841694674">
    <w:abstractNumId w:val="8"/>
  </w:num>
  <w:num w:numId="8" w16cid:durableId="977957421">
    <w:abstractNumId w:val="2"/>
  </w:num>
  <w:num w:numId="9" w16cid:durableId="253980542">
    <w:abstractNumId w:val="10"/>
  </w:num>
  <w:num w:numId="10" w16cid:durableId="1588490442">
    <w:abstractNumId w:val="0"/>
  </w:num>
  <w:num w:numId="11" w16cid:durableId="1721899143">
    <w:abstractNumId w:val="4"/>
  </w:num>
  <w:num w:numId="12" w16cid:durableId="42928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AC"/>
    <w:rsid w:val="00000D76"/>
    <w:rsid w:val="00003F34"/>
    <w:rsid w:val="000334A8"/>
    <w:rsid w:val="000606EC"/>
    <w:rsid w:val="0006370F"/>
    <w:rsid w:val="000D716F"/>
    <w:rsid w:val="000F7B9A"/>
    <w:rsid w:val="00103D08"/>
    <w:rsid w:val="00276F0F"/>
    <w:rsid w:val="002A2F89"/>
    <w:rsid w:val="002C15CE"/>
    <w:rsid w:val="003522CE"/>
    <w:rsid w:val="00374851"/>
    <w:rsid w:val="003A1B56"/>
    <w:rsid w:val="003C62BD"/>
    <w:rsid w:val="003F5D15"/>
    <w:rsid w:val="00420578"/>
    <w:rsid w:val="004E3BAC"/>
    <w:rsid w:val="004F0683"/>
    <w:rsid w:val="00556D37"/>
    <w:rsid w:val="005E41CC"/>
    <w:rsid w:val="005F6BA9"/>
    <w:rsid w:val="00641A95"/>
    <w:rsid w:val="00661248"/>
    <w:rsid w:val="006E693D"/>
    <w:rsid w:val="006F66AE"/>
    <w:rsid w:val="00761DBC"/>
    <w:rsid w:val="007976BA"/>
    <w:rsid w:val="007A72FA"/>
    <w:rsid w:val="007F6337"/>
    <w:rsid w:val="0080082A"/>
    <w:rsid w:val="00860EDC"/>
    <w:rsid w:val="008808E3"/>
    <w:rsid w:val="00895091"/>
    <w:rsid w:val="008D4934"/>
    <w:rsid w:val="008E78FE"/>
    <w:rsid w:val="009B1CBE"/>
    <w:rsid w:val="009C2C06"/>
    <w:rsid w:val="00A034F9"/>
    <w:rsid w:val="00A70B61"/>
    <w:rsid w:val="00A94B99"/>
    <w:rsid w:val="00A95885"/>
    <w:rsid w:val="00AE1B2C"/>
    <w:rsid w:val="00B14ACE"/>
    <w:rsid w:val="00B508FA"/>
    <w:rsid w:val="00B57C85"/>
    <w:rsid w:val="00B74346"/>
    <w:rsid w:val="00C41B79"/>
    <w:rsid w:val="00CB473C"/>
    <w:rsid w:val="00CC6A98"/>
    <w:rsid w:val="00CF1A2A"/>
    <w:rsid w:val="00D9561C"/>
    <w:rsid w:val="00DB5876"/>
    <w:rsid w:val="00DC663B"/>
    <w:rsid w:val="00DD3386"/>
    <w:rsid w:val="00E0334E"/>
    <w:rsid w:val="00E260E5"/>
    <w:rsid w:val="00EE13AC"/>
    <w:rsid w:val="00EE327D"/>
    <w:rsid w:val="00F16CD9"/>
    <w:rsid w:val="00FC3A14"/>
    <w:rsid w:val="00FD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83B784"/>
  <w15:chartTrackingRefBased/>
  <w15:docId w15:val="{08DB992B-53D8-4C77-8C47-3BBB75BB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AC"/>
    <w:rPr>
      <w:rFonts w:eastAsiaTheme="majorEastAsia" w:cstheme="majorBidi"/>
      <w:color w:val="272727" w:themeColor="text1" w:themeTint="D8"/>
    </w:rPr>
  </w:style>
  <w:style w:type="paragraph" w:styleId="Title">
    <w:name w:val="Title"/>
    <w:basedOn w:val="Normal"/>
    <w:next w:val="Normal"/>
    <w:link w:val="TitleChar"/>
    <w:uiPriority w:val="10"/>
    <w:qFormat/>
    <w:rsid w:val="00EE1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AC"/>
    <w:pPr>
      <w:spacing w:before="160"/>
      <w:jc w:val="center"/>
    </w:pPr>
    <w:rPr>
      <w:i/>
      <w:iCs/>
      <w:color w:val="404040" w:themeColor="text1" w:themeTint="BF"/>
    </w:rPr>
  </w:style>
  <w:style w:type="character" w:customStyle="1" w:styleId="QuoteChar">
    <w:name w:val="Quote Char"/>
    <w:basedOn w:val="DefaultParagraphFont"/>
    <w:link w:val="Quote"/>
    <w:uiPriority w:val="29"/>
    <w:rsid w:val="00EE13AC"/>
    <w:rPr>
      <w:i/>
      <w:iCs/>
      <w:color w:val="404040" w:themeColor="text1" w:themeTint="BF"/>
    </w:rPr>
  </w:style>
  <w:style w:type="paragraph" w:styleId="ListParagraph">
    <w:name w:val="List Paragraph"/>
    <w:basedOn w:val="Normal"/>
    <w:uiPriority w:val="34"/>
    <w:qFormat/>
    <w:rsid w:val="00EE13AC"/>
    <w:pPr>
      <w:ind w:left="720"/>
      <w:contextualSpacing/>
    </w:pPr>
  </w:style>
  <w:style w:type="character" w:styleId="IntenseEmphasis">
    <w:name w:val="Intense Emphasis"/>
    <w:basedOn w:val="DefaultParagraphFont"/>
    <w:uiPriority w:val="21"/>
    <w:qFormat/>
    <w:rsid w:val="00EE13AC"/>
    <w:rPr>
      <w:i/>
      <w:iCs/>
      <w:color w:val="2F5496" w:themeColor="accent1" w:themeShade="BF"/>
    </w:rPr>
  </w:style>
  <w:style w:type="paragraph" w:styleId="IntenseQuote">
    <w:name w:val="Intense Quote"/>
    <w:basedOn w:val="Normal"/>
    <w:next w:val="Normal"/>
    <w:link w:val="IntenseQuoteChar"/>
    <w:uiPriority w:val="30"/>
    <w:qFormat/>
    <w:rsid w:val="00EE1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3AC"/>
    <w:rPr>
      <w:i/>
      <w:iCs/>
      <w:color w:val="2F5496" w:themeColor="accent1" w:themeShade="BF"/>
    </w:rPr>
  </w:style>
  <w:style w:type="character" w:styleId="IntenseReference">
    <w:name w:val="Intense Reference"/>
    <w:basedOn w:val="DefaultParagraphFont"/>
    <w:uiPriority w:val="32"/>
    <w:qFormat/>
    <w:rsid w:val="00EE13AC"/>
    <w:rPr>
      <w:b/>
      <w:bCs/>
      <w:smallCaps/>
      <w:color w:val="2F5496" w:themeColor="accent1" w:themeShade="BF"/>
      <w:spacing w:val="5"/>
    </w:rPr>
  </w:style>
  <w:style w:type="character" w:styleId="Hyperlink">
    <w:name w:val="Hyperlink"/>
    <w:basedOn w:val="DefaultParagraphFont"/>
    <w:uiPriority w:val="99"/>
    <w:unhideWhenUsed/>
    <w:rsid w:val="007F6337"/>
    <w:rPr>
      <w:color w:val="0563C1" w:themeColor="hyperlink"/>
      <w:u w:val="single"/>
    </w:rPr>
  </w:style>
  <w:style w:type="character" w:styleId="UnresolvedMention">
    <w:name w:val="Unresolved Mention"/>
    <w:basedOn w:val="DefaultParagraphFont"/>
    <w:uiPriority w:val="99"/>
    <w:semiHidden/>
    <w:unhideWhenUsed/>
    <w:rsid w:val="007F6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anishapalmia00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palmia</dc:creator>
  <cp:keywords/>
  <dc:description/>
  <cp:lastModifiedBy>tanisha palmia</cp:lastModifiedBy>
  <cp:revision>38</cp:revision>
  <dcterms:created xsi:type="dcterms:W3CDTF">2025-10-05T17:13:00Z</dcterms:created>
  <dcterms:modified xsi:type="dcterms:W3CDTF">2025-10-07T04:30:00Z</dcterms:modified>
</cp:coreProperties>
</file>