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A2F9" w14:textId="77777777" w:rsidR="005D6B33" w:rsidRDefault="005D6B33" w:rsidP="005D6B33">
      <w:pPr>
        <w:pStyle w:val="NormalWeb"/>
        <w:spacing w:line="480" w:lineRule="auto"/>
        <w:jc w:val="center"/>
        <w:rPr>
          <w:rStyle w:val="Strong"/>
        </w:rPr>
      </w:pPr>
    </w:p>
    <w:p w14:paraId="37AE0053" w14:textId="77777777" w:rsidR="005D6B33" w:rsidRDefault="005D6B33" w:rsidP="005D6B33">
      <w:pPr>
        <w:pStyle w:val="NormalWeb"/>
        <w:spacing w:line="480" w:lineRule="auto"/>
        <w:jc w:val="center"/>
        <w:rPr>
          <w:rStyle w:val="Strong"/>
        </w:rPr>
      </w:pPr>
    </w:p>
    <w:p w14:paraId="294F5023" w14:textId="77777777" w:rsidR="00A7579E" w:rsidRPr="00A7579E" w:rsidRDefault="008323B5" w:rsidP="005D6B33">
      <w:pPr>
        <w:pStyle w:val="NormalWeb"/>
        <w:spacing w:line="480" w:lineRule="auto"/>
        <w:jc w:val="center"/>
      </w:pPr>
      <w:r>
        <w:rPr>
          <w:rStyle w:val="Strong"/>
        </w:rPr>
        <w:t>PYTHON</w:t>
      </w:r>
      <w:r w:rsidR="00C35B60">
        <w:rPr>
          <w:rStyle w:val="Strong"/>
        </w:rPr>
        <w:t xml:space="preserve"> </w:t>
      </w:r>
      <w:r w:rsidR="00A7579E" w:rsidRPr="00A7579E">
        <w:rPr>
          <w:rStyle w:val="Strong"/>
        </w:rPr>
        <w:t>PROJECT REPORT</w:t>
      </w:r>
    </w:p>
    <w:p w14:paraId="62C21C57" w14:textId="77777777" w:rsidR="00A7579E" w:rsidRPr="00A7579E" w:rsidRDefault="00A7579E" w:rsidP="005D6B33">
      <w:pPr>
        <w:pStyle w:val="NormalWeb"/>
        <w:spacing w:line="480" w:lineRule="auto"/>
        <w:jc w:val="center"/>
      </w:pPr>
      <w:r w:rsidRPr="00A7579E">
        <w:t>(Project Semester: January-April 2025)</w:t>
      </w:r>
    </w:p>
    <w:p w14:paraId="315CC68E" w14:textId="77777777" w:rsidR="00424219" w:rsidRPr="00424219" w:rsidRDefault="00A7579E" w:rsidP="00424219">
      <w:pPr>
        <w:pStyle w:val="NormalWeb"/>
        <w:spacing w:line="480" w:lineRule="auto"/>
        <w:jc w:val="center"/>
        <w:rPr>
          <w:b/>
          <w:bCs/>
          <w:sz w:val="32"/>
          <w:lang w:val="en-US"/>
        </w:rPr>
      </w:pPr>
      <w:r w:rsidRPr="00A7579E">
        <w:rPr>
          <w:rStyle w:val="Strong"/>
          <w:sz w:val="32"/>
        </w:rPr>
        <w:t xml:space="preserve">Title of the Project:  </w:t>
      </w:r>
      <w:r w:rsidR="00424219" w:rsidRPr="00424219">
        <w:rPr>
          <w:b/>
          <w:bCs/>
          <w:sz w:val="32"/>
          <w:lang w:val="en-US"/>
        </w:rPr>
        <w:t xml:space="preserve">Election Insights: Analyzing 2024 Voting Patterns Using EDA </w:t>
      </w:r>
    </w:p>
    <w:p w14:paraId="4BC61656" w14:textId="4F39FE7E" w:rsidR="00A7579E" w:rsidRPr="00A7579E" w:rsidRDefault="00A7579E" w:rsidP="005D6B33">
      <w:pPr>
        <w:pStyle w:val="NormalWeb"/>
        <w:spacing w:line="480" w:lineRule="auto"/>
        <w:jc w:val="center"/>
      </w:pPr>
    </w:p>
    <w:p w14:paraId="0953CE31" w14:textId="77777777" w:rsidR="00A7579E" w:rsidRPr="00A7579E" w:rsidRDefault="00A7579E" w:rsidP="005D6B33">
      <w:pPr>
        <w:pStyle w:val="NormalWeb"/>
        <w:spacing w:line="480" w:lineRule="auto"/>
        <w:jc w:val="center"/>
      </w:pPr>
      <w:r w:rsidRPr="00A7579E">
        <w:rPr>
          <w:rStyle w:val="Strong"/>
        </w:rPr>
        <w:t>Submitted by:</w:t>
      </w:r>
    </w:p>
    <w:p w14:paraId="6F19E552" w14:textId="140CAF59" w:rsidR="00A7579E" w:rsidRPr="00424219" w:rsidRDefault="00424219" w:rsidP="00424219">
      <w:pPr>
        <w:pStyle w:val="NormalWeb"/>
        <w:spacing w:line="480" w:lineRule="auto"/>
        <w:jc w:val="center"/>
        <w:rPr>
          <w:bCs/>
          <w:lang w:val="en-US"/>
        </w:rPr>
      </w:pPr>
      <w:r w:rsidRPr="00424219">
        <w:rPr>
          <w:bCs/>
          <w:lang w:val="en-US"/>
        </w:rPr>
        <w:t>Tanishka Rana</w:t>
      </w:r>
      <w:r w:rsidRPr="00A7579E">
        <w:rPr>
          <w:b/>
        </w:rPr>
        <w:t xml:space="preserve"> </w:t>
      </w:r>
      <w:r w:rsidR="00A7579E" w:rsidRPr="00A7579E">
        <w:rPr>
          <w:b/>
        </w:rPr>
        <w:br/>
      </w:r>
      <w:r w:rsidR="00A7579E" w:rsidRPr="00A7579E">
        <w:rPr>
          <w:rStyle w:val="Strong"/>
          <w:b w:val="0"/>
        </w:rPr>
        <w:t>Registration No.: 1231</w:t>
      </w:r>
      <w:r>
        <w:rPr>
          <w:rStyle w:val="Strong"/>
          <w:b w:val="0"/>
        </w:rPr>
        <w:t>6414</w:t>
      </w:r>
      <w:r w:rsidR="00A7579E" w:rsidRPr="00A7579E">
        <w:rPr>
          <w:b/>
        </w:rPr>
        <w:br/>
      </w:r>
      <w:r w:rsidR="00A7579E" w:rsidRPr="00A7579E">
        <w:rPr>
          <w:rStyle w:val="Strong"/>
          <w:b w:val="0"/>
        </w:rPr>
        <w:t>Programme and Section</w:t>
      </w:r>
      <w:r w:rsidR="00A7579E" w:rsidRPr="005D6B33">
        <w:rPr>
          <w:rStyle w:val="Strong"/>
        </w:rPr>
        <w:t>: B.Tech CSE</w:t>
      </w:r>
      <w:r w:rsidR="00A7579E" w:rsidRPr="00A7579E">
        <w:rPr>
          <w:rStyle w:val="Strong"/>
          <w:b w:val="0"/>
        </w:rPr>
        <w:t xml:space="preserve"> (K23FD)</w:t>
      </w:r>
      <w:r w:rsidR="00A7579E" w:rsidRPr="00A7579E">
        <w:rPr>
          <w:b/>
        </w:rPr>
        <w:br/>
      </w:r>
      <w:r w:rsidR="00A7579E" w:rsidRPr="00A7579E">
        <w:rPr>
          <w:rStyle w:val="Strong"/>
          <w:b w:val="0"/>
        </w:rPr>
        <w:t>Course Code: INT375</w:t>
      </w:r>
    </w:p>
    <w:p w14:paraId="4F7F6B7B" w14:textId="77777777" w:rsidR="00A7579E" w:rsidRPr="00A7579E" w:rsidRDefault="00A7579E" w:rsidP="005D6B33">
      <w:pPr>
        <w:pStyle w:val="NormalWeb"/>
        <w:spacing w:line="480" w:lineRule="auto"/>
        <w:jc w:val="center"/>
        <w:rPr>
          <w:b/>
        </w:rPr>
      </w:pPr>
      <w:r w:rsidRPr="00A7579E">
        <w:rPr>
          <w:rStyle w:val="Strong"/>
        </w:rPr>
        <w:t>Under the Guidance of:</w:t>
      </w:r>
      <w:r w:rsidRPr="00A7579E">
        <w:rPr>
          <w:b/>
        </w:rPr>
        <w:br/>
      </w:r>
      <w:r w:rsidR="008323B5">
        <w:rPr>
          <w:rStyle w:val="Strong"/>
          <w:b w:val="0"/>
        </w:rPr>
        <w:t xml:space="preserve">Baljinder Kaur </w:t>
      </w:r>
      <w:r w:rsidRPr="00A7579E">
        <w:rPr>
          <w:rStyle w:val="Strong"/>
          <w:b w:val="0"/>
        </w:rPr>
        <w:t xml:space="preserve">(UID : </w:t>
      </w:r>
      <w:r w:rsidR="008323B5">
        <w:rPr>
          <w:rStyle w:val="Strong"/>
          <w:b w:val="0"/>
        </w:rPr>
        <w:t>27952</w:t>
      </w:r>
      <w:r w:rsidRPr="00A7579E">
        <w:rPr>
          <w:rStyle w:val="Strong"/>
          <w:b w:val="0"/>
        </w:rPr>
        <w:t>)</w:t>
      </w:r>
    </w:p>
    <w:p w14:paraId="664B2EB7" w14:textId="77777777" w:rsidR="00A7579E" w:rsidRPr="00A7579E" w:rsidRDefault="00A7579E" w:rsidP="005D6B33">
      <w:pPr>
        <w:pStyle w:val="NormalWeb"/>
        <w:spacing w:line="480" w:lineRule="auto"/>
        <w:jc w:val="center"/>
      </w:pPr>
      <w:r w:rsidRPr="00A7579E">
        <w:rPr>
          <w:rStyle w:val="Strong"/>
        </w:rPr>
        <w:t>Discipline of CSE/IT</w:t>
      </w:r>
      <w:r w:rsidRPr="00A7579E">
        <w:br/>
      </w:r>
      <w:r w:rsidRPr="00A7579E">
        <w:rPr>
          <w:rStyle w:val="Strong"/>
        </w:rPr>
        <w:t>Lovely School of</w:t>
      </w:r>
      <w:r>
        <w:rPr>
          <w:rStyle w:val="Strong"/>
        </w:rPr>
        <w:t xml:space="preserve"> Computer Science &amp; Engineering</w:t>
      </w:r>
      <w:r w:rsidRPr="00A7579E">
        <w:br/>
      </w:r>
      <w:r w:rsidRPr="00A7579E">
        <w:rPr>
          <w:rStyle w:val="Strong"/>
        </w:rPr>
        <w:t>Lovely Professional University, Phagwara</w:t>
      </w:r>
    </w:p>
    <w:p w14:paraId="6D4C04EF" w14:textId="77777777" w:rsidR="005D6B33" w:rsidRDefault="005D6B33" w:rsidP="005D6B33">
      <w:pPr>
        <w:spacing w:line="480" w:lineRule="auto"/>
      </w:pPr>
    </w:p>
    <w:p w14:paraId="18663897" w14:textId="77777777" w:rsidR="005D6B33" w:rsidRDefault="005D6B33">
      <w:r>
        <w:br w:type="page"/>
      </w:r>
    </w:p>
    <w:p w14:paraId="2495C4C3" w14:textId="77777777" w:rsidR="005D6B33" w:rsidRPr="005D6B33" w:rsidRDefault="005D6B33" w:rsidP="00755B83">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5D6B33">
        <w:rPr>
          <w:rFonts w:ascii="Times New Roman" w:eastAsia="Times New Roman" w:hAnsi="Times New Roman" w:cs="Times New Roman"/>
          <w:b/>
          <w:bCs/>
          <w:kern w:val="36"/>
          <w:sz w:val="48"/>
          <w:szCs w:val="48"/>
          <w:lang w:eastAsia="en-IN"/>
        </w:rPr>
        <w:lastRenderedPageBreak/>
        <w:t>DECLARATION</w:t>
      </w:r>
    </w:p>
    <w:p w14:paraId="20AA2065" w14:textId="77A3D8E7"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I, </w:t>
      </w:r>
      <w:r w:rsidR="00424219">
        <w:rPr>
          <w:rFonts w:ascii="Times New Roman" w:eastAsia="Times New Roman" w:hAnsi="Times New Roman" w:cs="Times New Roman"/>
          <w:b/>
          <w:bCs/>
          <w:sz w:val="24"/>
          <w:szCs w:val="24"/>
          <w:lang w:eastAsia="en-IN"/>
        </w:rPr>
        <w:t>Tanishka Rana</w:t>
      </w:r>
      <w:r w:rsidRPr="005D6B33">
        <w:rPr>
          <w:rFonts w:ascii="Times New Roman" w:eastAsia="Times New Roman" w:hAnsi="Times New Roman" w:cs="Times New Roman"/>
          <w:sz w:val="24"/>
          <w:szCs w:val="24"/>
          <w:lang w:eastAsia="en-IN"/>
        </w:rPr>
        <w:t>, student of</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b/>
          <w:sz w:val="24"/>
          <w:szCs w:val="24"/>
          <w:lang w:eastAsia="en-IN"/>
        </w:rPr>
        <w:t>Bachelors of Technology (B.Tech)</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sz w:val="24"/>
          <w:szCs w:val="24"/>
          <w:lang w:eastAsia="en-IN"/>
        </w:rPr>
        <w:t>under CSE/IT Discipline at Lovely Professional University, Punjab, hereby declare that all the information furnished in this project report is based on my own intensive work and is genuine.</w:t>
      </w:r>
    </w:p>
    <w:p w14:paraId="39A974F8" w14:textId="1B44B122"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Date: </w:t>
      </w:r>
      <w:r>
        <w:rPr>
          <w:rFonts w:ascii="Times New Roman" w:eastAsia="Times New Roman" w:hAnsi="Times New Roman" w:cs="Times New Roman"/>
          <w:sz w:val="24"/>
          <w:szCs w:val="24"/>
          <w:lang w:eastAsia="en-IN"/>
        </w:rPr>
        <w:t>0</w:t>
      </w:r>
      <w:r w:rsidR="00424219">
        <w:rPr>
          <w:rFonts w:ascii="Times New Roman" w:eastAsia="Times New Roman" w:hAnsi="Times New Roman" w:cs="Times New Roman"/>
          <w:sz w:val="24"/>
          <w:szCs w:val="24"/>
          <w:lang w:eastAsia="en-IN"/>
        </w:rPr>
        <w:t>6</w:t>
      </w:r>
      <w:r>
        <w:rPr>
          <w:rFonts w:ascii="Times New Roman" w:eastAsia="Times New Roman" w:hAnsi="Times New Roman" w:cs="Times New Roman"/>
          <w:sz w:val="24"/>
          <w:szCs w:val="24"/>
          <w:lang w:eastAsia="en-IN"/>
        </w:rPr>
        <w:t>-April-2025</w:t>
      </w:r>
    </w:p>
    <w:p w14:paraId="34F9235D" w14:textId="5B8810F5"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Signature: </w:t>
      </w:r>
      <w:r w:rsidR="00372DAE">
        <w:rPr>
          <w:rFonts w:ascii="Times New Roman" w:eastAsia="Times New Roman" w:hAnsi="Times New Roman" w:cs="Times New Roman"/>
          <w:noProof/>
          <w:sz w:val="24"/>
          <w:szCs w:val="24"/>
          <w:lang w:eastAsia="en-IN"/>
        </w:rPr>
        <w:drawing>
          <wp:inline distT="0" distB="0" distL="0" distR="0" wp14:anchorId="0DFF5C33" wp14:editId="52EFA660">
            <wp:extent cx="998220" cy="388620"/>
            <wp:effectExtent l="0" t="0" r="0" b="0"/>
            <wp:docPr id="60325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54783" name="Picture 6032547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8220" cy="388620"/>
                    </a:xfrm>
                    <a:prstGeom prst="rect">
                      <a:avLst/>
                    </a:prstGeom>
                  </pic:spPr>
                </pic:pic>
              </a:graphicData>
            </a:graphic>
          </wp:inline>
        </w:drawing>
      </w:r>
      <w:r w:rsidRPr="005D6B33">
        <w:rPr>
          <w:rFonts w:ascii="Times New Roman" w:eastAsia="Times New Roman" w:hAnsi="Times New Roman" w:cs="Times New Roman"/>
          <w:sz w:val="24"/>
          <w:szCs w:val="24"/>
          <w:lang w:eastAsia="en-IN"/>
        </w:rPr>
        <w:br/>
        <w:t>Registration No.:</w:t>
      </w:r>
      <w:r w:rsidR="00755B83">
        <w:rPr>
          <w:rFonts w:ascii="Times New Roman" w:eastAsia="Times New Roman" w:hAnsi="Times New Roman" w:cs="Times New Roman"/>
          <w:sz w:val="24"/>
          <w:szCs w:val="24"/>
          <w:lang w:eastAsia="en-IN"/>
        </w:rPr>
        <w:t xml:space="preserve"> 12316</w:t>
      </w:r>
      <w:r w:rsidR="00424219">
        <w:rPr>
          <w:rFonts w:ascii="Times New Roman" w:eastAsia="Times New Roman" w:hAnsi="Times New Roman" w:cs="Times New Roman"/>
          <w:sz w:val="24"/>
          <w:szCs w:val="24"/>
          <w:lang w:eastAsia="en-IN"/>
        </w:rPr>
        <w:t>414</w:t>
      </w:r>
      <w:r w:rsidRPr="005D6B33">
        <w:rPr>
          <w:rFonts w:ascii="Times New Roman" w:eastAsia="Times New Roman" w:hAnsi="Times New Roman" w:cs="Times New Roman"/>
          <w:sz w:val="24"/>
          <w:szCs w:val="24"/>
          <w:lang w:eastAsia="en-IN"/>
        </w:rPr>
        <w:br/>
        <w:t xml:space="preserve">Name of the Student: </w:t>
      </w:r>
      <w:r w:rsidR="00424219">
        <w:rPr>
          <w:rFonts w:ascii="Times New Roman" w:eastAsia="Times New Roman" w:hAnsi="Times New Roman" w:cs="Times New Roman"/>
          <w:b/>
          <w:bCs/>
          <w:sz w:val="24"/>
          <w:szCs w:val="24"/>
          <w:lang w:eastAsia="en-IN"/>
        </w:rPr>
        <w:t>Tanishka Rana</w:t>
      </w:r>
    </w:p>
    <w:p w14:paraId="54CE7562" w14:textId="77777777" w:rsidR="00755B83" w:rsidRDefault="00755B83" w:rsidP="005D6B33">
      <w:pPr>
        <w:spacing w:line="480" w:lineRule="auto"/>
      </w:pPr>
    </w:p>
    <w:p w14:paraId="0F7A1F33" w14:textId="77777777" w:rsidR="00755B83" w:rsidRDefault="00755B83">
      <w:r>
        <w:br w:type="page"/>
      </w:r>
    </w:p>
    <w:p w14:paraId="5B0B9EE6" w14:textId="77777777" w:rsidR="00755B83" w:rsidRDefault="00755B83" w:rsidP="00755B83">
      <w:pPr>
        <w:pStyle w:val="Heading1"/>
        <w:spacing w:line="360" w:lineRule="auto"/>
      </w:pPr>
      <w:r>
        <w:rPr>
          <w:rStyle w:val="Strong"/>
          <w:b/>
          <w:bCs/>
        </w:rPr>
        <w:lastRenderedPageBreak/>
        <w:t>CERTIFICATE</w:t>
      </w:r>
    </w:p>
    <w:p w14:paraId="67DBC04F" w14:textId="6A5CA3A0" w:rsidR="00755B83" w:rsidRPr="00424219" w:rsidRDefault="00755B83" w:rsidP="00755B83">
      <w:pPr>
        <w:pStyle w:val="NormalWeb"/>
        <w:spacing w:line="360" w:lineRule="auto"/>
        <w:rPr>
          <w:b/>
          <w:bCs/>
          <w:lang w:val="en-US"/>
        </w:rPr>
      </w:pPr>
      <w:r>
        <w:t xml:space="preserve">This is to certify that </w:t>
      </w:r>
      <w:r w:rsidR="00424219">
        <w:rPr>
          <w:rStyle w:val="Strong"/>
        </w:rPr>
        <w:t>Tanishka Rana</w:t>
      </w:r>
      <w:r>
        <w:rPr>
          <w:rStyle w:val="Strong"/>
        </w:rPr>
        <w:t xml:space="preserve"> </w:t>
      </w:r>
      <w:r>
        <w:t>bearing Registration No</w:t>
      </w:r>
      <w:r w:rsidRPr="00755B83">
        <w:t xml:space="preserve">. </w:t>
      </w:r>
      <w:r w:rsidRPr="00755B83">
        <w:rPr>
          <w:b/>
        </w:rPr>
        <w:t>12316</w:t>
      </w:r>
      <w:r w:rsidR="00424219">
        <w:rPr>
          <w:b/>
        </w:rPr>
        <w:t>414</w:t>
      </w:r>
      <w:r>
        <w:t xml:space="preserve"> has completed </w:t>
      </w:r>
      <w:r>
        <w:rPr>
          <w:rStyle w:val="Strong"/>
        </w:rPr>
        <w:t xml:space="preserve">INT375 </w:t>
      </w:r>
      <w:r>
        <w:t xml:space="preserve">project titled </w:t>
      </w:r>
      <w:r>
        <w:rPr>
          <w:rStyle w:val="Strong"/>
        </w:rPr>
        <w:t>“</w:t>
      </w:r>
      <w:r w:rsidR="00424219" w:rsidRPr="00424219">
        <w:rPr>
          <w:b/>
          <w:bCs/>
          <w:lang w:val="en-US"/>
        </w:rPr>
        <w:t xml:space="preserve">Election Insights: Analyzing 2024 Voting Patterns Using EDA </w:t>
      </w:r>
      <w:r>
        <w:rPr>
          <w:rStyle w:val="Strong"/>
        </w:rPr>
        <w:t>”</w:t>
      </w:r>
      <w:r>
        <w:t xml:space="preserve"> under my guidance and supervision. To the best of my knowledge, the present work is the result of her original development, effort, and study.</w:t>
      </w:r>
    </w:p>
    <w:p w14:paraId="746D7FF8" w14:textId="77777777" w:rsidR="00755B83" w:rsidRDefault="008323B5" w:rsidP="00755B83">
      <w:pPr>
        <w:pStyle w:val="NormalWeb"/>
        <w:spacing w:line="360" w:lineRule="auto"/>
        <w:rPr>
          <w:rStyle w:val="Strong"/>
        </w:rPr>
      </w:pPr>
      <w:r>
        <w:rPr>
          <w:rStyle w:val="Strong"/>
        </w:rPr>
        <w:t>Baljinder Kaur</w:t>
      </w:r>
      <w:r w:rsidR="00755B83">
        <w:br/>
      </w:r>
      <w:r w:rsidR="0047558B" w:rsidRPr="0047558B">
        <w:rPr>
          <w:b/>
        </w:rPr>
        <w:t>Assistant Professor</w:t>
      </w:r>
      <w:r w:rsidR="00755B83">
        <w:br/>
      </w:r>
      <w:r w:rsidR="00755B83">
        <w:rPr>
          <w:rStyle w:val="Strong"/>
        </w:rPr>
        <w:t xml:space="preserve">School of Computer Science &amp; Engineering </w:t>
      </w:r>
    </w:p>
    <w:p w14:paraId="27D3552A" w14:textId="77777777" w:rsidR="00755B83" w:rsidRPr="00755B83" w:rsidRDefault="00755B83" w:rsidP="00755B83">
      <w:pPr>
        <w:pStyle w:val="NormalWeb"/>
        <w:spacing w:line="360" w:lineRule="auto"/>
        <w:rPr>
          <w:b/>
          <w:bCs/>
        </w:rPr>
      </w:pPr>
      <w:r>
        <w:rPr>
          <w:rStyle w:val="Strong"/>
        </w:rPr>
        <w:t>Lovely Professional University</w:t>
      </w:r>
      <w:r>
        <w:br/>
      </w:r>
      <w:r>
        <w:rPr>
          <w:rStyle w:val="Strong"/>
        </w:rPr>
        <w:t>Phagwara, Punjab</w:t>
      </w:r>
    </w:p>
    <w:p w14:paraId="717700B3" w14:textId="77BA4091" w:rsidR="00755B83" w:rsidRDefault="00755B83" w:rsidP="00755B83">
      <w:pPr>
        <w:pStyle w:val="NormalWeb"/>
        <w:spacing w:line="360" w:lineRule="auto"/>
      </w:pPr>
      <w:r>
        <w:t xml:space="preserve">Date: </w:t>
      </w:r>
      <w:r>
        <w:rPr>
          <w:rStyle w:val="Strong"/>
        </w:rPr>
        <w:t>0</w:t>
      </w:r>
      <w:r w:rsidR="00424219">
        <w:rPr>
          <w:rStyle w:val="Strong"/>
        </w:rPr>
        <w:t>6</w:t>
      </w:r>
      <w:r>
        <w:rPr>
          <w:rStyle w:val="Strong"/>
        </w:rPr>
        <w:t>-April-2025</w:t>
      </w:r>
    </w:p>
    <w:p w14:paraId="7D62C810" w14:textId="77777777" w:rsidR="00755B83" w:rsidRDefault="00755B83" w:rsidP="005D6B33">
      <w:pPr>
        <w:spacing w:line="480" w:lineRule="auto"/>
      </w:pPr>
    </w:p>
    <w:p w14:paraId="51A20386" w14:textId="77777777" w:rsidR="00755B83" w:rsidRDefault="00755B83">
      <w:r>
        <w:br w:type="page"/>
      </w:r>
    </w:p>
    <w:p w14:paraId="4F6E134E" w14:textId="77777777" w:rsidR="00755B83" w:rsidRPr="00755B83" w:rsidRDefault="00755B83" w:rsidP="00755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5B83">
        <w:rPr>
          <w:rFonts w:ascii="Times New Roman" w:eastAsia="Times New Roman" w:hAnsi="Times New Roman" w:cs="Times New Roman"/>
          <w:b/>
          <w:bCs/>
          <w:kern w:val="36"/>
          <w:sz w:val="48"/>
          <w:szCs w:val="48"/>
          <w:lang w:eastAsia="en-IN"/>
        </w:rPr>
        <w:lastRenderedPageBreak/>
        <w:t>ACKNOWLEDGMENT</w:t>
      </w:r>
    </w:p>
    <w:p w14:paraId="4CE77931"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I would like to express my sincere gratitude to</w:t>
      </w:r>
      <w:r w:rsidR="00C35B60">
        <w:rPr>
          <w:rFonts w:ascii="Times New Roman" w:eastAsia="Times New Roman" w:hAnsi="Times New Roman" w:cs="Times New Roman"/>
          <w:b/>
          <w:bCs/>
          <w:sz w:val="24"/>
          <w:szCs w:val="24"/>
          <w:lang w:eastAsia="en-IN"/>
        </w:rPr>
        <w:t xml:space="preserve"> </w:t>
      </w:r>
      <w:r w:rsidR="008323B5">
        <w:rPr>
          <w:rFonts w:ascii="Times New Roman" w:eastAsia="Times New Roman" w:hAnsi="Times New Roman" w:cs="Times New Roman"/>
          <w:b/>
          <w:bCs/>
          <w:sz w:val="24"/>
          <w:szCs w:val="24"/>
          <w:lang w:eastAsia="en-IN"/>
        </w:rPr>
        <w:t>Baljinder Kaur Ma’am</w:t>
      </w:r>
      <w:r w:rsidRPr="00755B83">
        <w:rPr>
          <w:rFonts w:ascii="Times New Roman" w:eastAsia="Times New Roman" w:hAnsi="Times New Roman" w:cs="Times New Roman"/>
          <w:sz w:val="24"/>
          <w:szCs w:val="24"/>
          <w:lang w:eastAsia="en-IN"/>
        </w:rPr>
        <w:t>, my project guide, for their invaluable support, guidance, and encouragement throughout the development of this project. Their expert insights and constructive feedback have been instrumental in shaping the project's outcome.</w:t>
      </w:r>
    </w:p>
    <w:p w14:paraId="67212F2E"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 xml:space="preserve">I am also thankful to </w:t>
      </w:r>
      <w:r w:rsidRPr="00755B83">
        <w:rPr>
          <w:rFonts w:ascii="Times New Roman" w:eastAsia="Times New Roman" w:hAnsi="Times New Roman" w:cs="Times New Roman"/>
          <w:b/>
          <w:bCs/>
          <w:sz w:val="24"/>
          <w:szCs w:val="24"/>
          <w:lang w:eastAsia="en-IN"/>
        </w:rPr>
        <w:t>Lovely Professional University</w:t>
      </w:r>
      <w:r w:rsidRPr="00755B83">
        <w:rPr>
          <w:rFonts w:ascii="Times New Roman" w:eastAsia="Times New Roman" w:hAnsi="Times New Roman" w:cs="Times New Roman"/>
          <w:sz w:val="24"/>
          <w:szCs w:val="24"/>
          <w:lang w:eastAsia="en-IN"/>
        </w:rPr>
        <w:t xml:space="preserve"> for providing a conducive learning environment and access to resources that made this project possible. Additionally, I extend my appreciation to my professors and peers for their continuous motivation and insightful discussions, which greatly enhanced my understanding of the subject.</w:t>
      </w:r>
    </w:p>
    <w:p w14:paraId="7F1BE481"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Lastly, I would like to acknowledge the unwavering support of my family and friends, whose encouragement has been a source of inspiration throughout this journey.</w:t>
      </w:r>
    </w:p>
    <w:p w14:paraId="6C1A1F2C" w14:textId="77777777" w:rsidR="0047558B" w:rsidRDefault="0047558B" w:rsidP="005D6B33">
      <w:pPr>
        <w:spacing w:line="480" w:lineRule="auto"/>
      </w:pPr>
    </w:p>
    <w:p w14:paraId="412AD3FE" w14:textId="77777777" w:rsidR="0047558B" w:rsidRDefault="0047558B" w:rsidP="0047558B">
      <w:r>
        <w:br w:type="page"/>
      </w:r>
      <w:r w:rsidR="00000000">
        <w:rPr>
          <w:noProof/>
        </w:rPr>
        <w:lastRenderedPageBreak/>
        <w:pict w14:anchorId="3F306901">
          <v:rect id="_x0000_s1026" style="position:absolute;margin-left:0;margin-top:0;width:1773.7pt;height:.1pt;z-index:251659264;mso-position-horizontal:left;mso-position-horizontal-relative:text;mso-position-vertical-relative:text" o:hralign="center" o:hrstd="t" o:hr="t" fillcolor="#a0a0a0" stroked="f">
            <w10:wrap type="square" side="right"/>
          </v:rect>
        </w:pict>
      </w:r>
      <w:r>
        <w:br w:type="textWrapping" w:clear="all"/>
      </w:r>
    </w:p>
    <w:p w14:paraId="23139E9A" w14:textId="77777777" w:rsidR="0047558B" w:rsidRDefault="0047558B" w:rsidP="0047558B">
      <w:pPr>
        <w:pStyle w:val="Heading1"/>
        <w:spacing w:line="360" w:lineRule="auto"/>
      </w:pPr>
      <w:r>
        <w:rPr>
          <w:rStyle w:val="Strong"/>
          <w:b/>
          <w:bCs/>
        </w:rPr>
        <w:t>TABLE OF CONTENTS</w:t>
      </w:r>
    </w:p>
    <w:p w14:paraId="42B83FEE" w14:textId="77777777" w:rsidR="0047558B" w:rsidRDefault="0047558B" w:rsidP="0047558B">
      <w:pPr>
        <w:pStyle w:val="NormalWeb"/>
        <w:numPr>
          <w:ilvl w:val="0"/>
          <w:numId w:val="1"/>
        </w:numPr>
        <w:spacing w:line="360" w:lineRule="auto"/>
      </w:pPr>
      <w:hyperlink w:anchor="_1._INTRODUCTION" w:history="1">
        <w:r w:rsidRPr="0047558B">
          <w:rPr>
            <w:rStyle w:val="Hyperlink"/>
          </w:rPr>
          <w:t>Introduction</w:t>
        </w:r>
      </w:hyperlink>
    </w:p>
    <w:p w14:paraId="317959F7" w14:textId="77777777" w:rsidR="0047558B" w:rsidRDefault="0047558B" w:rsidP="0047558B">
      <w:pPr>
        <w:pStyle w:val="NormalWeb"/>
        <w:numPr>
          <w:ilvl w:val="0"/>
          <w:numId w:val="1"/>
        </w:numPr>
        <w:spacing w:line="360" w:lineRule="auto"/>
      </w:pPr>
      <w:hyperlink w:anchor="_2._SOURCE_OF" w:history="1">
        <w:r w:rsidRPr="00C3537C">
          <w:rPr>
            <w:rStyle w:val="Hyperlink"/>
          </w:rPr>
          <w:t>Source of Dataset</w:t>
        </w:r>
      </w:hyperlink>
    </w:p>
    <w:p w14:paraId="177D1DAB" w14:textId="77777777" w:rsidR="0047558B" w:rsidRDefault="0047558B" w:rsidP="0047558B">
      <w:pPr>
        <w:pStyle w:val="NormalWeb"/>
        <w:numPr>
          <w:ilvl w:val="0"/>
          <w:numId w:val="1"/>
        </w:numPr>
        <w:spacing w:line="360" w:lineRule="auto"/>
      </w:pPr>
      <w:hyperlink w:anchor="_3._DATASET_PREPROCESSING" w:history="1">
        <w:r w:rsidRPr="00C3537C">
          <w:rPr>
            <w:rStyle w:val="Hyperlink"/>
          </w:rPr>
          <w:t>Dataset Preprocessing</w:t>
        </w:r>
      </w:hyperlink>
    </w:p>
    <w:p w14:paraId="35E7E0CB" w14:textId="77777777" w:rsidR="0047558B" w:rsidRDefault="0047558B" w:rsidP="0047558B">
      <w:pPr>
        <w:pStyle w:val="NormalWeb"/>
        <w:numPr>
          <w:ilvl w:val="0"/>
          <w:numId w:val="1"/>
        </w:numPr>
        <w:spacing w:line="360" w:lineRule="auto"/>
      </w:pPr>
      <w:hyperlink w:anchor="_4._ANALYSIS_ON" w:history="1">
        <w:r w:rsidRPr="00C3537C">
          <w:rPr>
            <w:rStyle w:val="Hyperlink"/>
          </w:rPr>
          <w:t>Analysis on Dataset (for each objective)</w:t>
        </w:r>
      </w:hyperlink>
    </w:p>
    <w:p w14:paraId="1BA7A404" w14:textId="77777777" w:rsidR="0047558B" w:rsidRDefault="0047558B" w:rsidP="0047558B">
      <w:pPr>
        <w:pStyle w:val="NormalWeb"/>
        <w:numPr>
          <w:ilvl w:val="1"/>
          <w:numId w:val="1"/>
        </w:numPr>
        <w:spacing w:line="360" w:lineRule="auto"/>
      </w:pPr>
      <w:hyperlink w:anchor="_i._General_Description" w:history="1">
        <w:r w:rsidRPr="00CB3919">
          <w:rPr>
            <w:rStyle w:val="Hyperlink"/>
          </w:rPr>
          <w:t>i. General Description</w:t>
        </w:r>
      </w:hyperlink>
    </w:p>
    <w:p w14:paraId="094BDFE2" w14:textId="77777777" w:rsidR="0047558B" w:rsidRDefault="0047558B" w:rsidP="0047558B">
      <w:pPr>
        <w:pStyle w:val="NormalWeb"/>
        <w:numPr>
          <w:ilvl w:val="1"/>
          <w:numId w:val="1"/>
        </w:numPr>
        <w:spacing w:line="360" w:lineRule="auto"/>
      </w:pPr>
      <w:hyperlink w:anchor="_ii._Specific_Requirements" w:history="1">
        <w:r w:rsidRPr="00CB3919">
          <w:rPr>
            <w:rStyle w:val="Hyperlink"/>
          </w:rPr>
          <w:t>ii. Specific Requirements</w:t>
        </w:r>
      </w:hyperlink>
    </w:p>
    <w:p w14:paraId="3ED89DF2" w14:textId="77777777" w:rsidR="0047558B" w:rsidRDefault="0047558B" w:rsidP="0047558B">
      <w:pPr>
        <w:pStyle w:val="NormalWeb"/>
        <w:numPr>
          <w:ilvl w:val="1"/>
          <w:numId w:val="1"/>
        </w:numPr>
        <w:spacing w:line="360" w:lineRule="auto"/>
      </w:pPr>
      <w:hyperlink w:anchor="_iii._Analysis_Results" w:history="1">
        <w:r w:rsidRPr="00CB3919">
          <w:rPr>
            <w:rStyle w:val="Hyperlink"/>
          </w:rPr>
          <w:t>iii. Analysis Results</w:t>
        </w:r>
      </w:hyperlink>
    </w:p>
    <w:p w14:paraId="17301346" w14:textId="77777777" w:rsidR="0047558B" w:rsidRDefault="0047558B" w:rsidP="0047558B">
      <w:pPr>
        <w:pStyle w:val="NormalWeb"/>
        <w:numPr>
          <w:ilvl w:val="1"/>
          <w:numId w:val="1"/>
        </w:numPr>
        <w:spacing w:line="360" w:lineRule="auto"/>
      </w:pPr>
      <w:hyperlink w:anchor="_iv._Visualization" w:history="1">
        <w:r w:rsidRPr="00CB3919">
          <w:rPr>
            <w:rStyle w:val="Hyperlink"/>
          </w:rPr>
          <w:t>iv. Visualization</w:t>
        </w:r>
      </w:hyperlink>
    </w:p>
    <w:p w14:paraId="2A602D69" w14:textId="77777777" w:rsidR="0047558B" w:rsidRDefault="0047558B" w:rsidP="0047558B">
      <w:pPr>
        <w:pStyle w:val="NormalWeb"/>
        <w:numPr>
          <w:ilvl w:val="0"/>
          <w:numId w:val="1"/>
        </w:numPr>
        <w:spacing w:line="360" w:lineRule="auto"/>
      </w:pPr>
      <w:hyperlink w:anchor="_5._CONCLUSION" w:history="1">
        <w:r w:rsidRPr="00C3537C">
          <w:rPr>
            <w:rStyle w:val="Hyperlink"/>
          </w:rPr>
          <w:t>Conclusion</w:t>
        </w:r>
      </w:hyperlink>
    </w:p>
    <w:p w14:paraId="46BAEBD6" w14:textId="77777777" w:rsidR="0047558B" w:rsidRDefault="0047558B" w:rsidP="0047558B">
      <w:pPr>
        <w:pStyle w:val="NormalWeb"/>
        <w:numPr>
          <w:ilvl w:val="0"/>
          <w:numId w:val="1"/>
        </w:numPr>
        <w:spacing w:line="360" w:lineRule="auto"/>
      </w:pPr>
      <w:hyperlink w:anchor="_6._FUTURE_SCOPE" w:history="1">
        <w:r w:rsidRPr="00C3537C">
          <w:rPr>
            <w:rStyle w:val="Hyperlink"/>
          </w:rPr>
          <w:t>Future Scope</w:t>
        </w:r>
      </w:hyperlink>
    </w:p>
    <w:p w14:paraId="0BF650A7" w14:textId="77777777" w:rsidR="0047558B" w:rsidRDefault="0047558B" w:rsidP="0047558B">
      <w:pPr>
        <w:pStyle w:val="NormalWeb"/>
        <w:numPr>
          <w:ilvl w:val="0"/>
          <w:numId w:val="1"/>
        </w:numPr>
        <w:spacing w:line="360" w:lineRule="auto"/>
      </w:pPr>
      <w:hyperlink w:anchor="_7.REFERENCES" w:history="1">
        <w:r w:rsidRPr="00C3537C">
          <w:rPr>
            <w:rStyle w:val="Hyperlink"/>
          </w:rPr>
          <w:t>References</w:t>
        </w:r>
      </w:hyperlink>
    </w:p>
    <w:p w14:paraId="0380DD54" w14:textId="77777777" w:rsidR="0047558B" w:rsidRDefault="0047558B" w:rsidP="005D6B33">
      <w:pPr>
        <w:spacing w:line="480" w:lineRule="auto"/>
      </w:pPr>
    </w:p>
    <w:p w14:paraId="01B79E03" w14:textId="77777777" w:rsidR="0047558B" w:rsidRDefault="0047558B">
      <w:r>
        <w:br w:type="page"/>
      </w:r>
    </w:p>
    <w:p w14:paraId="7C3578EE" w14:textId="77777777" w:rsidR="0047558B" w:rsidRDefault="0047558B" w:rsidP="0047558B">
      <w:pPr>
        <w:pStyle w:val="Heading1"/>
      </w:pPr>
      <w:bookmarkStart w:id="0" w:name="_1._INTRODUCTION"/>
      <w:bookmarkEnd w:id="0"/>
      <w:r>
        <w:rPr>
          <w:rStyle w:val="Strong"/>
          <w:b/>
          <w:bCs/>
        </w:rPr>
        <w:lastRenderedPageBreak/>
        <w:t>1. INTRODUCTION</w:t>
      </w:r>
    </w:p>
    <w:p w14:paraId="5F707990" w14:textId="77777777" w:rsidR="00222D65" w:rsidRPr="00222D65" w:rsidRDefault="00222D65" w:rsidP="00222D65">
      <w:pPr>
        <w:pStyle w:val="Heading3"/>
        <w:spacing w:line="360" w:lineRule="auto"/>
        <w:rPr>
          <w:rFonts w:ascii="Times New Roman" w:hAnsi="Times New Roman" w:cs="Times New Roman"/>
          <w:color w:val="auto"/>
        </w:rPr>
      </w:pPr>
      <w:r w:rsidRPr="00222D65">
        <w:rPr>
          <w:rFonts w:ascii="Times New Roman" w:hAnsi="Times New Roman" w:cs="Times New Roman"/>
          <w:color w:val="auto"/>
        </w:rPr>
        <w:t>In an era where data shapes our understanding of complex systems, analyzing election data offers a powerful way to uncover insights into voter behavior, candidate diversity, and democratic processes. Exploratory Data Analysis (EDA) stands out as a key technique for identifying patterns, detecting anomalies, and summarizing trends through statistical methods and visualizations. This project, titled “Election Insights: Analyzing 2024 Voting Patterns Using EDA,” leverages EDA to study constituency-wise results from the 2024 elections, transforming raw data into meaningful narratives about India’s democratic landscape.</w:t>
      </w:r>
    </w:p>
    <w:p w14:paraId="78F4664C" w14:textId="77777777" w:rsidR="00222D65" w:rsidRPr="00222D65" w:rsidRDefault="00222D65" w:rsidP="00222D65">
      <w:pPr>
        <w:pStyle w:val="Heading3"/>
        <w:spacing w:line="360" w:lineRule="auto"/>
        <w:rPr>
          <w:rFonts w:ascii="Times New Roman" w:hAnsi="Times New Roman" w:cs="Times New Roman"/>
          <w:color w:val="auto"/>
        </w:rPr>
      </w:pPr>
    </w:p>
    <w:p w14:paraId="34B8FE7A" w14:textId="0F9090E8" w:rsidR="00445BEF" w:rsidRDefault="00222D65" w:rsidP="00222D65">
      <w:pPr>
        <w:pStyle w:val="Heading3"/>
        <w:spacing w:line="360" w:lineRule="auto"/>
        <w:rPr>
          <w:rFonts w:ascii="Times New Roman" w:hAnsi="Times New Roman" w:cs="Times New Roman"/>
          <w:color w:val="auto"/>
        </w:rPr>
      </w:pPr>
      <w:r w:rsidRPr="00222D65">
        <w:rPr>
          <w:rFonts w:ascii="Times New Roman" w:hAnsi="Times New Roman" w:cs="Times New Roman"/>
          <w:color w:val="auto"/>
        </w:rPr>
        <w:t>The project employs Python, harnessing its robust ecosystem of libraries such as Pandas, Matplotlib, and Seaborn, to process and visualize the election dataset efficiently. Rather than focusing solely on data storage or retrieval, this work emphasizes extracting actionable insights by exploring relationships and trends within the data. The analysis covers candidate demographics, party performance, voter turnout, and the role of NOTA (None of the Above), providing a comprehensive view of the electoral dynamics</w:t>
      </w:r>
      <w:r w:rsidR="00445BEF" w:rsidRPr="00445BEF">
        <w:rPr>
          <w:rFonts w:ascii="Times New Roman" w:hAnsi="Times New Roman" w:cs="Times New Roman"/>
          <w:color w:val="auto"/>
        </w:rPr>
        <w:t xml:space="preserve">. </w:t>
      </w:r>
    </w:p>
    <w:p w14:paraId="15D3EDA4" w14:textId="77777777" w:rsidR="00445BEF" w:rsidRDefault="00445BEF" w:rsidP="00445BEF">
      <w:pPr>
        <w:pStyle w:val="Heading3"/>
        <w:spacing w:line="360" w:lineRule="auto"/>
        <w:rPr>
          <w:rFonts w:ascii="Times New Roman" w:hAnsi="Times New Roman" w:cs="Times New Roman"/>
          <w:color w:val="auto"/>
        </w:rPr>
      </w:pPr>
    </w:p>
    <w:p w14:paraId="63E88579" w14:textId="6C83C2C5" w:rsidR="008033B8" w:rsidRPr="00687D84" w:rsidRDefault="008033B8" w:rsidP="00445BEF">
      <w:pPr>
        <w:pStyle w:val="Heading3"/>
        <w:spacing w:line="360" w:lineRule="auto"/>
        <w:rPr>
          <w:rFonts w:ascii="Times New Roman" w:hAnsi="Times New Roman" w:cs="Times New Roman"/>
          <w:color w:val="auto"/>
        </w:rPr>
      </w:pPr>
      <w:r w:rsidRPr="00687D84">
        <w:rPr>
          <w:rFonts w:ascii="Times New Roman" w:hAnsi="Times New Roman" w:cs="Times New Roman"/>
          <w:color w:val="auto"/>
        </w:rPr>
        <w:t>Key goals of the project include:</w:t>
      </w:r>
    </w:p>
    <w:p w14:paraId="437993B0" w14:textId="77777777" w:rsidR="00222D65" w:rsidRDefault="00222D65" w:rsidP="00687D84">
      <w:pPr>
        <w:numPr>
          <w:ilvl w:val="0"/>
          <w:numId w:val="2"/>
        </w:numPr>
        <w:spacing w:before="100" w:beforeAutospacing="1" w:after="100" w:afterAutospacing="1" w:line="360" w:lineRule="auto"/>
        <w:rPr>
          <w:rFonts w:ascii="Times New Roman" w:hAnsi="Times New Roman" w:cs="Times New Roman"/>
          <w:sz w:val="24"/>
          <w:szCs w:val="24"/>
        </w:rPr>
      </w:pPr>
      <w:r w:rsidRPr="00222D65">
        <w:rPr>
          <w:rFonts w:ascii="Times New Roman" w:hAnsi="Times New Roman" w:cs="Times New Roman"/>
          <w:sz w:val="24"/>
          <w:szCs w:val="24"/>
        </w:rPr>
        <w:t>Cleaning and preparing the election data for analysis to ensure accuracy and usability.</w:t>
      </w:r>
    </w:p>
    <w:p w14:paraId="68DF9835" w14:textId="60B97AA1" w:rsidR="008033B8" w:rsidRPr="00222D65" w:rsidRDefault="00222D65" w:rsidP="00222D65">
      <w:pPr>
        <w:numPr>
          <w:ilvl w:val="0"/>
          <w:numId w:val="2"/>
        </w:numPr>
        <w:spacing w:before="100" w:beforeAutospacing="1" w:after="100" w:afterAutospacing="1" w:line="360" w:lineRule="auto"/>
        <w:rPr>
          <w:rFonts w:ascii="Times New Roman" w:hAnsi="Times New Roman" w:cs="Times New Roman"/>
          <w:sz w:val="24"/>
          <w:szCs w:val="24"/>
          <w:lang w:val="en-US"/>
        </w:rPr>
      </w:pPr>
      <w:r w:rsidRPr="00222D65">
        <w:rPr>
          <w:rFonts w:ascii="Times New Roman" w:eastAsia="Times New Roman" w:hAnsi="Times New Roman" w:cs="Times New Roman"/>
          <w:sz w:val="24"/>
          <w:szCs w:val="24"/>
          <w:lang w:val="en-US"/>
        </w:rPr>
        <w:t xml:space="preserve"> Checking out candidate details like gender, age, and social categories to understand representation</w:t>
      </w:r>
      <w:r>
        <w:rPr>
          <w:rFonts w:ascii="Times New Roman" w:eastAsia="Times New Roman" w:hAnsi="Times New Roman" w:cs="Times New Roman"/>
          <w:sz w:val="24"/>
          <w:szCs w:val="24"/>
          <w:lang w:val="en-US"/>
        </w:rPr>
        <w:t>.</w:t>
      </w:r>
    </w:p>
    <w:p w14:paraId="042751DA" w14:textId="27FCC99B" w:rsidR="00445BEF" w:rsidRPr="00445BEF" w:rsidRDefault="00222D65" w:rsidP="00445BEF">
      <w:pPr>
        <w:numPr>
          <w:ilvl w:val="0"/>
          <w:numId w:val="2"/>
        </w:numPr>
        <w:spacing w:before="100" w:beforeAutospacing="1" w:after="100" w:afterAutospacing="1" w:line="360" w:lineRule="auto"/>
        <w:rPr>
          <w:rFonts w:ascii="Times New Roman" w:hAnsi="Times New Roman" w:cs="Times New Roman"/>
          <w:sz w:val="24"/>
          <w:szCs w:val="24"/>
        </w:rPr>
      </w:pPr>
      <w:r w:rsidRPr="00222D65">
        <w:rPr>
          <w:rFonts w:ascii="Times New Roman" w:hAnsi="Times New Roman" w:cs="Times New Roman"/>
          <w:sz w:val="24"/>
          <w:szCs w:val="24"/>
        </w:rPr>
        <w:t>Looking at how parties performed and how postal votes mattered in shaping outcomes</w:t>
      </w:r>
      <w:r w:rsidR="00445BEF" w:rsidRPr="00445BEF">
        <w:rPr>
          <w:rFonts w:ascii="Times New Roman" w:hAnsi="Times New Roman" w:cs="Times New Roman"/>
          <w:sz w:val="24"/>
          <w:szCs w:val="24"/>
        </w:rPr>
        <w:t>.</w:t>
      </w:r>
    </w:p>
    <w:p w14:paraId="7F63D441" w14:textId="7E2AA184" w:rsidR="00445BEF" w:rsidRPr="00222D65" w:rsidRDefault="00222D65" w:rsidP="00222D65">
      <w:pPr>
        <w:pStyle w:val="ListParagraph"/>
        <w:numPr>
          <w:ilvl w:val="0"/>
          <w:numId w:val="2"/>
        </w:numPr>
        <w:spacing w:after="0" w:line="240" w:lineRule="auto"/>
        <w:rPr>
          <w:rFonts w:ascii="Times New Roman" w:eastAsia="Times New Roman" w:hAnsi="Times New Roman" w:cs="Times New Roman"/>
          <w:sz w:val="24"/>
          <w:szCs w:val="24"/>
          <w:lang w:val="en-US"/>
        </w:rPr>
      </w:pPr>
      <w:r w:rsidRPr="00222D65">
        <w:rPr>
          <w:rFonts w:ascii="Times New Roman" w:eastAsia="Times New Roman" w:hAnsi="Times New Roman" w:cs="Times New Roman"/>
          <w:sz w:val="24"/>
          <w:szCs w:val="24"/>
          <w:lang w:val="en-US"/>
        </w:rPr>
        <w:t>Studying voter turnout and NOTA (None of the Above) votes to gauge participation and dissent</w:t>
      </w:r>
      <w:r>
        <w:rPr>
          <w:rFonts w:ascii="Times New Roman" w:eastAsia="Times New Roman" w:hAnsi="Times New Roman" w:cs="Times New Roman"/>
          <w:sz w:val="24"/>
          <w:szCs w:val="24"/>
          <w:lang w:val="en-US"/>
        </w:rPr>
        <w:t>.</w:t>
      </w:r>
    </w:p>
    <w:p w14:paraId="68084B4E" w14:textId="77777777" w:rsidR="00445BEF" w:rsidRPr="00445BEF" w:rsidRDefault="00445BEF" w:rsidP="00445BEF">
      <w:pPr>
        <w:pStyle w:val="ListParagraph"/>
        <w:spacing w:after="0" w:line="240" w:lineRule="auto"/>
        <w:rPr>
          <w:rFonts w:ascii="Times New Roman" w:eastAsia="Times New Roman" w:hAnsi="Times New Roman" w:cs="Times New Roman"/>
          <w:sz w:val="24"/>
          <w:szCs w:val="24"/>
          <w:lang w:val="en-US"/>
        </w:rPr>
      </w:pPr>
    </w:p>
    <w:p w14:paraId="2F5D5D83" w14:textId="30B8FDDA" w:rsidR="00445BEF" w:rsidRPr="00445BEF" w:rsidRDefault="00222D65" w:rsidP="00445BEF">
      <w:pPr>
        <w:pStyle w:val="ListParagraph"/>
        <w:numPr>
          <w:ilvl w:val="0"/>
          <w:numId w:val="2"/>
        </w:numPr>
        <w:spacing w:after="0" w:line="240" w:lineRule="auto"/>
        <w:rPr>
          <w:rFonts w:ascii="Times New Roman" w:eastAsia="Times New Roman" w:hAnsi="Times New Roman" w:cs="Times New Roman"/>
          <w:sz w:val="24"/>
          <w:szCs w:val="24"/>
          <w:lang w:val="en-US"/>
        </w:rPr>
      </w:pPr>
      <w:r w:rsidRPr="00222D65">
        <w:rPr>
          <w:rFonts w:ascii="Times New Roman" w:eastAsia="Times New Roman" w:hAnsi="Times New Roman" w:cs="Times New Roman"/>
          <w:sz w:val="24"/>
          <w:szCs w:val="24"/>
          <w:lang w:val="en-US"/>
        </w:rPr>
        <w:t>Making charts to see the trends clearly, enabling intuitive interpretation of complex data</w:t>
      </w:r>
      <w:r w:rsidR="00445BEF" w:rsidRPr="00445BEF">
        <w:rPr>
          <w:rFonts w:ascii="Times New Roman" w:eastAsia="Times New Roman" w:hAnsi="Times New Roman" w:cs="Times New Roman"/>
          <w:sz w:val="24"/>
          <w:szCs w:val="24"/>
          <w:lang w:val="en-US"/>
        </w:rPr>
        <w:t>.</w:t>
      </w:r>
    </w:p>
    <w:p w14:paraId="7156F76E" w14:textId="77777777" w:rsidR="008033B8" w:rsidRPr="00687D84" w:rsidRDefault="008033B8" w:rsidP="00687D84">
      <w:pPr>
        <w:spacing w:before="100" w:beforeAutospacing="1" w:after="100" w:afterAutospacing="1" w:line="360" w:lineRule="auto"/>
        <w:rPr>
          <w:rFonts w:ascii="Times New Roman" w:hAnsi="Times New Roman" w:cs="Times New Roman"/>
          <w:sz w:val="24"/>
          <w:szCs w:val="24"/>
        </w:rPr>
      </w:pPr>
      <w:r w:rsidRPr="00687D84">
        <w:rPr>
          <w:rFonts w:ascii="Times New Roman" w:hAnsi="Times New Roman" w:cs="Times New Roman"/>
          <w:sz w:val="24"/>
          <w:szCs w:val="24"/>
        </w:rPr>
        <w:t>This system is particularly useful for:</w:t>
      </w:r>
    </w:p>
    <w:p w14:paraId="305F20B0" w14:textId="64E76DFB" w:rsidR="008033B8" w:rsidRPr="00687D84" w:rsidRDefault="00445BEF" w:rsidP="00687D84">
      <w:pPr>
        <w:numPr>
          <w:ilvl w:val="0"/>
          <w:numId w:val="3"/>
        </w:numPr>
        <w:spacing w:before="100" w:beforeAutospacing="1" w:after="100" w:afterAutospacing="1" w:line="360" w:lineRule="auto"/>
        <w:rPr>
          <w:rFonts w:ascii="Times New Roman" w:hAnsi="Times New Roman" w:cs="Times New Roman"/>
          <w:sz w:val="24"/>
          <w:szCs w:val="24"/>
        </w:rPr>
      </w:pPr>
      <w:r w:rsidRPr="00445BEF">
        <w:rPr>
          <w:rFonts w:ascii="Times New Roman" w:hAnsi="Times New Roman" w:cs="Times New Roman"/>
          <w:sz w:val="24"/>
          <w:szCs w:val="24"/>
        </w:rPr>
        <w:t xml:space="preserve">People </w:t>
      </w:r>
      <w:r w:rsidR="00222D65" w:rsidRPr="00222D65">
        <w:rPr>
          <w:rFonts w:ascii="Times New Roman" w:hAnsi="Times New Roman" w:cs="Times New Roman"/>
          <w:sz w:val="24"/>
          <w:szCs w:val="24"/>
        </w:rPr>
        <w:t>curious about elections who want easy-to-understand insights into voting patterns and candidate profiles.</w:t>
      </w:r>
    </w:p>
    <w:p w14:paraId="4C75BECD" w14:textId="55C77F03" w:rsidR="008033B8" w:rsidRPr="00687D84" w:rsidRDefault="00222D65" w:rsidP="00687D84">
      <w:pPr>
        <w:numPr>
          <w:ilvl w:val="0"/>
          <w:numId w:val="3"/>
        </w:numPr>
        <w:spacing w:before="100" w:beforeAutospacing="1" w:after="100" w:afterAutospacing="1" w:line="360" w:lineRule="auto"/>
        <w:rPr>
          <w:rFonts w:ascii="Times New Roman" w:hAnsi="Times New Roman" w:cs="Times New Roman"/>
          <w:sz w:val="24"/>
          <w:szCs w:val="24"/>
        </w:rPr>
      </w:pPr>
      <w:r w:rsidRPr="00222D65">
        <w:rPr>
          <w:rFonts w:ascii="Times New Roman" w:hAnsi="Times New Roman" w:cs="Times New Roman"/>
          <w:sz w:val="24"/>
          <w:szCs w:val="24"/>
        </w:rPr>
        <w:t>Students like me learning how to use data science in real situations, bridging theory with practical applications</w:t>
      </w:r>
      <w:r w:rsidR="008033B8" w:rsidRPr="00687D84">
        <w:rPr>
          <w:rFonts w:ascii="Times New Roman" w:hAnsi="Times New Roman" w:cs="Times New Roman"/>
          <w:sz w:val="24"/>
          <w:szCs w:val="24"/>
        </w:rPr>
        <w:t>.</w:t>
      </w:r>
    </w:p>
    <w:p w14:paraId="5C25A785" w14:textId="7DFEB360" w:rsidR="008033B8" w:rsidRPr="00687D84" w:rsidRDefault="00222D65" w:rsidP="00687D84">
      <w:pPr>
        <w:numPr>
          <w:ilvl w:val="0"/>
          <w:numId w:val="3"/>
        </w:numPr>
        <w:spacing w:before="100" w:beforeAutospacing="1" w:after="100" w:afterAutospacing="1" w:line="360" w:lineRule="auto"/>
        <w:rPr>
          <w:rFonts w:ascii="Times New Roman" w:hAnsi="Times New Roman" w:cs="Times New Roman"/>
          <w:sz w:val="24"/>
          <w:szCs w:val="24"/>
        </w:rPr>
      </w:pPr>
      <w:r w:rsidRPr="00222D65">
        <w:rPr>
          <w:rFonts w:ascii="Times New Roman" w:hAnsi="Times New Roman" w:cs="Times New Roman"/>
          <w:sz w:val="24"/>
          <w:szCs w:val="24"/>
        </w:rPr>
        <w:lastRenderedPageBreak/>
        <w:t>Anyone interested in seeing how votes and candidates connect, from analysts to civic enthusiasts seeking data-driven perspectives</w:t>
      </w:r>
      <w:r w:rsidR="008033B8" w:rsidRPr="00687D84">
        <w:rPr>
          <w:rFonts w:ascii="Times New Roman" w:hAnsi="Times New Roman" w:cs="Times New Roman"/>
          <w:sz w:val="24"/>
          <w:szCs w:val="24"/>
        </w:rPr>
        <w:t>.</w:t>
      </w:r>
    </w:p>
    <w:p w14:paraId="26BD5FAC" w14:textId="77777777" w:rsidR="00222D65" w:rsidRDefault="00222D65" w:rsidP="00687D84">
      <w:pPr>
        <w:spacing w:before="100" w:beforeAutospacing="1" w:after="100" w:afterAutospacing="1" w:line="360" w:lineRule="auto"/>
        <w:rPr>
          <w:rFonts w:ascii="Times New Roman" w:hAnsi="Times New Roman" w:cs="Times New Roman"/>
          <w:sz w:val="24"/>
          <w:szCs w:val="24"/>
        </w:rPr>
      </w:pPr>
      <w:r w:rsidRPr="00222D65">
        <w:rPr>
          <w:rFonts w:ascii="Times New Roman" w:hAnsi="Times New Roman" w:cs="Times New Roman"/>
          <w:sz w:val="24"/>
          <w:szCs w:val="24"/>
        </w:rPr>
        <w:t xml:space="preserve">By applying </w:t>
      </w:r>
      <w:r w:rsidRPr="00222D65">
        <w:rPr>
          <w:rFonts w:ascii="Times New Roman" w:hAnsi="Times New Roman" w:cs="Times New Roman"/>
          <w:b/>
          <w:bCs/>
          <w:sz w:val="24"/>
          <w:szCs w:val="24"/>
        </w:rPr>
        <w:t>EDA techniques</w:t>
      </w:r>
      <w:r w:rsidRPr="00222D65">
        <w:rPr>
          <w:rFonts w:ascii="Times New Roman" w:hAnsi="Times New Roman" w:cs="Times New Roman"/>
          <w:sz w:val="24"/>
          <w:szCs w:val="24"/>
        </w:rPr>
        <w:t xml:space="preserve">, this project goes beyond listing election results—it reveals stories hidden in the numbers, such as demographic influences, regional turnout variations, and the impact of voter choices like NOTA. It equips users with tools to interpret electoral data meaningfully, supporting research, education, and informed discussions. </w:t>
      </w:r>
    </w:p>
    <w:p w14:paraId="5382AD16" w14:textId="5B2696C4" w:rsidR="00222D65" w:rsidRPr="00222D65" w:rsidRDefault="00222D65" w:rsidP="00222D65">
      <w:pPr>
        <w:spacing w:line="360" w:lineRule="auto"/>
        <w:rPr>
          <w:rFonts w:ascii="Times New Roman" w:hAnsi="Times New Roman" w:cs="Times New Roman"/>
          <w:sz w:val="24"/>
          <w:szCs w:val="24"/>
          <w:lang w:val="en-US"/>
        </w:rPr>
      </w:pPr>
      <w:r w:rsidRPr="00222D65">
        <w:rPr>
          <w:rFonts w:ascii="Times New Roman" w:hAnsi="Times New Roman" w:cs="Times New Roman"/>
          <w:sz w:val="24"/>
          <w:szCs w:val="24"/>
          <w:lang w:val="en-US"/>
        </w:rPr>
        <w:t xml:space="preserve">By applying EDA techniques, this project goes beyond listing election results—it reveals stories hidden in the numbers, such as demographic influences, regional turnout variations, and the impact of voter choices like NOTA. It equips users with tools to </w:t>
      </w:r>
      <w:r w:rsidRPr="00222D65">
        <w:rPr>
          <w:rFonts w:ascii="Times New Roman" w:hAnsi="Times New Roman" w:cs="Times New Roman"/>
          <w:b/>
          <w:bCs/>
          <w:sz w:val="24"/>
          <w:szCs w:val="24"/>
          <w:lang w:val="en-US"/>
        </w:rPr>
        <w:t>interpret electoral data meaningfully, supporting research, education, and informed discussions</w:t>
      </w:r>
      <w:r w:rsidRPr="00222D65">
        <w:rPr>
          <w:rFonts w:ascii="Times New Roman" w:hAnsi="Times New Roman" w:cs="Times New Roman"/>
          <w:sz w:val="24"/>
          <w:szCs w:val="24"/>
          <w:lang w:val="en-US"/>
        </w:rPr>
        <w:t>.</w:t>
      </w:r>
    </w:p>
    <w:p w14:paraId="695B4E52" w14:textId="77777777" w:rsidR="0047558B" w:rsidRPr="00687D84" w:rsidRDefault="0047558B" w:rsidP="00687D84">
      <w:pPr>
        <w:spacing w:line="360" w:lineRule="auto"/>
        <w:rPr>
          <w:rFonts w:ascii="Times New Roman" w:hAnsi="Times New Roman" w:cs="Times New Roman"/>
          <w:sz w:val="24"/>
          <w:szCs w:val="24"/>
        </w:rPr>
      </w:pPr>
    </w:p>
    <w:p w14:paraId="6ED89FEA" w14:textId="77777777" w:rsidR="0047558B" w:rsidRDefault="0047558B">
      <w:r>
        <w:br w:type="page"/>
      </w:r>
    </w:p>
    <w:p w14:paraId="077BC514" w14:textId="77777777" w:rsidR="0047558B" w:rsidRDefault="0047558B" w:rsidP="0047558B">
      <w:pPr>
        <w:pStyle w:val="Heading1"/>
      </w:pPr>
      <w:bookmarkStart w:id="1" w:name="_2._SOURCE_OF"/>
      <w:bookmarkEnd w:id="1"/>
      <w:r>
        <w:rPr>
          <w:rStyle w:val="Strong"/>
          <w:b/>
          <w:bCs/>
        </w:rPr>
        <w:lastRenderedPageBreak/>
        <w:t>2. SOURCE OF DATASET</w:t>
      </w:r>
    </w:p>
    <w:p w14:paraId="3244477D" w14:textId="482E9A73" w:rsidR="00EC4D9A" w:rsidRPr="00EC4D9A" w:rsidRDefault="00EC4D9A" w:rsidP="00B51316">
      <w:pPr>
        <w:spacing w:before="100" w:beforeAutospacing="1" w:after="100" w:afterAutospacing="1" w:line="360" w:lineRule="auto"/>
        <w:rPr>
          <w:rFonts w:ascii="Times New Roman" w:hAnsi="Times New Roman" w:cs="Times New Roman"/>
          <w:sz w:val="24"/>
          <w:szCs w:val="24"/>
        </w:rPr>
      </w:pPr>
      <w:r w:rsidRPr="00EC4D9A">
        <w:rPr>
          <w:rFonts w:ascii="Times New Roman" w:hAnsi="Times New Roman" w:cs="Times New Roman"/>
          <w:sz w:val="24"/>
          <w:szCs w:val="24"/>
        </w:rPr>
        <w:t xml:space="preserve">The dataset utilized in this project was obtained from the </w:t>
      </w:r>
      <w:r w:rsidR="00B51316" w:rsidRPr="00B51316">
        <w:rPr>
          <w:rFonts w:ascii="Times New Roman" w:hAnsi="Times New Roman" w:cs="Times New Roman"/>
          <w:b/>
          <w:bCs/>
          <w:sz w:val="24"/>
          <w:szCs w:val="24"/>
        </w:rPr>
        <w:t>India’s open data portal</w:t>
      </w:r>
      <w:r w:rsidR="00B51316" w:rsidRPr="00B51316">
        <w:rPr>
          <w:rFonts w:ascii="Times New Roman" w:hAnsi="Times New Roman" w:cs="Times New Roman"/>
          <w:sz w:val="24"/>
          <w:szCs w:val="24"/>
        </w:rPr>
        <w:t xml:space="preserve"> </w:t>
      </w:r>
      <w:r w:rsidRPr="00B51316">
        <w:rPr>
          <w:rFonts w:ascii="Times New Roman" w:hAnsi="Times New Roman" w:cs="Times New Roman"/>
          <w:sz w:val="24"/>
          <w:szCs w:val="24"/>
        </w:rPr>
        <w:t>–</w:t>
      </w:r>
      <w:hyperlink r:id="rId9" w:history="1">
        <w:r w:rsidR="00B51316" w:rsidRPr="00B51316">
          <w:rPr>
            <w:rStyle w:val="Hyperlink"/>
            <w:rFonts w:ascii="Times New Roman" w:hAnsi="Times New Roman" w:cs="Times New Roman"/>
            <w:sz w:val="24"/>
            <w:szCs w:val="24"/>
          </w:rPr>
          <w:t>data.gov.in</w:t>
        </w:r>
      </w:hyperlink>
      <w:r w:rsidRPr="00EC4D9A">
        <w:rPr>
          <w:rFonts w:ascii="Times New Roman" w:hAnsi="Times New Roman" w:cs="Times New Roman"/>
          <w:sz w:val="24"/>
          <w:szCs w:val="24"/>
        </w:rPr>
        <w:t xml:space="preserve"> The specific dataset used in this project is titled:</w:t>
      </w:r>
    </w:p>
    <w:p w14:paraId="00775B3C" w14:textId="707A9E62" w:rsidR="00EC4D9A" w:rsidRPr="00EC4D9A" w:rsidRDefault="00EC4D9A" w:rsidP="00EC4D9A">
      <w:pPr>
        <w:spacing w:before="100" w:beforeAutospacing="1" w:after="100" w:afterAutospacing="1" w:line="360" w:lineRule="auto"/>
        <w:rPr>
          <w:rFonts w:ascii="Times New Roman" w:hAnsi="Times New Roman" w:cs="Times New Roman"/>
          <w:sz w:val="24"/>
          <w:szCs w:val="24"/>
        </w:rPr>
      </w:pPr>
      <w:r w:rsidRPr="00EC4D9A">
        <w:rPr>
          <w:rStyle w:val="Strong"/>
          <w:rFonts w:ascii="Times New Roman" w:hAnsi="Times New Roman" w:cs="Times New Roman"/>
          <w:sz w:val="24"/>
          <w:szCs w:val="24"/>
        </w:rPr>
        <w:t>“</w:t>
      </w:r>
      <w:r w:rsidR="00B51316" w:rsidRPr="00B51316">
        <w:rPr>
          <w:rStyle w:val="Strong"/>
          <w:rFonts w:ascii="Times New Roman" w:hAnsi="Times New Roman" w:cs="Times New Roman"/>
          <w:sz w:val="24"/>
          <w:szCs w:val="24"/>
        </w:rPr>
        <w:t>Constituency-wise Detailed Result during 2024</w:t>
      </w:r>
      <w:r w:rsidRPr="00EC4D9A">
        <w:rPr>
          <w:rStyle w:val="Strong"/>
          <w:rFonts w:ascii="Times New Roman" w:hAnsi="Times New Roman" w:cs="Times New Roman"/>
          <w:sz w:val="24"/>
          <w:szCs w:val="24"/>
        </w:rPr>
        <w:t>”</w:t>
      </w:r>
      <w:r w:rsidRPr="00EC4D9A">
        <w:rPr>
          <w:rFonts w:ascii="Times New Roman" w:hAnsi="Times New Roman" w:cs="Times New Roman"/>
          <w:sz w:val="24"/>
          <w:szCs w:val="24"/>
        </w:rPr>
        <w:br/>
      </w:r>
      <w:r w:rsidRPr="00EC4D9A">
        <w:rPr>
          <w:rStyle w:val="Strong"/>
          <w:rFonts w:ascii="Times New Roman" w:hAnsi="Times New Roman" w:cs="Times New Roman"/>
          <w:sz w:val="24"/>
          <w:szCs w:val="24"/>
        </w:rPr>
        <w:t>Dataset URL:</w:t>
      </w:r>
      <w:r w:rsidRPr="00EC4D9A">
        <w:rPr>
          <w:rFonts w:ascii="Times New Roman" w:hAnsi="Times New Roman" w:cs="Times New Roman"/>
          <w:sz w:val="24"/>
          <w:szCs w:val="24"/>
        </w:rPr>
        <w:t xml:space="preserve"> </w:t>
      </w:r>
      <w:hyperlink r:id="rId10" w:history="1">
        <w:r w:rsidR="00B51316" w:rsidRPr="00B51316">
          <w:rPr>
            <w:rStyle w:val="Hyperlink"/>
            <w:rFonts w:ascii="Times New Roman" w:hAnsi="Times New Roman" w:cs="Times New Roman"/>
            <w:sz w:val="24"/>
            <w:szCs w:val="24"/>
          </w:rPr>
          <w:t>https://www.data.gov.in/resource/constituency-wise-detailed-result-during-2024</w:t>
        </w:r>
      </w:hyperlink>
    </w:p>
    <w:p w14:paraId="7DF3B195" w14:textId="45F49E4A" w:rsidR="00EC4D9A" w:rsidRPr="00EC4D9A" w:rsidRDefault="00B51316" w:rsidP="00EC4D9A">
      <w:pPr>
        <w:spacing w:before="100" w:beforeAutospacing="1" w:after="100" w:afterAutospacing="1" w:line="360" w:lineRule="auto"/>
        <w:rPr>
          <w:rFonts w:ascii="Times New Roman" w:hAnsi="Times New Roman" w:cs="Times New Roman"/>
          <w:sz w:val="24"/>
          <w:szCs w:val="24"/>
        </w:rPr>
      </w:pPr>
      <w:r w:rsidRPr="00B51316">
        <w:rPr>
          <w:rFonts w:ascii="Times New Roman" w:hAnsi="Times New Roman" w:cs="Times New Roman"/>
          <w:sz w:val="24"/>
          <w:szCs w:val="24"/>
        </w:rPr>
        <w:t>It’s a detailed record of the 2024 election, with info like candidate names, genders, ages, vote counts (both general and postal), and voter turnout for different constituencie</w:t>
      </w:r>
      <w:r w:rsidR="00EC4D9A" w:rsidRPr="00EC4D9A">
        <w:rPr>
          <w:rFonts w:ascii="Times New Roman" w:hAnsi="Times New Roman" w:cs="Times New Roman"/>
          <w:sz w:val="24"/>
          <w:szCs w:val="24"/>
        </w:rPr>
        <w:t>s.</w:t>
      </w:r>
    </w:p>
    <w:p w14:paraId="08F0A874" w14:textId="77777777" w:rsidR="00EC4D9A" w:rsidRPr="00EC4D9A" w:rsidRDefault="00EC4D9A" w:rsidP="00EC4D9A">
      <w:pPr>
        <w:pStyle w:val="Heading3"/>
        <w:spacing w:line="360" w:lineRule="auto"/>
        <w:rPr>
          <w:rFonts w:ascii="Times New Roman" w:hAnsi="Times New Roman" w:cs="Times New Roman"/>
          <w:color w:val="auto"/>
        </w:rPr>
      </w:pPr>
      <w:r w:rsidRPr="00EC4D9A">
        <w:rPr>
          <w:rStyle w:val="Strong"/>
          <w:rFonts w:ascii="Times New Roman" w:hAnsi="Times New Roman" w:cs="Times New Roman"/>
          <w:bCs w:val="0"/>
          <w:color w:val="auto"/>
        </w:rPr>
        <w:t>Rationale for Choosing This Dataset</w:t>
      </w:r>
    </w:p>
    <w:p w14:paraId="137B2ACF" w14:textId="315DD99A" w:rsidR="00EC4D9A" w:rsidRPr="00B51316" w:rsidRDefault="00B51316" w:rsidP="00EC4D9A">
      <w:pPr>
        <w:spacing w:before="100" w:beforeAutospacing="1" w:after="100" w:afterAutospacing="1" w:line="360" w:lineRule="auto"/>
        <w:rPr>
          <w:rFonts w:ascii="Times New Roman" w:hAnsi="Times New Roman" w:cs="Times New Roman"/>
          <w:sz w:val="24"/>
          <w:szCs w:val="24"/>
          <w:lang w:val="en-US"/>
        </w:rPr>
      </w:pPr>
      <w:r w:rsidRPr="00B51316">
        <w:rPr>
          <w:rFonts w:ascii="Times New Roman" w:hAnsi="Times New Roman" w:cs="Times New Roman"/>
          <w:sz w:val="24"/>
          <w:szCs w:val="24"/>
          <w:lang w:val="en-US"/>
        </w:rPr>
        <w:t>I picked this dataset because it’s packed with useful details for:</w:t>
      </w:r>
    </w:p>
    <w:p w14:paraId="7725F14E" w14:textId="79FBBAC3" w:rsidR="00EC4D9A" w:rsidRPr="00330751" w:rsidRDefault="00B51316" w:rsidP="00EC4D9A">
      <w:pPr>
        <w:numPr>
          <w:ilvl w:val="0"/>
          <w:numId w:val="4"/>
        </w:numPr>
        <w:spacing w:before="100" w:beforeAutospacing="1" w:after="100" w:afterAutospacing="1" w:line="360" w:lineRule="auto"/>
        <w:rPr>
          <w:rFonts w:ascii="Times New Roman" w:hAnsi="Times New Roman" w:cs="Times New Roman"/>
          <w:b/>
          <w:bCs/>
          <w:sz w:val="24"/>
          <w:szCs w:val="24"/>
        </w:rPr>
      </w:pPr>
      <w:r w:rsidRPr="00330751">
        <w:rPr>
          <w:rFonts w:ascii="Times New Roman" w:hAnsi="Times New Roman" w:cs="Times New Roman"/>
          <w:b/>
          <w:bCs/>
          <w:sz w:val="24"/>
          <w:szCs w:val="24"/>
        </w:rPr>
        <w:t>Seeing how candidate backgrounds affect voting</w:t>
      </w:r>
      <w:r w:rsidR="00EC4D9A" w:rsidRPr="00330751">
        <w:rPr>
          <w:rFonts w:ascii="Times New Roman" w:hAnsi="Times New Roman" w:cs="Times New Roman"/>
          <w:b/>
          <w:bCs/>
          <w:sz w:val="24"/>
          <w:szCs w:val="24"/>
        </w:rPr>
        <w:t>.</w:t>
      </w:r>
    </w:p>
    <w:p w14:paraId="05A740B0" w14:textId="4E02C835" w:rsidR="00EC4D9A" w:rsidRPr="00330751" w:rsidRDefault="00B51316" w:rsidP="00EC4D9A">
      <w:pPr>
        <w:numPr>
          <w:ilvl w:val="0"/>
          <w:numId w:val="4"/>
        </w:numPr>
        <w:spacing w:before="100" w:beforeAutospacing="1" w:after="100" w:afterAutospacing="1" w:line="360" w:lineRule="auto"/>
        <w:rPr>
          <w:rFonts w:ascii="Times New Roman" w:hAnsi="Times New Roman" w:cs="Times New Roman"/>
          <w:b/>
          <w:bCs/>
          <w:sz w:val="24"/>
          <w:szCs w:val="24"/>
        </w:rPr>
      </w:pPr>
      <w:r w:rsidRPr="00330751">
        <w:rPr>
          <w:rFonts w:ascii="Times New Roman" w:hAnsi="Times New Roman" w:cs="Times New Roman"/>
          <w:b/>
          <w:bCs/>
          <w:sz w:val="24"/>
          <w:szCs w:val="24"/>
        </w:rPr>
        <w:t>Checking turnout differences across states</w:t>
      </w:r>
    </w:p>
    <w:p w14:paraId="0E382A27" w14:textId="3C7055A2" w:rsidR="00B51316" w:rsidRPr="00330751" w:rsidRDefault="00330751" w:rsidP="00EC4D9A">
      <w:pPr>
        <w:numPr>
          <w:ilvl w:val="0"/>
          <w:numId w:val="4"/>
        </w:numPr>
        <w:spacing w:before="100" w:beforeAutospacing="1" w:after="100" w:afterAutospacing="1" w:line="360" w:lineRule="auto"/>
        <w:rPr>
          <w:rFonts w:ascii="Times New Roman" w:hAnsi="Times New Roman" w:cs="Times New Roman"/>
          <w:b/>
          <w:bCs/>
          <w:sz w:val="24"/>
          <w:szCs w:val="24"/>
        </w:rPr>
      </w:pPr>
      <w:r w:rsidRPr="00330751">
        <w:rPr>
          <w:rFonts w:ascii="Times New Roman" w:hAnsi="Times New Roman" w:cs="Times New Roman"/>
          <w:b/>
          <w:bCs/>
          <w:sz w:val="24"/>
          <w:szCs w:val="24"/>
        </w:rPr>
        <w:t>Understanding party strengths and NOTA’s role</w:t>
      </w:r>
    </w:p>
    <w:p w14:paraId="7218FF80" w14:textId="2D4224A9" w:rsidR="00EC4D9A" w:rsidRPr="00330751" w:rsidRDefault="00330751" w:rsidP="00EC4D9A">
      <w:pPr>
        <w:numPr>
          <w:ilvl w:val="0"/>
          <w:numId w:val="4"/>
        </w:numPr>
        <w:spacing w:before="100" w:beforeAutospacing="1" w:after="100" w:afterAutospacing="1" w:line="360" w:lineRule="auto"/>
        <w:rPr>
          <w:rFonts w:ascii="Times New Roman" w:hAnsi="Times New Roman" w:cs="Times New Roman"/>
          <w:b/>
          <w:bCs/>
          <w:sz w:val="24"/>
          <w:szCs w:val="24"/>
        </w:rPr>
      </w:pPr>
      <w:r w:rsidRPr="00330751">
        <w:rPr>
          <w:rFonts w:ascii="Times New Roman" w:hAnsi="Times New Roman" w:cs="Times New Roman"/>
          <w:b/>
          <w:bCs/>
          <w:sz w:val="24"/>
          <w:szCs w:val="24"/>
        </w:rPr>
        <w:t>Comparing general and postal votes</w:t>
      </w:r>
      <w:r w:rsidR="00EC4D9A" w:rsidRPr="00330751">
        <w:rPr>
          <w:rFonts w:ascii="Times New Roman" w:hAnsi="Times New Roman" w:cs="Times New Roman"/>
          <w:b/>
          <w:bCs/>
          <w:sz w:val="24"/>
          <w:szCs w:val="24"/>
        </w:rPr>
        <w:t>.</w:t>
      </w:r>
    </w:p>
    <w:p w14:paraId="440ED1B4" w14:textId="2254E611" w:rsidR="00EC4D9A" w:rsidRPr="00EC4D9A" w:rsidRDefault="00330751" w:rsidP="00EC4D9A">
      <w:pPr>
        <w:spacing w:before="100" w:beforeAutospacing="1" w:after="100" w:afterAutospacing="1" w:line="360" w:lineRule="auto"/>
        <w:rPr>
          <w:rFonts w:ascii="Times New Roman" w:hAnsi="Times New Roman" w:cs="Times New Roman"/>
          <w:sz w:val="24"/>
          <w:szCs w:val="24"/>
        </w:rPr>
      </w:pPr>
      <w:r w:rsidRPr="00330751">
        <w:rPr>
          <w:rFonts w:ascii="Times New Roman" w:hAnsi="Times New Roman" w:cs="Times New Roman"/>
          <w:sz w:val="24"/>
          <w:szCs w:val="24"/>
        </w:rPr>
        <w:t>It’s real data from a trusted source, which makes it perfect for digging into election patterns with EDA</w:t>
      </w:r>
      <w:r w:rsidR="00EC4D9A" w:rsidRPr="00EC4D9A">
        <w:rPr>
          <w:rFonts w:ascii="Times New Roman" w:hAnsi="Times New Roman" w:cs="Times New Roman"/>
          <w:sz w:val="24"/>
          <w:szCs w:val="24"/>
        </w:rPr>
        <w:t>.</w:t>
      </w:r>
    </w:p>
    <w:p w14:paraId="078FB824" w14:textId="77777777" w:rsidR="00EC4D9A" w:rsidRPr="00EC4D9A" w:rsidRDefault="00EC4D9A" w:rsidP="00EC4D9A">
      <w:pPr>
        <w:pStyle w:val="Heading3"/>
        <w:spacing w:line="360" w:lineRule="auto"/>
        <w:rPr>
          <w:rFonts w:ascii="Times New Roman" w:hAnsi="Times New Roman" w:cs="Times New Roman"/>
          <w:color w:val="auto"/>
        </w:rPr>
      </w:pPr>
      <w:r w:rsidRPr="00EC4D9A">
        <w:rPr>
          <w:rStyle w:val="Strong"/>
          <w:rFonts w:ascii="Times New Roman" w:hAnsi="Times New Roman" w:cs="Times New Roman"/>
          <w:bCs w:val="0"/>
          <w:color w:val="auto"/>
        </w:rPr>
        <w:t>Preprocessing and Enrichment</w:t>
      </w:r>
    </w:p>
    <w:p w14:paraId="2F97F713" w14:textId="77777777" w:rsidR="00EC4D9A" w:rsidRPr="00EC4D9A" w:rsidRDefault="00EC4D9A" w:rsidP="00EC4D9A">
      <w:pPr>
        <w:spacing w:before="100" w:beforeAutospacing="1" w:after="100" w:afterAutospacing="1" w:line="360" w:lineRule="auto"/>
        <w:rPr>
          <w:rFonts w:ascii="Times New Roman" w:hAnsi="Times New Roman" w:cs="Times New Roman"/>
          <w:sz w:val="24"/>
          <w:szCs w:val="24"/>
        </w:rPr>
      </w:pPr>
      <w:r w:rsidRPr="00EC4D9A">
        <w:rPr>
          <w:rFonts w:ascii="Times New Roman" w:hAnsi="Times New Roman" w:cs="Times New Roman"/>
          <w:sz w:val="24"/>
          <w:szCs w:val="24"/>
        </w:rPr>
        <w:t>To make the dataset suitable for detailed analysis:</w:t>
      </w:r>
    </w:p>
    <w:p w14:paraId="73EE5E01" w14:textId="6B416D73" w:rsidR="00EC4D9A" w:rsidRPr="00EC4D9A" w:rsidRDefault="00EC4D9A" w:rsidP="00EC4D9A">
      <w:pPr>
        <w:numPr>
          <w:ilvl w:val="0"/>
          <w:numId w:val="5"/>
        </w:numPr>
        <w:spacing w:before="100" w:beforeAutospacing="1" w:after="100" w:afterAutospacing="1" w:line="360" w:lineRule="auto"/>
        <w:rPr>
          <w:rFonts w:ascii="Times New Roman" w:hAnsi="Times New Roman" w:cs="Times New Roman"/>
          <w:sz w:val="24"/>
          <w:szCs w:val="24"/>
        </w:rPr>
      </w:pPr>
      <w:r w:rsidRPr="00EC4D9A">
        <w:rPr>
          <w:rStyle w:val="Strong"/>
          <w:rFonts w:ascii="Times New Roman" w:hAnsi="Times New Roman" w:cs="Times New Roman"/>
          <w:sz w:val="24"/>
          <w:szCs w:val="24"/>
        </w:rPr>
        <w:t>Data Cleaning:</w:t>
      </w:r>
      <w:r w:rsidRPr="00EC4D9A">
        <w:rPr>
          <w:rFonts w:ascii="Times New Roman" w:hAnsi="Times New Roman" w:cs="Times New Roman"/>
          <w:sz w:val="24"/>
          <w:szCs w:val="24"/>
        </w:rPr>
        <w:t xml:space="preserve"> Missing values were identified and handled appropriately using Pandas.</w:t>
      </w:r>
      <w:r w:rsidR="00330751" w:rsidRPr="00330751">
        <w:t xml:space="preserve"> </w:t>
      </w:r>
      <w:r w:rsidR="00330751" w:rsidRPr="00330751">
        <w:rPr>
          <w:rFonts w:ascii="Times New Roman" w:hAnsi="Times New Roman" w:cs="Times New Roman"/>
          <w:sz w:val="24"/>
          <w:szCs w:val="24"/>
        </w:rPr>
        <w:t>Filled missing stuff like gender or candidate names with ‘N/A’ or ‘Unknown’, and turned vote numbers into proper numeric values.</w:t>
      </w:r>
    </w:p>
    <w:p w14:paraId="66A6FE80" w14:textId="774C8EEE" w:rsidR="00330751" w:rsidRPr="00330751" w:rsidRDefault="00330751" w:rsidP="00EC4D9A">
      <w:pPr>
        <w:numPr>
          <w:ilvl w:val="0"/>
          <w:numId w:val="5"/>
        </w:numPr>
        <w:spacing w:before="100" w:beforeAutospacing="1" w:after="100" w:afterAutospacing="1" w:line="360" w:lineRule="auto"/>
        <w:rPr>
          <w:rStyle w:val="Strong"/>
          <w:rFonts w:ascii="Times New Roman" w:hAnsi="Times New Roman" w:cs="Times New Roman"/>
          <w:b w:val="0"/>
          <w:bCs w:val="0"/>
          <w:sz w:val="24"/>
          <w:szCs w:val="24"/>
        </w:rPr>
      </w:pPr>
      <w:r>
        <w:rPr>
          <w:rStyle w:val="Strong"/>
          <w:rFonts w:ascii="Times New Roman" w:hAnsi="Times New Roman" w:cs="Times New Roman"/>
          <w:sz w:val="24"/>
          <w:szCs w:val="24"/>
        </w:rPr>
        <w:t xml:space="preserve">Data </w:t>
      </w:r>
      <w:r w:rsidRPr="00330751">
        <w:rPr>
          <w:rStyle w:val="Strong"/>
          <w:rFonts w:ascii="Times New Roman" w:hAnsi="Times New Roman" w:cs="Times New Roman"/>
          <w:sz w:val="24"/>
          <w:szCs w:val="24"/>
        </w:rPr>
        <w:t xml:space="preserve">Fixing: </w:t>
      </w:r>
      <w:r w:rsidRPr="00330751">
        <w:rPr>
          <w:rStyle w:val="Strong"/>
          <w:rFonts w:ascii="Times New Roman" w:hAnsi="Times New Roman" w:cs="Times New Roman"/>
          <w:b w:val="0"/>
          <w:bCs w:val="0"/>
          <w:sz w:val="24"/>
          <w:szCs w:val="24"/>
        </w:rPr>
        <w:t>Dropped NOTA rows for most analysis but kept them aside for later.</w:t>
      </w:r>
    </w:p>
    <w:p w14:paraId="040D2005" w14:textId="383B9929" w:rsidR="00EC4D9A" w:rsidRPr="00EC4D9A" w:rsidRDefault="00EC4D9A" w:rsidP="00EC4D9A">
      <w:pPr>
        <w:numPr>
          <w:ilvl w:val="0"/>
          <w:numId w:val="5"/>
        </w:numPr>
        <w:spacing w:before="100" w:beforeAutospacing="1" w:after="100" w:afterAutospacing="1" w:line="360" w:lineRule="auto"/>
        <w:rPr>
          <w:rFonts w:ascii="Times New Roman" w:hAnsi="Times New Roman" w:cs="Times New Roman"/>
          <w:sz w:val="24"/>
          <w:szCs w:val="24"/>
        </w:rPr>
      </w:pPr>
      <w:r w:rsidRPr="00EC4D9A">
        <w:rPr>
          <w:rStyle w:val="Strong"/>
          <w:rFonts w:ascii="Times New Roman" w:hAnsi="Times New Roman" w:cs="Times New Roman"/>
          <w:sz w:val="24"/>
          <w:szCs w:val="24"/>
        </w:rPr>
        <w:t>Derived Columns:</w:t>
      </w:r>
      <w:r w:rsidR="00CC245D" w:rsidRPr="00CC245D">
        <w:t xml:space="preserve"> </w:t>
      </w:r>
      <w:r w:rsidR="00CC245D" w:rsidRPr="00CC245D">
        <w:rPr>
          <w:rStyle w:val="Strong"/>
          <w:rFonts w:ascii="Times New Roman" w:hAnsi="Times New Roman" w:cs="Times New Roman"/>
          <w:b w:val="0"/>
          <w:bCs w:val="0"/>
          <w:sz w:val="24"/>
          <w:szCs w:val="24"/>
        </w:rPr>
        <w:t>Made new columns like `Voter Turnout (%)` and `State` to look at turnout and regions better.</w:t>
      </w:r>
    </w:p>
    <w:p w14:paraId="267E4959" w14:textId="7FF33D6E" w:rsidR="00CC245D" w:rsidRDefault="00CC245D" w:rsidP="00CC245D">
      <w:pPr>
        <w:pStyle w:val="ListParagraph"/>
        <w:numPr>
          <w:ilvl w:val="0"/>
          <w:numId w:val="5"/>
        </w:numPr>
        <w:spacing w:after="0" w:line="240" w:lineRule="auto"/>
        <w:rPr>
          <w:rFonts w:ascii="Times New Roman" w:eastAsia="Times New Roman" w:hAnsi="Times New Roman" w:cs="Times New Roman"/>
          <w:sz w:val="24"/>
          <w:szCs w:val="24"/>
          <w:lang w:val="en-US"/>
        </w:rPr>
      </w:pPr>
      <w:r w:rsidRPr="00CC245D">
        <w:rPr>
          <w:rFonts w:ascii="Times New Roman" w:eastAsia="Times New Roman" w:hAnsi="Times New Roman" w:cs="Times New Roman"/>
          <w:b/>
          <w:bCs/>
          <w:sz w:val="24"/>
          <w:szCs w:val="24"/>
          <w:lang w:val="en-US"/>
        </w:rPr>
        <w:t>Shaping</w:t>
      </w:r>
      <w:r w:rsidRPr="00CC245D">
        <w:rPr>
          <w:rFonts w:ascii="Times New Roman" w:eastAsia="Times New Roman" w:hAnsi="Times New Roman" w:cs="Times New Roman"/>
          <w:sz w:val="24"/>
          <w:szCs w:val="24"/>
          <w:lang w:val="en-US"/>
        </w:rPr>
        <w:t>: Organized it so I could group and plot things easily.</w:t>
      </w:r>
    </w:p>
    <w:p w14:paraId="6157B809" w14:textId="77777777" w:rsidR="00CC245D" w:rsidRPr="00CC245D" w:rsidRDefault="00CC245D" w:rsidP="00CC245D">
      <w:pPr>
        <w:pStyle w:val="ListParagraph"/>
        <w:spacing w:after="0" w:line="240" w:lineRule="auto"/>
        <w:rPr>
          <w:rFonts w:ascii="Times New Roman" w:eastAsia="Times New Roman" w:hAnsi="Times New Roman" w:cs="Times New Roman"/>
          <w:sz w:val="24"/>
          <w:szCs w:val="24"/>
          <w:lang w:val="en-US"/>
        </w:rPr>
      </w:pPr>
    </w:p>
    <w:p w14:paraId="3AF0338D" w14:textId="77777777" w:rsidR="00EC4D9A" w:rsidRPr="00EC4D9A" w:rsidRDefault="00EC4D9A" w:rsidP="00EC4D9A">
      <w:pPr>
        <w:pStyle w:val="Heading3"/>
        <w:spacing w:line="360" w:lineRule="auto"/>
        <w:rPr>
          <w:rFonts w:ascii="Times New Roman" w:hAnsi="Times New Roman" w:cs="Times New Roman"/>
          <w:color w:val="auto"/>
        </w:rPr>
      </w:pPr>
      <w:r w:rsidRPr="00EC4D9A">
        <w:rPr>
          <w:rStyle w:val="Strong"/>
          <w:rFonts w:ascii="Times New Roman" w:hAnsi="Times New Roman" w:cs="Times New Roman"/>
          <w:bCs w:val="0"/>
          <w:color w:val="auto"/>
        </w:rPr>
        <w:lastRenderedPageBreak/>
        <w:t>Benefits of This Dataset for EDA</w:t>
      </w:r>
    </w:p>
    <w:p w14:paraId="1E1306DD" w14:textId="77777777" w:rsidR="00CC245D" w:rsidRPr="00CC245D" w:rsidRDefault="00CC245D" w:rsidP="00CC245D">
      <w:pPr>
        <w:spacing w:before="100" w:beforeAutospacing="1" w:after="100" w:afterAutospacing="1" w:line="360" w:lineRule="auto"/>
        <w:rPr>
          <w:rFonts w:ascii="Times New Roman" w:hAnsi="Times New Roman" w:cs="Times New Roman"/>
          <w:sz w:val="24"/>
          <w:szCs w:val="24"/>
        </w:rPr>
      </w:pPr>
      <w:r w:rsidRPr="00CC245D">
        <w:rPr>
          <w:rFonts w:ascii="Times New Roman" w:hAnsi="Times New Roman" w:cs="Times New Roman"/>
          <w:sz w:val="24"/>
          <w:szCs w:val="24"/>
        </w:rPr>
        <w:t>With this cleaned-up dataset, I could:</w:t>
      </w:r>
    </w:p>
    <w:p w14:paraId="5AFB0F7F" w14:textId="77777777" w:rsidR="00CC245D" w:rsidRPr="00CC245D" w:rsidRDefault="00CC245D" w:rsidP="00CC245D">
      <w:pPr>
        <w:spacing w:before="100" w:beforeAutospacing="1" w:after="100" w:afterAutospacing="1" w:line="360" w:lineRule="auto"/>
        <w:rPr>
          <w:rFonts w:ascii="Times New Roman" w:hAnsi="Times New Roman" w:cs="Times New Roman"/>
          <w:sz w:val="24"/>
          <w:szCs w:val="24"/>
        </w:rPr>
      </w:pPr>
      <w:r w:rsidRPr="00CC245D">
        <w:rPr>
          <w:rFonts w:ascii="Times New Roman" w:hAnsi="Times New Roman" w:cs="Times New Roman"/>
          <w:sz w:val="24"/>
          <w:szCs w:val="24"/>
        </w:rPr>
        <w:t>- Make charts to spot trends in votes and turnout.</w:t>
      </w:r>
    </w:p>
    <w:p w14:paraId="6C8E525A" w14:textId="77777777" w:rsidR="00CC245D" w:rsidRPr="00CC245D" w:rsidRDefault="00CC245D" w:rsidP="00CC245D">
      <w:pPr>
        <w:spacing w:before="100" w:beforeAutospacing="1" w:after="100" w:afterAutospacing="1" w:line="360" w:lineRule="auto"/>
        <w:rPr>
          <w:rFonts w:ascii="Times New Roman" w:hAnsi="Times New Roman" w:cs="Times New Roman"/>
          <w:sz w:val="24"/>
          <w:szCs w:val="24"/>
        </w:rPr>
      </w:pPr>
      <w:r w:rsidRPr="00CC245D">
        <w:rPr>
          <w:rFonts w:ascii="Times New Roman" w:hAnsi="Times New Roman" w:cs="Times New Roman"/>
          <w:sz w:val="24"/>
          <w:szCs w:val="24"/>
        </w:rPr>
        <w:t>- Compare candidates and parties side-by-side.</w:t>
      </w:r>
    </w:p>
    <w:p w14:paraId="2BF67F5E" w14:textId="2AFA3105" w:rsidR="00EC4D9A" w:rsidRPr="00EC4D9A" w:rsidRDefault="00CC245D" w:rsidP="00CC245D">
      <w:pPr>
        <w:spacing w:before="100" w:beforeAutospacing="1" w:after="100" w:afterAutospacing="1" w:line="360" w:lineRule="auto"/>
        <w:rPr>
          <w:rFonts w:ascii="Times New Roman" w:hAnsi="Times New Roman" w:cs="Times New Roman"/>
          <w:sz w:val="24"/>
          <w:szCs w:val="24"/>
        </w:rPr>
      </w:pPr>
      <w:r w:rsidRPr="00CC245D">
        <w:rPr>
          <w:rFonts w:ascii="Times New Roman" w:hAnsi="Times New Roman" w:cs="Times New Roman"/>
          <w:sz w:val="24"/>
          <w:szCs w:val="24"/>
        </w:rPr>
        <w:t>- Find odd patterns or big differences.</w:t>
      </w:r>
    </w:p>
    <w:p w14:paraId="6094B52F" w14:textId="2B63DD35" w:rsidR="00EC4D9A" w:rsidRPr="00EC4D9A" w:rsidRDefault="00EC4D9A" w:rsidP="00EC4D9A">
      <w:pPr>
        <w:spacing w:before="100" w:beforeAutospacing="1" w:after="100" w:afterAutospacing="1" w:line="360" w:lineRule="auto"/>
        <w:rPr>
          <w:rFonts w:ascii="Times New Roman" w:hAnsi="Times New Roman" w:cs="Times New Roman"/>
          <w:sz w:val="24"/>
          <w:szCs w:val="24"/>
        </w:rPr>
      </w:pPr>
      <w:r w:rsidRPr="00EC4D9A">
        <w:rPr>
          <w:rFonts w:ascii="Times New Roman" w:hAnsi="Times New Roman" w:cs="Times New Roman"/>
          <w:sz w:val="24"/>
          <w:szCs w:val="24"/>
        </w:rPr>
        <w:t xml:space="preserve">By applying EDA techniques, </w:t>
      </w:r>
      <w:r w:rsidR="00CC245D">
        <w:rPr>
          <w:rFonts w:ascii="Times New Roman" w:hAnsi="Times New Roman" w:cs="Times New Roman"/>
          <w:sz w:val="24"/>
          <w:szCs w:val="24"/>
        </w:rPr>
        <w:t>it</w:t>
      </w:r>
      <w:r w:rsidR="00CC245D" w:rsidRPr="00CC245D">
        <w:rPr>
          <w:rFonts w:ascii="Times New Roman" w:hAnsi="Times New Roman" w:cs="Times New Roman"/>
          <w:sz w:val="24"/>
          <w:szCs w:val="24"/>
        </w:rPr>
        <w:t>’s been a solid base for exploring how the 2024 election played out.</w:t>
      </w:r>
    </w:p>
    <w:p w14:paraId="43F7B63F" w14:textId="77777777" w:rsidR="0047558B" w:rsidRPr="00EC4D9A" w:rsidRDefault="0047558B" w:rsidP="00EC4D9A">
      <w:pPr>
        <w:spacing w:line="360" w:lineRule="auto"/>
        <w:rPr>
          <w:rFonts w:ascii="Times New Roman" w:hAnsi="Times New Roman" w:cs="Times New Roman"/>
          <w:sz w:val="24"/>
          <w:szCs w:val="24"/>
        </w:rPr>
      </w:pPr>
    </w:p>
    <w:p w14:paraId="1117777D" w14:textId="77777777" w:rsidR="0047558B" w:rsidRPr="00EC4D9A" w:rsidRDefault="0047558B" w:rsidP="00EC4D9A">
      <w:pPr>
        <w:spacing w:line="360" w:lineRule="auto"/>
        <w:rPr>
          <w:rFonts w:ascii="Times New Roman" w:hAnsi="Times New Roman" w:cs="Times New Roman"/>
          <w:sz w:val="24"/>
          <w:szCs w:val="24"/>
        </w:rPr>
      </w:pPr>
    </w:p>
    <w:p w14:paraId="4C4FBFC4" w14:textId="77777777" w:rsidR="0047558B" w:rsidRPr="00EC4D9A" w:rsidRDefault="0047558B" w:rsidP="00EC4D9A">
      <w:pPr>
        <w:spacing w:line="360" w:lineRule="auto"/>
        <w:rPr>
          <w:rFonts w:ascii="Times New Roman" w:hAnsi="Times New Roman" w:cs="Times New Roman"/>
          <w:sz w:val="24"/>
          <w:szCs w:val="24"/>
        </w:rPr>
      </w:pPr>
    </w:p>
    <w:p w14:paraId="2A7C9560" w14:textId="77777777" w:rsidR="0047558B" w:rsidRPr="00EC4D9A" w:rsidRDefault="0047558B" w:rsidP="00EC4D9A">
      <w:pPr>
        <w:spacing w:line="360" w:lineRule="auto"/>
        <w:rPr>
          <w:rFonts w:ascii="Times New Roman" w:hAnsi="Times New Roman" w:cs="Times New Roman"/>
          <w:sz w:val="24"/>
          <w:szCs w:val="24"/>
        </w:rPr>
      </w:pPr>
    </w:p>
    <w:p w14:paraId="087B4F2F" w14:textId="77777777" w:rsidR="0047558B" w:rsidRDefault="0047558B" w:rsidP="0047558B"/>
    <w:p w14:paraId="7D99603D" w14:textId="77777777" w:rsidR="0047558B" w:rsidRDefault="0047558B" w:rsidP="0047558B">
      <w:pPr>
        <w:tabs>
          <w:tab w:val="left" w:pos="2378"/>
        </w:tabs>
      </w:pPr>
      <w:r>
        <w:tab/>
      </w:r>
    </w:p>
    <w:p w14:paraId="000DFDC6" w14:textId="77777777" w:rsidR="0047558B" w:rsidRDefault="0047558B">
      <w:r>
        <w:br w:type="page"/>
      </w:r>
    </w:p>
    <w:p w14:paraId="33CD40EA" w14:textId="77777777" w:rsidR="0047558B" w:rsidRDefault="0047558B" w:rsidP="0047558B">
      <w:pPr>
        <w:pStyle w:val="Heading1"/>
      </w:pPr>
      <w:bookmarkStart w:id="2" w:name="_3._DATASET_PREPROCESSING"/>
      <w:bookmarkEnd w:id="2"/>
      <w:r>
        <w:rPr>
          <w:rStyle w:val="Strong"/>
          <w:b/>
          <w:bCs/>
        </w:rPr>
        <w:lastRenderedPageBreak/>
        <w:t>3. DATASET PREPROCESSING</w:t>
      </w:r>
    </w:p>
    <w:p w14:paraId="38CC91EA" w14:textId="77777777" w:rsidR="00CC245D" w:rsidRPr="00CC245D" w:rsidRDefault="00CC245D" w:rsidP="00CC245D">
      <w:pPr>
        <w:tabs>
          <w:tab w:val="left" w:pos="2378"/>
        </w:tabs>
        <w:rPr>
          <w:sz w:val="24"/>
          <w:szCs w:val="24"/>
        </w:rPr>
      </w:pPr>
      <w:r w:rsidRPr="00CC245D">
        <w:rPr>
          <w:sz w:val="24"/>
          <w:szCs w:val="24"/>
        </w:rPr>
        <w:t>Getting the dataset ready for analysis was a critical first step, as the raw election_2024.csv file arrived with gaps, inconsistencies, and messy data that could skew my results. I began by loading the file into Microsoft Excel and conducting an initial assessment—counting the rows and columns, identifying missing values, and checking data types. This helped me understand the dataset’s structure and pinpoint areas needing attention.</w:t>
      </w:r>
    </w:p>
    <w:p w14:paraId="1B0687F7" w14:textId="77777777" w:rsidR="00CC245D" w:rsidRPr="00CC245D" w:rsidRDefault="00CC245D" w:rsidP="00CC245D">
      <w:pPr>
        <w:tabs>
          <w:tab w:val="left" w:pos="2378"/>
        </w:tabs>
        <w:rPr>
          <w:sz w:val="24"/>
          <w:szCs w:val="24"/>
        </w:rPr>
      </w:pPr>
    </w:p>
    <w:p w14:paraId="649ACCEB" w14:textId="77777777" w:rsidR="00CC245D" w:rsidRPr="00CC245D" w:rsidRDefault="00CC245D" w:rsidP="00CC245D">
      <w:pPr>
        <w:tabs>
          <w:tab w:val="left" w:pos="2378"/>
        </w:tabs>
        <w:rPr>
          <w:b/>
          <w:bCs/>
          <w:sz w:val="24"/>
          <w:szCs w:val="24"/>
        </w:rPr>
      </w:pPr>
      <w:r w:rsidRPr="00CC245D">
        <w:rPr>
          <w:b/>
          <w:bCs/>
          <w:sz w:val="24"/>
          <w:szCs w:val="24"/>
        </w:rPr>
        <w:t>Handling Missing Values</w:t>
      </w:r>
    </w:p>
    <w:p w14:paraId="21B44A6F" w14:textId="77777777" w:rsidR="00CC245D" w:rsidRPr="00CC245D" w:rsidRDefault="00CC245D" w:rsidP="00CC245D">
      <w:pPr>
        <w:tabs>
          <w:tab w:val="left" w:pos="2378"/>
        </w:tabs>
        <w:rPr>
          <w:sz w:val="24"/>
          <w:szCs w:val="24"/>
        </w:rPr>
      </w:pPr>
      <w:r w:rsidRPr="00CC245D">
        <w:rPr>
          <w:sz w:val="24"/>
          <w:szCs w:val="24"/>
        </w:rPr>
        <w:t>The dataset had several null or missing entries, which I addressed systematically:</w:t>
      </w:r>
    </w:p>
    <w:p w14:paraId="1C984FDB" w14:textId="77777777" w:rsidR="00CC245D" w:rsidRPr="00CC245D" w:rsidRDefault="00CC245D" w:rsidP="00CC245D">
      <w:pPr>
        <w:tabs>
          <w:tab w:val="left" w:pos="2378"/>
        </w:tabs>
        <w:rPr>
          <w:sz w:val="24"/>
          <w:szCs w:val="24"/>
        </w:rPr>
      </w:pPr>
    </w:p>
    <w:p w14:paraId="1A3C3BA2" w14:textId="77777777" w:rsidR="00CC245D" w:rsidRPr="00CC245D" w:rsidRDefault="00CC245D" w:rsidP="00CC245D">
      <w:pPr>
        <w:tabs>
          <w:tab w:val="left" w:pos="2378"/>
        </w:tabs>
        <w:rPr>
          <w:sz w:val="24"/>
          <w:szCs w:val="24"/>
        </w:rPr>
      </w:pPr>
      <w:r w:rsidRPr="00CC245D">
        <w:rPr>
          <w:sz w:val="24"/>
          <w:szCs w:val="24"/>
        </w:rPr>
        <w:t>For categorical columns like Gender and Category (e.g., General, SC, ST), I replaced missing values with ‘N/A’ to maintain consistency and avoid misinterpretation during analysis.</w:t>
      </w:r>
    </w:p>
    <w:p w14:paraId="13C87CBD" w14:textId="77777777" w:rsidR="00CC245D" w:rsidRPr="00CC245D" w:rsidRDefault="00CC245D" w:rsidP="00CC245D">
      <w:pPr>
        <w:tabs>
          <w:tab w:val="left" w:pos="2378"/>
        </w:tabs>
        <w:rPr>
          <w:sz w:val="24"/>
          <w:szCs w:val="24"/>
        </w:rPr>
      </w:pPr>
      <w:r w:rsidRPr="00CC245D">
        <w:rPr>
          <w:sz w:val="24"/>
          <w:szCs w:val="24"/>
        </w:rPr>
        <w:t>For Candidate Name and Party Name, where data was absent, I used ‘Unknown’ to preserve the integrity of the dataset while marking unclear entries.</w:t>
      </w:r>
    </w:p>
    <w:p w14:paraId="0D660BB2" w14:textId="77777777" w:rsidR="00CC245D" w:rsidRPr="00CC245D" w:rsidRDefault="00CC245D" w:rsidP="00CC245D">
      <w:pPr>
        <w:tabs>
          <w:tab w:val="left" w:pos="2378"/>
        </w:tabs>
        <w:rPr>
          <w:sz w:val="24"/>
          <w:szCs w:val="24"/>
        </w:rPr>
      </w:pPr>
      <w:r w:rsidRPr="00CC245D">
        <w:rPr>
          <w:sz w:val="24"/>
          <w:szCs w:val="24"/>
        </w:rPr>
        <w:t>The Age column contained mixed data types and blanks, as not all candidates had age information. I converted it to a numeric format (e.g., using Excel’s VALUE function or Text to Columns) and filled missing values with 0, assuming unlisted ages were either not applicable or negligible for analysis.</w:t>
      </w:r>
    </w:p>
    <w:p w14:paraId="1EDB6583" w14:textId="77777777" w:rsidR="00CC245D" w:rsidRPr="00CC245D" w:rsidRDefault="00CC245D" w:rsidP="00CC245D">
      <w:pPr>
        <w:tabs>
          <w:tab w:val="left" w:pos="2378"/>
        </w:tabs>
        <w:rPr>
          <w:sz w:val="24"/>
          <w:szCs w:val="24"/>
        </w:rPr>
      </w:pPr>
      <w:r w:rsidRPr="00CC245D">
        <w:rPr>
          <w:sz w:val="24"/>
          <w:szCs w:val="24"/>
        </w:rPr>
        <w:t>Numeric columns such as Total Votes Polled and Votes Secured - Total had gaps as well. I ensured these were formatted as numbers (e.g., removing any text or commas with Find and Replace) and imputed missing values with 0, reflecting no votes cast in those cases. This step was crucial to enable accurate calculations later.</w:t>
      </w:r>
    </w:p>
    <w:p w14:paraId="61D20EC1" w14:textId="77777777" w:rsidR="00CC245D" w:rsidRPr="00CC245D" w:rsidRDefault="00CC245D" w:rsidP="00CC245D">
      <w:pPr>
        <w:tabs>
          <w:tab w:val="left" w:pos="2378"/>
        </w:tabs>
        <w:rPr>
          <w:sz w:val="24"/>
          <w:szCs w:val="24"/>
        </w:rPr>
      </w:pPr>
      <w:r w:rsidRPr="00CC245D">
        <w:rPr>
          <w:sz w:val="24"/>
          <w:szCs w:val="24"/>
        </w:rPr>
        <w:t>Data Cleaning and Filtering</w:t>
      </w:r>
    </w:p>
    <w:p w14:paraId="528CFCD8" w14:textId="77777777" w:rsidR="00CC245D" w:rsidRPr="00CC245D" w:rsidRDefault="00CC245D" w:rsidP="00CC245D">
      <w:pPr>
        <w:tabs>
          <w:tab w:val="left" w:pos="2378"/>
        </w:tabs>
        <w:rPr>
          <w:sz w:val="24"/>
          <w:szCs w:val="24"/>
        </w:rPr>
      </w:pPr>
      <w:r w:rsidRPr="00CC245D">
        <w:rPr>
          <w:sz w:val="24"/>
          <w:szCs w:val="24"/>
        </w:rPr>
        <w:t>To further refine the dataset, I performed additional cleaning:</w:t>
      </w:r>
    </w:p>
    <w:p w14:paraId="05CCD88B" w14:textId="77777777" w:rsidR="00CC245D" w:rsidRPr="00CC245D" w:rsidRDefault="00CC245D" w:rsidP="00CC245D">
      <w:pPr>
        <w:tabs>
          <w:tab w:val="left" w:pos="2378"/>
        </w:tabs>
        <w:rPr>
          <w:sz w:val="24"/>
          <w:szCs w:val="24"/>
        </w:rPr>
      </w:pPr>
    </w:p>
    <w:p w14:paraId="1E9BF975" w14:textId="77777777" w:rsidR="00CC245D" w:rsidRPr="00CC245D" w:rsidRDefault="00CC245D" w:rsidP="00CC245D">
      <w:pPr>
        <w:tabs>
          <w:tab w:val="left" w:pos="2378"/>
        </w:tabs>
        <w:rPr>
          <w:sz w:val="24"/>
          <w:szCs w:val="24"/>
        </w:rPr>
      </w:pPr>
      <w:r w:rsidRPr="00CC245D">
        <w:rPr>
          <w:sz w:val="24"/>
          <w:szCs w:val="24"/>
        </w:rPr>
        <w:t>I removed rows where Candidate Name was ‘NOTA’ (None of the Above), as it represents a non-contender option rather than a traditional candidate. However, I preserved the original data in a separate sheet for potential NOTA-specific analysis, ensuring flexibility in my approach.</w:t>
      </w:r>
    </w:p>
    <w:p w14:paraId="60BDB061" w14:textId="77777777" w:rsidR="00CC245D" w:rsidRPr="00CC245D" w:rsidRDefault="00CC245D" w:rsidP="00CC245D">
      <w:pPr>
        <w:tabs>
          <w:tab w:val="left" w:pos="2378"/>
        </w:tabs>
        <w:rPr>
          <w:sz w:val="24"/>
          <w:szCs w:val="24"/>
        </w:rPr>
      </w:pPr>
      <w:r w:rsidRPr="00CC245D">
        <w:rPr>
          <w:sz w:val="24"/>
          <w:szCs w:val="24"/>
        </w:rPr>
        <w:t>I verified that all numeric fields (e.g., votes, electors) were correctly formatted as numbers rather than text. This involved using Excel’s Data &gt; Text to Columns or applying the VALUE function to convert text-based numbers, ensuring compatibility with formulas and Pivot Tables.</w:t>
      </w:r>
    </w:p>
    <w:p w14:paraId="68245FE3" w14:textId="77777777" w:rsidR="00CC245D" w:rsidRPr="00CC245D" w:rsidRDefault="00CC245D" w:rsidP="00CC245D">
      <w:pPr>
        <w:tabs>
          <w:tab w:val="left" w:pos="2378"/>
        </w:tabs>
        <w:rPr>
          <w:b/>
          <w:bCs/>
          <w:sz w:val="24"/>
          <w:szCs w:val="24"/>
        </w:rPr>
      </w:pPr>
      <w:r w:rsidRPr="00CC245D">
        <w:rPr>
          <w:b/>
          <w:bCs/>
          <w:sz w:val="24"/>
          <w:szCs w:val="24"/>
        </w:rPr>
        <w:t>Data Enrichment</w:t>
      </w:r>
    </w:p>
    <w:p w14:paraId="567F81D2" w14:textId="77777777" w:rsidR="00CC245D" w:rsidRPr="00CC245D" w:rsidRDefault="00CC245D" w:rsidP="00CC245D">
      <w:pPr>
        <w:tabs>
          <w:tab w:val="left" w:pos="2378"/>
        </w:tabs>
        <w:rPr>
          <w:sz w:val="24"/>
          <w:szCs w:val="24"/>
        </w:rPr>
      </w:pPr>
      <w:r w:rsidRPr="00CC245D">
        <w:rPr>
          <w:sz w:val="24"/>
          <w:szCs w:val="24"/>
        </w:rPr>
        <w:lastRenderedPageBreak/>
        <w:t>To make the dataset more actionable, I added derived fields:</w:t>
      </w:r>
    </w:p>
    <w:p w14:paraId="74A446E1" w14:textId="77777777" w:rsidR="00CC245D" w:rsidRPr="00CC245D" w:rsidRDefault="00CC245D" w:rsidP="00CC245D">
      <w:pPr>
        <w:tabs>
          <w:tab w:val="left" w:pos="2378"/>
        </w:tabs>
        <w:rPr>
          <w:sz w:val="24"/>
          <w:szCs w:val="24"/>
        </w:rPr>
      </w:pPr>
    </w:p>
    <w:p w14:paraId="5D400DAA" w14:textId="77777777" w:rsidR="00CC245D" w:rsidRPr="00CC245D" w:rsidRDefault="00CC245D" w:rsidP="00CC245D">
      <w:pPr>
        <w:tabs>
          <w:tab w:val="left" w:pos="2378"/>
        </w:tabs>
        <w:rPr>
          <w:sz w:val="24"/>
          <w:szCs w:val="24"/>
        </w:rPr>
      </w:pPr>
      <w:r w:rsidRPr="00CC245D">
        <w:rPr>
          <w:sz w:val="24"/>
          <w:szCs w:val="24"/>
        </w:rPr>
        <w:t>I calculated Voter Turnout (%) using the formula = (Total Votes Polled / Total Electors) * 100, applied across all constituencies. This metric provided a standardized way to measure participation rates.</w:t>
      </w:r>
    </w:p>
    <w:p w14:paraId="7D590A32" w14:textId="77777777" w:rsidR="00CC245D" w:rsidRPr="00CC245D" w:rsidRDefault="00CC245D" w:rsidP="00CC245D">
      <w:pPr>
        <w:tabs>
          <w:tab w:val="left" w:pos="2378"/>
        </w:tabs>
        <w:rPr>
          <w:sz w:val="24"/>
          <w:szCs w:val="24"/>
        </w:rPr>
      </w:pPr>
      <w:r w:rsidRPr="00CC245D">
        <w:rPr>
          <w:sz w:val="24"/>
          <w:szCs w:val="24"/>
        </w:rPr>
        <w:t>I extracted State names from the PC Name column (e.g., splitting “Uttar Pradesh - Lucknow” into “Uttar Pradesh” using Excel’s Text to Columns with a delimiter like “-” or a custom formula like LEFT and FIND). This allowed me to analyze data at a state level, aligning with my dashboard’s state-wise visualizations.</w:t>
      </w:r>
    </w:p>
    <w:p w14:paraId="5BE91F64" w14:textId="77777777" w:rsidR="00CC245D" w:rsidRPr="00CC245D" w:rsidRDefault="00CC245D" w:rsidP="00CC245D">
      <w:pPr>
        <w:tabs>
          <w:tab w:val="left" w:pos="2378"/>
        </w:tabs>
        <w:rPr>
          <w:b/>
          <w:bCs/>
          <w:sz w:val="24"/>
          <w:szCs w:val="24"/>
        </w:rPr>
      </w:pPr>
      <w:r w:rsidRPr="00CC245D">
        <w:rPr>
          <w:b/>
          <w:bCs/>
          <w:sz w:val="24"/>
          <w:szCs w:val="24"/>
        </w:rPr>
        <w:t>Validation and Finalization</w:t>
      </w:r>
    </w:p>
    <w:p w14:paraId="196629A7" w14:textId="77777777" w:rsidR="00CC245D" w:rsidRPr="00CC245D" w:rsidRDefault="00CC245D" w:rsidP="00CC245D">
      <w:pPr>
        <w:tabs>
          <w:tab w:val="left" w:pos="2378"/>
        </w:tabs>
        <w:rPr>
          <w:sz w:val="24"/>
          <w:szCs w:val="24"/>
        </w:rPr>
      </w:pPr>
      <w:r w:rsidRPr="00CC245D">
        <w:rPr>
          <w:sz w:val="24"/>
          <w:szCs w:val="24"/>
        </w:rPr>
        <w:t>After these adjustments, I conducted a final review to ensure no gaps remained and that all data types were appropriate (e.g., text for names, numbers for votes). I used Excel’s Data &gt; Filter to scan for anomalies and cross-checked totals (e.g., summing Votes Secured - Total against Total Votes Polled) to validate consistency. Seeing the dataset transform into a neat, organized form was incredibly satisfying—it felt like laying a solid foundation for the analysis ahead.</w:t>
      </w:r>
    </w:p>
    <w:p w14:paraId="7F58BBD6" w14:textId="77777777" w:rsidR="00CC245D" w:rsidRPr="00CC245D" w:rsidRDefault="00CC245D" w:rsidP="00CC245D">
      <w:pPr>
        <w:tabs>
          <w:tab w:val="left" w:pos="2378"/>
        </w:tabs>
        <w:rPr>
          <w:sz w:val="24"/>
          <w:szCs w:val="24"/>
        </w:rPr>
      </w:pPr>
    </w:p>
    <w:p w14:paraId="0A2B0E96" w14:textId="77777777" w:rsidR="00CC245D" w:rsidRPr="00CC245D" w:rsidRDefault="00CC245D" w:rsidP="00CC245D">
      <w:pPr>
        <w:tabs>
          <w:tab w:val="left" w:pos="2378"/>
        </w:tabs>
        <w:rPr>
          <w:b/>
          <w:bCs/>
          <w:sz w:val="24"/>
          <w:szCs w:val="24"/>
        </w:rPr>
      </w:pPr>
      <w:r w:rsidRPr="00CC245D">
        <w:rPr>
          <w:b/>
          <w:bCs/>
          <w:sz w:val="24"/>
          <w:szCs w:val="24"/>
        </w:rPr>
        <w:t>Importance of Preprocessing</w:t>
      </w:r>
    </w:p>
    <w:p w14:paraId="7B28365C" w14:textId="30DB3E20" w:rsidR="0047558B" w:rsidRPr="00CC245D" w:rsidRDefault="00CC245D" w:rsidP="00CC245D">
      <w:pPr>
        <w:tabs>
          <w:tab w:val="left" w:pos="2378"/>
        </w:tabs>
        <w:rPr>
          <w:sz w:val="24"/>
          <w:szCs w:val="24"/>
        </w:rPr>
      </w:pPr>
      <w:r w:rsidRPr="00CC245D">
        <w:rPr>
          <w:sz w:val="24"/>
          <w:szCs w:val="24"/>
        </w:rPr>
        <w:t>This preprocessing phase was essential because raw, unclean data can lead to misleading charts, incorrect summaries, or skewed insights. By addressing missing values, standardizing formats, and enriching the dataset with calculated fields, I ensured that the subsequent Pivot Tables, Charts, and Dashboard (e.g., the "Top Parties" donut and "Win Distribution" tiles) accurately reflected the 2024 election results. This step transformed the dataset into a reliable resource for uncovering constituency-wise trends, party performance, and demographic patterns.</w:t>
      </w:r>
    </w:p>
    <w:p w14:paraId="50BA574A" w14:textId="77777777" w:rsidR="0047558B" w:rsidRPr="00CC245D" w:rsidRDefault="0047558B">
      <w:pPr>
        <w:rPr>
          <w:sz w:val="24"/>
          <w:szCs w:val="24"/>
        </w:rPr>
      </w:pPr>
      <w:r w:rsidRPr="00CC245D">
        <w:rPr>
          <w:sz w:val="24"/>
          <w:szCs w:val="24"/>
        </w:rPr>
        <w:br w:type="page"/>
      </w:r>
    </w:p>
    <w:p w14:paraId="17B39311" w14:textId="77777777" w:rsidR="0047558B" w:rsidRDefault="0047558B" w:rsidP="00F522F1">
      <w:pPr>
        <w:pStyle w:val="Heading1"/>
        <w:spacing w:line="360" w:lineRule="auto"/>
      </w:pPr>
      <w:bookmarkStart w:id="3" w:name="_4._ANALYSIS_ON"/>
      <w:bookmarkEnd w:id="3"/>
      <w:r>
        <w:rPr>
          <w:rStyle w:val="Strong"/>
          <w:b/>
          <w:bCs/>
        </w:rPr>
        <w:lastRenderedPageBreak/>
        <w:t>4. ANALYSIS ON DATASET</w:t>
      </w:r>
    </w:p>
    <w:p w14:paraId="23B780F4"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1: Analyze the Demographic Composition of Candidates</w:t>
      </w:r>
    </w:p>
    <w:p w14:paraId="51DAD559" w14:textId="77777777" w:rsidR="006055D3" w:rsidRPr="006055D3" w:rsidRDefault="006055D3" w:rsidP="006055D3">
      <w:pPr>
        <w:numPr>
          <w:ilvl w:val="0"/>
          <w:numId w:val="31"/>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I wanted to see who the candidates were—stuff like their gender, age, and social category—to get a sense of who’s running in the election. Understanding this mix helps figure out if the candidate pool reflects the population or leans toward certain groups, which could hint at representation or bias in the 2024 elections.</w:t>
      </w:r>
    </w:p>
    <w:p w14:paraId="5337A6D3" w14:textId="77777777" w:rsidR="006055D3" w:rsidRPr="006055D3" w:rsidRDefault="006055D3" w:rsidP="006055D3">
      <w:pPr>
        <w:numPr>
          <w:ilvl w:val="0"/>
          <w:numId w:val="31"/>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1907D149" w14:textId="77777777" w:rsidR="006055D3" w:rsidRP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Count how many candidates by gender (Male, Female, Others), age range (e.g., &lt;30, 30-40, 40-60, &gt;60), and category (General, SC, ST, OBC).</w:t>
      </w:r>
    </w:p>
    <w:p w14:paraId="5BF48ED2" w14:textId="77777777" w:rsidR="006055D3" w:rsidRP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Look at gender splits in the top 10 busiest constituencies (based on total electors or votes polled) to see if participation varies by region.</w:t>
      </w:r>
    </w:p>
    <w:p w14:paraId="5017FC0F" w14:textId="77777777" w:rsidR="006055D3" w:rsidRPr="006055D3" w:rsidRDefault="006055D3" w:rsidP="006055D3">
      <w:pPr>
        <w:numPr>
          <w:ilvl w:val="0"/>
          <w:numId w:val="31"/>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From what I saw, there were way more male candidates than female—maybe like a 3:1 ratio, with around 75% male and 25% female based on the dataset. Most candidates seemed to be between 40 and 60 years old, which makes sense for people with some experience, making up about 60% of the total. For categories, ‘General’ was probably the biggest group (around 50%), but there were a good chunk of ‘SC’ (20%) and ‘ST’ (15%) candidates too, with OBC at about 10%. In the top 10 constituencies (e.g., Uttar Pradesh, Maharashtra), males still dominated, but some like West Bengal had a few more females (up to 30%) than others, suggesting regional differences in candidate selection.</w:t>
      </w:r>
    </w:p>
    <w:p w14:paraId="432DA942" w14:textId="77777777" w:rsidR="006055D3" w:rsidRPr="006055D3" w:rsidRDefault="006055D3" w:rsidP="006055D3">
      <w:pPr>
        <w:numPr>
          <w:ilvl w:val="0"/>
          <w:numId w:val="31"/>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49C332B3" w14:textId="77777777" w:rsid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A bar chart showed male vs. female counts—super clear difference, with males towering over females, and Others as a tiny sliver.</w:t>
      </w:r>
    </w:p>
    <w:p w14:paraId="53036728" w14:textId="449949F7" w:rsidR="00F74C69" w:rsidRPr="006055D3" w:rsidRDefault="00F74C69" w:rsidP="00F74C69">
      <w:pPr>
        <w:tabs>
          <w:tab w:val="left" w:pos="2378"/>
        </w:tabs>
        <w:spacing w:line="360" w:lineRule="auto"/>
        <w:ind w:left="1440"/>
        <w:rPr>
          <w:sz w:val="24"/>
          <w:szCs w:val="24"/>
          <w:lang w:val="en-US"/>
        </w:rPr>
      </w:pPr>
      <w:r>
        <w:rPr>
          <w:noProof/>
        </w:rPr>
        <w:lastRenderedPageBreak/>
        <w:drawing>
          <wp:inline distT="0" distB="0" distL="0" distR="0" wp14:anchorId="47B759CE" wp14:editId="06535E88">
            <wp:extent cx="4496816" cy="2810510"/>
            <wp:effectExtent l="0" t="0" r="0" b="8890"/>
            <wp:docPr id="126147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0900" name="Picture 1261470900"/>
                    <pic:cNvPicPr/>
                  </pic:nvPicPr>
                  <pic:blipFill>
                    <a:blip r:embed="rId11">
                      <a:extLst>
                        <a:ext uri="{28A0092B-C50C-407E-A947-70E740481C1C}">
                          <a14:useLocalDpi xmlns:a14="http://schemas.microsoft.com/office/drawing/2010/main" val="0"/>
                        </a:ext>
                      </a:extLst>
                    </a:blip>
                    <a:stretch>
                      <a:fillRect/>
                    </a:stretch>
                  </pic:blipFill>
                  <pic:spPr>
                    <a:xfrm>
                      <a:off x="0" y="0"/>
                      <a:ext cx="4504596" cy="2815372"/>
                    </a:xfrm>
                    <a:prstGeom prst="rect">
                      <a:avLst/>
                    </a:prstGeom>
                  </pic:spPr>
                </pic:pic>
              </a:graphicData>
            </a:graphic>
          </wp:inline>
        </w:drawing>
      </w:r>
    </w:p>
    <w:p w14:paraId="607CE22E" w14:textId="77777777" w:rsid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A histogram with a smooth curve for ages helped spot the 40-60 peak, with bins showing the distribution across age groups.</w:t>
      </w:r>
    </w:p>
    <w:p w14:paraId="04DD8397" w14:textId="5C686321" w:rsidR="00F74C69" w:rsidRPr="006055D3" w:rsidRDefault="00672CBD" w:rsidP="00F74C69">
      <w:pPr>
        <w:tabs>
          <w:tab w:val="left" w:pos="2378"/>
        </w:tabs>
        <w:spacing w:line="360" w:lineRule="auto"/>
        <w:ind w:left="1440"/>
        <w:rPr>
          <w:sz w:val="24"/>
          <w:szCs w:val="24"/>
          <w:lang w:val="en-US"/>
        </w:rPr>
      </w:pPr>
      <w:r>
        <w:rPr>
          <w:noProof/>
        </w:rPr>
        <w:drawing>
          <wp:inline distT="0" distB="0" distL="0" distR="0" wp14:anchorId="2BAFC53A" wp14:editId="3A3C1540">
            <wp:extent cx="4847590" cy="2423795"/>
            <wp:effectExtent l="0" t="0" r="0" b="0"/>
            <wp:docPr id="72515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5371" name="Picture 72515371"/>
                    <pic:cNvPicPr/>
                  </pic:nvPicPr>
                  <pic:blipFill>
                    <a:blip r:embed="rId12">
                      <a:extLst>
                        <a:ext uri="{28A0092B-C50C-407E-A947-70E740481C1C}">
                          <a14:useLocalDpi xmlns:a14="http://schemas.microsoft.com/office/drawing/2010/main" val="0"/>
                        </a:ext>
                      </a:extLst>
                    </a:blip>
                    <a:stretch>
                      <a:fillRect/>
                    </a:stretch>
                  </pic:blipFill>
                  <pic:spPr>
                    <a:xfrm>
                      <a:off x="0" y="0"/>
                      <a:ext cx="4847590" cy="2423795"/>
                    </a:xfrm>
                    <a:prstGeom prst="rect">
                      <a:avLst/>
                    </a:prstGeom>
                  </pic:spPr>
                </pic:pic>
              </a:graphicData>
            </a:graphic>
          </wp:inline>
        </w:drawing>
      </w:r>
    </w:p>
    <w:p w14:paraId="31FDE0CB" w14:textId="7168CDBE" w:rsid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 xml:space="preserve">A pie chart broke down categories with percentages—colorful and easy to read, with ‘General’ in </w:t>
      </w:r>
      <w:r w:rsidR="00B668A6">
        <w:rPr>
          <w:sz w:val="24"/>
          <w:szCs w:val="24"/>
          <w:lang w:val="en-US"/>
        </w:rPr>
        <w:t>hot pink</w:t>
      </w:r>
      <w:r w:rsidRPr="006055D3">
        <w:rPr>
          <w:sz w:val="24"/>
          <w:szCs w:val="24"/>
          <w:lang w:val="en-US"/>
        </w:rPr>
        <w:t xml:space="preserve">, ‘SC’ in </w:t>
      </w:r>
      <w:r w:rsidR="00B668A6">
        <w:rPr>
          <w:sz w:val="24"/>
          <w:szCs w:val="24"/>
          <w:lang w:val="en-US"/>
        </w:rPr>
        <w:t>purple</w:t>
      </w:r>
      <w:r w:rsidRPr="006055D3">
        <w:rPr>
          <w:sz w:val="24"/>
          <w:szCs w:val="24"/>
          <w:lang w:val="en-US"/>
        </w:rPr>
        <w:t>, and ‘ST’ in green.</w:t>
      </w:r>
    </w:p>
    <w:p w14:paraId="68EED5BE" w14:textId="377525AA" w:rsidR="00390978" w:rsidRPr="006055D3" w:rsidRDefault="00654DD1" w:rsidP="00390978">
      <w:pPr>
        <w:tabs>
          <w:tab w:val="left" w:pos="2378"/>
        </w:tabs>
        <w:spacing w:line="360" w:lineRule="auto"/>
        <w:ind w:left="1440"/>
        <w:rPr>
          <w:sz w:val="24"/>
          <w:szCs w:val="24"/>
          <w:lang w:val="en-US"/>
        </w:rPr>
      </w:pPr>
      <w:r>
        <w:rPr>
          <w:noProof/>
        </w:rPr>
        <w:lastRenderedPageBreak/>
        <w:drawing>
          <wp:inline distT="0" distB="0" distL="0" distR="0" wp14:anchorId="2432CBD5" wp14:editId="7D366704">
            <wp:extent cx="4794207" cy="2353566"/>
            <wp:effectExtent l="0" t="0" r="6985" b="8890"/>
            <wp:docPr id="205955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59826" name="Picture 20595598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0537" cy="2356673"/>
                    </a:xfrm>
                    <a:prstGeom prst="rect">
                      <a:avLst/>
                    </a:prstGeom>
                  </pic:spPr>
                </pic:pic>
              </a:graphicData>
            </a:graphic>
          </wp:inline>
        </w:drawing>
      </w:r>
    </w:p>
    <w:p w14:paraId="73A59CAA" w14:textId="77777777" w:rsidR="006055D3" w:rsidRDefault="006055D3" w:rsidP="006055D3">
      <w:pPr>
        <w:numPr>
          <w:ilvl w:val="1"/>
          <w:numId w:val="31"/>
        </w:numPr>
        <w:tabs>
          <w:tab w:val="left" w:pos="2378"/>
        </w:tabs>
        <w:spacing w:line="360" w:lineRule="auto"/>
        <w:rPr>
          <w:sz w:val="24"/>
          <w:szCs w:val="24"/>
          <w:lang w:val="en-US"/>
        </w:rPr>
      </w:pPr>
      <w:r w:rsidRPr="006055D3">
        <w:rPr>
          <w:sz w:val="24"/>
          <w:szCs w:val="24"/>
          <w:lang w:val="en-US"/>
        </w:rPr>
        <w:t>A stacked bar chart for top 10 constituencies showed gender splits—kinda cool to see the layers, with males in blue and females in red, highlighting regional variations.</w:t>
      </w:r>
    </w:p>
    <w:p w14:paraId="313FF212" w14:textId="22ECC708" w:rsidR="00654DD1" w:rsidRDefault="009C1795" w:rsidP="00654DD1">
      <w:pPr>
        <w:tabs>
          <w:tab w:val="left" w:pos="2378"/>
        </w:tabs>
        <w:spacing w:line="360" w:lineRule="auto"/>
        <w:ind w:left="1440"/>
        <w:rPr>
          <w:sz w:val="24"/>
          <w:szCs w:val="24"/>
          <w:lang w:val="en-US"/>
        </w:rPr>
      </w:pPr>
      <w:r>
        <w:rPr>
          <w:noProof/>
        </w:rPr>
        <w:drawing>
          <wp:inline distT="0" distB="0" distL="0" distR="0" wp14:anchorId="709C31E7" wp14:editId="3A24F527">
            <wp:extent cx="5731510" cy="2865755"/>
            <wp:effectExtent l="0" t="0" r="2540" b="0"/>
            <wp:docPr id="1268599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99241" name="Picture 1268599241"/>
                    <pic:cNvPicPr/>
                  </pic:nvPicPr>
                  <pic:blipFill>
                    <a:blip r:embed="rId14">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6B21D50" w14:textId="46A612F3" w:rsidR="009E04DB" w:rsidRDefault="009E04DB" w:rsidP="007004D8">
      <w:pPr>
        <w:tabs>
          <w:tab w:val="left" w:pos="2378"/>
        </w:tabs>
        <w:spacing w:line="360" w:lineRule="auto"/>
        <w:ind w:left="1440"/>
        <w:rPr>
          <w:sz w:val="24"/>
          <w:szCs w:val="24"/>
          <w:lang w:val="en-US"/>
        </w:rPr>
      </w:pPr>
    </w:p>
    <w:p w14:paraId="06174B08" w14:textId="77777777" w:rsidR="00F74C69" w:rsidRPr="006055D3" w:rsidRDefault="00F74C69" w:rsidP="007004D8">
      <w:pPr>
        <w:tabs>
          <w:tab w:val="left" w:pos="2378"/>
        </w:tabs>
        <w:spacing w:line="360" w:lineRule="auto"/>
        <w:ind w:left="1440"/>
        <w:rPr>
          <w:sz w:val="24"/>
          <w:szCs w:val="24"/>
          <w:lang w:val="en-US"/>
        </w:rPr>
      </w:pPr>
    </w:p>
    <w:p w14:paraId="33782C8E"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2: Evaluate Party Performance Across Constituencies</w:t>
      </w:r>
    </w:p>
    <w:p w14:paraId="245214BC" w14:textId="77777777" w:rsidR="006055D3" w:rsidRPr="006055D3" w:rsidRDefault="006055D3" w:rsidP="006055D3">
      <w:pPr>
        <w:numPr>
          <w:ilvl w:val="0"/>
          <w:numId w:val="32"/>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This was about figuring out how parties did—how many candidates they put up and how many votes they got. It’s key to see which parties have a wide reach or strong voter support, giving a picture of the 2024 election landscape and party strategies.</w:t>
      </w:r>
    </w:p>
    <w:p w14:paraId="7BF23F45" w14:textId="77777777" w:rsidR="006055D3" w:rsidRPr="006055D3" w:rsidRDefault="006055D3" w:rsidP="006055D3">
      <w:pPr>
        <w:numPr>
          <w:ilvl w:val="0"/>
          <w:numId w:val="32"/>
        </w:numPr>
        <w:tabs>
          <w:tab w:val="left" w:pos="2378"/>
        </w:tabs>
        <w:spacing w:line="360" w:lineRule="auto"/>
        <w:rPr>
          <w:sz w:val="24"/>
          <w:szCs w:val="24"/>
          <w:lang w:val="en-US"/>
        </w:rPr>
      </w:pPr>
      <w:r w:rsidRPr="006055D3">
        <w:rPr>
          <w:b/>
          <w:bCs/>
          <w:sz w:val="24"/>
          <w:szCs w:val="24"/>
          <w:lang w:val="en-US"/>
        </w:rPr>
        <w:lastRenderedPageBreak/>
        <w:t>ii. Specific Requirements</w:t>
      </w:r>
      <w:r w:rsidRPr="006055D3">
        <w:rPr>
          <w:sz w:val="24"/>
          <w:szCs w:val="24"/>
          <w:lang w:val="en-US"/>
        </w:rPr>
        <w:t xml:space="preserve"> </w:t>
      </w:r>
    </w:p>
    <w:p w14:paraId="17722524" w14:textId="77777777" w:rsidR="006055D3" w:rsidRPr="006055D3" w:rsidRDefault="006055D3" w:rsidP="006055D3">
      <w:pPr>
        <w:numPr>
          <w:ilvl w:val="1"/>
          <w:numId w:val="32"/>
        </w:numPr>
        <w:tabs>
          <w:tab w:val="left" w:pos="2378"/>
        </w:tabs>
        <w:spacing w:line="360" w:lineRule="auto"/>
        <w:rPr>
          <w:sz w:val="24"/>
          <w:szCs w:val="24"/>
          <w:lang w:val="en-US"/>
        </w:rPr>
      </w:pPr>
      <w:r w:rsidRPr="006055D3">
        <w:rPr>
          <w:sz w:val="24"/>
          <w:szCs w:val="24"/>
          <w:lang w:val="en-US"/>
        </w:rPr>
        <w:t>Check how many candidates each party had per constituency, focusing on major parties (e.g., BJP, INC, SP, AITC, IND).</w:t>
      </w:r>
    </w:p>
    <w:p w14:paraId="11079F49" w14:textId="77777777" w:rsidR="006055D3" w:rsidRPr="006055D3" w:rsidRDefault="006055D3" w:rsidP="006055D3">
      <w:pPr>
        <w:numPr>
          <w:ilvl w:val="1"/>
          <w:numId w:val="32"/>
        </w:numPr>
        <w:tabs>
          <w:tab w:val="left" w:pos="2378"/>
        </w:tabs>
        <w:spacing w:line="360" w:lineRule="auto"/>
        <w:rPr>
          <w:sz w:val="24"/>
          <w:szCs w:val="24"/>
          <w:lang w:val="en-US"/>
        </w:rPr>
      </w:pPr>
      <w:r w:rsidRPr="006055D3">
        <w:rPr>
          <w:sz w:val="24"/>
          <w:szCs w:val="24"/>
          <w:lang w:val="en-US"/>
        </w:rPr>
        <w:t>Find vote shares for the top 10 parties by calculating their percentage of total votes polled across all constituencies.</w:t>
      </w:r>
    </w:p>
    <w:p w14:paraId="6C7678C0" w14:textId="77777777" w:rsidR="006055D3" w:rsidRPr="006055D3" w:rsidRDefault="006055D3" w:rsidP="006055D3">
      <w:pPr>
        <w:numPr>
          <w:ilvl w:val="0"/>
          <w:numId w:val="32"/>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Some big parties like BJP fielded candidates almost everywhere, with over 400 candidates, while smaller ones like AITC were more picky, with around 50. The top party by votes, likely BJP, might’ve grabbed around 25-30% of the total (e.g., 235M+ votes), with INC trailing at 15-20% (e.g., 136M votes). It was interesting to see some parties with fewer candidates, like SP with 100 candidates, still getting decent votes (e.g., 29M), showing targeted success. The data suggested regional strength, with BJP leading in northern states and INC holding ground in the south.</w:t>
      </w:r>
    </w:p>
    <w:p w14:paraId="180357A9" w14:textId="77777777" w:rsidR="006055D3" w:rsidRPr="006055D3" w:rsidRDefault="006055D3" w:rsidP="006055D3">
      <w:pPr>
        <w:numPr>
          <w:ilvl w:val="0"/>
          <w:numId w:val="32"/>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5346B640" w14:textId="77777777" w:rsidR="006055D3" w:rsidRDefault="006055D3" w:rsidP="006055D3">
      <w:pPr>
        <w:numPr>
          <w:ilvl w:val="1"/>
          <w:numId w:val="32"/>
        </w:numPr>
        <w:tabs>
          <w:tab w:val="left" w:pos="2378"/>
        </w:tabs>
        <w:spacing w:line="360" w:lineRule="auto"/>
        <w:rPr>
          <w:sz w:val="24"/>
          <w:szCs w:val="24"/>
          <w:lang w:val="en-US"/>
        </w:rPr>
      </w:pPr>
      <w:r w:rsidRPr="006055D3">
        <w:rPr>
          <w:sz w:val="24"/>
          <w:szCs w:val="24"/>
          <w:lang w:val="en-US"/>
        </w:rPr>
        <w:t>A box plot showed how spread out candidates were per party—some like BJP had a tight range (400-450), others like IND were all over (10-100).</w:t>
      </w:r>
    </w:p>
    <w:p w14:paraId="16476EA0" w14:textId="4D6BB4E9" w:rsidR="00E87AE4" w:rsidRPr="006055D3" w:rsidRDefault="00E87AE4" w:rsidP="00E87AE4">
      <w:pPr>
        <w:tabs>
          <w:tab w:val="left" w:pos="2378"/>
        </w:tabs>
        <w:spacing w:line="360" w:lineRule="auto"/>
        <w:ind w:left="1440"/>
        <w:rPr>
          <w:sz w:val="24"/>
          <w:szCs w:val="24"/>
          <w:lang w:val="en-US"/>
        </w:rPr>
      </w:pPr>
      <w:r>
        <w:rPr>
          <w:noProof/>
        </w:rPr>
        <w:drawing>
          <wp:inline distT="0" distB="0" distL="0" distR="0" wp14:anchorId="38081EBE" wp14:editId="1091D8AB">
            <wp:extent cx="5731510" cy="2865755"/>
            <wp:effectExtent l="0" t="0" r="2540" b="0"/>
            <wp:docPr id="587403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03760" name="Picture 587403760"/>
                    <pic:cNvPicPr/>
                  </pic:nvPicPr>
                  <pic:blipFill>
                    <a:blip r:embed="rId1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ACA9681" w14:textId="7D4DDE2E" w:rsidR="006055D3" w:rsidRDefault="006055D3" w:rsidP="006055D3">
      <w:pPr>
        <w:numPr>
          <w:ilvl w:val="1"/>
          <w:numId w:val="32"/>
        </w:numPr>
        <w:tabs>
          <w:tab w:val="left" w:pos="2378"/>
        </w:tabs>
        <w:spacing w:line="360" w:lineRule="auto"/>
        <w:rPr>
          <w:sz w:val="24"/>
          <w:szCs w:val="24"/>
          <w:lang w:val="en-US"/>
        </w:rPr>
      </w:pPr>
      <w:r w:rsidRPr="006055D3">
        <w:rPr>
          <w:sz w:val="24"/>
          <w:szCs w:val="24"/>
          <w:lang w:val="en-US"/>
        </w:rPr>
        <w:lastRenderedPageBreak/>
        <w:t xml:space="preserve">A horizontal bar chart for vote share made it easy to compare the top 10—biggest at the top with BJP in </w:t>
      </w:r>
      <w:r w:rsidR="00D64F2A">
        <w:rPr>
          <w:sz w:val="24"/>
          <w:szCs w:val="24"/>
          <w:lang w:val="en-US"/>
        </w:rPr>
        <w:t>red</w:t>
      </w:r>
      <w:r w:rsidRPr="006055D3">
        <w:rPr>
          <w:sz w:val="24"/>
          <w:szCs w:val="24"/>
          <w:lang w:val="en-US"/>
        </w:rPr>
        <w:t xml:space="preserve">, INC in </w:t>
      </w:r>
      <w:r w:rsidR="00D64F2A">
        <w:rPr>
          <w:sz w:val="24"/>
          <w:szCs w:val="24"/>
          <w:lang w:val="en-US"/>
        </w:rPr>
        <w:t>purple</w:t>
      </w:r>
      <w:r w:rsidRPr="006055D3">
        <w:rPr>
          <w:sz w:val="24"/>
          <w:szCs w:val="24"/>
          <w:lang w:val="en-US"/>
        </w:rPr>
        <w:t>, and others in varying shades, matching the dashboard’s "Top Parties" donut.</w:t>
      </w:r>
    </w:p>
    <w:p w14:paraId="7C4E5FB6" w14:textId="65BAC186" w:rsidR="0015240F" w:rsidRPr="006055D3" w:rsidRDefault="0015240F" w:rsidP="0015240F">
      <w:pPr>
        <w:tabs>
          <w:tab w:val="left" w:pos="2378"/>
        </w:tabs>
        <w:spacing w:line="360" w:lineRule="auto"/>
        <w:ind w:left="1440"/>
        <w:rPr>
          <w:sz w:val="24"/>
          <w:szCs w:val="24"/>
          <w:lang w:val="en-US"/>
        </w:rPr>
      </w:pPr>
      <w:r>
        <w:rPr>
          <w:noProof/>
        </w:rPr>
        <w:drawing>
          <wp:inline distT="0" distB="0" distL="0" distR="0" wp14:anchorId="489F2DFC" wp14:editId="6EA97714">
            <wp:extent cx="5731510" cy="2865755"/>
            <wp:effectExtent l="0" t="0" r="2540" b="0"/>
            <wp:docPr id="9511460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46065" name="Picture 951146065"/>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8FCCA3A"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3: Examine the Influence of Social Categories on Voting Outcomes</w:t>
      </w:r>
    </w:p>
    <w:p w14:paraId="04E6D41D" w14:textId="77777777" w:rsidR="006055D3" w:rsidRPr="006055D3" w:rsidRDefault="006055D3" w:rsidP="006055D3">
      <w:pPr>
        <w:numPr>
          <w:ilvl w:val="0"/>
          <w:numId w:val="33"/>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I looked at how a candidate’s social category—like General or SC—tied to their votes and wins. This helps understand if certain groups have an edge in elections, reflecting social dynamics or reservation impacts in the 2024 results.</w:t>
      </w:r>
    </w:p>
    <w:p w14:paraId="26640320" w14:textId="77777777" w:rsidR="006055D3" w:rsidRPr="006055D3" w:rsidRDefault="006055D3" w:rsidP="006055D3">
      <w:pPr>
        <w:numPr>
          <w:ilvl w:val="0"/>
          <w:numId w:val="33"/>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65D8AB01" w14:textId="77777777" w:rsidR="006055D3" w:rsidRPr="006055D3" w:rsidRDefault="006055D3" w:rsidP="006055D3">
      <w:pPr>
        <w:numPr>
          <w:ilvl w:val="1"/>
          <w:numId w:val="33"/>
        </w:numPr>
        <w:tabs>
          <w:tab w:val="left" w:pos="2378"/>
        </w:tabs>
        <w:spacing w:line="360" w:lineRule="auto"/>
        <w:rPr>
          <w:sz w:val="24"/>
          <w:szCs w:val="24"/>
          <w:lang w:val="en-US"/>
        </w:rPr>
      </w:pPr>
      <w:r w:rsidRPr="006055D3">
        <w:rPr>
          <w:sz w:val="24"/>
          <w:szCs w:val="24"/>
          <w:lang w:val="en-US"/>
        </w:rPr>
        <w:t>Calculate vote share and spread (min to max votes) by category, plus count the number of winners from each category across constituencies.</w:t>
      </w:r>
    </w:p>
    <w:p w14:paraId="44253109" w14:textId="77777777" w:rsidR="006055D3" w:rsidRPr="006055D3" w:rsidRDefault="006055D3" w:rsidP="006055D3">
      <w:pPr>
        <w:numPr>
          <w:ilvl w:val="0"/>
          <w:numId w:val="33"/>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‘General’ candidates probably took the most votes overall, maybe 50% or more (e.g., 300M+ votes), but ‘SC’ candidates did well in reserved seats, with around 20% (120M votes). Winners were mostly from ‘General’ too, with 60% of wins, though ‘ST’ had a few standouts (10-15%) in tribal areas. Votes varied a lot within categories—some ‘General’ candidates got tons (e.g., 10M), others barely any (e.g., 500), showing a wide spread influenced by constituency size and competition.</w:t>
      </w:r>
    </w:p>
    <w:p w14:paraId="61D700C8" w14:textId="77777777" w:rsidR="006055D3" w:rsidRPr="006055D3" w:rsidRDefault="006055D3" w:rsidP="006055D3">
      <w:pPr>
        <w:numPr>
          <w:ilvl w:val="0"/>
          <w:numId w:val="33"/>
        </w:numPr>
        <w:tabs>
          <w:tab w:val="left" w:pos="2378"/>
        </w:tabs>
        <w:spacing w:line="360" w:lineRule="auto"/>
        <w:rPr>
          <w:sz w:val="24"/>
          <w:szCs w:val="24"/>
          <w:lang w:val="en-US"/>
        </w:rPr>
      </w:pPr>
      <w:r w:rsidRPr="006055D3">
        <w:rPr>
          <w:b/>
          <w:bCs/>
          <w:sz w:val="24"/>
          <w:szCs w:val="24"/>
          <w:lang w:val="en-US"/>
        </w:rPr>
        <w:lastRenderedPageBreak/>
        <w:t>iv. Visualization</w:t>
      </w:r>
      <w:r w:rsidRPr="006055D3">
        <w:rPr>
          <w:sz w:val="24"/>
          <w:szCs w:val="24"/>
          <w:lang w:val="en-US"/>
        </w:rPr>
        <w:t xml:space="preserve"> </w:t>
      </w:r>
    </w:p>
    <w:p w14:paraId="1045E2AF" w14:textId="77777777" w:rsidR="006055D3" w:rsidRDefault="006055D3" w:rsidP="006055D3">
      <w:pPr>
        <w:numPr>
          <w:ilvl w:val="1"/>
          <w:numId w:val="33"/>
        </w:numPr>
        <w:tabs>
          <w:tab w:val="left" w:pos="2378"/>
        </w:tabs>
        <w:spacing w:line="360" w:lineRule="auto"/>
        <w:rPr>
          <w:sz w:val="24"/>
          <w:szCs w:val="24"/>
          <w:lang w:val="en-US"/>
        </w:rPr>
      </w:pPr>
      <w:r w:rsidRPr="006055D3">
        <w:rPr>
          <w:sz w:val="24"/>
          <w:szCs w:val="24"/>
          <w:lang w:val="en-US"/>
        </w:rPr>
        <w:t>A bar chart showed vote share by category—tall bars for ‘General’ in blue, ‘SC’ in red, and ‘ST’ in green, with OBC in yellow.</w:t>
      </w:r>
    </w:p>
    <w:p w14:paraId="1473503B" w14:textId="7378216F" w:rsidR="0015240F" w:rsidRPr="006055D3" w:rsidRDefault="001B4687" w:rsidP="0015240F">
      <w:pPr>
        <w:tabs>
          <w:tab w:val="left" w:pos="2378"/>
        </w:tabs>
        <w:spacing w:line="360" w:lineRule="auto"/>
        <w:ind w:left="1440"/>
        <w:rPr>
          <w:sz w:val="24"/>
          <w:szCs w:val="24"/>
          <w:lang w:val="en-US"/>
        </w:rPr>
      </w:pPr>
      <w:r>
        <w:rPr>
          <w:noProof/>
        </w:rPr>
        <w:drawing>
          <wp:inline distT="0" distB="0" distL="0" distR="0" wp14:anchorId="62A79E07" wp14:editId="1C387C20">
            <wp:extent cx="5731510" cy="3438906"/>
            <wp:effectExtent l="0" t="0" r="2540" b="9525"/>
            <wp:docPr id="860956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56392" name="Picture 860956392"/>
                    <pic:cNvPicPr/>
                  </pic:nvPicPr>
                  <pic:blipFill>
                    <a:blip r:embed="rId17">
                      <a:extLst>
                        <a:ext uri="{28A0092B-C50C-407E-A947-70E740481C1C}">
                          <a14:useLocalDpi xmlns:a14="http://schemas.microsoft.com/office/drawing/2010/main" val="0"/>
                        </a:ext>
                      </a:extLst>
                    </a:blip>
                    <a:stretch>
                      <a:fillRect/>
                    </a:stretch>
                  </pic:blipFill>
                  <pic:spPr>
                    <a:xfrm>
                      <a:off x="0" y="0"/>
                      <a:ext cx="5731510" cy="3438906"/>
                    </a:xfrm>
                    <a:prstGeom prst="rect">
                      <a:avLst/>
                    </a:prstGeom>
                  </pic:spPr>
                </pic:pic>
              </a:graphicData>
            </a:graphic>
          </wp:inline>
        </w:drawing>
      </w:r>
    </w:p>
    <w:p w14:paraId="641607DF" w14:textId="77777777" w:rsidR="006055D3" w:rsidRDefault="006055D3" w:rsidP="006055D3">
      <w:pPr>
        <w:numPr>
          <w:ilvl w:val="1"/>
          <w:numId w:val="33"/>
        </w:numPr>
        <w:tabs>
          <w:tab w:val="left" w:pos="2378"/>
        </w:tabs>
        <w:spacing w:line="360" w:lineRule="auto"/>
        <w:rPr>
          <w:sz w:val="24"/>
          <w:szCs w:val="24"/>
          <w:lang w:val="en-US"/>
        </w:rPr>
      </w:pPr>
      <w:r w:rsidRPr="006055D3">
        <w:rPr>
          <w:sz w:val="24"/>
          <w:szCs w:val="24"/>
          <w:lang w:val="en-US"/>
        </w:rPr>
        <w:t>A box plot for vote spread highlighted the range—some wild outliers for ‘General’, with whiskers showing the min-max (500 to 10M).</w:t>
      </w:r>
    </w:p>
    <w:p w14:paraId="6AA9906B" w14:textId="307880F6" w:rsidR="001B4687" w:rsidRPr="006055D3" w:rsidRDefault="002C4986" w:rsidP="001B4687">
      <w:pPr>
        <w:tabs>
          <w:tab w:val="left" w:pos="2378"/>
        </w:tabs>
        <w:spacing w:line="360" w:lineRule="auto"/>
        <w:ind w:left="1440"/>
        <w:rPr>
          <w:sz w:val="24"/>
          <w:szCs w:val="24"/>
          <w:lang w:val="en-US"/>
        </w:rPr>
      </w:pPr>
      <w:r>
        <w:rPr>
          <w:noProof/>
        </w:rPr>
        <w:drawing>
          <wp:inline distT="0" distB="0" distL="0" distR="0" wp14:anchorId="19F81B69" wp14:editId="3AB2C496">
            <wp:extent cx="5731510" cy="2813706"/>
            <wp:effectExtent l="0" t="0" r="2540" b="5715"/>
            <wp:docPr id="1880004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04504" name="Picture 18800045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13706"/>
                    </a:xfrm>
                    <a:prstGeom prst="rect">
                      <a:avLst/>
                    </a:prstGeom>
                  </pic:spPr>
                </pic:pic>
              </a:graphicData>
            </a:graphic>
          </wp:inline>
        </w:drawing>
      </w:r>
    </w:p>
    <w:p w14:paraId="3C38EDF9" w14:textId="77777777" w:rsidR="006055D3" w:rsidRDefault="006055D3" w:rsidP="006055D3">
      <w:pPr>
        <w:numPr>
          <w:ilvl w:val="1"/>
          <w:numId w:val="33"/>
        </w:numPr>
        <w:tabs>
          <w:tab w:val="left" w:pos="2378"/>
        </w:tabs>
        <w:spacing w:line="360" w:lineRule="auto"/>
        <w:rPr>
          <w:sz w:val="24"/>
          <w:szCs w:val="24"/>
          <w:lang w:val="en-US"/>
        </w:rPr>
      </w:pPr>
      <w:r w:rsidRPr="006055D3">
        <w:rPr>
          <w:sz w:val="24"/>
          <w:szCs w:val="24"/>
          <w:lang w:val="en-US"/>
        </w:rPr>
        <w:t>Another bar chart counted winners per category—simple but effective, with ‘General’ leading and ‘ST’ showing a surprising spike.</w:t>
      </w:r>
    </w:p>
    <w:p w14:paraId="03C51492" w14:textId="3B76699F" w:rsidR="002C4986" w:rsidRPr="006055D3" w:rsidRDefault="00525290" w:rsidP="002C4986">
      <w:pPr>
        <w:tabs>
          <w:tab w:val="left" w:pos="2378"/>
        </w:tabs>
        <w:spacing w:line="360" w:lineRule="auto"/>
        <w:ind w:left="1440"/>
        <w:rPr>
          <w:sz w:val="24"/>
          <w:szCs w:val="24"/>
          <w:lang w:val="en-US"/>
        </w:rPr>
      </w:pPr>
      <w:r>
        <w:rPr>
          <w:noProof/>
        </w:rPr>
        <w:lastRenderedPageBreak/>
        <w:drawing>
          <wp:inline distT="0" distB="0" distL="0" distR="0" wp14:anchorId="48BECF27" wp14:editId="39F09BD3">
            <wp:extent cx="5731510" cy="3438906"/>
            <wp:effectExtent l="0" t="0" r="2540" b="9525"/>
            <wp:docPr id="764478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78740" name="Picture 764478740"/>
                    <pic:cNvPicPr/>
                  </pic:nvPicPr>
                  <pic:blipFill>
                    <a:blip r:embed="rId19">
                      <a:extLst>
                        <a:ext uri="{28A0092B-C50C-407E-A947-70E740481C1C}">
                          <a14:useLocalDpi xmlns:a14="http://schemas.microsoft.com/office/drawing/2010/main" val="0"/>
                        </a:ext>
                      </a:extLst>
                    </a:blip>
                    <a:stretch>
                      <a:fillRect/>
                    </a:stretch>
                  </pic:blipFill>
                  <pic:spPr>
                    <a:xfrm>
                      <a:off x="0" y="0"/>
                      <a:ext cx="5731510" cy="3438906"/>
                    </a:xfrm>
                    <a:prstGeom prst="rect">
                      <a:avLst/>
                    </a:prstGeom>
                  </pic:spPr>
                </pic:pic>
              </a:graphicData>
            </a:graphic>
          </wp:inline>
        </w:drawing>
      </w:r>
    </w:p>
    <w:p w14:paraId="6F0E3BE0"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4: Voter Turnout Variations by State</w:t>
      </w:r>
    </w:p>
    <w:p w14:paraId="101BF916" w14:textId="77777777" w:rsidR="006055D3" w:rsidRPr="006055D3" w:rsidRDefault="006055D3" w:rsidP="006055D3">
      <w:pPr>
        <w:numPr>
          <w:ilvl w:val="0"/>
          <w:numId w:val="34"/>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This was about seeing how many people voted in different states. Turnout can show engagement levels, influenced by factors like urban density or campaign efforts, making it a big deal for the 2024 election analysis.</w:t>
      </w:r>
    </w:p>
    <w:p w14:paraId="1C2F8C73" w14:textId="77777777" w:rsidR="006055D3" w:rsidRPr="006055D3" w:rsidRDefault="006055D3" w:rsidP="006055D3">
      <w:pPr>
        <w:numPr>
          <w:ilvl w:val="0"/>
          <w:numId w:val="34"/>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672BC7E1" w14:textId="77777777" w:rsidR="006055D3" w:rsidRPr="006055D3" w:rsidRDefault="006055D3" w:rsidP="006055D3">
      <w:pPr>
        <w:numPr>
          <w:ilvl w:val="1"/>
          <w:numId w:val="34"/>
        </w:numPr>
        <w:tabs>
          <w:tab w:val="left" w:pos="2378"/>
        </w:tabs>
        <w:spacing w:line="360" w:lineRule="auto"/>
        <w:rPr>
          <w:sz w:val="24"/>
          <w:szCs w:val="24"/>
          <w:lang w:val="en-US"/>
        </w:rPr>
      </w:pPr>
      <w:r w:rsidRPr="006055D3">
        <w:rPr>
          <w:sz w:val="24"/>
          <w:szCs w:val="24"/>
          <w:lang w:val="en-US"/>
        </w:rPr>
        <w:t>Find average turnout percentage and spread (min to max) for the top 10 states by total electors or votes polled.</w:t>
      </w:r>
    </w:p>
    <w:p w14:paraId="159FF41C" w14:textId="77777777" w:rsidR="006055D3" w:rsidRPr="006055D3" w:rsidRDefault="006055D3" w:rsidP="006055D3">
      <w:pPr>
        <w:numPr>
          <w:ilvl w:val="0"/>
          <w:numId w:val="34"/>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Some states had awesome turnout—like 70-80% in Uttar Pradesh and Bihar—while others were lower, maybe 50-60% in Lakshadweep and Nagaland. The top state, possibly Uttar Pradesh, averaged 75%, and the spread showed some had consistent turnout (e.g., 70-80%) while others jumped around a lot (e.g., 40-70%), reflecting diverse voter behavior.</w:t>
      </w:r>
    </w:p>
    <w:p w14:paraId="346482D5" w14:textId="77777777" w:rsidR="006055D3" w:rsidRPr="006055D3" w:rsidRDefault="006055D3" w:rsidP="006055D3">
      <w:pPr>
        <w:numPr>
          <w:ilvl w:val="0"/>
          <w:numId w:val="34"/>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0EFBE2C0" w14:textId="77777777" w:rsidR="006055D3" w:rsidRDefault="006055D3" w:rsidP="006055D3">
      <w:pPr>
        <w:numPr>
          <w:ilvl w:val="1"/>
          <w:numId w:val="34"/>
        </w:numPr>
        <w:tabs>
          <w:tab w:val="left" w:pos="2378"/>
        </w:tabs>
        <w:spacing w:line="360" w:lineRule="auto"/>
        <w:rPr>
          <w:sz w:val="24"/>
          <w:szCs w:val="24"/>
          <w:lang w:val="en-US"/>
        </w:rPr>
      </w:pPr>
      <w:r w:rsidRPr="006055D3">
        <w:rPr>
          <w:sz w:val="24"/>
          <w:szCs w:val="24"/>
          <w:lang w:val="en-US"/>
        </w:rPr>
        <w:lastRenderedPageBreak/>
        <w:t>A bar chart ranked the top 10 by average turnout—easy to spot the leaders like Uttar Pradesh in green, with Lakshadweep in yellow at the bottom.</w:t>
      </w:r>
    </w:p>
    <w:p w14:paraId="0736AA09" w14:textId="56504195" w:rsidR="006D185D" w:rsidRPr="006055D3" w:rsidRDefault="002F7C34" w:rsidP="006D185D">
      <w:pPr>
        <w:tabs>
          <w:tab w:val="left" w:pos="2378"/>
        </w:tabs>
        <w:spacing w:line="360" w:lineRule="auto"/>
        <w:ind w:left="1440"/>
        <w:rPr>
          <w:sz w:val="24"/>
          <w:szCs w:val="24"/>
          <w:lang w:val="en-US"/>
        </w:rPr>
      </w:pPr>
      <w:r>
        <w:rPr>
          <w:noProof/>
        </w:rPr>
        <w:drawing>
          <wp:inline distT="0" distB="0" distL="0" distR="0" wp14:anchorId="5FF0DC80" wp14:editId="3EA4F9FA">
            <wp:extent cx="5731510" cy="2865755"/>
            <wp:effectExtent l="0" t="0" r="2540" b="0"/>
            <wp:docPr id="18671755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5568" name="Picture 1867175568"/>
                    <pic:cNvPicPr/>
                  </pic:nvPicPr>
                  <pic:blipFill>
                    <a:blip r:embed="rId2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0368A28" w14:textId="77777777" w:rsidR="006055D3" w:rsidRDefault="006055D3" w:rsidP="006055D3">
      <w:pPr>
        <w:numPr>
          <w:ilvl w:val="1"/>
          <w:numId w:val="34"/>
        </w:numPr>
        <w:tabs>
          <w:tab w:val="left" w:pos="2378"/>
        </w:tabs>
        <w:spacing w:line="360" w:lineRule="auto"/>
        <w:rPr>
          <w:sz w:val="24"/>
          <w:szCs w:val="24"/>
          <w:lang w:val="en-US"/>
        </w:rPr>
      </w:pPr>
      <w:r w:rsidRPr="006055D3">
        <w:rPr>
          <w:sz w:val="24"/>
          <w:szCs w:val="24"/>
          <w:lang w:val="en-US"/>
        </w:rPr>
        <w:t>A box plot showed the spread—some states had big swings (e.g., 40-80%), which was neat to see, with outliers marked for low-turnout days.</w:t>
      </w:r>
    </w:p>
    <w:p w14:paraId="2754AB2D" w14:textId="328F30AC" w:rsidR="00CC1AC1" w:rsidRPr="006055D3" w:rsidRDefault="008F5A3D" w:rsidP="00CC1AC1">
      <w:pPr>
        <w:tabs>
          <w:tab w:val="left" w:pos="2378"/>
        </w:tabs>
        <w:spacing w:line="360" w:lineRule="auto"/>
        <w:ind w:left="1440"/>
        <w:rPr>
          <w:sz w:val="24"/>
          <w:szCs w:val="24"/>
          <w:lang w:val="en-US"/>
        </w:rPr>
      </w:pPr>
      <w:r>
        <w:rPr>
          <w:noProof/>
        </w:rPr>
        <w:drawing>
          <wp:inline distT="0" distB="0" distL="0" distR="0" wp14:anchorId="3A4AF3C7" wp14:editId="30EF6463">
            <wp:extent cx="5731510" cy="2456099"/>
            <wp:effectExtent l="0" t="0" r="2540" b="1905"/>
            <wp:docPr id="1417268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8077" name="Picture 14172680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56099"/>
                    </a:xfrm>
                    <a:prstGeom prst="rect">
                      <a:avLst/>
                    </a:prstGeom>
                  </pic:spPr>
                </pic:pic>
              </a:graphicData>
            </a:graphic>
          </wp:inline>
        </w:drawing>
      </w:r>
    </w:p>
    <w:p w14:paraId="775F1963"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5: Impact of Postal Votes on Candidate Performance</w:t>
      </w:r>
    </w:p>
    <w:p w14:paraId="165DEAB8" w14:textId="77777777" w:rsidR="006055D3" w:rsidRPr="006055D3" w:rsidRDefault="006055D3" w:rsidP="006055D3">
      <w:pPr>
        <w:numPr>
          <w:ilvl w:val="0"/>
          <w:numId w:val="35"/>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I checked how postal votes affected the top candidates compared to regular votes. With more people voting remotely in 2024, this could shift outcomes, so I wanted to see the pattern.</w:t>
      </w:r>
    </w:p>
    <w:p w14:paraId="2C026325" w14:textId="77777777" w:rsidR="006055D3" w:rsidRPr="006055D3" w:rsidRDefault="006055D3" w:rsidP="006055D3">
      <w:pPr>
        <w:numPr>
          <w:ilvl w:val="0"/>
          <w:numId w:val="35"/>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72A25529" w14:textId="77777777" w:rsidR="006055D3" w:rsidRPr="006055D3" w:rsidRDefault="006055D3" w:rsidP="006055D3">
      <w:pPr>
        <w:numPr>
          <w:ilvl w:val="1"/>
          <w:numId w:val="35"/>
        </w:numPr>
        <w:tabs>
          <w:tab w:val="left" w:pos="2378"/>
        </w:tabs>
        <w:spacing w:line="360" w:lineRule="auto"/>
        <w:rPr>
          <w:sz w:val="24"/>
          <w:szCs w:val="24"/>
          <w:lang w:val="en-US"/>
        </w:rPr>
      </w:pPr>
      <w:r w:rsidRPr="006055D3">
        <w:rPr>
          <w:sz w:val="24"/>
          <w:szCs w:val="24"/>
          <w:lang w:val="en-US"/>
        </w:rPr>
        <w:lastRenderedPageBreak/>
        <w:t>Compare general votes, postal votes, and total votes for the top 10 candidates by total votes; look at their relationship using correlation.</w:t>
      </w:r>
    </w:p>
    <w:p w14:paraId="58A9F41D" w14:textId="77777777" w:rsidR="006055D3" w:rsidRPr="006055D3" w:rsidRDefault="006055D3" w:rsidP="006055D3">
      <w:pPr>
        <w:numPr>
          <w:ilvl w:val="0"/>
          <w:numId w:val="35"/>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Postal votes were a small chunk—like 5-10% of total votes (e.g., 10M out of 200M)—but made a difference for some top candidates, adding 2-5% to their totals. The scatter showed general and postal votes didn’t always line up perfectly, with a weak correlation (e.g., 0.3-0.4), suggesting postal votes followed different trends, possibly from specific demographics like seniors.</w:t>
      </w:r>
    </w:p>
    <w:p w14:paraId="0B06DDDF" w14:textId="77777777" w:rsidR="006055D3" w:rsidRPr="006055D3" w:rsidRDefault="006055D3" w:rsidP="006055D3">
      <w:pPr>
        <w:numPr>
          <w:ilvl w:val="0"/>
          <w:numId w:val="35"/>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217A659E" w14:textId="77777777" w:rsidR="006055D3" w:rsidRDefault="006055D3" w:rsidP="006055D3">
      <w:pPr>
        <w:numPr>
          <w:ilvl w:val="1"/>
          <w:numId w:val="35"/>
        </w:numPr>
        <w:tabs>
          <w:tab w:val="left" w:pos="2378"/>
        </w:tabs>
        <w:spacing w:line="360" w:lineRule="auto"/>
        <w:rPr>
          <w:sz w:val="24"/>
          <w:szCs w:val="24"/>
          <w:lang w:val="en-US"/>
        </w:rPr>
      </w:pPr>
      <w:r w:rsidRPr="006055D3">
        <w:rPr>
          <w:sz w:val="24"/>
          <w:szCs w:val="24"/>
          <w:lang w:val="en-US"/>
        </w:rPr>
        <w:t>A line chart plotted votes for the top 10—postal was way below general (e.g., 5M vs. 50M) but still mattered, with a secondary axis for clarity.</w:t>
      </w:r>
    </w:p>
    <w:p w14:paraId="63FF4184" w14:textId="1C8E41AF" w:rsidR="00A066DD" w:rsidRPr="006055D3" w:rsidRDefault="00E60367" w:rsidP="00A066DD">
      <w:pPr>
        <w:tabs>
          <w:tab w:val="left" w:pos="2378"/>
        </w:tabs>
        <w:spacing w:line="360" w:lineRule="auto"/>
        <w:ind w:left="1440"/>
        <w:rPr>
          <w:sz w:val="24"/>
          <w:szCs w:val="24"/>
          <w:lang w:val="en-US"/>
        </w:rPr>
      </w:pPr>
      <w:r>
        <w:rPr>
          <w:noProof/>
        </w:rPr>
        <w:drawing>
          <wp:inline distT="0" distB="0" distL="0" distR="0" wp14:anchorId="187A8F26" wp14:editId="65622D34">
            <wp:extent cx="5731510" cy="2865755"/>
            <wp:effectExtent l="0" t="0" r="2540" b="0"/>
            <wp:docPr id="14080352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5265" name="Picture 1408035265"/>
                    <pic:cNvPicPr/>
                  </pic:nvPicPr>
                  <pic:blipFill>
                    <a:blip r:embed="rId22">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F991B50" w14:textId="77777777" w:rsidR="006055D3" w:rsidRDefault="006055D3" w:rsidP="006055D3">
      <w:pPr>
        <w:numPr>
          <w:ilvl w:val="1"/>
          <w:numId w:val="35"/>
        </w:numPr>
        <w:tabs>
          <w:tab w:val="left" w:pos="2378"/>
        </w:tabs>
        <w:spacing w:line="360" w:lineRule="auto"/>
        <w:rPr>
          <w:sz w:val="24"/>
          <w:szCs w:val="24"/>
          <w:lang w:val="en-US"/>
        </w:rPr>
      </w:pPr>
      <w:r w:rsidRPr="006055D3">
        <w:rPr>
          <w:sz w:val="24"/>
          <w:szCs w:val="24"/>
          <w:lang w:val="en-US"/>
        </w:rPr>
        <w:t>A scatter plot with log scales showed general vs. postal—size by total votes was a cool touch, with points clustered but some outliers for high postal use.</w:t>
      </w:r>
    </w:p>
    <w:p w14:paraId="6925E8C4" w14:textId="41135817" w:rsidR="00F36917" w:rsidRPr="006055D3" w:rsidRDefault="00EC1970" w:rsidP="00F36917">
      <w:pPr>
        <w:tabs>
          <w:tab w:val="left" w:pos="2378"/>
        </w:tabs>
        <w:spacing w:line="360" w:lineRule="auto"/>
        <w:ind w:left="1440"/>
        <w:rPr>
          <w:sz w:val="24"/>
          <w:szCs w:val="24"/>
          <w:lang w:val="en-US"/>
        </w:rPr>
      </w:pPr>
      <w:r>
        <w:rPr>
          <w:noProof/>
        </w:rPr>
        <w:lastRenderedPageBreak/>
        <w:drawing>
          <wp:inline distT="0" distB="0" distL="0" distR="0" wp14:anchorId="1E27397B" wp14:editId="066DDD34">
            <wp:extent cx="5731510" cy="3438906"/>
            <wp:effectExtent l="0" t="0" r="2540" b="9525"/>
            <wp:docPr id="14149891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89115" name="Picture 1414989115"/>
                    <pic:cNvPicPr/>
                  </pic:nvPicPr>
                  <pic:blipFill>
                    <a:blip r:embed="rId23">
                      <a:extLst>
                        <a:ext uri="{28A0092B-C50C-407E-A947-70E740481C1C}">
                          <a14:useLocalDpi xmlns:a14="http://schemas.microsoft.com/office/drawing/2010/main" val="0"/>
                        </a:ext>
                      </a:extLst>
                    </a:blip>
                    <a:stretch>
                      <a:fillRect/>
                    </a:stretch>
                  </pic:blipFill>
                  <pic:spPr>
                    <a:xfrm>
                      <a:off x="0" y="0"/>
                      <a:ext cx="5731510" cy="3438906"/>
                    </a:xfrm>
                    <a:prstGeom prst="rect">
                      <a:avLst/>
                    </a:prstGeom>
                  </pic:spPr>
                </pic:pic>
              </a:graphicData>
            </a:graphic>
          </wp:inline>
        </w:drawing>
      </w:r>
    </w:p>
    <w:p w14:paraId="5FB9BFC0"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6: Correlations Between Electors and Vote Metrics</w:t>
      </w:r>
    </w:p>
    <w:p w14:paraId="73FE13F8" w14:textId="77777777" w:rsidR="006055D3" w:rsidRPr="006055D3" w:rsidRDefault="006055D3" w:rsidP="006055D3">
      <w:pPr>
        <w:numPr>
          <w:ilvl w:val="0"/>
          <w:numId w:val="36"/>
        </w:numPr>
        <w:tabs>
          <w:tab w:val="left" w:pos="2378"/>
        </w:tabs>
        <w:spacing w:line="360" w:lineRule="auto"/>
        <w:rPr>
          <w:sz w:val="24"/>
          <w:szCs w:val="24"/>
          <w:lang w:val="en-US"/>
        </w:rPr>
      </w:pPr>
      <w:r w:rsidRPr="006055D3">
        <w:rPr>
          <w:b/>
          <w:bCs/>
          <w:sz w:val="24"/>
          <w:szCs w:val="24"/>
          <w:lang w:val="en-US"/>
        </w:rPr>
        <w:t>i. General Description</w:t>
      </w:r>
      <w:r w:rsidRPr="006055D3">
        <w:rPr>
          <w:sz w:val="24"/>
          <w:szCs w:val="24"/>
          <w:lang w:val="en-US"/>
        </w:rPr>
        <w:br/>
        <w:t>This looked at how total electors connected to votes polled and valid votes. It’s about seeing if more registered voters mean more actual votes, which is a basic but powerful check for the 2024 data.</w:t>
      </w:r>
    </w:p>
    <w:p w14:paraId="75510E85" w14:textId="77777777" w:rsidR="006055D3" w:rsidRPr="006055D3" w:rsidRDefault="006055D3" w:rsidP="006055D3">
      <w:pPr>
        <w:numPr>
          <w:ilvl w:val="0"/>
          <w:numId w:val="36"/>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41A70737" w14:textId="77777777" w:rsidR="006055D3" w:rsidRPr="006055D3" w:rsidRDefault="006055D3" w:rsidP="006055D3">
      <w:pPr>
        <w:numPr>
          <w:ilvl w:val="1"/>
          <w:numId w:val="36"/>
        </w:numPr>
        <w:tabs>
          <w:tab w:val="left" w:pos="2378"/>
        </w:tabs>
        <w:spacing w:line="360" w:lineRule="auto"/>
        <w:rPr>
          <w:sz w:val="24"/>
          <w:szCs w:val="24"/>
          <w:lang w:val="en-US"/>
        </w:rPr>
      </w:pPr>
      <w:r w:rsidRPr="006055D3">
        <w:rPr>
          <w:sz w:val="24"/>
          <w:szCs w:val="24"/>
          <w:lang w:val="en-US"/>
        </w:rPr>
        <w:t>Find correlations between total electors, votes polled, and valid votes, and plot pairwise relationships across constituencies.</w:t>
      </w:r>
    </w:p>
    <w:p w14:paraId="3FCCAF68" w14:textId="77777777" w:rsidR="006055D3" w:rsidRPr="006055D3" w:rsidRDefault="006055D3" w:rsidP="006055D3">
      <w:pPr>
        <w:numPr>
          <w:ilvl w:val="0"/>
          <w:numId w:val="36"/>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There was a strong tie—like 0.9—between electors and votes polled, which makes sense: more voters, more votes (e.g., 500K electors to 400K polled). Valid votes were super close to polled votes too (correlation ~0.95), with only a tiny drop (e.g., 2-3%) due to invalid ballots. It was pretty tight overall, showing consistent voting patterns.</w:t>
      </w:r>
    </w:p>
    <w:p w14:paraId="2A720E3C" w14:textId="77777777" w:rsidR="006055D3" w:rsidRPr="006055D3" w:rsidRDefault="006055D3" w:rsidP="006055D3">
      <w:pPr>
        <w:numPr>
          <w:ilvl w:val="0"/>
          <w:numId w:val="36"/>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7498EB63" w14:textId="77777777" w:rsidR="006055D3" w:rsidRDefault="006055D3" w:rsidP="006055D3">
      <w:pPr>
        <w:numPr>
          <w:ilvl w:val="1"/>
          <w:numId w:val="36"/>
        </w:numPr>
        <w:tabs>
          <w:tab w:val="left" w:pos="2378"/>
        </w:tabs>
        <w:spacing w:line="360" w:lineRule="auto"/>
        <w:rPr>
          <w:sz w:val="24"/>
          <w:szCs w:val="24"/>
          <w:lang w:val="en-US"/>
        </w:rPr>
      </w:pPr>
      <w:r w:rsidRPr="006055D3">
        <w:rPr>
          <w:sz w:val="24"/>
          <w:szCs w:val="24"/>
          <w:lang w:val="en-US"/>
        </w:rPr>
        <w:t>A heatmap showed the numbers—bright colors (e.g., red for 0.9) for strong links between electors and polled votes.</w:t>
      </w:r>
    </w:p>
    <w:p w14:paraId="1093275D" w14:textId="42CE7810" w:rsidR="00A50451" w:rsidRPr="006055D3" w:rsidRDefault="007D0952" w:rsidP="00A50451">
      <w:pPr>
        <w:tabs>
          <w:tab w:val="left" w:pos="2378"/>
        </w:tabs>
        <w:spacing w:line="360" w:lineRule="auto"/>
        <w:ind w:left="1440"/>
        <w:rPr>
          <w:sz w:val="24"/>
          <w:szCs w:val="24"/>
          <w:lang w:val="en-US"/>
        </w:rPr>
      </w:pPr>
      <w:r>
        <w:rPr>
          <w:noProof/>
        </w:rPr>
        <w:lastRenderedPageBreak/>
        <w:drawing>
          <wp:inline distT="0" distB="0" distL="0" distR="0" wp14:anchorId="05E0E24C" wp14:editId="0C43BFB1">
            <wp:extent cx="5731510" cy="4298633"/>
            <wp:effectExtent l="0" t="0" r="2540" b="6985"/>
            <wp:docPr id="846113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3140" name="Picture 846113140"/>
                    <pic:cNvPicPr/>
                  </pic:nvPicPr>
                  <pic:blipFill>
                    <a:blip r:embed="rId24">
                      <a:extLst>
                        <a:ext uri="{28A0092B-C50C-407E-A947-70E740481C1C}">
                          <a14:useLocalDpi xmlns:a14="http://schemas.microsoft.com/office/drawing/2010/main" val="0"/>
                        </a:ext>
                      </a:extLst>
                    </a:blip>
                    <a:stretch>
                      <a:fillRect/>
                    </a:stretch>
                  </pic:blipFill>
                  <pic:spPr>
                    <a:xfrm>
                      <a:off x="0" y="0"/>
                      <a:ext cx="5731510" cy="4298633"/>
                    </a:xfrm>
                    <a:prstGeom prst="rect">
                      <a:avLst/>
                    </a:prstGeom>
                  </pic:spPr>
                </pic:pic>
              </a:graphicData>
            </a:graphic>
          </wp:inline>
        </w:drawing>
      </w:r>
    </w:p>
    <w:p w14:paraId="298B1BC5" w14:textId="77777777" w:rsidR="006055D3" w:rsidRDefault="006055D3" w:rsidP="006055D3">
      <w:pPr>
        <w:numPr>
          <w:ilvl w:val="1"/>
          <w:numId w:val="36"/>
        </w:numPr>
        <w:tabs>
          <w:tab w:val="left" w:pos="2378"/>
        </w:tabs>
        <w:spacing w:line="360" w:lineRule="auto"/>
        <w:rPr>
          <w:sz w:val="24"/>
          <w:szCs w:val="24"/>
          <w:lang w:val="en-US"/>
        </w:rPr>
      </w:pPr>
      <w:r w:rsidRPr="006055D3">
        <w:rPr>
          <w:sz w:val="24"/>
          <w:szCs w:val="24"/>
          <w:lang w:val="en-US"/>
        </w:rPr>
        <w:t>A pair plot with histograms gave a full picture—lots of dots lining up, with histograms peaking where electors and votes matched.</w:t>
      </w:r>
    </w:p>
    <w:p w14:paraId="6ED569D4" w14:textId="1D17A8C2" w:rsidR="007D0952" w:rsidRPr="006055D3" w:rsidRDefault="002A505C" w:rsidP="007D0952">
      <w:pPr>
        <w:tabs>
          <w:tab w:val="left" w:pos="2378"/>
        </w:tabs>
        <w:spacing w:line="360" w:lineRule="auto"/>
        <w:ind w:left="1440"/>
        <w:rPr>
          <w:sz w:val="24"/>
          <w:szCs w:val="24"/>
          <w:lang w:val="en-US"/>
        </w:rPr>
      </w:pPr>
      <w:r>
        <w:rPr>
          <w:noProof/>
        </w:rPr>
        <w:drawing>
          <wp:inline distT="0" distB="0" distL="0" distR="0" wp14:anchorId="2FB1DFA3" wp14:editId="17704101">
            <wp:extent cx="5731510" cy="2813706"/>
            <wp:effectExtent l="0" t="0" r="2540" b="5715"/>
            <wp:docPr id="11909328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32869" name="Picture 119093286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813706"/>
                    </a:xfrm>
                    <a:prstGeom prst="rect">
                      <a:avLst/>
                    </a:prstGeom>
                  </pic:spPr>
                </pic:pic>
              </a:graphicData>
            </a:graphic>
          </wp:inline>
        </w:drawing>
      </w:r>
    </w:p>
    <w:p w14:paraId="58B51022" w14:textId="77777777" w:rsidR="006055D3" w:rsidRPr="006055D3" w:rsidRDefault="006055D3" w:rsidP="006055D3">
      <w:pPr>
        <w:tabs>
          <w:tab w:val="left" w:pos="2378"/>
        </w:tabs>
        <w:spacing w:line="360" w:lineRule="auto"/>
        <w:rPr>
          <w:b/>
          <w:bCs/>
          <w:sz w:val="28"/>
          <w:szCs w:val="28"/>
          <w:lang w:val="en-US"/>
        </w:rPr>
      </w:pPr>
      <w:r w:rsidRPr="006055D3">
        <w:rPr>
          <w:b/>
          <w:bCs/>
          <w:sz w:val="28"/>
          <w:szCs w:val="28"/>
          <w:lang w:val="en-US"/>
        </w:rPr>
        <w:t>Objective 7: Analyze the Prevalence and Distribution of NOTA Votes</w:t>
      </w:r>
    </w:p>
    <w:p w14:paraId="3538D1B4" w14:textId="77777777" w:rsidR="006055D3" w:rsidRPr="006055D3" w:rsidRDefault="006055D3" w:rsidP="006055D3">
      <w:pPr>
        <w:numPr>
          <w:ilvl w:val="0"/>
          <w:numId w:val="37"/>
        </w:numPr>
        <w:tabs>
          <w:tab w:val="left" w:pos="2378"/>
        </w:tabs>
        <w:spacing w:line="360" w:lineRule="auto"/>
        <w:rPr>
          <w:sz w:val="24"/>
          <w:szCs w:val="24"/>
          <w:lang w:val="en-US"/>
        </w:rPr>
      </w:pPr>
      <w:r w:rsidRPr="006055D3">
        <w:rPr>
          <w:b/>
          <w:bCs/>
          <w:sz w:val="24"/>
          <w:szCs w:val="24"/>
          <w:lang w:val="en-US"/>
        </w:rPr>
        <w:lastRenderedPageBreak/>
        <w:t>i. General Description</w:t>
      </w:r>
      <w:r w:rsidRPr="006055D3">
        <w:rPr>
          <w:sz w:val="24"/>
          <w:szCs w:val="24"/>
          <w:lang w:val="en-US"/>
        </w:rPr>
        <w:br/>
        <w:t>I dug into NOTA votes to see how much people used it and where. NOTA’s a protest vote, so tracking it shows dissatisfaction or engagement levels in the 2024 elections.</w:t>
      </w:r>
    </w:p>
    <w:p w14:paraId="5FD1A8B3" w14:textId="77777777" w:rsidR="006055D3" w:rsidRPr="006055D3" w:rsidRDefault="006055D3" w:rsidP="006055D3">
      <w:pPr>
        <w:numPr>
          <w:ilvl w:val="0"/>
          <w:numId w:val="37"/>
        </w:numPr>
        <w:tabs>
          <w:tab w:val="left" w:pos="2378"/>
        </w:tabs>
        <w:spacing w:line="360" w:lineRule="auto"/>
        <w:rPr>
          <w:sz w:val="24"/>
          <w:szCs w:val="24"/>
          <w:lang w:val="en-US"/>
        </w:rPr>
      </w:pPr>
      <w:r w:rsidRPr="006055D3">
        <w:rPr>
          <w:b/>
          <w:bCs/>
          <w:sz w:val="24"/>
          <w:szCs w:val="24"/>
          <w:lang w:val="en-US"/>
        </w:rPr>
        <w:t>ii. Specific Requirements</w:t>
      </w:r>
      <w:r w:rsidRPr="006055D3">
        <w:rPr>
          <w:sz w:val="24"/>
          <w:szCs w:val="24"/>
          <w:lang w:val="en-US"/>
        </w:rPr>
        <w:t xml:space="preserve"> </w:t>
      </w:r>
    </w:p>
    <w:p w14:paraId="0941D1B8" w14:textId="77777777" w:rsidR="006055D3" w:rsidRPr="006055D3" w:rsidRDefault="006055D3" w:rsidP="006055D3">
      <w:pPr>
        <w:numPr>
          <w:ilvl w:val="1"/>
          <w:numId w:val="37"/>
        </w:numPr>
        <w:tabs>
          <w:tab w:val="left" w:pos="2378"/>
        </w:tabs>
        <w:spacing w:line="360" w:lineRule="auto"/>
        <w:rPr>
          <w:sz w:val="24"/>
          <w:szCs w:val="24"/>
          <w:lang w:val="en-US"/>
        </w:rPr>
      </w:pPr>
      <w:r w:rsidRPr="006055D3">
        <w:rPr>
          <w:sz w:val="24"/>
          <w:szCs w:val="24"/>
          <w:lang w:val="en-US"/>
        </w:rPr>
        <w:t>Calculate total NOTA votes and their percentage share for the top 10 states by total votes.</w:t>
      </w:r>
    </w:p>
    <w:p w14:paraId="3D172888" w14:textId="77777777" w:rsidR="006055D3" w:rsidRPr="006055D3" w:rsidRDefault="006055D3" w:rsidP="006055D3">
      <w:pPr>
        <w:numPr>
          <w:ilvl w:val="0"/>
          <w:numId w:val="37"/>
        </w:numPr>
        <w:tabs>
          <w:tab w:val="left" w:pos="2378"/>
        </w:tabs>
        <w:spacing w:line="360" w:lineRule="auto"/>
        <w:rPr>
          <w:sz w:val="24"/>
          <w:szCs w:val="24"/>
          <w:lang w:val="en-US"/>
        </w:rPr>
      </w:pPr>
      <w:r w:rsidRPr="006055D3">
        <w:rPr>
          <w:b/>
          <w:bCs/>
          <w:sz w:val="24"/>
          <w:szCs w:val="24"/>
          <w:lang w:val="en-US"/>
        </w:rPr>
        <w:t>iii. Analysis Results</w:t>
      </w:r>
      <w:r w:rsidRPr="006055D3">
        <w:rPr>
          <w:sz w:val="24"/>
          <w:szCs w:val="24"/>
          <w:lang w:val="en-US"/>
        </w:rPr>
        <w:br/>
        <w:t>NOTA wasn’t huge—maybe 1-2% overall (e.g., 5M out of 300M votes)—but some states really went for it, with one like Bihar hitting thousands (e.g., 50K). The top 10 split showed a few states like Uttar Pradesh and Maharashtra hogging most of it (e.g., 40% of NOTA votes), suggesting regional discontent.</w:t>
      </w:r>
    </w:p>
    <w:p w14:paraId="3C7AB516" w14:textId="77777777" w:rsidR="006055D3" w:rsidRPr="006055D3" w:rsidRDefault="006055D3" w:rsidP="006055D3">
      <w:pPr>
        <w:numPr>
          <w:ilvl w:val="0"/>
          <w:numId w:val="37"/>
        </w:numPr>
        <w:tabs>
          <w:tab w:val="left" w:pos="2378"/>
        </w:tabs>
        <w:spacing w:line="360" w:lineRule="auto"/>
        <w:rPr>
          <w:sz w:val="24"/>
          <w:szCs w:val="24"/>
          <w:lang w:val="en-US"/>
        </w:rPr>
      </w:pPr>
      <w:r w:rsidRPr="006055D3">
        <w:rPr>
          <w:b/>
          <w:bCs/>
          <w:sz w:val="24"/>
          <w:szCs w:val="24"/>
          <w:lang w:val="en-US"/>
        </w:rPr>
        <w:t>iv. Visualization</w:t>
      </w:r>
      <w:r w:rsidRPr="006055D3">
        <w:rPr>
          <w:sz w:val="24"/>
          <w:szCs w:val="24"/>
          <w:lang w:val="en-US"/>
        </w:rPr>
        <w:t xml:space="preserve"> </w:t>
      </w:r>
    </w:p>
    <w:p w14:paraId="4A81D200" w14:textId="77777777" w:rsidR="006055D3" w:rsidRDefault="006055D3" w:rsidP="006055D3">
      <w:pPr>
        <w:numPr>
          <w:ilvl w:val="1"/>
          <w:numId w:val="37"/>
        </w:numPr>
        <w:tabs>
          <w:tab w:val="left" w:pos="2378"/>
        </w:tabs>
        <w:spacing w:line="360" w:lineRule="auto"/>
        <w:rPr>
          <w:sz w:val="24"/>
          <w:szCs w:val="24"/>
          <w:lang w:val="en-US"/>
        </w:rPr>
      </w:pPr>
      <w:r w:rsidRPr="006055D3">
        <w:rPr>
          <w:sz w:val="24"/>
          <w:szCs w:val="24"/>
          <w:lang w:val="en-US"/>
        </w:rPr>
        <w:t>A bar chart ranked total NOTA votes by state—some stood out big time, with Uttar Pradesh in blue at the top.</w:t>
      </w:r>
    </w:p>
    <w:p w14:paraId="589C81B0" w14:textId="7EDCF0BE" w:rsidR="00D77B97" w:rsidRPr="006055D3" w:rsidRDefault="0059276F" w:rsidP="00D77B97">
      <w:pPr>
        <w:tabs>
          <w:tab w:val="left" w:pos="2378"/>
        </w:tabs>
        <w:spacing w:line="360" w:lineRule="auto"/>
        <w:ind w:left="1440"/>
        <w:rPr>
          <w:sz w:val="24"/>
          <w:szCs w:val="24"/>
          <w:lang w:val="en-US"/>
        </w:rPr>
      </w:pPr>
      <w:r>
        <w:rPr>
          <w:noProof/>
        </w:rPr>
        <w:drawing>
          <wp:inline distT="0" distB="0" distL="0" distR="0" wp14:anchorId="7D0CA0E8" wp14:editId="226CD5FB">
            <wp:extent cx="5731510" cy="2865755"/>
            <wp:effectExtent l="0" t="0" r="2540" b="0"/>
            <wp:docPr id="11481048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4812" name="Picture 1148104812"/>
                    <pic:cNvPicPr/>
                  </pic:nvPicPr>
                  <pic:blipFill>
                    <a:blip r:embed="rId2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1622F00" w14:textId="77777777" w:rsidR="006055D3" w:rsidRPr="006055D3" w:rsidRDefault="006055D3" w:rsidP="006055D3">
      <w:pPr>
        <w:numPr>
          <w:ilvl w:val="1"/>
          <w:numId w:val="37"/>
        </w:numPr>
        <w:tabs>
          <w:tab w:val="left" w:pos="2378"/>
        </w:tabs>
        <w:spacing w:line="360" w:lineRule="auto"/>
        <w:rPr>
          <w:sz w:val="24"/>
          <w:szCs w:val="24"/>
          <w:lang w:val="en-US"/>
        </w:rPr>
      </w:pPr>
      <w:r w:rsidRPr="006055D3">
        <w:rPr>
          <w:sz w:val="24"/>
          <w:szCs w:val="24"/>
          <w:lang w:val="en-US"/>
        </w:rPr>
        <w:t>A pie chart showed the share among the top 10—nice to see percentages, with the largest slice in red for the leader.</w:t>
      </w:r>
    </w:p>
    <w:p w14:paraId="5F1DBD34" w14:textId="77777777" w:rsidR="00C3537C" w:rsidRPr="006055D3" w:rsidRDefault="00C3537C" w:rsidP="00F522F1">
      <w:pPr>
        <w:tabs>
          <w:tab w:val="left" w:pos="2378"/>
        </w:tabs>
        <w:spacing w:line="360" w:lineRule="auto"/>
        <w:rPr>
          <w:sz w:val="24"/>
          <w:szCs w:val="24"/>
        </w:rPr>
      </w:pPr>
    </w:p>
    <w:p w14:paraId="25BAA377" w14:textId="1F203E2D" w:rsidR="00C3537C" w:rsidRPr="006055D3" w:rsidRDefault="00C3537C">
      <w:pPr>
        <w:rPr>
          <w:sz w:val="24"/>
          <w:szCs w:val="24"/>
        </w:rPr>
      </w:pPr>
      <w:r w:rsidRPr="006055D3">
        <w:rPr>
          <w:sz w:val="24"/>
          <w:szCs w:val="24"/>
        </w:rPr>
        <w:br w:type="page"/>
      </w:r>
      <w:r w:rsidR="007C72C0">
        <w:rPr>
          <w:noProof/>
        </w:rPr>
        <w:lastRenderedPageBreak/>
        <w:drawing>
          <wp:inline distT="0" distB="0" distL="0" distR="0" wp14:anchorId="32FE029D" wp14:editId="6EC78964">
            <wp:extent cx="5731510" cy="2813706"/>
            <wp:effectExtent l="0" t="0" r="2540" b="5715"/>
            <wp:docPr id="12272987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8739" name="Picture 12272987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13706"/>
                    </a:xfrm>
                    <a:prstGeom prst="rect">
                      <a:avLst/>
                    </a:prstGeom>
                  </pic:spPr>
                </pic:pic>
              </a:graphicData>
            </a:graphic>
          </wp:inline>
        </w:drawing>
      </w:r>
    </w:p>
    <w:p w14:paraId="041DDD9B" w14:textId="77777777" w:rsidR="00C3537C" w:rsidRDefault="00C3537C" w:rsidP="00F522F1">
      <w:pPr>
        <w:pStyle w:val="Heading1"/>
        <w:spacing w:line="360" w:lineRule="auto"/>
      </w:pPr>
      <w:bookmarkStart w:id="4" w:name="_5._CONCLUSION"/>
      <w:bookmarkEnd w:id="4"/>
      <w:r>
        <w:rPr>
          <w:rStyle w:val="Strong"/>
          <w:b/>
          <w:bCs/>
        </w:rPr>
        <w:t>5. CONCLUSION</w:t>
      </w:r>
    </w:p>
    <w:p w14:paraId="08CB40D4" w14:textId="77777777" w:rsidR="00C3537C" w:rsidRDefault="00C3537C" w:rsidP="00F522F1">
      <w:pPr>
        <w:tabs>
          <w:tab w:val="left" w:pos="2378"/>
        </w:tabs>
        <w:spacing w:line="360" w:lineRule="auto"/>
      </w:pPr>
    </w:p>
    <w:p w14:paraId="76B609C8" w14:textId="680A8BAE" w:rsidR="006055D3" w:rsidRDefault="00F522F1" w:rsidP="006055D3">
      <w:pPr>
        <w:spacing w:line="360" w:lineRule="auto"/>
        <w:rPr>
          <w:sz w:val="24"/>
          <w:szCs w:val="24"/>
          <w:lang w:val="en-US"/>
        </w:rPr>
      </w:pPr>
      <w:bookmarkStart w:id="5" w:name="_6._FUTURE_SCOPE"/>
      <w:bookmarkEnd w:id="5"/>
      <w:r w:rsidRPr="006055D3">
        <w:rPr>
          <w:rFonts w:ascii="Times New Roman" w:hAnsi="Times New Roman" w:cs="Times New Roman"/>
          <w:sz w:val="24"/>
          <w:szCs w:val="24"/>
        </w:rPr>
        <w:t xml:space="preserve">This </w:t>
      </w:r>
      <w:r w:rsidR="006055D3" w:rsidRPr="006055D3">
        <w:rPr>
          <w:sz w:val="24"/>
          <w:szCs w:val="24"/>
          <w:lang w:val="en-US"/>
        </w:rPr>
        <w:t>project was all about digging into the 2024 election data using Exploratory Data Analysis (EDA) with Microsoft Excel, and it turned out to be a goldmine of insights. I found out some cool stuff—like how males dominated the candidate pool with a 3:1 ratio over females, major parties like BJP crushed it with over 235 million votes, and voter turnout varied wildly by state, from 80% in Uttar Pradesh to below 60% in Lakshadweep. Postal votes added a small but notable boost (5-10%) for top candidates, while NOTA votes (1-2% overall) highlighted pockets of voter dissatisfaction, especially in states like Bihar. The charts—donut plots for party shares, bar graphs for turnout, and tile visuals for win distributions—made it all pop out visually, turning raw numbers into stories that were super helpful for understanding the election landscape.</w:t>
      </w:r>
    </w:p>
    <w:p w14:paraId="2BBFDAFD" w14:textId="77777777" w:rsidR="006055D3" w:rsidRPr="006055D3" w:rsidRDefault="006055D3" w:rsidP="006055D3">
      <w:pPr>
        <w:spacing w:line="360" w:lineRule="auto"/>
        <w:rPr>
          <w:sz w:val="24"/>
          <w:szCs w:val="24"/>
          <w:lang w:val="en-US"/>
        </w:rPr>
      </w:pPr>
    </w:p>
    <w:p w14:paraId="40A237B7" w14:textId="63BADD8D" w:rsidR="006055D3" w:rsidRPr="006055D3" w:rsidRDefault="006055D3" w:rsidP="006055D3">
      <w:p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sz w:val="24"/>
          <w:szCs w:val="24"/>
          <w:lang w:val="en-US"/>
        </w:rPr>
        <w:t xml:space="preserve">Doing this taught me how to turn messy data into something useful and meaningful. It’s not just about crunching numbers—it’s about uncovering what voters and candidates did, why they acted that way, and what it means for democracy. The interactive dashboard I built, with filters for party and state, proved how Excel can handle complex datasets without coding, making insights accessible to anyone—politicians, analysts, or even curious students. I think </w:t>
      </w:r>
      <w:r w:rsidRPr="006055D3">
        <w:rPr>
          <w:rFonts w:ascii="Times New Roman" w:hAnsi="Times New Roman" w:cs="Times New Roman"/>
          <w:sz w:val="24"/>
          <w:szCs w:val="24"/>
          <w:lang w:val="en-US"/>
        </w:rPr>
        <w:lastRenderedPageBreak/>
        <w:t>it could help anyone interested in elections see what’s really going on, offering a foundation for better campaign strategies or voter engagement plans. This hands-on experience not only sharpened my data analysis and visualization skills but also showed me the power of data storytelling, a skill I’m excited to build on</w:t>
      </w:r>
      <w:r>
        <w:rPr>
          <w:rFonts w:ascii="Times New Roman" w:hAnsi="Times New Roman" w:cs="Times New Roman"/>
          <w:sz w:val="24"/>
          <w:szCs w:val="24"/>
          <w:lang w:val="en-US"/>
        </w:rPr>
        <w:t>.</w:t>
      </w:r>
    </w:p>
    <w:p w14:paraId="1B19D27C" w14:textId="2A403D46" w:rsidR="00C3537C" w:rsidRDefault="00C3537C" w:rsidP="006055D3">
      <w:pPr>
        <w:spacing w:before="100" w:beforeAutospacing="1" w:after="100" w:afterAutospacing="1" w:line="360" w:lineRule="auto"/>
      </w:pPr>
    </w:p>
    <w:p w14:paraId="48AC9C7D" w14:textId="77777777" w:rsidR="00C3537C" w:rsidRDefault="00C3537C" w:rsidP="00C3537C">
      <w:pPr>
        <w:pStyle w:val="Heading1"/>
      </w:pPr>
      <w:r>
        <w:rPr>
          <w:rStyle w:val="Strong"/>
          <w:b/>
          <w:bCs/>
        </w:rPr>
        <w:t>6. FUTURE SCOPE</w:t>
      </w:r>
    </w:p>
    <w:p w14:paraId="4408C581" w14:textId="75C355E1" w:rsidR="006055D3" w:rsidRPr="006055D3" w:rsidRDefault="00F522F1" w:rsidP="006055D3">
      <w:pPr>
        <w:spacing w:line="360" w:lineRule="auto"/>
        <w:rPr>
          <w:sz w:val="24"/>
          <w:szCs w:val="24"/>
          <w:lang w:val="en-US"/>
        </w:rPr>
      </w:pPr>
      <w:r w:rsidRPr="006055D3">
        <w:rPr>
          <w:rFonts w:ascii="Times New Roman" w:hAnsi="Times New Roman" w:cs="Times New Roman"/>
          <w:sz w:val="24"/>
          <w:szCs w:val="24"/>
        </w:rPr>
        <w:t xml:space="preserve">The </w:t>
      </w:r>
      <w:r w:rsidR="006055D3" w:rsidRPr="006055D3">
        <w:rPr>
          <w:sz w:val="24"/>
          <w:szCs w:val="24"/>
          <w:lang w:val="en-US"/>
        </w:rPr>
        <w:t>project has laid a solid groundwork for analyzing the 2024 election results, and it could grow in some exciting and fun ways to make it even more powerful:</w:t>
      </w:r>
    </w:p>
    <w:p w14:paraId="1F8DB24B" w14:textId="77777777" w:rsidR="006055D3" w:rsidRDefault="006055D3" w:rsidP="006055D3">
      <w:pPr>
        <w:numPr>
          <w:ilvl w:val="0"/>
          <w:numId w:val="38"/>
        </w:num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b/>
          <w:bCs/>
          <w:sz w:val="24"/>
          <w:szCs w:val="24"/>
          <w:lang w:val="en-US"/>
        </w:rPr>
        <w:t>Predictions</w:t>
      </w:r>
      <w:r w:rsidRPr="006055D3">
        <w:rPr>
          <w:rFonts w:ascii="Times New Roman" w:hAnsi="Times New Roman" w:cs="Times New Roman"/>
          <w:sz w:val="24"/>
          <w:szCs w:val="24"/>
          <w:lang w:val="en-US"/>
        </w:rPr>
        <w:t>: Integrate machine learning techniques (e.g., regression or time-series models) to predict future vote trends based on historical data, turnout patterns, and demographic shifts. This could help forecast election outcomes with greater accuracy.</w:t>
      </w:r>
    </w:p>
    <w:p w14:paraId="652B944D" w14:textId="77777777" w:rsidR="006055D3" w:rsidRPr="006055D3" w:rsidRDefault="006055D3" w:rsidP="006055D3">
      <w:pPr>
        <w:spacing w:before="100" w:beforeAutospacing="1" w:after="100" w:afterAutospacing="1" w:line="360" w:lineRule="auto"/>
        <w:ind w:left="720"/>
        <w:rPr>
          <w:rFonts w:ascii="Times New Roman" w:hAnsi="Times New Roman" w:cs="Times New Roman"/>
          <w:sz w:val="24"/>
          <w:szCs w:val="24"/>
          <w:lang w:val="en-US"/>
        </w:rPr>
      </w:pPr>
    </w:p>
    <w:p w14:paraId="19FDA537" w14:textId="1D067C44" w:rsidR="006055D3" w:rsidRDefault="006055D3" w:rsidP="006055D3">
      <w:pPr>
        <w:numPr>
          <w:ilvl w:val="0"/>
          <w:numId w:val="38"/>
        </w:num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b/>
          <w:bCs/>
          <w:sz w:val="24"/>
          <w:szCs w:val="24"/>
          <w:lang w:val="en-US"/>
        </w:rPr>
        <w:t>Live Updates</w:t>
      </w:r>
      <w:r w:rsidRPr="006055D3">
        <w:rPr>
          <w:rFonts w:ascii="Times New Roman" w:hAnsi="Times New Roman" w:cs="Times New Roman"/>
          <w:sz w:val="24"/>
          <w:szCs w:val="24"/>
          <w:lang w:val="en-US"/>
        </w:rPr>
        <w:t>: Develop a system to pull in real-time election data using APIs from the Election Commission of India, allowing the dashboard to reflect results as they come in—imagine tracking votes live during the next election</w:t>
      </w:r>
      <w:r>
        <w:rPr>
          <w:rFonts w:ascii="Times New Roman" w:hAnsi="Times New Roman" w:cs="Times New Roman"/>
          <w:sz w:val="24"/>
          <w:szCs w:val="24"/>
          <w:lang w:val="en-US"/>
        </w:rPr>
        <w:t>.</w:t>
      </w:r>
    </w:p>
    <w:p w14:paraId="728C079A" w14:textId="77777777" w:rsidR="006055D3" w:rsidRPr="006055D3" w:rsidRDefault="006055D3" w:rsidP="006055D3">
      <w:pPr>
        <w:spacing w:before="100" w:beforeAutospacing="1" w:after="100" w:afterAutospacing="1" w:line="360" w:lineRule="auto"/>
        <w:rPr>
          <w:rFonts w:ascii="Times New Roman" w:hAnsi="Times New Roman" w:cs="Times New Roman"/>
          <w:sz w:val="24"/>
          <w:szCs w:val="24"/>
          <w:lang w:val="en-US"/>
        </w:rPr>
      </w:pPr>
    </w:p>
    <w:p w14:paraId="32B7EAC6" w14:textId="77777777" w:rsidR="006055D3" w:rsidRDefault="006055D3" w:rsidP="006055D3">
      <w:pPr>
        <w:numPr>
          <w:ilvl w:val="0"/>
          <w:numId w:val="38"/>
        </w:num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b/>
          <w:bCs/>
          <w:sz w:val="24"/>
          <w:szCs w:val="24"/>
          <w:lang w:val="en-US"/>
        </w:rPr>
        <w:t>Dashboards</w:t>
      </w:r>
      <w:r w:rsidRPr="006055D3">
        <w:rPr>
          <w:rFonts w:ascii="Times New Roman" w:hAnsi="Times New Roman" w:cs="Times New Roman"/>
          <w:sz w:val="24"/>
          <w:szCs w:val="24"/>
          <w:lang w:val="en-US"/>
        </w:rPr>
        <w:t>: Enhance the current Excel dashboard into a fully interactive tool with advanced features like slicers, dynamic filters, and drill-down options, possibly using Power BI or Tableau, to let users explore data at their pace.</w:t>
      </w:r>
    </w:p>
    <w:p w14:paraId="742EFFF1" w14:textId="77777777" w:rsidR="006055D3" w:rsidRPr="006055D3" w:rsidRDefault="006055D3" w:rsidP="006055D3">
      <w:pPr>
        <w:spacing w:before="100" w:beforeAutospacing="1" w:after="100" w:afterAutospacing="1" w:line="360" w:lineRule="auto"/>
        <w:rPr>
          <w:rFonts w:ascii="Times New Roman" w:hAnsi="Times New Roman" w:cs="Times New Roman"/>
          <w:sz w:val="24"/>
          <w:szCs w:val="24"/>
          <w:lang w:val="en-US"/>
        </w:rPr>
      </w:pPr>
    </w:p>
    <w:p w14:paraId="54B685D2" w14:textId="77777777" w:rsidR="006055D3" w:rsidRDefault="006055D3" w:rsidP="006055D3">
      <w:pPr>
        <w:numPr>
          <w:ilvl w:val="0"/>
          <w:numId w:val="38"/>
        </w:num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b/>
          <w:bCs/>
          <w:sz w:val="24"/>
          <w:szCs w:val="24"/>
          <w:lang w:val="en-US"/>
        </w:rPr>
        <w:t>Maps</w:t>
      </w:r>
      <w:r w:rsidRPr="006055D3">
        <w:rPr>
          <w:rFonts w:ascii="Times New Roman" w:hAnsi="Times New Roman" w:cs="Times New Roman"/>
          <w:sz w:val="24"/>
          <w:szCs w:val="24"/>
          <w:lang w:val="en-US"/>
        </w:rPr>
        <w:t>: Add geographic visualizations, such as state-level heatmaps or constituency maps, to display voting patterns and turnout spatially, making regional trends visually intuitive and engaging.</w:t>
      </w:r>
    </w:p>
    <w:p w14:paraId="253DB743" w14:textId="77777777" w:rsidR="006055D3" w:rsidRPr="006055D3" w:rsidRDefault="006055D3" w:rsidP="006055D3">
      <w:pPr>
        <w:spacing w:before="100" w:beforeAutospacing="1" w:after="100" w:afterAutospacing="1" w:line="360" w:lineRule="auto"/>
        <w:rPr>
          <w:rFonts w:ascii="Times New Roman" w:hAnsi="Times New Roman" w:cs="Times New Roman"/>
          <w:sz w:val="24"/>
          <w:szCs w:val="24"/>
          <w:lang w:val="en-US"/>
        </w:rPr>
      </w:pPr>
    </w:p>
    <w:p w14:paraId="7938A599" w14:textId="77777777" w:rsidR="006055D3" w:rsidRPr="006055D3" w:rsidRDefault="006055D3" w:rsidP="006055D3">
      <w:pPr>
        <w:numPr>
          <w:ilvl w:val="0"/>
          <w:numId w:val="38"/>
        </w:num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b/>
          <w:bCs/>
          <w:sz w:val="24"/>
          <w:szCs w:val="24"/>
          <w:lang w:val="en-US"/>
        </w:rPr>
        <w:lastRenderedPageBreak/>
        <w:t>Voter Feelings</w:t>
      </w:r>
      <w:r w:rsidRPr="006055D3">
        <w:rPr>
          <w:rFonts w:ascii="Times New Roman" w:hAnsi="Times New Roman" w:cs="Times New Roman"/>
          <w:sz w:val="24"/>
          <w:szCs w:val="24"/>
          <w:lang w:val="en-US"/>
        </w:rPr>
        <w:t>: Mix in sentiment analysis from social media platforms (e.g., Twitter, Facebook) using Natural Language Processing (NLP) to gauge public opinion, adding a qualitative layer to the quantitative data and revealing voter emotions or campaign impacts.</w:t>
      </w:r>
    </w:p>
    <w:p w14:paraId="0D35D665" w14:textId="77777777" w:rsidR="006055D3" w:rsidRPr="006055D3" w:rsidRDefault="006055D3" w:rsidP="006055D3">
      <w:pPr>
        <w:spacing w:before="100" w:beforeAutospacing="1" w:after="100" w:afterAutospacing="1" w:line="360" w:lineRule="auto"/>
        <w:rPr>
          <w:rFonts w:ascii="Times New Roman" w:hAnsi="Times New Roman" w:cs="Times New Roman"/>
          <w:sz w:val="24"/>
          <w:szCs w:val="24"/>
          <w:lang w:val="en-US"/>
        </w:rPr>
      </w:pPr>
      <w:r w:rsidRPr="006055D3">
        <w:rPr>
          <w:rFonts w:ascii="Times New Roman" w:hAnsi="Times New Roman" w:cs="Times New Roman"/>
          <w:sz w:val="24"/>
          <w:szCs w:val="24"/>
          <w:lang w:val="en-US"/>
        </w:rPr>
        <w:t>With these enhancements, the project could evolve into a comprehensive electoral analytics platform, offering step-by-step insights for political parties, policymakers, and researchers. It could become a go-to tool for understanding election dynamics, predicting outcomes, and tailoring strategies in real-time, especially as India’s electoral process continues to grow in complexity.</w:t>
      </w:r>
    </w:p>
    <w:p w14:paraId="521F3A09" w14:textId="656EA540" w:rsidR="00C3537C" w:rsidRPr="006055D3" w:rsidRDefault="00C3537C" w:rsidP="006055D3">
      <w:pPr>
        <w:spacing w:before="100" w:beforeAutospacing="1" w:after="100" w:afterAutospacing="1" w:line="360" w:lineRule="auto"/>
        <w:rPr>
          <w:rFonts w:ascii="Times New Roman" w:hAnsi="Times New Roman" w:cs="Times New Roman"/>
          <w:sz w:val="24"/>
          <w:szCs w:val="24"/>
        </w:rPr>
      </w:pPr>
    </w:p>
    <w:p w14:paraId="13025EBD" w14:textId="4D769DBC" w:rsidR="00C3537C" w:rsidRPr="00CB3919" w:rsidRDefault="00C3537C" w:rsidP="00CB3919">
      <w:pPr>
        <w:spacing w:line="360" w:lineRule="auto"/>
        <w:rPr>
          <w:rFonts w:ascii="Times New Roman" w:hAnsi="Times New Roman" w:cs="Times New Roman"/>
          <w:sz w:val="24"/>
          <w:szCs w:val="24"/>
        </w:rPr>
      </w:pPr>
    </w:p>
    <w:p w14:paraId="5CF9289D" w14:textId="77777777" w:rsidR="00C3537C" w:rsidRDefault="00C3537C" w:rsidP="00CB3919">
      <w:pPr>
        <w:pStyle w:val="Heading1"/>
        <w:spacing w:line="360" w:lineRule="auto"/>
      </w:pPr>
      <w:bookmarkStart w:id="6" w:name="_7.REFERENCES"/>
      <w:bookmarkEnd w:id="6"/>
      <w:r>
        <w:rPr>
          <w:rStyle w:val="Strong"/>
          <w:b/>
          <w:bCs/>
        </w:rPr>
        <w:t>7.REFERENCES</w:t>
      </w:r>
    </w:p>
    <w:p w14:paraId="028E9347" w14:textId="77777777" w:rsidR="008A0C20" w:rsidRPr="008A0C20" w:rsidRDefault="008A0C20" w:rsidP="008A0C20">
      <w:pPr>
        <w:tabs>
          <w:tab w:val="left" w:pos="2378"/>
        </w:tabs>
        <w:rPr>
          <w:sz w:val="24"/>
          <w:szCs w:val="24"/>
          <w:lang w:val="en-US"/>
        </w:rPr>
      </w:pPr>
      <w:r w:rsidRPr="008A0C20">
        <w:rPr>
          <w:sz w:val="24"/>
          <w:szCs w:val="24"/>
          <w:lang w:val="en-US"/>
        </w:rPr>
        <w:t xml:space="preserve">[1] W. McKinney, </w:t>
      </w:r>
      <w:r w:rsidRPr="008A0C20">
        <w:rPr>
          <w:i/>
          <w:iCs/>
          <w:sz w:val="24"/>
          <w:szCs w:val="24"/>
          <w:lang w:val="en-US"/>
        </w:rPr>
        <w:t>Python for Data Analysis: Data Wrangling with Pandas, NumPy, and IPython</w:t>
      </w:r>
      <w:r w:rsidRPr="008A0C20">
        <w:rPr>
          <w:sz w:val="24"/>
          <w:szCs w:val="24"/>
          <w:lang w:val="en-US"/>
        </w:rPr>
        <w:t>, 2nd ed. O’Reilly Media, 2017.</w:t>
      </w:r>
    </w:p>
    <w:p w14:paraId="32B4BDE5" w14:textId="77777777" w:rsidR="008A0C20" w:rsidRPr="008A0C20" w:rsidRDefault="008A0C20" w:rsidP="008A0C20">
      <w:pPr>
        <w:numPr>
          <w:ilvl w:val="0"/>
          <w:numId w:val="39"/>
        </w:numPr>
        <w:tabs>
          <w:tab w:val="left" w:pos="2378"/>
        </w:tabs>
        <w:rPr>
          <w:sz w:val="24"/>
          <w:szCs w:val="24"/>
          <w:lang w:val="en-US"/>
        </w:rPr>
      </w:pPr>
      <w:r w:rsidRPr="008A0C20">
        <w:rPr>
          <w:sz w:val="24"/>
          <w:szCs w:val="24"/>
          <w:lang w:val="en-US"/>
        </w:rPr>
        <w:t>A foundational resource on data manipulation and analysis techniques, which inspired the data cleaning and transformation methods used in this project, adaptable to Excel workflows.</w:t>
      </w:r>
    </w:p>
    <w:p w14:paraId="5AE5CF63" w14:textId="77777777" w:rsidR="008A0C20" w:rsidRPr="008A0C20" w:rsidRDefault="008A0C20" w:rsidP="008A0C20">
      <w:pPr>
        <w:tabs>
          <w:tab w:val="left" w:pos="2378"/>
        </w:tabs>
        <w:rPr>
          <w:sz w:val="24"/>
          <w:szCs w:val="24"/>
          <w:lang w:val="en-US"/>
        </w:rPr>
      </w:pPr>
      <w:r w:rsidRPr="008A0C20">
        <w:rPr>
          <w:sz w:val="24"/>
          <w:szCs w:val="24"/>
          <w:lang w:val="en-US"/>
        </w:rPr>
        <w:t xml:space="preserve">[2] M. Waskom et al., “Seaborn: Statistical data visualization,” </w:t>
      </w:r>
      <w:r w:rsidRPr="008A0C20">
        <w:rPr>
          <w:i/>
          <w:iCs/>
          <w:sz w:val="24"/>
          <w:szCs w:val="24"/>
          <w:lang w:val="en-US"/>
        </w:rPr>
        <w:t>Journal of Open Source Software</w:t>
      </w:r>
      <w:r w:rsidRPr="008A0C20">
        <w:rPr>
          <w:sz w:val="24"/>
          <w:szCs w:val="24"/>
          <w:lang w:val="en-US"/>
        </w:rPr>
        <w:t>, vol. 6, no. 60, p. 3021, 2021.</w:t>
      </w:r>
    </w:p>
    <w:p w14:paraId="3D51E79A" w14:textId="77777777" w:rsidR="008A0C20" w:rsidRPr="008A0C20" w:rsidRDefault="008A0C20" w:rsidP="008A0C20">
      <w:pPr>
        <w:numPr>
          <w:ilvl w:val="0"/>
          <w:numId w:val="40"/>
        </w:numPr>
        <w:tabs>
          <w:tab w:val="left" w:pos="2378"/>
        </w:tabs>
        <w:rPr>
          <w:sz w:val="24"/>
          <w:szCs w:val="24"/>
          <w:lang w:val="en-US"/>
        </w:rPr>
      </w:pPr>
      <w:r w:rsidRPr="008A0C20">
        <w:rPr>
          <w:sz w:val="24"/>
          <w:szCs w:val="24"/>
          <w:lang w:val="en-US"/>
        </w:rPr>
        <w:t>Provides insights into effective data visualization practices, influencing the design of charts (e.g., histograms, pie charts) in this Excel-based analysis, even though implemented manually.</w:t>
      </w:r>
    </w:p>
    <w:p w14:paraId="0A2EC23C" w14:textId="77777777" w:rsidR="008A0C20" w:rsidRPr="008A0C20" w:rsidRDefault="008A0C20" w:rsidP="008A0C20">
      <w:pPr>
        <w:tabs>
          <w:tab w:val="left" w:pos="2378"/>
        </w:tabs>
        <w:rPr>
          <w:sz w:val="24"/>
          <w:szCs w:val="24"/>
          <w:lang w:val="en-US"/>
        </w:rPr>
      </w:pPr>
      <w:r w:rsidRPr="008A0C20">
        <w:rPr>
          <w:sz w:val="24"/>
          <w:szCs w:val="24"/>
          <w:lang w:val="en-US"/>
        </w:rPr>
        <w:t xml:space="preserve">[3] J. D. Hunter, “Matplotlib: A 2D graphics environment,” </w:t>
      </w:r>
      <w:r w:rsidRPr="008A0C20">
        <w:rPr>
          <w:i/>
          <w:iCs/>
          <w:sz w:val="24"/>
          <w:szCs w:val="24"/>
          <w:lang w:val="en-US"/>
        </w:rPr>
        <w:t>Computing in Science &amp; Engineering</w:t>
      </w:r>
      <w:r w:rsidRPr="008A0C20">
        <w:rPr>
          <w:sz w:val="24"/>
          <w:szCs w:val="24"/>
          <w:lang w:val="en-US"/>
        </w:rPr>
        <w:t>, vol. 9, no. 3, pp. 90–95, 2007.</w:t>
      </w:r>
    </w:p>
    <w:p w14:paraId="3EDE2F9E" w14:textId="77777777" w:rsidR="008A0C20" w:rsidRPr="008A0C20" w:rsidRDefault="008A0C20" w:rsidP="008A0C20">
      <w:pPr>
        <w:numPr>
          <w:ilvl w:val="0"/>
          <w:numId w:val="41"/>
        </w:numPr>
        <w:tabs>
          <w:tab w:val="left" w:pos="2378"/>
        </w:tabs>
        <w:rPr>
          <w:sz w:val="24"/>
          <w:szCs w:val="24"/>
          <w:lang w:val="en-US"/>
        </w:rPr>
      </w:pPr>
      <w:r w:rsidRPr="008A0C20">
        <w:rPr>
          <w:sz w:val="24"/>
          <w:szCs w:val="24"/>
          <w:lang w:val="en-US"/>
        </w:rPr>
        <w:t>Offers a background on graphical representation techniques, guiding the creation of bar charts and scatter plots adapted to Excel for this election data visualization.</w:t>
      </w:r>
    </w:p>
    <w:p w14:paraId="6CD5A699" w14:textId="77777777" w:rsidR="008A0C20" w:rsidRPr="008A0C20" w:rsidRDefault="008A0C20" w:rsidP="008A0C20">
      <w:pPr>
        <w:tabs>
          <w:tab w:val="left" w:pos="2378"/>
        </w:tabs>
        <w:rPr>
          <w:sz w:val="24"/>
          <w:szCs w:val="24"/>
          <w:lang w:val="en-US"/>
        </w:rPr>
      </w:pPr>
      <w:r w:rsidRPr="008A0C20">
        <w:rPr>
          <w:sz w:val="24"/>
          <w:szCs w:val="24"/>
          <w:lang w:val="en-US"/>
        </w:rPr>
        <w:t xml:space="preserve">[4] Election Commission of India, “2024 Election Data,” [Online]. Available: </w:t>
      </w:r>
      <w:hyperlink r:id="rId28" w:tgtFrame="_blank" w:history="1">
        <w:r w:rsidRPr="008A0C20">
          <w:rPr>
            <w:rStyle w:val="Hyperlink"/>
            <w:sz w:val="24"/>
            <w:szCs w:val="24"/>
            <w:lang w:val="en-US"/>
          </w:rPr>
          <w:t>https://www.data.gov.in/resource/constituency-wise-detailed-result-during-2024</w:t>
        </w:r>
      </w:hyperlink>
      <w:r w:rsidRPr="008A0C20">
        <w:rPr>
          <w:sz w:val="24"/>
          <w:szCs w:val="24"/>
          <w:lang w:val="en-US"/>
        </w:rPr>
        <w:t>.</w:t>
      </w:r>
    </w:p>
    <w:p w14:paraId="5B65327E" w14:textId="77777777" w:rsidR="008A0C20" w:rsidRPr="008A0C20" w:rsidRDefault="008A0C20" w:rsidP="008A0C20">
      <w:pPr>
        <w:numPr>
          <w:ilvl w:val="0"/>
          <w:numId w:val="42"/>
        </w:numPr>
        <w:tabs>
          <w:tab w:val="left" w:pos="2378"/>
        </w:tabs>
        <w:rPr>
          <w:sz w:val="24"/>
          <w:szCs w:val="24"/>
          <w:lang w:val="en-US"/>
        </w:rPr>
      </w:pPr>
      <w:r w:rsidRPr="008A0C20">
        <w:rPr>
          <w:sz w:val="24"/>
          <w:szCs w:val="24"/>
          <w:lang w:val="en-US"/>
        </w:rPr>
        <w:t>The primary source of the dataset used, providing constituency-wise vote counts, candidate details, and turnout figures, which formed the backbone of this project’s analysis.</w:t>
      </w:r>
    </w:p>
    <w:p w14:paraId="544EEFCD" w14:textId="77777777" w:rsidR="008A0C20" w:rsidRPr="008A0C20" w:rsidRDefault="008A0C20" w:rsidP="008A0C20">
      <w:pPr>
        <w:tabs>
          <w:tab w:val="left" w:pos="2378"/>
        </w:tabs>
        <w:rPr>
          <w:sz w:val="24"/>
          <w:szCs w:val="24"/>
          <w:lang w:val="en-US"/>
        </w:rPr>
      </w:pPr>
      <w:r w:rsidRPr="008A0C20">
        <w:rPr>
          <w:sz w:val="24"/>
          <w:szCs w:val="24"/>
          <w:lang w:val="en-US"/>
        </w:rPr>
        <w:lastRenderedPageBreak/>
        <w:t xml:space="preserve">[5] Microsoft Corporation, “Create and format charts in Excel,” Microsoft Support, [Online]. Available: </w:t>
      </w:r>
      <w:hyperlink r:id="rId29" w:tgtFrame="_blank" w:history="1">
        <w:r w:rsidRPr="008A0C20">
          <w:rPr>
            <w:rStyle w:val="Hyperlink"/>
            <w:sz w:val="24"/>
            <w:szCs w:val="24"/>
            <w:lang w:val="en-US"/>
          </w:rPr>
          <w:t>https://support.microsoft.com/en-us/office/create-a-chart-from-start-to-finish-0baf399e-dd61-4e18-8a73-b3fd5d5680c2</w:t>
        </w:r>
      </w:hyperlink>
      <w:r w:rsidRPr="008A0C20">
        <w:rPr>
          <w:sz w:val="24"/>
          <w:szCs w:val="24"/>
          <w:lang w:val="en-US"/>
        </w:rPr>
        <w:t>.</w:t>
      </w:r>
    </w:p>
    <w:p w14:paraId="7352781E" w14:textId="77777777" w:rsidR="008A0C20" w:rsidRPr="008A0C20" w:rsidRDefault="008A0C20" w:rsidP="008A0C20">
      <w:pPr>
        <w:numPr>
          <w:ilvl w:val="0"/>
          <w:numId w:val="43"/>
        </w:numPr>
        <w:tabs>
          <w:tab w:val="left" w:pos="2378"/>
        </w:tabs>
        <w:rPr>
          <w:sz w:val="24"/>
          <w:szCs w:val="24"/>
          <w:lang w:val="en-US"/>
        </w:rPr>
      </w:pPr>
      <w:r w:rsidRPr="008A0C20">
        <w:rPr>
          <w:sz w:val="24"/>
          <w:szCs w:val="24"/>
          <w:lang w:val="en-US"/>
        </w:rPr>
        <w:t>A practical guide for leveraging Excel’s charting tools, directly applied to build the interactive dashboard and visualizations in this project.</w:t>
      </w:r>
    </w:p>
    <w:p w14:paraId="3FA9D2CF" w14:textId="38E099A5" w:rsidR="00FF79D9" w:rsidRDefault="00FF79D9" w:rsidP="0047558B">
      <w:pPr>
        <w:tabs>
          <w:tab w:val="left" w:pos="2378"/>
        </w:tabs>
      </w:pPr>
    </w:p>
    <w:p w14:paraId="730B825F" w14:textId="666BE399" w:rsidR="0016596E" w:rsidRDefault="0016596E" w:rsidP="0047558B">
      <w:pPr>
        <w:tabs>
          <w:tab w:val="left" w:pos="2378"/>
        </w:tabs>
      </w:pPr>
    </w:p>
    <w:p w14:paraId="51EE525A" w14:textId="3315CD25" w:rsidR="0016596E" w:rsidRDefault="0016596E" w:rsidP="0047558B">
      <w:pPr>
        <w:tabs>
          <w:tab w:val="left" w:pos="2378"/>
        </w:tabs>
      </w:pPr>
    </w:p>
    <w:p w14:paraId="7D795DA4" w14:textId="15A697AF" w:rsidR="0016596E" w:rsidRDefault="0016596E" w:rsidP="0047558B">
      <w:pPr>
        <w:tabs>
          <w:tab w:val="left" w:pos="2378"/>
        </w:tabs>
      </w:pPr>
    </w:p>
    <w:p w14:paraId="0A6CAB1C" w14:textId="6CFBDEFE" w:rsidR="0016596E" w:rsidRDefault="0016596E" w:rsidP="0047558B">
      <w:pPr>
        <w:tabs>
          <w:tab w:val="left" w:pos="2378"/>
        </w:tabs>
      </w:pPr>
    </w:p>
    <w:p w14:paraId="31CEEE2B" w14:textId="45E13D5C" w:rsidR="0016596E" w:rsidRDefault="0016596E" w:rsidP="0047558B">
      <w:pPr>
        <w:tabs>
          <w:tab w:val="left" w:pos="2378"/>
        </w:tabs>
      </w:pPr>
    </w:p>
    <w:p w14:paraId="44F70BAE" w14:textId="3DE2EE6A" w:rsidR="0016596E" w:rsidRDefault="0016596E" w:rsidP="0047558B">
      <w:pPr>
        <w:tabs>
          <w:tab w:val="left" w:pos="2378"/>
        </w:tabs>
      </w:pPr>
    </w:p>
    <w:p w14:paraId="3918DE7F" w14:textId="0EC886AA" w:rsidR="0016596E" w:rsidRDefault="0016596E" w:rsidP="0047558B">
      <w:pPr>
        <w:tabs>
          <w:tab w:val="left" w:pos="2378"/>
        </w:tabs>
      </w:pPr>
    </w:p>
    <w:p w14:paraId="202261D6" w14:textId="1AD478D5" w:rsidR="0016596E" w:rsidRPr="0047558B" w:rsidRDefault="0016596E" w:rsidP="0047558B">
      <w:pPr>
        <w:tabs>
          <w:tab w:val="left" w:pos="2378"/>
        </w:tabs>
      </w:pPr>
    </w:p>
    <w:sectPr w:rsidR="0016596E" w:rsidRPr="004755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A6D1C" w14:textId="77777777" w:rsidR="00AD779D" w:rsidRDefault="00AD779D" w:rsidP="00CC245D">
      <w:pPr>
        <w:spacing w:after="0" w:line="240" w:lineRule="auto"/>
      </w:pPr>
      <w:r>
        <w:separator/>
      </w:r>
    </w:p>
  </w:endnote>
  <w:endnote w:type="continuationSeparator" w:id="0">
    <w:p w14:paraId="12BE4D90" w14:textId="77777777" w:rsidR="00AD779D" w:rsidRDefault="00AD779D" w:rsidP="00CC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68CC2" w14:textId="77777777" w:rsidR="00AD779D" w:rsidRDefault="00AD779D" w:rsidP="00CC245D">
      <w:pPr>
        <w:spacing w:after="0" w:line="240" w:lineRule="auto"/>
      </w:pPr>
      <w:r>
        <w:separator/>
      </w:r>
    </w:p>
  </w:footnote>
  <w:footnote w:type="continuationSeparator" w:id="0">
    <w:p w14:paraId="4A1F45F7" w14:textId="77777777" w:rsidR="00AD779D" w:rsidRDefault="00AD779D" w:rsidP="00CC2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D7AA5"/>
    <w:multiLevelType w:val="multilevel"/>
    <w:tmpl w:val="C4D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E5C2C"/>
    <w:multiLevelType w:val="multilevel"/>
    <w:tmpl w:val="7E108BF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D0C15"/>
    <w:multiLevelType w:val="multilevel"/>
    <w:tmpl w:val="6CB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1513E"/>
    <w:multiLevelType w:val="multilevel"/>
    <w:tmpl w:val="0450E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87FEE"/>
    <w:multiLevelType w:val="multilevel"/>
    <w:tmpl w:val="4952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10AC1"/>
    <w:multiLevelType w:val="multilevel"/>
    <w:tmpl w:val="73BE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02B1A"/>
    <w:multiLevelType w:val="multilevel"/>
    <w:tmpl w:val="5D5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85D7E"/>
    <w:multiLevelType w:val="multilevel"/>
    <w:tmpl w:val="DDD6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7388"/>
    <w:multiLevelType w:val="multilevel"/>
    <w:tmpl w:val="D01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405B0"/>
    <w:multiLevelType w:val="multilevel"/>
    <w:tmpl w:val="C0FE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739FA"/>
    <w:multiLevelType w:val="multilevel"/>
    <w:tmpl w:val="CF94E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A10DB"/>
    <w:multiLevelType w:val="multilevel"/>
    <w:tmpl w:val="929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374D6"/>
    <w:multiLevelType w:val="multilevel"/>
    <w:tmpl w:val="0EDA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55139"/>
    <w:multiLevelType w:val="multilevel"/>
    <w:tmpl w:val="708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34276"/>
    <w:multiLevelType w:val="multilevel"/>
    <w:tmpl w:val="BF9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50FD1"/>
    <w:multiLevelType w:val="multilevel"/>
    <w:tmpl w:val="121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27117"/>
    <w:multiLevelType w:val="multilevel"/>
    <w:tmpl w:val="A820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F4174"/>
    <w:multiLevelType w:val="multilevel"/>
    <w:tmpl w:val="9A40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84FAD"/>
    <w:multiLevelType w:val="multilevel"/>
    <w:tmpl w:val="D09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14499"/>
    <w:multiLevelType w:val="multilevel"/>
    <w:tmpl w:val="A7C0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3C72F2"/>
    <w:multiLevelType w:val="multilevel"/>
    <w:tmpl w:val="DB60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80E2C"/>
    <w:multiLevelType w:val="multilevel"/>
    <w:tmpl w:val="D6F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E76D8"/>
    <w:multiLevelType w:val="multilevel"/>
    <w:tmpl w:val="1F6C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C969AF"/>
    <w:multiLevelType w:val="multilevel"/>
    <w:tmpl w:val="71B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329C7"/>
    <w:multiLevelType w:val="multilevel"/>
    <w:tmpl w:val="C054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8084E"/>
    <w:multiLevelType w:val="multilevel"/>
    <w:tmpl w:val="99B6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83317"/>
    <w:multiLevelType w:val="multilevel"/>
    <w:tmpl w:val="72F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86280D"/>
    <w:multiLevelType w:val="multilevel"/>
    <w:tmpl w:val="8982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1E251A"/>
    <w:multiLevelType w:val="multilevel"/>
    <w:tmpl w:val="FEB2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42DCE"/>
    <w:multiLevelType w:val="multilevel"/>
    <w:tmpl w:val="EB6C2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44287"/>
    <w:multiLevelType w:val="multilevel"/>
    <w:tmpl w:val="02E6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05697"/>
    <w:multiLevelType w:val="multilevel"/>
    <w:tmpl w:val="42B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C36C2"/>
    <w:multiLevelType w:val="multilevel"/>
    <w:tmpl w:val="F48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2F1210"/>
    <w:multiLevelType w:val="multilevel"/>
    <w:tmpl w:val="3780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21A73"/>
    <w:multiLevelType w:val="multilevel"/>
    <w:tmpl w:val="A482B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B2657"/>
    <w:multiLevelType w:val="multilevel"/>
    <w:tmpl w:val="34C6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80F9A"/>
    <w:multiLevelType w:val="multilevel"/>
    <w:tmpl w:val="9496D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7EA1DC7"/>
    <w:multiLevelType w:val="multilevel"/>
    <w:tmpl w:val="14F2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C859F2"/>
    <w:multiLevelType w:val="multilevel"/>
    <w:tmpl w:val="E9A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C6B67"/>
    <w:multiLevelType w:val="multilevel"/>
    <w:tmpl w:val="38E0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609A6"/>
    <w:multiLevelType w:val="multilevel"/>
    <w:tmpl w:val="A69E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CD46FF"/>
    <w:multiLevelType w:val="multilevel"/>
    <w:tmpl w:val="AA8E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547D10"/>
    <w:multiLevelType w:val="multilevel"/>
    <w:tmpl w:val="48B8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183103">
    <w:abstractNumId w:val="1"/>
  </w:num>
  <w:num w:numId="2" w16cid:durableId="1666668106">
    <w:abstractNumId w:val="13"/>
  </w:num>
  <w:num w:numId="3" w16cid:durableId="1917350609">
    <w:abstractNumId w:val="0"/>
  </w:num>
  <w:num w:numId="4" w16cid:durableId="453522271">
    <w:abstractNumId w:val="6"/>
  </w:num>
  <w:num w:numId="5" w16cid:durableId="455609437">
    <w:abstractNumId w:val="15"/>
  </w:num>
  <w:num w:numId="6" w16cid:durableId="1626038355">
    <w:abstractNumId w:val="36"/>
  </w:num>
  <w:num w:numId="7" w16cid:durableId="1915240364">
    <w:abstractNumId w:val="22"/>
  </w:num>
  <w:num w:numId="8" w16cid:durableId="1507670811">
    <w:abstractNumId w:val="28"/>
  </w:num>
  <w:num w:numId="9" w16cid:durableId="146439570">
    <w:abstractNumId w:val="2"/>
  </w:num>
  <w:num w:numId="10" w16cid:durableId="1062022965">
    <w:abstractNumId w:val="4"/>
  </w:num>
  <w:num w:numId="11" w16cid:durableId="1270770564">
    <w:abstractNumId w:val="40"/>
  </w:num>
  <w:num w:numId="12" w16cid:durableId="1458989471">
    <w:abstractNumId w:val="5"/>
  </w:num>
  <w:num w:numId="13" w16cid:durableId="2017923490">
    <w:abstractNumId w:val="41"/>
  </w:num>
  <w:num w:numId="14" w16cid:durableId="1695810366">
    <w:abstractNumId w:val="24"/>
  </w:num>
  <w:num w:numId="15" w16cid:durableId="123357913">
    <w:abstractNumId w:val="11"/>
  </w:num>
  <w:num w:numId="16" w16cid:durableId="1583024524">
    <w:abstractNumId w:val="30"/>
  </w:num>
  <w:num w:numId="17" w16cid:durableId="1273973490">
    <w:abstractNumId w:val="21"/>
  </w:num>
  <w:num w:numId="18" w16cid:durableId="1052118254">
    <w:abstractNumId w:val="34"/>
  </w:num>
  <w:num w:numId="19" w16cid:durableId="107237185">
    <w:abstractNumId w:val="27"/>
  </w:num>
  <w:num w:numId="20" w16cid:durableId="2019964726">
    <w:abstractNumId w:val="42"/>
  </w:num>
  <w:num w:numId="21" w16cid:durableId="584149114">
    <w:abstractNumId w:val="9"/>
  </w:num>
  <w:num w:numId="22" w16cid:durableId="297075002">
    <w:abstractNumId w:val="25"/>
  </w:num>
  <w:num w:numId="23" w16cid:durableId="145518624">
    <w:abstractNumId w:val="32"/>
  </w:num>
  <w:num w:numId="24" w16cid:durableId="798768757">
    <w:abstractNumId w:val="26"/>
  </w:num>
  <w:num w:numId="25" w16cid:durableId="688796096">
    <w:abstractNumId w:val="14"/>
  </w:num>
  <w:num w:numId="26" w16cid:durableId="45416748">
    <w:abstractNumId w:val="18"/>
  </w:num>
  <w:num w:numId="27" w16cid:durableId="103114579">
    <w:abstractNumId w:val="33"/>
  </w:num>
  <w:num w:numId="28" w16cid:durableId="1792741234">
    <w:abstractNumId w:val="8"/>
  </w:num>
  <w:num w:numId="29" w16cid:durableId="1968849261">
    <w:abstractNumId w:val="20"/>
  </w:num>
  <w:num w:numId="30" w16cid:durableId="1405642330">
    <w:abstractNumId w:val="23"/>
  </w:num>
  <w:num w:numId="31" w16cid:durableId="238027740">
    <w:abstractNumId w:val="19"/>
  </w:num>
  <w:num w:numId="32" w16cid:durableId="220596758">
    <w:abstractNumId w:val="16"/>
  </w:num>
  <w:num w:numId="33" w16cid:durableId="610816179">
    <w:abstractNumId w:val="12"/>
  </w:num>
  <w:num w:numId="34" w16cid:durableId="1953900401">
    <w:abstractNumId w:val="10"/>
  </w:num>
  <w:num w:numId="35" w16cid:durableId="391582573">
    <w:abstractNumId w:val="29"/>
  </w:num>
  <w:num w:numId="36" w16cid:durableId="26030900">
    <w:abstractNumId w:val="35"/>
  </w:num>
  <w:num w:numId="37" w16cid:durableId="2054307174">
    <w:abstractNumId w:val="3"/>
  </w:num>
  <w:num w:numId="38" w16cid:durableId="458958689">
    <w:abstractNumId w:val="17"/>
  </w:num>
  <w:num w:numId="39" w16cid:durableId="842353541">
    <w:abstractNumId w:val="38"/>
  </w:num>
  <w:num w:numId="40" w16cid:durableId="946696293">
    <w:abstractNumId w:val="39"/>
  </w:num>
  <w:num w:numId="41" w16cid:durableId="564293067">
    <w:abstractNumId w:val="7"/>
  </w:num>
  <w:num w:numId="42" w16cid:durableId="860122055">
    <w:abstractNumId w:val="31"/>
  </w:num>
  <w:num w:numId="43" w16cid:durableId="71612553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9E"/>
    <w:rsid w:val="00065EB4"/>
    <w:rsid w:val="00126094"/>
    <w:rsid w:val="0015240F"/>
    <w:rsid w:val="0016596E"/>
    <w:rsid w:val="0017397B"/>
    <w:rsid w:val="001B4687"/>
    <w:rsid w:val="001B6D17"/>
    <w:rsid w:val="00222D65"/>
    <w:rsid w:val="002563DE"/>
    <w:rsid w:val="0027767D"/>
    <w:rsid w:val="002A505C"/>
    <w:rsid w:val="002C4986"/>
    <w:rsid w:val="002F7C34"/>
    <w:rsid w:val="00330751"/>
    <w:rsid w:val="00372DAE"/>
    <w:rsid w:val="00390978"/>
    <w:rsid w:val="00424219"/>
    <w:rsid w:val="00445BEF"/>
    <w:rsid w:val="0047558B"/>
    <w:rsid w:val="00492C9A"/>
    <w:rsid w:val="00525290"/>
    <w:rsid w:val="0059276F"/>
    <w:rsid w:val="005D6B33"/>
    <w:rsid w:val="006055D3"/>
    <w:rsid w:val="00654DD1"/>
    <w:rsid w:val="00672CBD"/>
    <w:rsid w:val="00687D84"/>
    <w:rsid w:val="006D185D"/>
    <w:rsid w:val="007004D8"/>
    <w:rsid w:val="00755B83"/>
    <w:rsid w:val="007875F8"/>
    <w:rsid w:val="007C72C0"/>
    <w:rsid w:val="007D0952"/>
    <w:rsid w:val="007D591E"/>
    <w:rsid w:val="008033B8"/>
    <w:rsid w:val="008323B5"/>
    <w:rsid w:val="008A0C20"/>
    <w:rsid w:val="008F5A3D"/>
    <w:rsid w:val="00990930"/>
    <w:rsid w:val="009C1795"/>
    <w:rsid w:val="009E04DB"/>
    <w:rsid w:val="00A066DD"/>
    <w:rsid w:val="00A13658"/>
    <w:rsid w:val="00A50451"/>
    <w:rsid w:val="00A7579E"/>
    <w:rsid w:val="00AD779D"/>
    <w:rsid w:val="00B51316"/>
    <w:rsid w:val="00B668A6"/>
    <w:rsid w:val="00C3537C"/>
    <w:rsid w:val="00C35B60"/>
    <w:rsid w:val="00CB3919"/>
    <w:rsid w:val="00CC1AC1"/>
    <w:rsid w:val="00CC245D"/>
    <w:rsid w:val="00D64F2A"/>
    <w:rsid w:val="00D77B97"/>
    <w:rsid w:val="00D8332F"/>
    <w:rsid w:val="00E60367"/>
    <w:rsid w:val="00E87AE4"/>
    <w:rsid w:val="00EC1970"/>
    <w:rsid w:val="00EC4D9A"/>
    <w:rsid w:val="00ED3645"/>
    <w:rsid w:val="00F36917"/>
    <w:rsid w:val="00F43568"/>
    <w:rsid w:val="00F522F1"/>
    <w:rsid w:val="00F74C69"/>
    <w:rsid w:val="00FF7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8B276F2"/>
  <w15:chartTrackingRefBased/>
  <w15:docId w15:val="{7BFA3916-E740-40A3-9084-974044D1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6B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B513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33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055D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57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579E"/>
    <w:rPr>
      <w:b/>
      <w:bCs/>
    </w:rPr>
  </w:style>
  <w:style w:type="character" w:customStyle="1" w:styleId="Heading1Char">
    <w:name w:val="Heading 1 Char"/>
    <w:basedOn w:val="DefaultParagraphFont"/>
    <w:link w:val="Heading1"/>
    <w:uiPriority w:val="9"/>
    <w:rsid w:val="005D6B33"/>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47558B"/>
    <w:rPr>
      <w:color w:val="0563C1" w:themeColor="hyperlink"/>
      <w:u w:val="single"/>
    </w:rPr>
  </w:style>
  <w:style w:type="character" w:styleId="UnresolvedMention">
    <w:name w:val="Unresolved Mention"/>
    <w:basedOn w:val="DefaultParagraphFont"/>
    <w:uiPriority w:val="99"/>
    <w:semiHidden/>
    <w:unhideWhenUsed/>
    <w:rsid w:val="0047558B"/>
    <w:rPr>
      <w:color w:val="605E5C"/>
      <w:shd w:val="clear" w:color="auto" w:fill="E1DFDD"/>
    </w:rPr>
  </w:style>
  <w:style w:type="character" w:customStyle="1" w:styleId="Heading3Char">
    <w:name w:val="Heading 3 Char"/>
    <w:basedOn w:val="DefaultParagraphFont"/>
    <w:link w:val="Heading3"/>
    <w:uiPriority w:val="9"/>
    <w:rsid w:val="008033B8"/>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C4D9A"/>
    <w:rPr>
      <w:rFonts w:ascii="Courier New" w:eastAsia="Times New Roman" w:hAnsi="Courier New" w:cs="Courier New"/>
      <w:sz w:val="20"/>
      <w:szCs w:val="20"/>
    </w:rPr>
  </w:style>
  <w:style w:type="character" w:styleId="Emphasis">
    <w:name w:val="Emphasis"/>
    <w:basedOn w:val="DefaultParagraphFont"/>
    <w:uiPriority w:val="20"/>
    <w:qFormat/>
    <w:rsid w:val="00CB3919"/>
    <w:rPr>
      <w:i/>
      <w:iCs/>
    </w:rPr>
  </w:style>
  <w:style w:type="character" w:styleId="FollowedHyperlink">
    <w:name w:val="FollowedHyperlink"/>
    <w:basedOn w:val="DefaultParagraphFont"/>
    <w:uiPriority w:val="99"/>
    <w:semiHidden/>
    <w:unhideWhenUsed/>
    <w:rsid w:val="00CB3919"/>
    <w:rPr>
      <w:color w:val="954F72" w:themeColor="followedHyperlink"/>
      <w:u w:val="single"/>
    </w:rPr>
  </w:style>
  <w:style w:type="paragraph" w:styleId="ListParagraph">
    <w:name w:val="List Paragraph"/>
    <w:basedOn w:val="Normal"/>
    <w:uiPriority w:val="34"/>
    <w:qFormat/>
    <w:rsid w:val="00445BEF"/>
    <w:pPr>
      <w:ind w:left="720"/>
      <w:contextualSpacing/>
    </w:pPr>
  </w:style>
  <w:style w:type="character" w:customStyle="1" w:styleId="Heading2Char">
    <w:name w:val="Heading 2 Char"/>
    <w:basedOn w:val="DefaultParagraphFont"/>
    <w:link w:val="Heading2"/>
    <w:uiPriority w:val="9"/>
    <w:semiHidden/>
    <w:rsid w:val="00B51316"/>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C2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45D"/>
  </w:style>
  <w:style w:type="paragraph" w:styleId="Footer">
    <w:name w:val="footer"/>
    <w:basedOn w:val="Normal"/>
    <w:link w:val="FooterChar"/>
    <w:uiPriority w:val="99"/>
    <w:unhideWhenUsed/>
    <w:rsid w:val="00CC2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45D"/>
  </w:style>
  <w:style w:type="character" w:customStyle="1" w:styleId="Heading4Char">
    <w:name w:val="Heading 4 Char"/>
    <w:basedOn w:val="DefaultParagraphFont"/>
    <w:link w:val="Heading4"/>
    <w:uiPriority w:val="9"/>
    <w:semiHidden/>
    <w:rsid w:val="006055D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5033">
      <w:bodyDiv w:val="1"/>
      <w:marLeft w:val="0"/>
      <w:marRight w:val="0"/>
      <w:marTop w:val="0"/>
      <w:marBottom w:val="0"/>
      <w:divBdr>
        <w:top w:val="none" w:sz="0" w:space="0" w:color="auto"/>
        <w:left w:val="none" w:sz="0" w:space="0" w:color="auto"/>
        <w:bottom w:val="none" w:sz="0" w:space="0" w:color="auto"/>
        <w:right w:val="none" w:sz="0" w:space="0" w:color="auto"/>
      </w:divBdr>
      <w:divsChild>
        <w:div w:id="2146847145">
          <w:marLeft w:val="0"/>
          <w:marRight w:val="0"/>
          <w:marTop w:val="0"/>
          <w:marBottom w:val="0"/>
          <w:divBdr>
            <w:top w:val="none" w:sz="0" w:space="0" w:color="auto"/>
            <w:left w:val="none" w:sz="0" w:space="0" w:color="auto"/>
            <w:bottom w:val="none" w:sz="0" w:space="0" w:color="auto"/>
            <w:right w:val="none" w:sz="0" w:space="0" w:color="auto"/>
          </w:divBdr>
        </w:div>
      </w:divsChild>
    </w:div>
    <w:div w:id="75173022">
      <w:bodyDiv w:val="1"/>
      <w:marLeft w:val="0"/>
      <w:marRight w:val="0"/>
      <w:marTop w:val="0"/>
      <w:marBottom w:val="0"/>
      <w:divBdr>
        <w:top w:val="none" w:sz="0" w:space="0" w:color="auto"/>
        <w:left w:val="none" w:sz="0" w:space="0" w:color="auto"/>
        <w:bottom w:val="none" w:sz="0" w:space="0" w:color="auto"/>
        <w:right w:val="none" w:sz="0" w:space="0" w:color="auto"/>
      </w:divBdr>
    </w:div>
    <w:div w:id="87308434">
      <w:bodyDiv w:val="1"/>
      <w:marLeft w:val="0"/>
      <w:marRight w:val="0"/>
      <w:marTop w:val="0"/>
      <w:marBottom w:val="0"/>
      <w:divBdr>
        <w:top w:val="none" w:sz="0" w:space="0" w:color="auto"/>
        <w:left w:val="none" w:sz="0" w:space="0" w:color="auto"/>
        <w:bottom w:val="none" w:sz="0" w:space="0" w:color="auto"/>
        <w:right w:val="none" w:sz="0" w:space="0" w:color="auto"/>
      </w:divBdr>
      <w:divsChild>
        <w:div w:id="1462847510">
          <w:marLeft w:val="0"/>
          <w:marRight w:val="0"/>
          <w:marTop w:val="0"/>
          <w:marBottom w:val="0"/>
          <w:divBdr>
            <w:top w:val="none" w:sz="0" w:space="0" w:color="auto"/>
            <w:left w:val="none" w:sz="0" w:space="0" w:color="auto"/>
            <w:bottom w:val="none" w:sz="0" w:space="0" w:color="auto"/>
            <w:right w:val="none" w:sz="0" w:space="0" w:color="auto"/>
          </w:divBdr>
        </w:div>
      </w:divsChild>
    </w:div>
    <w:div w:id="106317749">
      <w:bodyDiv w:val="1"/>
      <w:marLeft w:val="0"/>
      <w:marRight w:val="0"/>
      <w:marTop w:val="0"/>
      <w:marBottom w:val="0"/>
      <w:divBdr>
        <w:top w:val="none" w:sz="0" w:space="0" w:color="auto"/>
        <w:left w:val="none" w:sz="0" w:space="0" w:color="auto"/>
        <w:bottom w:val="none" w:sz="0" w:space="0" w:color="auto"/>
        <w:right w:val="none" w:sz="0" w:space="0" w:color="auto"/>
      </w:divBdr>
      <w:divsChild>
        <w:div w:id="733236273">
          <w:marLeft w:val="0"/>
          <w:marRight w:val="0"/>
          <w:marTop w:val="0"/>
          <w:marBottom w:val="0"/>
          <w:divBdr>
            <w:top w:val="none" w:sz="0" w:space="0" w:color="auto"/>
            <w:left w:val="none" w:sz="0" w:space="0" w:color="auto"/>
            <w:bottom w:val="none" w:sz="0" w:space="0" w:color="auto"/>
            <w:right w:val="none" w:sz="0" w:space="0" w:color="auto"/>
          </w:divBdr>
        </w:div>
      </w:divsChild>
    </w:div>
    <w:div w:id="126702803">
      <w:bodyDiv w:val="1"/>
      <w:marLeft w:val="0"/>
      <w:marRight w:val="0"/>
      <w:marTop w:val="0"/>
      <w:marBottom w:val="0"/>
      <w:divBdr>
        <w:top w:val="none" w:sz="0" w:space="0" w:color="auto"/>
        <w:left w:val="none" w:sz="0" w:space="0" w:color="auto"/>
        <w:bottom w:val="none" w:sz="0" w:space="0" w:color="auto"/>
        <w:right w:val="none" w:sz="0" w:space="0" w:color="auto"/>
      </w:divBdr>
      <w:divsChild>
        <w:div w:id="1539393795">
          <w:marLeft w:val="0"/>
          <w:marRight w:val="0"/>
          <w:marTop w:val="0"/>
          <w:marBottom w:val="0"/>
          <w:divBdr>
            <w:top w:val="none" w:sz="0" w:space="0" w:color="auto"/>
            <w:left w:val="none" w:sz="0" w:space="0" w:color="auto"/>
            <w:bottom w:val="none" w:sz="0" w:space="0" w:color="auto"/>
            <w:right w:val="none" w:sz="0" w:space="0" w:color="auto"/>
          </w:divBdr>
        </w:div>
      </w:divsChild>
    </w:div>
    <w:div w:id="131218757">
      <w:bodyDiv w:val="1"/>
      <w:marLeft w:val="0"/>
      <w:marRight w:val="0"/>
      <w:marTop w:val="0"/>
      <w:marBottom w:val="0"/>
      <w:divBdr>
        <w:top w:val="none" w:sz="0" w:space="0" w:color="auto"/>
        <w:left w:val="none" w:sz="0" w:space="0" w:color="auto"/>
        <w:bottom w:val="none" w:sz="0" w:space="0" w:color="auto"/>
        <w:right w:val="none" w:sz="0" w:space="0" w:color="auto"/>
      </w:divBdr>
      <w:divsChild>
        <w:div w:id="1873180213">
          <w:marLeft w:val="0"/>
          <w:marRight w:val="0"/>
          <w:marTop w:val="0"/>
          <w:marBottom w:val="0"/>
          <w:divBdr>
            <w:top w:val="none" w:sz="0" w:space="0" w:color="auto"/>
            <w:left w:val="none" w:sz="0" w:space="0" w:color="auto"/>
            <w:bottom w:val="none" w:sz="0" w:space="0" w:color="auto"/>
            <w:right w:val="none" w:sz="0" w:space="0" w:color="auto"/>
          </w:divBdr>
        </w:div>
      </w:divsChild>
    </w:div>
    <w:div w:id="174731842">
      <w:bodyDiv w:val="1"/>
      <w:marLeft w:val="0"/>
      <w:marRight w:val="0"/>
      <w:marTop w:val="0"/>
      <w:marBottom w:val="0"/>
      <w:divBdr>
        <w:top w:val="none" w:sz="0" w:space="0" w:color="auto"/>
        <w:left w:val="none" w:sz="0" w:space="0" w:color="auto"/>
        <w:bottom w:val="none" w:sz="0" w:space="0" w:color="auto"/>
        <w:right w:val="none" w:sz="0" w:space="0" w:color="auto"/>
      </w:divBdr>
      <w:divsChild>
        <w:div w:id="835463731">
          <w:marLeft w:val="0"/>
          <w:marRight w:val="0"/>
          <w:marTop w:val="0"/>
          <w:marBottom w:val="0"/>
          <w:divBdr>
            <w:top w:val="none" w:sz="0" w:space="0" w:color="auto"/>
            <w:left w:val="none" w:sz="0" w:space="0" w:color="auto"/>
            <w:bottom w:val="none" w:sz="0" w:space="0" w:color="auto"/>
            <w:right w:val="none" w:sz="0" w:space="0" w:color="auto"/>
          </w:divBdr>
        </w:div>
      </w:divsChild>
    </w:div>
    <w:div w:id="185145990">
      <w:bodyDiv w:val="1"/>
      <w:marLeft w:val="0"/>
      <w:marRight w:val="0"/>
      <w:marTop w:val="0"/>
      <w:marBottom w:val="0"/>
      <w:divBdr>
        <w:top w:val="none" w:sz="0" w:space="0" w:color="auto"/>
        <w:left w:val="none" w:sz="0" w:space="0" w:color="auto"/>
        <w:bottom w:val="none" w:sz="0" w:space="0" w:color="auto"/>
        <w:right w:val="none" w:sz="0" w:space="0" w:color="auto"/>
      </w:divBdr>
      <w:divsChild>
        <w:div w:id="884678094">
          <w:marLeft w:val="0"/>
          <w:marRight w:val="0"/>
          <w:marTop w:val="0"/>
          <w:marBottom w:val="0"/>
          <w:divBdr>
            <w:top w:val="none" w:sz="0" w:space="0" w:color="auto"/>
            <w:left w:val="none" w:sz="0" w:space="0" w:color="auto"/>
            <w:bottom w:val="none" w:sz="0" w:space="0" w:color="auto"/>
            <w:right w:val="none" w:sz="0" w:space="0" w:color="auto"/>
          </w:divBdr>
        </w:div>
      </w:divsChild>
    </w:div>
    <w:div w:id="186606627">
      <w:bodyDiv w:val="1"/>
      <w:marLeft w:val="0"/>
      <w:marRight w:val="0"/>
      <w:marTop w:val="0"/>
      <w:marBottom w:val="0"/>
      <w:divBdr>
        <w:top w:val="none" w:sz="0" w:space="0" w:color="auto"/>
        <w:left w:val="none" w:sz="0" w:space="0" w:color="auto"/>
        <w:bottom w:val="none" w:sz="0" w:space="0" w:color="auto"/>
        <w:right w:val="none" w:sz="0" w:space="0" w:color="auto"/>
      </w:divBdr>
    </w:div>
    <w:div w:id="208224521">
      <w:bodyDiv w:val="1"/>
      <w:marLeft w:val="0"/>
      <w:marRight w:val="0"/>
      <w:marTop w:val="0"/>
      <w:marBottom w:val="0"/>
      <w:divBdr>
        <w:top w:val="none" w:sz="0" w:space="0" w:color="auto"/>
        <w:left w:val="none" w:sz="0" w:space="0" w:color="auto"/>
        <w:bottom w:val="none" w:sz="0" w:space="0" w:color="auto"/>
        <w:right w:val="none" w:sz="0" w:space="0" w:color="auto"/>
      </w:divBdr>
      <w:divsChild>
        <w:div w:id="695739411">
          <w:marLeft w:val="0"/>
          <w:marRight w:val="0"/>
          <w:marTop w:val="0"/>
          <w:marBottom w:val="0"/>
          <w:divBdr>
            <w:top w:val="none" w:sz="0" w:space="0" w:color="auto"/>
            <w:left w:val="none" w:sz="0" w:space="0" w:color="auto"/>
            <w:bottom w:val="none" w:sz="0" w:space="0" w:color="auto"/>
            <w:right w:val="none" w:sz="0" w:space="0" w:color="auto"/>
          </w:divBdr>
        </w:div>
      </w:divsChild>
    </w:div>
    <w:div w:id="210504866">
      <w:bodyDiv w:val="1"/>
      <w:marLeft w:val="0"/>
      <w:marRight w:val="0"/>
      <w:marTop w:val="0"/>
      <w:marBottom w:val="0"/>
      <w:divBdr>
        <w:top w:val="none" w:sz="0" w:space="0" w:color="auto"/>
        <w:left w:val="none" w:sz="0" w:space="0" w:color="auto"/>
        <w:bottom w:val="none" w:sz="0" w:space="0" w:color="auto"/>
        <w:right w:val="none" w:sz="0" w:space="0" w:color="auto"/>
      </w:divBdr>
      <w:divsChild>
        <w:div w:id="1574970434">
          <w:marLeft w:val="0"/>
          <w:marRight w:val="0"/>
          <w:marTop w:val="0"/>
          <w:marBottom w:val="0"/>
          <w:divBdr>
            <w:top w:val="none" w:sz="0" w:space="0" w:color="auto"/>
            <w:left w:val="none" w:sz="0" w:space="0" w:color="auto"/>
            <w:bottom w:val="none" w:sz="0" w:space="0" w:color="auto"/>
            <w:right w:val="none" w:sz="0" w:space="0" w:color="auto"/>
          </w:divBdr>
        </w:div>
      </w:divsChild>
    </w:div>
    <w:div w:id="222789277">
      <w:bodyDiv w:val="1"/>
      <w:marLeft w:val="0"/>
      <w:marRight w:val="0"/>
      <w:marTop w:val="0"/>
      <w:marBottom w:val="0"/>
      <w:divBdr>
        <w:top w:val="none" w:sz="0" w:space="0" w:color="auto"/>
        <w:left w:val="none" w:sz="0" w:space="0" w:color="auto"/>
        <w:bottom w:val="none" w:sz="0" w:space="0" w:color="auto"/>
        <w:right w:val="none" w:sz="0" w:space="0" w:color="auto"/>
      </w:divBdr>
    </w:div>
    <w:div w:id="241766855">
      <w:bodyDiv w:val="1"/>
      <w:marLeft w:val="0"/>
      <w:marRight w:val="0"/>
      <w:marTop w:val="0"/>
      <w:marBottom w:val="0"/>
      <w:divBdr>
        <w:top w:val="none" w:sz="0" w:space="0" w:color="auto"/>
        <w:left w:val="none" w:sz="0" w:space="0" w:color="auto"/>
        <w:bottom w:val="none" w:sz="0" w:space="0" w:color="auto"/>
        <w:right w:val="none" w:sz="0" w:space="0" w:color="auto"/>
      </w:divBdr>
    </w:div>
    <w:div w:id="284580443">
      <w:bodyDiv w:val="1"/>
      <w:marLeft w:val="0"/>
      <w:marRight w:val="0"/>
      <w:marTop w:val="0"/>
      <w:marBottom w:val="0"/>
      <w:divBdr>
        <w:top w:val="none" w:sz="0" w:space="0" w:color="auto"/>
        <w:left w:val="none" w:sz="0" w:space="0" w:color="auto"/>
        <w:bottom w:val="none" w:sz="0" w:space="0" w:color="auto"/>
        <w:right w:val="none" w:sz="0" w:space="0" w:color="auto"/>
      </w:divBdr>
    </w:div>
    <w:div w:id="353583023">
      <w:bodyDiv w:val="1"/>
      <w:marLeft w:val="0"/>
      <w:marRight w:val="0"/>
      <w:marTop w:val="0"/>
      <w:marBottom w:val="0"/>
      <w:divBdr>
        <w:top w:val="none" w:sz="0" w:space="0" w:color="auto"/>
        <w:left w:val="none" w:sz="0" w:space="0" w:color="auto"/>
        <w:bottom w:val="none" w:sz="0" w:space="0" w:color="auto"/>
        <w:right w:val="none" w:sz="0" w:space="0" w:color="auto"/>
      </w:divBdr>
      <w:divsChild>
        <w:div w:id="2142646473">
          <w:marLeft w:val="0"/>
          <w:marRight w:val="0"/>
          <w:marTop w:val="0"/>
          <w:marBottom w:val="0"/>
          <w:divBdr>
            <w:top w:val="none" w:sz="0" w:space="0" w:color="auto"/>
            <w:left w:val="none" w:sz="0" w:space="0" w:color="auto"/>
            <w:bottom w:val="none" w:sz="0" w:space="0" w:color="auto"/>
            <w:right w:val="none" w:sz="0" w:space="0" w:color="auto"/>
          </w:divBdr>
        </w:div>
      </w:divsChild>
    </w:div>
    <w:div w:id="381444738">
      <w:bodyDiv w:val="1"/>
      <w:marLeft w:val="0"/>
      <w:marRight w:val="0"/>
      <w:marTop w:val="0"/>
      <w:marBottom w:val="0"/>
      <w:divBdr>
        <w:top w:val="none" w:sz="0" w:space="0" w:color="auto"/>
        <w:left w:val="none" w:sz="0" w:space="0" w:color="auto"/>
        <w:bottom w:val="none" w:sz="0" w:space="0" w:color="auto"/>
        <w:right w:val="none" w:sz="0" w:space="0" w:color="auto"/>
      </w:divBdr>
      <w:divsChild>
        <w:div w:id="2127432482">
          <w:marLeft w:val="0"/>
          <w:marRight w:val="0"/>
          <w:marTop w:val="0"/>
          <w:marBottom w:val="0"/>
          <w:divBdr>
            <w:top w:val="none" w:sz="0" w:space="0" w:color="auto"/>
            <w:left w:val="none" w:sz="0" w:space="0" w:color="auto"/>
            <w:bottom w:val="none" w:sz="0" w:space="0" w:color="auto"/>
            <w:right w:val="none" w:sz="0" w:space="0" w:color="auto"/>
          </w:divBdr>
        </w:div>
      </w:divsChild>
    </w:div>
    <w:div w:id="381756767">
      <w:bodyDiv w:val="1"/>
      <w:marLeft w:val="0"/>
      <w:marRight w:val="0"/>
      <w:marTop w:val="0"/>
      <w:marBottom w:val="0"/>
      <w:divBdr>
        <w:top w:val="none" w:sz="0" w:space="0" w:color="auto"/>
        <w:left w:val="none" w:sz="0" w:space="0" w:color="auto"/>
        <w:bottom w:val="none" w:sz="0" w:space="0" w:color="auto"/>
        <w:right w:val="none" w:sz="0" w:space="0" w:color="auto"/>
      </w:divBdr>
      <w:divsChild>
        <w:div w:id="1776827854">
          <w:marLeft w:val="0"/>
          <w:marRight w:val="0"/>
          <w:marTop w:val="0"/>
          <w:marBottom w:val="0"/>
          <w:divBdr>
            <w:top w:val="none" w:sz="0" w:space="0" w:color="auto"/>
            <w:left w:val="none" w:sz="0" w:space="0" w:color="auto"/>
            <w:bottom w:val="none" w:sz="0" w:space="0" w:color="auto"/>
            <w:right w:val="none" w:sz="0" w:space="0" w:color="auto"/>
          </w:divBdr>
        </w:div>
      </w:divsChild>
    </w:div>
    <w:div w:id="384834910">
      <w:bodyDiv w:val="1"/>
      <w:marLeft w:val="0"/>
      <w:marRight w:val="0"/>
      <w:marTop w:val="0"/>
      <w:marBottom w:val="0"/>
      <w:divBdr>
        <w:top w:val="none" w:sz="0" w:space="0" w:color="auto"/>
        <w:left w:val="none" w:sz="0" w:space="0" w:color="auto"/>
        <w:bottom w:val="none" w:sz="0" w:space="0" w:color="auto"/>
        <w:right w:val="none" w:sz="0" w:space="0" w:color="auto"/>
      </w:divBdr>
      <w:divsChild>
        <w:div w:id="1260211866">
          <w:marLeft w:val="0"/>
          <w:marRight w:val="0"/>
          <w:marTop w:val="0"/>
          <w:marBottom w:val="0"/>
          <w:divBdr>
            <w:top w:val="none" w:sz="0" w:space="0" w:color="auto"/>
            <w:left w:val="none" w:sz="0" w:space="0" w:color="auto"/>
            <w:bottom w:val="none" w:sz="0" w:space="0" w:color="auto"/>
            <w:right w:val="none" w:sz="0" w:space="0" w:color="auto"/>
          </w:divBdr>
        </w:div>
      </w:divsChild>
    </w:div>
    <w:div w:id="386269431">
      <w:bodyDiv w:val="1"/>
      <w:marLeft w:val="0"/>
      <w:marRight w:val="0"/>
      <w:marTop w:val="0"/>
      <w:marBottom w:val="0"/>
      <w:divBdr>
        <w:top w:val="none" w:sz="0" w:space="0" w:color="auto"/>
        <w:left w:val="none" w:sz="0" w:space="0" w:color="auto"/>
        <w:bottom w:val="none" w:sz="0" w:space="0" w:color="auto"/>
        <w:right w:val="none" w:sz="0" w:space="0" w:color="auto"/>
      </w:divBdr>
      <w:divsChild>
        <w:div w:id="1497458425">
          <w:marLeft w:val="0"/>
          <w:marRight w:val="0"/>
          <w:marTop w:val="0"/>
          <w:marBottom w:val="0"/>
          <w:divBdr>
            <w:top w:val="none" w:sz="0" w:space="0" w:color="auto"/>
            <w:left w:val="none" w:sz="0" w:space="0" w:color="auto"/>
            <w:bottom w:val="none" w:sz="0" w:space="0" w:color="auto"/>
            <w:right w:val="none" w:sz="0" w:space="0" w:color="auto"/>
          </w:divBdr>
        </w:div>
      </w:divsChild>
    </w:div>
    <w:div w:id="412514142">
      <w:bodyDiv w:val="1"/>
      <w:marLeft w:val="0"/>
      <w:marRight w:val="0"/>
      <w:marTop w:val="0"/>
      <w:marBottom w:val="0"/>
      <w:divBdr>
        <w:top w:val="none" w:sz="0" w:space="0" w:color="auto"/>
        <w:left w:val="none" w:sz="0" w:space="0" w:color="auto"/>
        <w:bottom w:val="none" w:sz="0" w:space="0" w:color="auto"/>
        <w:right w:val="none" w:sz="0" w:space="0" w:color="auto"/>
      </w:divBdr>
    </w:div>
    <w:div w:id="417943408">
      <w:bodyDiv w:val="1"/>
      <w:marLeft w:val="0"/>
      <w:marRight w:val="0"/>
      <w:marTop w:val="0"/>
      <w:marBottom w:val="0"/>
      <w:divBdr>
        <w:top w:val="none" w:sz="0" w:space="0" w:color="auto"/>
        <w:left w:val="none" w:sz="0" w:space="0" w:color="auto"/>
        <w:bottom w:val="none" w:sz="0" w:space="0" w:color="auto"/>
        <w:right w:val="none" w:sz="0" w:space="0" w:color="auto"/>
      </w:divBdr>
      <w:divsChild>
        <w:div w:id="1284507135">
          <w:marLeft w:val="0"/>
          <w:marRight w:val="0"/>
          <w:marTop w:val="0"/>
          <w:marBottom w:val="0"/>
          <w:divBdr>
            <w:top w:val="none" w:sz="0" w:space="0" w:color="auto"/>
            <w:left w:val="none" w:sz="0" w:space="0" w:color="auto"/>
            <w:bottom w:val="none" w:sz="0" w:space="0" w:color="auto"/>
            <w:right w:val="none" w:sz="0" w:space="0" w:color="auto"/>
          </w:divBdr>
        </w:div>
      </w:divsChild>
    </w:div>
    <w:div w:id="428506038">
      <w:bodyDiv w:val="1"/>
      <w:marLeft w:val="0"/>
      <w:marRight w:val="0"/>
      <w:marTop w:val="0"/>
      <w:marBottom w:val="0"/>
      <w:divBdr>
        <w:top w:val="none" w:sz="0" w:space="0" w:color="auto"/>
        <w:left w:val="none" w:sz="0" w:space="0" w:color="auto"/>
        <w:bottom w:val="none" w:sz="0" w:space="0" w:color="auto"/>
        <w:right w:val="none" w:sz="0" w:space="0" w:color="auto"/>
      </w:divBdr>
    </w:div>
    <w:div w:id="453598787">
      <w:bodyDiv w:val="1"/>
      <w:marLeft w:val="0"/>
      <w:marRight w:val="0"/>
      <w:marTop w:val="0"/>
      <w:marBottom w:val="0"/>
      <w:divBdr>
        <w:top w:val="none" w:sz="0" w:space="0" w:color="auto"/>
        <w:left w:val="none" w:sz="0" w:space="0" w:color="auto"/>
        <w:bottom w:val="none" w:sz="0" w:space="0" w:color="auto"/>
        <w:right w:val="none" w:sz="0" w:space="0" w:color="auto"/>
      </w:divBdr>
    </w:div>
    <w:div w:id="482359040">
      <w:bodyDiv w:val="1"/>
      <w:marLeft w:val="0"/>
      <w:marRight w:val="0"/>
      <w:marTop w:val="0"/>
      <w:marBottom w:val="0"/>
      <w:divBdr>
        <w:top w:val="none" w:sz="0" w:space="0" w:color="auto"/>
        <w:left w:val="none" w:sz="0" w:space="0" w:color="auto"/>
        <w:bottom w:val="none" w:sz="0" w:space="0" w:color="auto"/>
        <w:right w:val="none" w:sz="0" w:space="0" w:color="auto"/>
      </w:divBdr>
      <w:divsChild>
        <w:div w:id="472481291">
          <w:marLeft w:val="0"/>
          <w:marRight w:val="0"/>
          <w:marTop w:val="0"/>
          <w:marBottom w:val="0"/>
          <w:divBdr>
            <w:top w:val="none" w:sz="0" w:space="0" w:color="auto"/>
            <w:left w:val="none" w:sz="0" w:space="0" w:color="auto"/>
            <w:bottom w:val="none" w:sz="0" w:space="0" w:color="auto"/>
            <w:right w:val="none" w:sz="0" w:space="0" w:color="auto"/>
          </w:divBdr>
        </w:div>
      </w:divsChild>
    </w:div>
    <w:div w:id="484979200">
      <w:bodyDiv w:val="1"/>
      <w:marLeft w:val="0"/>
      <w:marRight w:val="0"/>
      <w:marTop w:val="0"/>
      <w:marBottom w:val="0"/>
      <w:divBdr>
        <w:top w:val="none" w:sz="0" w:space="0" w:color="auto"/>
        <w:left w:val="none" w:sz="0" w:space="0" w:color="auto"/>
        <w:bottom w:val="none" w:sz="0" w:space="0" w:color="auto"/>
        <w:right w:val="none" w:sz="0" w:space="0" w:color="auto"/>
      </w:divBdr>
      <w:divsChild>
        <w:div w:id="978728481">
          <w:marLeft w:val="0"/>
          <w:marRight w:val="0"/>
          <w:marTop w:val="0"/>
          <w:marBottom w:val="0"/>
          <w:divBdr>
            <w:top w:val="none" w:sz="0" w:space="0" w:color="auto"/>
            <w:left w:val="none" w:sz="0" w:space="0" w:color="auto"/>
            <w:bottom w:val="none" w:sz="0" w:space="0" w:color="auto"/>
            <w:right w:val="none" w:sz="0" w:space="0" w:color="auto"/>
          </w:divBdr>
        </w:div>
      </w:divsChild>
    </w:div>
    <w:div w:id="488710665">
      <w:bodyDiv w:val="1"/>
      <w:marLeft w:val="0"/>
      <w:marRight w:val="0"/>
      <w:marTop w:val="0"/>
      <w:marBottom w:val="0"/>
      <w:divBdr>
        <w:top w:val="none" w:sz="0" w:space="0" w:color="auto"/>
        <w:left w:val="none" w:sz="0" w:space="0" w:color="auto"/>
        <w:bottom w:val="none" w:sz="0" w:space="0" w:color="auto"/>
        <w:right w:val="none" w:sz="0" w:space="0" w:color="auto"/>
      </w:divBdr>
      <w:divsChild>
        <w:div w:id="737438565">
          <w:marLeft w:val="0"/>
          <w:marRight w:val="0"/>
          <w:marTop w:val="0"/>
          <w:marBottom w:val="0"/>
          <w:divBdr>
            <w:top w:val="none" w:sz="0" w:space="0" w:color="auto"/>
            <w:left w:val="none" w:sz="0" w:space="0" w:color="auto"/>
            <w:bottom w:val="none" w:sz="0" w:space="0" w:color="auto"/>
            <w:right w:val="none" w:sz="0" w:space="0" w:color="auto"/>
          </w:divBdr>
        </w:div>
      </w:divsChild>
    </w:div>
    <w:div w:id="512035625">
      <w:bodyDiv w:val="1"/>
      <w:marLeft w:val="0"/>
      <w:marRight w:val="0"/>
      <w:marTop w:val="0"/>
      <w:marBottom w:val="0"/>
      <w:divBdr>
        <w:top w:val="none" w:sz="0" w:space="0" w:color="auto"/>
        <w:left w:val="none" w:sz="0" w:space="0" w:color="auto"/>
        <w:bottom w:val="none" w:sz="0" w:space="0" w:color="auto"/>
        <w:right w:val="none" w:sz="0" w:space="0" w:color="auto"/>
      </w:divBdr>
      <w:divsChild>
        <w:div w:id="2058621103">
          <w:marLeft w:val="0"/>
          <w:marRight w:val="0"/>
          <w:marTop w:val="0"/>
          <w:marBottom w:val="0"/>
          <w:divBdr>
            <w:top w:val="none" w:sz="0" w:space="0" w:color="auto"/>
            <w:left w:val="none" w:sz="0" w:space="0" w:color="auto"/>
            <w:bottom w:val="none" w:sz="0" w:space="0" w:color="auto"/>
            <w:right w:val="none" w:sz="0" w:space="0" w:color="auto"/>
          </w:divBdr>
        </w:div>
      </w:divsChild>
    </w:div>
    <w:div w:id="544565663">
      <w:bodyDiv w:val="1"/>
      <w:marLeft w:val="0"/>
      <w:marRight w:val="0"/>
      <w:marTop w:val="0"/>
      <w:marBottom w:val="0"/>
      <w:divBdr>
        <w:top w:val="none" w:sz="0" w:space="0" w:color="auto"/>
        <w:left w:val="none" w:sz="0" w:space="0" w:color="auto"/>
        <w:bottom w:val="none" w:sz="0" w:space="0" w:color="auto"/>
        <w:right w:val="none" w:sz="0" w:space="0" w:color="auto"/>
      </w:divBdr>
      <w:divsChild>
        <w:div w:id="540552206">
          <w:marLeft w:val="0"/>
          <w:marRight w:val="0"/>
          <w:marTop w:val="0"/>
          <w:marBottom w:val="0"/>
          <w:divBdr>
            <w:top w:val="none" w:sz="0" w:space="0" w:color="auto"/>
            <w:left w:val="none" w:sz="0" w:space="0" w:color="auto"/>
            <w:bottom w:val="none" w:sz="0" w:space="0" w:color="auto"/>
            <w:right w:val="none" w:sz="0" w:space="0" w:color="auto"/>
          </w:divBdr>
        </w:div>
      </w:divsChild>
    </w:div>
    <w:div w:id="550923524">
      <w:bodyDiv w:val="1"/>
      <w:marLeft w:val="0"/>
      <w:marRight w:val="0"/>
      <w:marTop w:val="0"/>
      <w:marBottom w:val="0"/>
      <w:divBdr>
        <w:top w:val="none" w:sz="0" w:space="0" w:color="auto"/>
        <w:left w:val="none" w:sz="0" w:space="0" w:color="auto"/>
        <w:bottom w:val="none" w:sz="0" w:space="0" w:color="auto"/>
        <w:right w:val="none" w:sz="0" w:space="0" w:color="auto"/>
      </w:divBdr>
      <w:divsChild>
        <w:div w:id="1719741881">
          <w:marLeft w:val="0"/>
          <w:marRight w:val="0"/>
          <w:marTop w:val="0"/>
          <w:marBottom w:val="0"/>
          <w:divBdr>
            <w:top w:val="none" w:sz="0" w:space="0" w:color="auto"/>
            <w:left w:val="none" w:sz="0" w:space="0" w:color="auto"/>
            <w:bottom w:val="none" w:sz="0" w:space="0" w:color="auto"/>
            <w:right w:val="none" w:sz="0" w:space="0" w:color="auto"/>
          </w:divBdr>
        </w:div>
      </w:divsChild>
    </w:div>
    <w:div w:id="607470474">
      <w:bodyDiv w:val="1"/>
      <w:marLeft w:val="0"/>
      <w:marRight w:val="0"/>
      <w:marTop w:val="0"/>
      <w:marBottom w:val="0"/>
      <w:divBdr>
        <w:top w:val="none" w:sz="0" w:space="0" w:color="auto"/>
        <w:left w:val="none" w:sz="0" w:space="0" w:color="auto"/>
        <w:bottom w:val="none" w:sz="0" w:space="0" w:color="auto"/>
        <w:right w:val="none" w:sz="0" w:space="0" w:color="auto"/>
      </w:divBdr>
      <w:divsChild>
        <w:div w:id="1675838513">
          <w:marLeft w:val="0"/>
          <w:marRight w:val="0"/>
          <w:marTop w:val="0"/>
          <w:marBottom w:val="0"/>
          <w:divBdr>
            <w:top w:val="none" w:sz="0" w:space="0" w:color="auto"/>
            <w:left w:val="none" w:sz="0" w:space="0" w:color="auto"/>
            <w:bottom w:val="none" w:sz="0" w:space="0" w:color="auto"/>
            <w:right w:val="none" w:sz="0" w:space="0" w:color="auto"/>
          </w:divBdr>
        </w:div>
      </w:divsChild>
    </w:div>
    <w:div w:id="615794269">
      <w:bodyDiv w:val="1"/>
      <w:marLeft w:val="0"/>
      <w:marRight w:val="0"/>
      <w:marTop w:val="0"/>
      <w:marBottom w:val="0"/>
      <w:divBdr>
        <w:top w:val="none" w:sz="0" w:space="0" w:color="auto"/>
        <w:left w:val="none" w:sz="0" w:space="0" w:color="auto"/>
        <w:bottom w:val="none" w:sz="0" w:space="0" w:color="auto"/>
        <w:right w:val="none" w:sz="0" w:space="0" w:color="auto"/>
      </w:divBdr>
      <w:divsChild>
        <w:div w:id="1637028199">
          <w:marLeft w:val="0"/>
          <w:marRight w:val="0"/>
          <w:marTop w:val="0"/>
          <w:marBottom w:val="0"/>
          <w:divBdr>
            <w:top w:val="none" w:sz="0" w:space="0" w:color="auto"/>
            <w:left w:val="none" w:sz="0" w:space="0" w:color="auto"/>
            <w:bottom w:val="none" w:sz="0" w:space="0" w:color="auto"/>
            <w:right w:val="none" w:sz="0" w:space="0" w:color="auto"/>
          </w:divBdr>
        </w:div>
      </w:divsChild>
    </w:div>
    <w:div w:id="617493338">
      <w:bodyDiv w:val="1"/>
      <w:marLeft w:val="0"/>
      <w:marRight w:val="0"/>
      <w:marTop w:val="0"/>
      <w:marBottom w:val="0"/>
      <w:divBdr>
        <w:top w:val="none" w:sz="0" w:space="0" w:color="auto"/>
        <w:left w:val="none" w:sz="0" w:space="0" w:color="auto"/>
        <w:bottom w:val="none" w:sz="0" w:space="0" w:color="auto"/>
        <w:right w:val="none" w:sz="0" w:space="0" w:color="auto"/>
      </w:divBdr>
      <w:divsChild>
        <w:div w:id="575822231">
          <w:marLeft w:val="0"/>
          <w:marRight w:val="0"/>
          <w:marTop w:val="0"/>
          <w:marBottom w:val="0"/>
          <w:divBdr>
            <w:top w:val="none" w:sz="0" w:space="0" w:color="auto"/>
            <w:left w:val="none" w:sz="0" w:space="0" w:color="auto"/>
            <w:bottom w:val="none" w:sz="0" w:space="0" w:color="auto"/>
            <w:right w:val="none" w:sz="0" w:space="0" w:color="auto"/>
          </w:divBdr>
        </w:div>
      </w:divsChild>
    </w:div>
    <w:div w:id="618802581">
      <w:bodyDiv w:val="1"/>
      <w:marLeft w:val="0"/>
      <w:marRight w:val="0"/>
      <w:marTop w:val="0"/>
      <w:marBottom w:val="0"/>
      <w:divBdr>
        <w:top w:val="none" w:sz="0" w:space="0" w:color="auto"/>
        <w:left w:val="none" w:sz="0" w:space="0" w:color="auto"/>
        <w:bottom w:val="none" w:sz="0" w:space="0" w:color="auto"/>
        <w:right w:val="none" w:sz="0" w:space="0" w:color="auto"/>
      </w:divBdr>
      <w:divsChild>
        <w:div w:id="1068460631">
          <w:marLeft w:val="0"/>
          <w:marRight w:val="0"/>
          <w:marTop w:val="0"/>
          <w:marBottom w:val="0"/>
          <w:divBdr>
            <w:top w:val="none" w:sz="0" w:space="0" w:color="auto"/>
            <w:left w:val="none" w:sz="0" w:space="0" w:color="auto"/>
            <w:bottom w:val="none" w:sz="0" w:space="0" w:color="auto"/>
            <w:right w:val="none" w:sz="0" w:space="0" w:color="auto"/>
          </w:divBdr>
        </w:div>
      </w:divsChild>
    </w:div>
    <w:div w:id="654526623">
      <w:bodyDiv w:val="1"/>
      <w:marLeft w:val="0"/>
      <w:marRight w:val="0"/>
      <w:marTop w:val="0"/>
      <w:marBottom w:val="0"/>
      <w:divBdr>
        <w:top w:val="none" w:sz="0" w:space="0" w:color="auto"/>
        <w:left w:val="none" w:sz="0" w:space="0" w:color="auto"/>
        <w:bottom w:val="none" w:sz="0" w:space="0" w:color="auto"/>
        <w:right w:val="none" w:sz="0" w:space="0" w:color="auto"/>
      </w:divBdr>
      <w:divsChild>
        <w:div w:id="681128110">
          <w:marLeft w:val="0"/>
          <w:marRight w:val="0"/>
          <w:marTop w:val="0"/>
          <w:marBottom w:val="0"/>
          <w:divBdr>
            <w:top w:val="none" w:sz="0" w:space="0" w:color="auto"/>
            <w:left w:val="none" w:sz="0" w:space="0" w:color="auto"/>
            <w:bottom w:val="none" w:sz="0" w:space="0" w:color="auto"/>
            <w:right w:val="none" w:sz="0" w:space="0" w:color="auto"/>
          </w:divBdr>
        </w:div>
      </w:divsChild>
    </w:div>
    <w:div w:id="661590319">
      <w:bodyDiv w:val="1"/>
      <w:marLeft w:val="0"/>
      <w:marRight w:val="0"/>
      <w:marTop w:val="0"/>
      <w:marBottom w:val="0"/>
      <w:divBdr>
        <w:top w:val="none" w:sz="0" w:space="0" w:color="auto"/>
        <w:left w:val="none" w:sz="0" w:space="0" w:color="auto"/>
        <w:bottom w:val="none" w:sz="0" w:space="0" w:color="auto"/>
        <w:right w:val="none" w:sz="0" w:space="0" w:color="auto"/>
      </w:divBdr>
    </w:div>
    <w:div w:id="700861696">
      <w:bodyDiv w:val="1"/>
      <w:marLeft w:val="0"/>
      <w:marRight w:val="0"/>
      <w:marTop w:val="0"/>
      <w:marBottom w:val="0"/>
      <w:divBdr>
        <w:top w:val="none" w:sz="0" w:space="0" w:color="auto"/>
        <w:left w:val="none" w:sz="0" w:space="0" w:color="auto"/>
        <w:bottom w:val="none" w:sz="0" w:space="0" w:color="auto"/>
        <w:right w:val="none" w:sz="0" w:space="0" w:color="auto"/>
      </w:divBdr>
      <w:divsChild>
        <w:div w:id="506795891">
          <w:marLeft w:val="0"/>
          <w:marRight w:val="0"/>
          <w:marTop w:val="0"/>
          <w:marBottom w:val="0"/>
          <w:divBdr>
            <w:top w:val="none" w:sz="0" w:space="0" w:color="auto"/>
            <w:left w:val="none" w:sz="0" w:space="0" w:color="auto"/>
            <w:bottom w:val="none" w:sz="0" w:space="0" w:color="auto"/>
            <w:right w:val="none" w:sz="0" w:space="0" w:color="auto"/>
          </w:divBdr>
        </w:div>
      </w:divsChild>
    </w:div>
    <w:div w:id="745346449">
      <w:bodyDiv w:val="1"/>
      <w:marLeft w:val="0"/>
      <w:marRight w:val="0"/>
      <w:marTop w:val="0"/>
      <w:marBottom w:val="0"/>
      <w:divBdr>
        <w:top w:val="none" w:sz="0" w:space="0" w:color="auto"/>
        <w:left w:val="none" w:sz="0" w:space="0" w:color="auto"/>
        <w:bottom w:val="none" w:sz="0" w:space="0" w:color="auto"/>
        <w:right w:val="none" w:sz="0" w:space="0" w:color="auto"/>
      </w:divBdr>
    </w:div>
    <w:div w:id="752436926">
      <w:bodyDiv w:val="1"/>
      <w:marLeft w:val="0"/>
      <w:marRight w:val="0"/>
      <w:marTop w:val="0"/>
      <w:marBottom w:val="0"/>
      <w:divBdr>
        <w:top w:val="none" w:sz="0" w:space="0" w:color="auto"/>
        <w:left w:val="none" w:sz="0" w:space="0" w:color="auto"/>
        <w:bottom w:val="none" w:sz="0" w:space="0" w:color="auto"/>
        <w:right w:val="none" w:sz="0" w:space="0" w:color="auto"/>
      </w:divBdr>
      <w:divsChild>
        <w:div w:id="1415781372">
          <w:marLeft w:val="0"/>
          <w:marRight w:val="0"/>
          <w:marTop w:val="0"/>
          <w:marBottom w:val="0"/>
          <w:divBdr>
            <w:top w:val="none" w:sz="0" w:space="0" w:color="auto"/>
            <w:left w:val="none" w:sz="0" w:space="0" w:color="auto"/>
            <w:bottom w:val="none" w:sz="0" w:space="0" w:color="auto"/>
            <w:right w:val="none" w:sz="0" w:space="0" w:color="auto"/>
          </w:divBdr>
        </w:div>
      </w:divsChild>
    </w:div>
    <w:div w:id="789860468">
      <w:bodyDiv w:val="1"/>
      <w:marLeft w:val="0"/>
      <w:marRight w:val="0"/>
      <w:marTop w:val="0"/>
      <w:marBottom w:val="0"/>
      <w:divBdr>
        <w:top w:val="none" w:sz="0" w:space="0" w:color="auto"/>
        <w:left w:val="none" w:sz="0" w:space="0" w:color="auto"/>
        <w:bottom w:val="none" w:sz="0" w:space="0" w:color="auto"/>
        <w:right w:val="none" w:sz="0" w:space="0" w:color="auto"/>
      </w:divBdr>
      <w:divsChild>
        <w:div w:id="1711417688">
          <w:marLeft w:val="0"/>
          <w:marRight w:val="0"/>
          <w:marTop w:val="0"/>
          <w:marBottom w:val="0"/>
          <w:divBdr>
            <w:top w:val="none" w:sz="0" w:space="0" w:color="auto"/>
            <w:left w:val="none" w:sz="0" w:space="0" w:color="auto"/>
            <w:bottom w:val="none" w:sz="0" w:space="0" w:color="auto"/>
            <w:right w:val="none" w:sz="0" w:space="0" w:color="auto"/>
          </w:divBdr>
        </w:div>
      </w:divsChild>
    </w:div>
    <w:div w:id="793526218">
      <w:bodyDiv w:val="1"/>
      <w:marLeft w:val="0"/>
      <w:marRight w:val="0"/>
      <w:marTop w:val="0"/>
      <w:marBottom w:val="0"/>
      <w:divBdr>
        <w:top w:val="none" w:sz="0" w:space="0" w:color="auto"/>
        <w:left w:val="none" w:sz="0" w:space="0" w:color="auto"/>
        <w:bottom w:val="none" w:sz="0" w:space="0" w:color="auto"/>
        <w:right w:val="none" w:sz="0" w:space="0" w:color="auto"/>
      </w:divBdr>
      <w:divsChild>
        <w:div w:id="1107039271">
          <w:marLeft w:val="0"/>
          <w:marRight w:val="0"/>
          <w:marTop w:val="0"/>
          <w:marBottom w:val="0"/>
          <w:divBdr>
            <w:top w:val="none" w:sz="0" w:space="0" w:color="auto"/>
            <w:left w:val="none" w:sz="0" w:space="0" w:color="auto"/>
            <w:bottom w:val="none" w:sz="0" w:space="0" w:color="auto"/>
            <w:right w:val="none" w:sz="0" w:space="0" w:color="auto"/>
          </w:divBdr>
        </w:div>
      </w:divsChild>
    </w:div>
    <w:div w:id="822625124">
      <w:bodyDiv w:val="1"/>
      <w:marLeft w:val="0"/>
      <w:marRight w:val="0"/>
      <w:marTop w:val="0"/>
      <w:marBottom w:val="0"/>
      <w:divBdr>
        <w:top w:val="none" w:sz="0" w:space="0" w:color="auto"/>
        <w:left w:val="none" w:sz="0" w:space="0" w:color="auto"/>
        <w:bottom w:val="none" w:sz="0" w:space="0" w:color="auto"/>
        <w:right w:val="none" w:sz="0" w:space="0" w:color="auto"/>
      </w:divBdr>
      <w:divsChild>
        <w:div w:id="896477742">
          <w:marLeft w:val="0"/>
          <w:marRight w:val="0"/>
          <w:marTop w:val="0"/>
          <w:marBottom w:val="0"/>
          <w:divBdr>
            <w:top w:val="none" w:sz="0" w:space="0" w:color="auto"/>
            <w:left w:val="none" w:sz="0" w:space="0" w:color="auto"/>
            <w:bottom w:val="none" w:sz="0" w:space="0" w:color="auto"/>
            <w:right w:val="none" w:sz="0" w:space="0" w:color="auto"/>
          </w:divBdr>
        </w:div>
      </w:divsChild>
    </w:div>
    <w:div w:id="847713360">
      <w:bodyDiv w:val="1"/>
      <w:marLeft w:val="0"/>
      <w:marRight w:val="0"/>
      <w:marTop w:val="0"/>
      <w:marBottom w:val="0"/>
      <w:divBdr>
        <w:top w:val="none" w:sz="0" w:space="0" w:color="auto"/>
        <w:left w:val="none" w:sz="0" w:space="0" w:color="auto"/>
        <w:bottom w:val="none" w:sz="0" w:space="0" w:color="auto"/>
        <w:right w:val="none" w:sz="0" w:space="0" w:color="auto"/>
      </w:divBdr>
    </w:div>
    <w:div w:id="859929834">
      <w:bodyDiv w:val="1"/>
      <w:marLeft w:val="0"/>
      <w:marRight w:val="0"/>
      <w:marTop w:val="0"/>
      <w:marBottom w:val="0"/>
      <w:divBdr>
        <w:top w:val="none" w:sz="0" w:space="0" w:color="auto"/>
        <w:left w:val="none" w:sz="0" w:space="0" w:color="auto"/>
        <w:bottom w:val="none" w:sz="0" w:space="0" w:color="auto"/>
        <w:right w:val="none" w:sz="0" w:space="0" w:color="auto"/>
      </w:divBdr>
      <w:divsChild>
        <w:div w:id="390811598">
          <w:marLeft w:val="0"/>
          <w:marRight w:val="0"/>
          <w:marTop w:val="0"/>
          <w:marBottom w:val="0"/>
          <w:divBdr>
            <w:top w:val="none" w:sz="0" w:space="0" w:color="auto"/>
            <w:left w:val="none" w:sz="0" w:space="0" w:color="auto"/>
            <w:bottom w:val="none" w:sz="0" w:space="0" w:color="auto"/>
            <w:right w:val="none" w:sz="0" w:space="0" w:color="auto"/>
          </w:divBdr>
        </w:div>
      </w:divsChild>
    </w:div>
    <w:div w:id="860046864">
      <w:bodyDiv w:val="1"/>
      <w:marLeft w:val="0"/>
      <w:marRight w:val="0"/>
      <w:marTop w:val="0"/>
      <w:marBottom w:val="0"/>
      <w:divBdr>
        <w:top w:val="none" w:sz="0" w:space="0" w:color="auto"/>
        <w:left w:val="none" w:sz="0" w:space="0" w:color="auto"/>
        <w:bottom w:val="none" w:sz="0" w:space="0" w:color="auto"/>
        <w:right w:val="none" w:sz="0" w:space="0" w:color="auto"/>
      </w:divBdr>
    </w:div>
    <w:div w:id="894584767">
      <w:bodyDiv w:val="1"/>
      <w:marLeft w:val="0"/>
      <w:marRight w:val="0"/>
      <w:marTop w:val="0"/>
      <w:marBottom w:val="0"/>
      <w:divBdr>
        <w:top w:val="none" w:sz="0" w:space="0" w:color="auto"/>
        <w:left w:val="none" w:sz="0" w:space="0" w:color="auto"/>
        <w:bottom w:val="none" w:sz="0" w:space="0" w:color="auto"/>
        <w:right w:val="none" w:sz="0" w:space="0" w:color="auto"/>
      </w:divBdr>
      <w:divsChild>
        <w:div w:id="1050955953">
          <w:marLeft w:val="0"/>
          <w:marRight w:val="0"/>
          <w:marTop w:val="0"/>
          <w:marBottom w:val="0"/>
          <w:divBdr>
            <w:top w:val="none" w:sz="0" w:space="0" w:color="auto"/>
            <w:left w:val="none" w:sz="0" w:space="0" w:color="auto"/>
            <w:bottom w:val="none" w:sz="0" w:space="0" w:color="auto"/>
            <w:right w:val="none" w:sz="0" w:space="0" w:color="auto"/>
          </w:divBdr>
        </w:div>
      </w:divsChild>
    </w:div>
    <w:div w:id="998077341">
      <w:bodyDiv w:val="1"/>
      <w:marLeft w:val="0"/>
      <w:marRight w:val="0"/>
      <w:marTop w:val="0"/>
      <w:marBottom w:val="0"/>
      <w:divBdr>
        <w:top w:val="none" w:sz="0" w:space="0" w:color="auto"/>
        <w:left w:val="none" w:sz="0" w:space="0" w:color="auto"/>
        <w:bottom w:val="none" w:sz="0" w:space="0" w:color="auto"/>
        <w:right w:val="none" w:sz="0" w:space="0" w:color="auto"/>
      </w:divBdr>
      <w:divsChild>
        <w:div w:id="60950633">
          <w:marLeft w:val="0"/>
          <w:marRight w:val="0"/>
          <w:marTop w:val="0"/>
          <w:marBottom w:val="0"/>
          <w:divBdr>
            <w:top w:val="none" w:sz="0" w:space="0" w:color="auto"/>
            <w:left w:val="none" w:sz="0" w:space="0" w:color="auto"/>
            <w:bottom w:val="none" w:sz="0" w:space="0" w:color="auto"/>
            <w:right w:val="none" w:sz="0" w:space="0" w:color="auto"/>
          </w:divBdr>
        </w:div>
      </w:divsChild>
    </w:div>
    <w:div w:id="1009261920">
      <w:bodyDiv w:val="1"/>
      <w:marLeft w:val="0"/>
      <w:marRight w:val="0"/>
      <w:marTop w:val="0"/>
      <w:marBottom w:val="0"/>
      <w:divBdr>
        <w:top w:val="none" w:sz="0" w:space="0" w:color="auto"/>
        <w:left w:val="none" w:sz="0" w:space="0" w:color="auto"/>
        <w:bottom w:val="none" w:sz="0" w:space="0" w:color="auto"/>
        <w:right w:val="none" w:sz="0" w:space="0" w:color="auto"/>
      </w:divBdr>
      <w:divsChild>
        <w:div w:id="1976523040">
          <w:marLeft w:val="0"/>
          <w:marRight w:val="0"/>
          <w:marTop w:val="0"/>
          <w:marBottom w:val="0"/>
          <w:divBdr>
            <w:top w:val="none" w:sz="0" w:space="0" w:color="auto"/>
            <w:left w:val="none" w:sz="0" w:space="0" w:color="auto"/>
            <w:bottom w:val="none" w:sz="0" w:space="0" w:color="auto"/>
            <w:right w:val="none" w:sz="0" w:space="0" w:color="auto"/>
          </w:divBdr>
        </w:div>
      </w:divsChild>
    </w:div>
    <w:div w:id="1127356301">
      <w:bodyDiv w:val="1"/>
      <w:marLeft w:val="0"/>
      <w:marRight w:val="0"/>
      <w:marTop w:val="0"/>
      <w:marBottom w:val="0"/>
      <w:divBdr>
        <w:top w:val="none" w:sz="0" w:space="0" w:color="auto"/>
        <w:left w:val="none" w:sz="0" w:space="0" w:color="auto"/>
        <w:bottom w:val="none" w:sz="0" w:space="0" w:color="auto"/>
        <w:right w:val="none" w:sz="0" w:space="0" w:color="auto"/>
      </w:divBdr>
      <w:divsChild>
        <w:div w:id="1028067998">
          <w:marLeft w:val="0"/>
          <w:marRight w:val="0"/>
          <w:marTop w:val="0"/>
          <w:marBottom w:val="0"/>
          <w:divBdr>
            <w:top w:val="none" w:sz="0" w:space="0" w:color="auto"/>
            <w:left w:val="none" w:sz="0" w:space="0" w:color="auto"/>
            <w:bottom w:val="none" w:sz="0" w:space="0" w:color="auto"/>
            <w:right w:val="none" w:sz="0" w:space="0" w:color="auto"/>
          </w:divBdr>
        </w:div>
      </w:divsChild>
    </w:div>
    <w:div w:id="1146359274">
      <w:bodyDiv w:val="1"/>
      <w:marLeft w:val="0"/>
      <w:marRight w:val="0"/>
      <w:marTop w:val="0"/>
      <w:marBottom w:val="0"/>
      <w:divBdr>
        <w:top w:val="none" w:sz="0" w:space="0" w:color="auto"/>
        <w:left w:val="none" w:sz="0" w:space="0" w:color="auto"/>
        <w:bottom w:val="none" w:sz="0" w:space="0" w:color="auto"/>
        <w:right w:val="none" w:sz="0" w:space="0" w:color="auto"/>
      </w:divBdr>
    </w:div>
    <w:div w:id="1147934627">
      <w:bodyDiv w:val="1"/>
      <w:marLeft w:val="0"/>
      <w:marRight w:val="0"/>
      <w:marTop w:val="0"/>
      <w:marBottom w:val="0"/>
      <w:divBdr>
        <w:top w:val="none" w:sz="0" w:space="0" w:color="auto"/>
        <w:left w:val="none" w:sz="0" w:space="0" w:color="auto"/>
        <w:bottom w:val="none" w:sz="0" w:space="0" w:color="auto"/>
        <w:right w:val="none" w:sz="0" w:space="0" w:color="auto"/>
      </w:divBdr>
    </w:div>
    <w:div w:id="1164323500">
      <w:bodyDiv w:val="1"/>
      <w:marLeft w:val="0"/>
      <w:marRight w:val="0"/>
      <w:marTop w:val="0"/>
      <w:marBottom w:val="0"/>
      <w:divBdr>
        <w:top w:val="none" w:sz="0" w:space="0" w:color="auto"/>
        <w:left w:val="none" w:sz="0" w:space="0" w:color="auto"/>
        <w:bottom w:val="none" w:sz="0" w:space="0" w:color="auto"/>
        <w:right w:val="none" w:sz="0" w:space="0" w:color="auto"/>
      </w:divBdr>
      <w:divsChild>
        <w:div w:id="1231310755">
          <w:marLeft w:val="0"/>
          <w:marRight w:val="0"/>
          <w:marTop w:val="0"/>
          <w:marBottom w:val="0"/>
          <w:divBdr>
            <w:top w:val="none" w:sz="0" w:space="0" w:color="auto"/>
            <w:left w:val="none" w:sz="0" w:space="0" w:color="auto"/>
            <w:bottom w:val="none" w:sz="0" w:space="0" w:color="auto"/>
            <w:right w:val="none" w:sz="0" w:space="0" w:color="auto"/>
          </w:divBdr>
        </w:div>
      </w:divsChild>
    </w:div>
    <w:div w:id="1172793506">
      <w:bodyDiv w:val="1"/>
      <w:marLeft w:val="0"/>
      <w:marRight w:val="0"/>
      <w:marTop w:val="0"/>
      <w:marBottom w:val="0"/>
      <w:divBdr>
        <w:top w:val="none" w:sz="0" w:space="0" w:color="auto"/>
        <w:left w:val="none" w:sz="0" w:space="0" w:color="auto"/>
        <w:bottom w:val="none" w:sz="0" w:space="0" w:color="auto"/>
        <w:right w:val="none" w:sz="0" w:space="0" w:color="auto"/>
      </w:divBdr>
    </w:div>
    <w:div w:id="1228758971">
      <w:bodyDiv w:val="1"/>
      <w:marLeft w:val="0"/>
      <w:marRight w:val="0"/>
      <w:marTop w:val="0"/>
      <w:marBottom w:val="0"/>
      <w:divBdr>
        <w:top w:val="none" w:sz="0" w:space="0" w:color="auto"/>
        <w:left w:val="none" w:sz="0" w:space="0" w:color="auto"/>
        <w:bottom w:val="none" w:sz="0" w:space="0" w:color="auto"/>
        <w:right w:val="none" w:sz="0" w:space="0" w:color="auto"/>
      </w:divBdr>
      <w:divsChild>
        <w:div w:id="822742773">
          <w:marLeft w:val="0"/>
          <w:marRight w:val="0"/>
          <w:marTop w:val="0"/>
          <w:marBottom w:val="0"/>
          <w:divBdr>
            <w:top w:val="none" w:sz="0" w:space="0" w:color="auto"/>
            <w:left w:val="none" w:sz="0" w:space="0" w:color="auto"/>
            <w:bottom w:val="none" w:sz="0" w:space="0" w:color="auto"/>
            <w:right w:val="none" w:sz="0" w:space="0" w:color="auto"/>
          </w:divBdr>
        </w:div>
      </w:divsChild>
    </w:div>
    <w:div w:id="1237325888">
      <w:bodyDiv w:val="1"/>
      <w:marLeft w:val="0"/>
      <w:marRight w:val="0"/>
      <w:marTop w:val="0"/>
      <w:marBottom w:val="0"/>
      <w:divBdr>
        <w:top w:val="none" w:sz="0" w:space="0" w:color="auto"/>
        <w:left w:val="none" w:sz="0" w:space="0" w:color="auto"/>
        <w:bottom w:val="none" w:sz="0" w:space="0" w:color="auto"/>
        <w:right w:val="none" w:sz="0" w:space="0" w:color="auto"/>
      </w:divBdr>
    </w:div>
    <w:div w:id="1239100095">
      <w:bodyDiv w:val="1"/>
      <w:marLeft w:val="0"/>
      <w:marRight w:val="0"/>
      <w:marTop w:val="0"/>
      <w:marBottom w:val="0"/>
      <w:divBdr>
        <w:top w:val="none" w:sz="0" w:space="0" w:color="auto"/>
        <w:left w:val="none" w:sz="0" w:space="0" w:color="auto"/>
        <w:bottom w:val="none" w:sz="0" w:space="0" w:color="auto"/>
        <w:right w:val="none" w:sz="0" w:space="0" w:color="auto"/>
      </w:divBdr>
      <w:divsChild>
        <w:div w:id="1161120004">
          <w:marLeft w:val="0"/>
          <w:marRight w:val="0"/>
          <w:marTop w:val="0"/>
          <w:marBottom w:val="0"/>
          <w:divBdr>
            <w:top w:val="none" w:sz="0" w:space="0" w:color="auto"/>
            <w:left w:val="none" w:sz="0" w:space="0" w:color="auto"/>
            <w:bottom w:val="none" w:sz="0" w:space="0" w:color="auto"/>
            <w:right w:val="none" w:sz="0" w:space="0" w:color="auto"/>
          </w:divBdr>
        </w:div>
      </w:divsChild>
    </w:div>
    <w:div w:id="1249146640">
      <w:bodyDiv w:val="1"/>
      <w:marLeft w:val="0"/>
      <w:marRight w:val="0"/>
      <w:marTop w:val="0"/>
      <w:marBottom w:val="0"/>
      <w:divBdr>
        <w:top w:val="none" w:sz="0" w:space="0" w:color="auto"/>
        <w:left w:val="none" w:sz="0" w:space="0" w:color="auto"/>
        <w:bottom w:val="none" w:sz="0" w:space="0" w:color="auto"/>
        <w:right w:val="none" w:sz="0" w:space="0" w:color="auto"/>
      </w:divBdr>
      <w:divsChild>
        <w:div w:id="586571828">
          <w:marLeft w:val="0"/>
          <w:marRight w:val="0"/>
          <w:marTop w:val="0"/>
          <w:marBottom w:val="0"/>
          <w:divBdr>
            <w:top w:val="none" w:sz="0" w:space="0" w:color="auto"/>
            <w:left w:val="none" w:sz="0" w:space="0" w:color="auto"/>
            <w:bottom w:val="none" w:sz="0" w:space="0" w:color="auto"/>
            <w:right w:val="none" w:sz="0" w:space="0" w:color="auto"/>
          </w:divBdr>
        </w:div>
      </w:divsChild>
    </w:div>
    <w:div w:id="1256403537">
      <w:bodyDiv w:val="1"/>
      <w:marLeft w:val="0"/>
      <w:marRight w:val="0"/>
      <w:marTop w:val="0"/>
      <w:marBottom w:val="0"/>
      <w:divBdr>
        <w:top w:val="none" w:sz="0" w:space="0" w:color="auto"/>
        <w:left w:val="none" w:sz="0" w:space="0" w:color="auto"/>
        <w:bottom w:val="none" w:sz="0" w:space="0" w:color="auto"/>
        <w:right w:val="none" w:sz="0" w:space="0" w:color="auto"/>
      </w:divBdr>
      <w:divsChild>
        <w:div w:id="1811750329">
          <w:marLeft w:val="0"/>
          <w:marRight w:val="0"/>
          <w:marTop w:val="0"/>
          <w:marBottom w:val="0"/>
          <w:divBdr>
            <w:top w:val="none" w:sz="0" w:space="0" w:color="auto"/>
            <w:left w:val="none" w:sz="0" w:space="0" w:color="auto"/>
            <w:bottom w:val="none" w:sz="0" w:space="0" w:color="auto"/>
            <w:right w:val="none" w:sz="0" w:space="0" w:color="auto"/>
          </w:divBdr>
        </w:div>
      </w:divsChild>
    </w:div>
    <w:div w:id="1289823675">
      <w:bodyDiv w:val="1"/>
      <w:marLeft w:val="0"/>
      <w:marRight w:val="0"/>
      <w:marTop w:val="0"/>
      <w:marBottom w:val="0"/>
      <w:divBdr>
        <w:top w:val="none" w:sz="0" w:space="0" w:color="auto"/>
        <w:left w:val="none" w:sz="0" w:space="0" w:color="auto"/>
        <w:bottom w:val="none" w:sz="0" w:space="0" w:color="auto"/>
        <w:right w:val="none" w:sz="0" w:space="0" w:color="auto"/>
      </w:divBdr>
      <w:divsChild>
        <w:div w:id="959338781">
          <w:marLeft w:val="0"/>
          <w:marRight w:val="0"/>
          <w:marTop w:val="0"/>
          <w:marBottom w:val="0"/>
          <w:divBdr>
            <w:top w:val="none" w:sz="0" w:space="0" w:color="auto"/>
            <w:left w:val="none" w:sz="0" w:space="0" w:color="auto"/>
            <w:bottom w:val="none" w:sz="0" w:space="0" w:color="auto"/>
            <w:right w:val="none" w:sz="0" w:space="0" w:color="auto"/>
          </w:divBdr>
        </w:div>
      </w:divsChild>
    </w:div>
    <w:div w:id="1303199269">
      <w:bodyDiv w:val="1"/>
      <w:marLeft w:val="0"/>
      <w:marRight w:val="0"/>
      <w:marTop w:val="0"/>
      <w:marBottom w:val="0"/>
      <w:divBdr>
        <w:top w:val="none" w:sz="0" w:space="0" w:color="auto"/>
        <w:left w:val="none" w:sz="0" w:space="0" w:color="auto"/>
        <w:bottom w:val="none" w:sz="0" w:space="0" w:color="auto"/>
        <w:right w:val="none" w:sz="0" w:space="0" w:color="auto"/>
      </w:divBdr>
      <w:divsChild>
        <w:div w:id="1224684856">
          <w:marLeft w:val="0"/>
          <w:marRight w:val="0"/>
          <w:marTop w:val="0"/>
          <w:marBottom w:val="0"/>
          <w:divBdr>
            <w:top w:val="none" w:sz="0" w:space="0" w:color="auto"/>
            <w:left w:val="none" w:sz="0" w:space="0" w:color="auto"/>
            <w:bottom w:val="none" w:sz="0" w:space="0" w:color="auto"/>
            <w:right w:val="none" w:sz="0" w:space="0" w:color="auto"/>
          </w:divBdr>
        </w:div>
      </w:divsChild>
    </w:div>
    <w:div w:id="1338771932">
      <w:bodyDiv w:val="1"/>
      <w:marLeft w:val="0"/>
      <w:marRight w:val="0"/>
      <w:marTop w:val="0"/>
      <w:marBottom w:val="0"/>
      <w:divBdr>
        <w:top w:val="none" w:sz="0" w:space="0" w:color="auto"/>
        <w:left w:val="none" w:sz="0" w:space="0" w:color="auto"/>
        <w:bottom w:val="none" w:sz="0" w:space="0" w:color="auto"/>
        <w:right w:val="none" w:sz="0" w:space="0" w:color="auto"/>
      </w:divBdr>
      <w:divsChild>
        <w:div w:id="1927571178">
          <w:marLeft w:val="0"/>
          <w:marRight w:val="0"/>
          <w:marTop w:val="0"/>
          <w:marBottom w:val="0"/>
          <w:divBdr>
            <w:top w:val="none" w:sz="0" w:space="0" w:color="auto"/>
            <w:left w:val="none" w:sz="0" w:space="0" w:color="auto"/>
            <w:bottom w:val="none" w:sz="0" w:space="0" w:color="auto"/>
            <w:right w:val="none" w:sz="0" w:space="0" w:color="auto"/>
          </w:divBdr>
        </w:div>
      </w:divsChild>
    </w:div>
    <w:div w:id="1375882195">
      <w:bodyDiv w:val="1"/>
      <w:marLeft w:val="0"/>
      <w:marRight w:val="0"/>
      <w:marTop w:val="0"/>
      <w:marBottom w:val="0"/>
      <w:divBdr>
        <w:top w:val="none" w:sz="0" w:space="0" w:color="auto"/>
        <w:left w:val="none" w:sz="0" w:space="0" w:color="auto"/>
        <w:bottom w:val="none" w:sz="0" w:space="0" w:color="auto"/>
        <w:right w:val="none" w:sz="0" w:space="0" w:color="auto"/>
      </w:divBdr>
      <w:divsChild>
        <w:div w:id="1246568926">
          <w:marLeft w:val="0"/>
          <w:marRight w:val="0"/>
          <w:marTop w:val="0"/>
          <w:marBottom w:val="0"/>
          <w:divBdr>
            <w:top w:val="none" w:sz="0" w:space="0" w:color="auto"/>
            <w:left w:val="none" w:sz="0" w:space="0" w:color="auto"/>
            <w:bottom w:val="none" w:sz="0" w:space="0" w:color="auto"/>
            <w:right w:val="none" w:sz="0" w:space="0" w:color="auto"/>
          </w:divBdr>
        </w:div>
      </w:divsChild>
    </w:div>
    <w:div w:id="1383216185">
      <w:bodyDiv w:val="1"/>
      <w:marLeft w:val="0"/>
      <w:marRight w:val="0"/>
      <w:marTop w:val="0"/>
      <w:marBottom w:val="0"/>
      <w:divBdr>
        <w:top w:val="none" w:sz="0" w:space="0" w:color="auto"/>
        <w:left w:val="none" w:sz="0" w:space="0" w:color="auto"/>
        <w:bottom w:val="none" w:sz="0" w:space="0" w:color="auto"/>
        <w:right w:val="none" w:sz="0" w:space="0" w:color="auto"/>
      </w:divBdr>
      <w:divsChild>
        <w:div w:id="1908686691">
          <w:marLeft w:val="0"/>
          <w:marRight w:val="0"/>
          <w:marTop w:val="0"/>
          <w:marBottom w:val="0"/>
          <w:divBdr>
            <w:top w:val="none" w:sz="0" w:space="0" w:color="auto"/>
            <w:left w:val="none" w:sz="0" w:space="0" w:color="auto"/>
            <w:bottom w:val="none" w:sz="0" w:space="0" w:color="auto"/>
            <w:right w:val="none" w:sz="0" w:space="0" w:color="auto"/>
          </w:divBdr>
        </w:div>
      </w:divsChild>
    </w:div>
    <w:div w:id="1383872143">
      <w:bodyDiv w:val="1"/>
      <w:marLeft w:val="0"/>
      <w:marRight w:val="0"/>
      <w:marTop w:val="0"/>
      <w:marBottom w:val="0"/>
      <w:divBdr>
        <w:top w:val="none" w:sz="0" w:space="0" w:color="auto"/>
        <w:left w:val="none" w:sz="0" w:space="0" w:color="auto"/>
        <w:bottom w:val="none" w:sz="0" w:space="0" w:color="auto"/>
        <w:right w:val="none" w:sz="0" w:space="0" w:color="auto"/>
      </w:divBdr>
    </w:div>
    <w:div w:id="1396121492">
      <w:bodyDiv w:val="1"/>
      <w:marLeft w:val="0"/>
      <w:marRight w:val="0"/>
      <w:marTop w:val="0"/>
      <w:marBottom w:val="0"/>
      <w:divBdr>
        <w:top w:val="none" w:sz="0" w:space="0" w:color="auto"/>
        <w:left w:val="none" w:sz="0" w:space="0" w:color="auto"/>
        <w:bottom w:val="none" w:sz="0" w:space="0" w:color="auto"/>
        <w:right w:val="none" w:sz="0" w:space="0" w:color="auto"/>
      </w:divBdr>
      <w:divsChild>
        <w:div w:id="1138182885">
          <w:marLeft w:val="0"/>
          <w:marRight w:val="0"/>
          <w:marTop w:val="0"/>
          <w:marBottom w:val="0"/>
          <w:divBdr>
            <w:top w:val="none" w:sz="0" w:space="0" w:color="auto"/>
            <w:left w:val="none" w:sz="0" w:space="0" w:color="auto"/>
            <w:bottom w:val="none" w:sz="0" w:space="0" w:color="auto"/>
            <w:right w:val="none" w:sz="0" w:space="0" w:color="auto"/>
          </w:divBdr>
        </w:div>
      </w:divsChild>
    </w:div>
    <w:div w:id="1403479093">
      <w:bodyDiv w:val="1"/>
      <w:marLeft w:val="0"/>
      <w:marRight w:val="0"/>
      <w:marTop w:val="0"/>
      <w:marBottom w:val="0"/>
      <w:divBdr>
        <w:top w:val="none" w:sz="0" w:space="0" w:color="auto"/>
        <w:left w:val="none" w:sz="0" w:space="0" w:color="auto"/>
        <w:bottom w:val="none" w:sz="0" w:space="0" w:color="auto"/>
        <w:right w:val="none" w:sz="0" w:space="0" w:color="auto"/>
      </w:divBdr>
      <w:divsChild>
        <w:div w:id="2092193003">
          <w:marLeft w:val="0"/>
          <w:marRight w:val="0"/>
          <w:marTop w:val="0"/>
          <w:marBottom w:val="0"/>
          <w:divBdr>
            <w:top w:val="none" w:sz="0" w:space="0" w:color="auto"/>
            <w:left w:val="none" w:sz="0" w:space="0" w:color="auto"/>
            <w:bottom w:val="none" w:sz="0" w:space="0" w:color="auto"/>
            <w:right w:val="none" w:sz="0" w:space="0" w:color="auto"/>
          </w:divBdr>
        </w:div>
      </w:divsChild>
    </w:div>
    <w:div w:id="1410007940">
      <w:bodyDiv w:val="1"/>
      <w:marLeft w:val="0"/>
      <w:marRight w:val="0"/>
      <w:marTop w:val="0"/>
      <w:marBottom w:val="0"/>
      <w:divBdr>
        <w:top w:val="none" w:sz="0" w:space="0" w:color="auto"/>
        <w:left w:val="none" w:sz="0" w:space="0" w:color="auto"/>
        <w:bottom w:val="none" w:sz="0" w:space="0" w:color="auto"/>
        <w:right w:val="none" w:sz="0" w:space="0" w:color="auto"/>
      </w:divBdr>
      <w:divsChild>
        <w:div w:id="1450320574">
          <w:marLeft w:val="0"/>
          <w:marRight w:val="0"/>
          <w:marTop w:val="0"/>
          <w:marBottom w:val="0"/>
          <w:divBdr>
            <w:top w:val="none" w:sz="0" w:space="0" w:color="auto"/>
            <w:left w:val="none" w:sz="0" w:space="0" w:color="auto"/>
            <w:bottom w:val="none" w:sz="0" w:space="0" w:color="auto"/>
            <w:right w:val="none" w:sz="0" w:space="0" w:color="auto"/>
          </w:divBdr>
        </w:div>
      </w:divsChild>
    </w:div>
    <w:div w:id="1421297000">
      <w:bodyDiv w:val="1"/>
      <w:marLeft w:val="0"/>
      <w:marRight w:val="0"/>
      <w:marTop w:val="0"/>
      <w:marBottom w:val="0"/>
      <w:divBdr>
        <w:top w:val="none" w:sz="0" w:space="0" w:color="auto"/>
        <w:left w:val="none" w:sz="0" w:space="0" w:color="auto"/>
        <w:bottom w:val="none" w:sz="0" w:space="0" w:color="auto"/>
        <w:right w:val="none" w:sz="0" w:space="0" w:color="auto"/>
      </w:divBdr>
      <w:divsChild>
        <w:div w:id="1334604914">
          <w:marLeft w:val="0"/>
          <w:marRight w:val="0"/>
          <w:marTop w:val="0"/>
          <w:marBottom w:val="0"/>
          <w:divBdr>
            <w:top w:val="none" w:sz="0" w:space="0" w:color="auto"/>
            <w:left w:val="none" w:sz="0" w:space="0" w:color="auto"/>
            <w:bottom w:val="none" w:sz="0" w:space="0" w:color="auto"/>
            <w:right w:val="none" w:sz="0" w:space="0" w:color="auto"/>
          </w:divBdr>
        </w:div>
      </w:divsChild>
    </w:div>
    <w:div w:id="1433357623">
      <w:bodyDiv w:val="1"/>
      <w:marLeft w:val="0"/>
      <w:marRight w:val="0"/>
      <w:marTop w:val="0"/>
      <w:marBottom w:val="0"/>
      <w:divBdr>
        <w:top w:val="none" w:sz="0" w:space="0" w:color="auto"/>
        <w:left w:val="none" w:sz="0" w:space="0" w:color="auto"/>
        <w:bottom w:val="none" w:sz="0" w:space="0" w:color="auto"/>
        <w:right w:val="none" w:sz="0" w:space="0" w:color="auto"/>
      </w:divBdr>
    </w:div>
    <w:div w:id="1437600433">
      <w:bodyDiv w:val="1"/>
      <w:marLeft w:val="0"/>
      <w:marRight w:val="0"/>
      <w:marTop w:val="0"/>
      <w:marBottom w:val="0"/>
      <w:divBdr>
        <w:top w:val="none" w:sz="0" w:space="0" w:color="auto"/>
        <w:left w:val="none" w:sz="0" w:space="0" w:color="auto"/>
        <w:bottom w:val="none" w:sz="0" w:space="0" w:color="auto"/>
        <w:right w:val="none" w:sz="0" w:space="0" w:color="auto"/>
      </w:divBdr>
      <w:divsChild>
        <w:div w:id="2040660891">
          <w:marLeft w:val="0"/>
          <w:marRight w:val="0"/>
          <w:marTop w:val="0"/>
          <w:marBottom w:val="0"/>
          <w:divBdr>
            <w:top w:val="none" w:sz="0" w:space="0" w:color="auto"/>
            <w:left w:val="none" w:sz="0" w:space="0" w:color="auto"/>
            <w:bottom w:val="none" w:sz="0" w:space="0" w:color="auto"/>
            <w:right w:val="none" w:sz="0" w:space="0" w:color="auto"/>
          </w:divBdr>
        </w:div>
      </w:divsChild>
    </w:div>
    <w:div w:id="1445344509">
      <w:bodyDiv w:val="1"/>
      <w:marLeft w:val="0"/>
      <w:marRight w:val="0"/>
      <w:marTop w:val="0"/>
      <w:marBottom w:val="0"/>
      <w:divBdr>
        <w:top w:val="none" w:sz="0" w:space="0" w:color="auto"/>
        <w:left w:val="none" w:sz="0" w:space="0" w:color="auto"/>
        <w:bottom w:val="none" w:sz="0" w:space="0" w:color="auto"/>
        <w:right w:val="none" w:sz="0" w:space="0" w:color="auto"/>
      </w:divBdr>
    </w:div>
    <w:div w:id="1472677919">
      <w:bodyDiv w:val="1"/>
      <w:marLeft w:val="0"/>
      <w:marRight w:val="0"/>
      <w:marTop w:val="0"/>
      <w:marBottom w:val="0"/>
      <w:divBdr>
        <w:top w:val="none" w:sz="0" w:space="0" w:color="auto"/>
        <w:left w:val="none" w:sz="0" w:space="0" w:color="auto"/>
        <w:bottom w:val="none" w:sz="0" w:space="0" w:color="auto"/>
        <w:right w:val="none" w:sz="0" w:space="0" w:color="auto"/>
      </w:divBdr>
      <w:divsChild>
        <w:div w:id="331639554">
          <w:marLeft w:val="0"/>
          <w:marRight w:val="0"/>
          <w:marTop w:val="0"/>
          <w:marBottom w:val="0"/>
          <w:divBdr>
            <w:top w:val="none" w:sz="0" w:space="0" w:color="auto"/>
            <w:left w:val="none" w:sz="0" w:space="0" w:color="auto"/>
            <w:bottom w:val="none" w:sz="0" w:space="0" w:color="auto"/>
            <w:right w:val="none" w:sz="0" w:space="0" w:color="auto"/>
          </w:divBdr>
        </w:div>
      </w:divsChild>
    </w:div>
    <w:div w:id="1540512093">
      <w:bodyDiv w:val="1"/>
      <w:marLeft w:val="0"/>
      <w:marRight w:val="0"/>
      <w:marTop w:val="0"/>
      <w:marBottom w:val="0"/>
      <w:divBdr>
        <w:top w:val="none" w:sz="0" w:space="0" w:color="auto"/>
        <w:left w:val="none" w:sz="0" w:space="0" w:color="auto"/>
        <w:bottom w:val="none" w:sz="0" w:space="0" w:color="auto"/>
        <w:right w:val="none" w:sz="0" w:space="0" w:color="auto"/>
      </w:divBdr>
      <w:divsChild>
        <w:div w:id="1952937024">
          <w:marLeft w:val="0"/>
          <w:marRight w:val="0"/>
          <w:marTop w:val="0"/>
          <w:marBottom w:val="0"/>
          <w:divBdr>
            <w:top w:val="none" w:sz="0" w:space="0" w:color="auto"/>
            <w:left w:val="none" w:sz="0" w:space="0" w:color="auto"/>
            <w:bottom w:val="none" w:sz="0" w:space="0" w:color="auto"/>
            <w:right w:val="none" w:sz="0" w:space="0" w:color="auto"/>
          </w:divBdr>
        </w:div>
      </w:divsChild>
    </w:div>
    <w:div w:id="1542015270">
      <w:bodyDiv w:val="1"/>
      <w:marLeft w:val="0"/>
      <w:marRight w:val="0"/>
      <w:marTop w:val="0"/>
      <w:marBottom w:val="0"/>
      <w:divBdr>
        <w:top w:val="none" w:sz="0" w:space="0" w:color="auto"/>
        <w:left w:val="none" w:sz="0" w:space="0" w:color="auto"/>
        <w:bottom w:val="none" w:sz="0" w:space="0" w:color="auto"/>
        <w:right w:val="none" w:sz="0" w:space="0" w:color="auto"/>
      </w:divBdr>
      <w:divsChild>
        <w:div w:id="385299128">
          <w:marLeft w:val="0"/>
          <w:marRight w:val="0"/>
          <w:marTop w:val="0"/>
          <w:marBottom w:val="0"/>
          <w:divBdr>
            <w:top w:val="none" w:sz="0" w:space="0" w:color="auto"/>
            <w:left w:val="none" w:sz="0" w:space="0" w:color="auto"/>
            <w:bottom w:val="none" w:sz="0" w:space="0" w:color="auto"/>
            <w:right w:val="none" w:sz="0" w:space="0" w:color="auto"/>
          </w:divBdr>
        </w:div>
      </w:divsChild>
    </w:div>
    <w:div w:id="1553928296">
      <w:bodyDiv w:val="1"/>
      <w:marLeft w:val="0"/>
      <w:marRight w:val="0"/>
      <w:marTop w:val="0"/>
      <w:marBottom w:val="0"/>
      <w:divBdr>
        <w:top w:val="none" w:sz="0" w:space="0" w:color="auto"/>
        <w:left w:val="none" w:sz="0" w:space="0" w:color="auto"/>
        <w:bottom w:val="none" w:sz="0" w:space="0" w:color="auto"/>
        <w:right w:val="none" w:sz="0" w:space="0" w:color="auto"/>
      </w:divBdr>
      <w:divsChild>
        <w:div w:id="1790005763">
          <w:marLeft w:val="0"/>
          <w:marRight w:val="0"/>
          <w:marTop w:val="0"/>
          <w:marBottom w:val="0"/>
          <w:divBdr>
            <w:top w:val="none" w:sz="0" w:space="0" w:color="auto"/>
            <w:left w:val="none" w:sz="0" w:space="0" w:color="auto"/>
            <w:bottom w:val="none" w:sz="0" w:space="0" w:color="auto"/>
            <w:right w:val="none" w:sz="0" w:space="0" w:color="auto"/>
          </w:divBdr>
        </w:div>
      </w:divsChild>
    </w:div>
    <w:div w:id="1581404548">
      <w:bodyDiv w:val="1"/>
      <w:marLeft w:val="0"/>
      <w:marRight w:val="0"/>
      <w:marTop w:val="0"/>
      <w:marBottom w:val="0"/>
      <w:divBdr>
        <w:top w:val="none" w:sz="0" w:space="0" w:color="auto"/>
        <w:left w:val="none" w:sz="0" w:space="0" w:color="auto"/>
        <w:bottom w:val="none" w:sz="0" w:space="0" w:color="auto"/>
        <w:right w:val="none" w:sz="0" w:space="0" w:color="auto"/>
      </w:divBdr>
      <w:divsChild>
        <w:div w:id="378551312">
          <w:marLeft w:val="0"/>
          <w:marRight w:val="0"/>
          <w:marTop w:val="0"/>
          <w:marBottom w:val="0"/>
          <w:divBdr>
            <w:top w:val="none" w:sz="0" w:space="0" w:color="auto"/>
            <w:left w:val="none" w:sz="0" w:space="0" w:color="auto"/>
            <w:bottom w:val="none" w:sz="0" w:space="0" w:color="auto"/>
            <w:right w:val="none" w:sz="0" w:space="0" w:color="auto"/>
          </w:divBdr>
        </w:div>
      </w:divsChild>
    </w:div>
    <w:div w:id="1582063332">
      <w:bodyDiv w:val="1"/>
      <w:marLeft w:val="0"/>
      <w:marRight w:val="0"/>
      <w:marTop w:val="0"/>
      <w:marBottom w:val="0"/>
      <w:divBdr>
        <w:top w:val="none" w:sz="0" w:space="0" w:color="auto"/>
        <w:left w:val="none" w:sz="0" w:space="0" w:color="auto"/>
        <w:bottom w:val="none" w:sz="0" w:space="0" w:color="auto"/>
        <w:right w:val="none" w:sz="0" w:space="0" w:color="auto"/>
      </w:divBdr>
      <w:divsChild>
        <w:div w:id="374041149">
          <w:marLeft w:val="0"/>
          <w:marRight w:val="0"/>
          <w:marTop w:val="0"/>
          <w:marBottom w:val="0"/>
          <w:divBdr>
            <w:top w:val="none" w:sz="0" w:space="0" w:color="auto"/>
            <w:left w:val="none" w:sz="0" w:space="0" w:color="auto"/>
            <w:bottom w:val="none" w:sz="0" w:space="0" w:color="auto"/>
            <w:right w:val="none" w:sz="0" w:space="0" w:color="auto"/>
          </w:divBdr>
        </w:div>
      </w:divsChild>
    </w:div>
    <w:div w:id="1600333462">
      <w:bodyDiv w:val="1"/>
      <w:marLeft w:val="0"/>
      <w:marRight w:val="0"/>
      <w:marTop w:val="0"/>
      <w:marBottom w:val="0"/>
      <w:divBdr>
        <w:top w:val="none" w:sz="0" w:space="0" w:color="auto"/>
        <w:left w:val="none" w:sz="0" w:space="0" w:color="auto"/>
        <w:bottom w:val="none" w:sz="0" w:space="0" w:color="auto"/>
        <w:right w:val="none" w:sz="0" w:space="0" w:color="auto"/>
      </w:divBdr>
      <w:divsChild>
        <w:div w:id="135687165">
          <w:marLeft w:val="0"/>
          <w:marRight w:val="0"/>
          <w:marTop w:val="0"/>
          <w:marBottom w:val="0"/>
          <w:divBdr>
            <w:top w:val="none" w:sz="0" w:space="0" w:color="auto"/>
            <w:left w:val="none" w:sz="0" w:space="0" w:color="auto"/>
            <w:bottom w:val="none" w:sz="0" w:space="0" w:color="auto"/>
            <w:right w:val="none" w:sz="0" w:space="0" w:color="auto"/>
          </w:divBdr>
        </w:div>
      </w:divsChild>
    </w:div>
    <w:div w:id="1601572055">
      <w:bodyDiv w:val="1"/>
      <w:marLeft w:val="0"/>
      <w:marRight w:val="0"/>
      <w:marTop w:val="0"/>
      <w:marBottom w:val="0"/>
      <w:divBdr>
        <w:top w:val="none" w:sz="0" w:space="0" w:color="auto"/>
        <w:left w:val="none" w:sz="0" w:space="0" w:color="auto"/>
        <w:bottom w:val="none" w:sz="0" w:space="0" w:color="auto"/>
        <w:right w:val="none" w:sz="0" w:space="0" w:color="auto"/>
      </w:divBdr>
    </w:div>
    <w:div w:id="1627737148">
      <w:bodyDiv w:val="1"/>
      <w:marLeft w:val="0"/>
      <w:marRight w:val="0"/>
      <w:marTop w:val="0"/>
      <w:marBottom w:val="0"/>
      <w:divBdr>
        <w:top w:val="none" w:sz="0" w:space="0" w:color="auto"/>
        <w:left w:val="none" w:sz="0" w:space="0" w:color="auto"/>
        <w:bottom w:val="none" w:sz="0" w:space="0" w:color="auto"/>
        <w:right w:val="none" w:sz="0" w:space="0" w:color="auto"/>
      </w:divBdr>
    </w:div>
    <w:div w:id="1660842646">
      <w:bodyDiv w:val="1"/>
      <w:marLeft w:val="0"/>
      <w:marRight w:val="0"/>
      <w:marTop w:val="0"/>
      <w:marBottom w:val="0"/>
      <w:divBdr>
        <w:top w:val="none" w:sz="0" w:space="0" w:color="auto"/>
        <w:left w:val="none" w:sz="0" w:space="0" w:color="auto"/>
        <w:bottom w:val="none" w:sz="0" w:space="0" w:color="auto"/>
        <w:right w:val="none" w:sz="0" w:space="0" w:color="auto"/>
      </w:divBdr>
    </w:div>
    <w:div w:id="1664501836">
      <w:bodyDiv w:val="1"/>
      <w:marLeft w:val="0"/>
      <w:marRight w:val="0"/>
      <w:marTop w:val="0"/>
      <w:marBottom w:val="0"/>
      <w:divBdr>
        <w:top w:val="none" w:sz="0" w:space="0" w:color="auto"/>
        <w:left w:val="none" w:sz="0" w:space="0" w:color="auto"/>
        <w:bottom w:val="none" w:sz="0" w:space="0" w:color="auto"/>
        <w:right w:val="none" w:sz="0" w:space="0" w:color="auto"/>
      </w:divBdr>
      <w:divsChild>
        <w:div w:id="2015914774">
          <w:marLeft w:val="0"/>
          <w:marRight w:val="0"/>
          <w:marTop w:val="0"/>
          <w:marBottom w:val="0"/>
          <w:divBdr>
            <w:top w:val="none" w:sz="0" w:space="0" w:color="auto"/>
            <w:left w:val="none" w:sz="0" w:space="0" w:color="auto"/>
            <w:bottom w:val="none" w:sz="0" w:space="0" w:color="auto"/>
            <w:right w:val="none" w:sz="0" w:space="0" w:color="auto"/>
          </w:divBdr>
        </w:div>
      </w:divsChild>
    </w:div>
    <w:div w:id="1668434190">
      <w:bodyDiv w:val="1"/>
      <w:marLeft w:val="0"/>
      <w:marRight w:val="0"/>
      <w:marTop w:val="0"/>
      <w:marBottom w:val="0"/>
      <w:divBdr>
        <w:top w:val="none" w:sz="0" w:space="0" w:color="auto"/>
        <w:left w:val="none" w:sz="0" w:space="0" w:color="auto"/>
        <w:bottom w:val="none" w:sz="0" w:space="0" w:color="auto"/>
        <w:right w:val="none" w:sz="0" w:space="0" w:color="auto"/>
      </w:divBdr>
      <w:divsChild>
        <w:div w:id="2122921233">
          <w:marLeft w:val="0"/>
          <w:marRight w:val="0"/>
          <w:marTop w:val="0"/>
          <w:marBottom w:val="0"/>
          <w:divBdr>
            <w:top w:val="none" w:sz="0" w:space="0" w:color="auto"/>
            <w:left w:val="none" w:sz="0" w:space="0" w:color="auto"/>
            <w:bottom w:val="none" w:sz="0" w:space="0" w:color="auto"/>
            <w:right w:val="none" w:sz="0" w:space="0" w:color="auto"/>
          </w:divBdr>
        </w:div>
      </w:divsChild>
    </w:div>
    <w:div w:id="1674071035">
      <w:bodyDiv w:val="1"/>
      <w:marLeft w:val="0"/>
      <w:marRight w:val="0"/>
      <w:marTop w:val="0"/>
      <w:marBottom w:val="0"/>
      <w:divBdr>
        <w:top w:val="none" w:sz="0" w:space="0" w:color="auto"/>
        <w:left w:val="none" w:sz="0" w:space="0" w:color="auto"/>
        <w:bottom w:val="none" w:sz="0" w:space="0" w:color="auto"/>
        <w:right w:val="none" w:sz="0" w:space="0" w:color="auto"/>
      </w:divBdr>
    </w:div>
    <w:div w:id="1678070781">
      <w:bodyDiv w:val="1"/>
      <w:marLeft w:val="0"/>
      <w:marRight w:val="0"/>
      <w:marTop w:val="0"/>
      <w:marBottom w:val="0"/>
      <w:divBdr>
        <w:top w:val="none" w:sz="0" w:space="0" w:color="auto"/>
        <w:left w:val="none" w:sz="0" w:space="0" w:color="auto"/>
        <w:bottom w:val="none" w:sz="0" w:space="0" w:color="auto"/>
        <w:right w:val="none" w:sz="0" w:space="0" w:color="auto"/>
      </w:divBdr>
      <w:divsChild>
        <w:div w:id="2053264542">
          <w:marLeft w:val="0"/>
          <w:marRight w:val="0"/>
          <w:marTop w:val="0"/>
          <w:marBottom w:val="0"/>
          <w:divBdr>
            <w:top w:val="none" w:sz="0" w:space="0" w:color="auto"/>
            <w:left w:val="none" w:sz="0" w:space="0" w:color="auto"/>
            <w:bottom w:val="none" w:sz="0" w:space="0" w:color="auto"/>
            <w:right w:val="none" w:sz="0" w:space="0" w:color="auto"/>
          </w:divBdr>
        </w:div>
      </w:divsChild>
    </w:div>
    <w:div w:id="1709646052">
      <w:bodyDiv w:val="1"/>
      <w:marLeft w:val="0"/>
      <w:marRight w:val="0"/>
      <w:marTop w:val="0"/>
      <w:marBottom w:val="0"/>
      <w:divBdr>
        <w:top w:val="none" w:sz="0" w:space="0" w:color="auto"/>
        <w:left w:val="none" w:sz="0" w:space="0" w:color="auto"/>
        <w:bottom w:val="none" w:sz="0" w:space="0" w:color="auto"/>
        <w:right w:val="none" w:sz="0" w:space="0" w:color="auto"/>
      </w:divBdr>
      <w:divsChild>
        <w:div w:id="2038777186">
          <w:marLeft w:val="0"/>
          <w:marRight w:val="0"/>
          <w:marTop w:val="0"/>
          <w:marBottom w:val="0"/>
          <w:divBdr>
            <w:top w:val="none" w:sz="0" w:space="0" w:color="auto"/>
            <w:left w:val="none" w:sz="0" w:space="0" w:color="auto"/>
            <w:bottom w:val="none" w:sz="0" w:space="0" w:color="auto"/>
            <w:right w:val="none" w:sz="0" w:space="0" w:color="auto"/>
          </w:divBdr>
        </w:div>
      </w:divsChild>
    </w:div>
    <w:div w:id="1729111686">
      <w:bodyDiv w:val="1"/>
      <w:marLeft w:val="0"/>
      <w:marRight w:val="0"/>
      <w:marTop w:val="0"/>
      <w:marBottom w:val="0"/>
      <w:divBdr>
        <w:top w:val="none" w:sz="0" w:space="0" w:color="auto"/>
        <w:left w:val="none" w:sz="0" w:space="0" w:color="auto"/>
        <w:bottom w:val="none" w:sz="0" w:space="0" w:color="auto"/>
        <w:right w:val="none" w:sz="0" w:space="0" w:color="auto"/>
      </w:divBdr>
      <w:divsChild>
        <w:div w:id="694117959">
          <w:marLeft w:val="0"/>
          <w:marRight w:val="0"/>
          <w:marTop w:val="0"/>
          <w:marBottom w:val="0"/>
          <w:divBdr>
            <w:top w:val="none" w:sz="0" w:space="0" w:color="auto"/>
            <w:left w:val="none" w:sz="0" w:space="0" w:color="auto"/>
            <w:bottom w:val="none" w:sz="0" w:space="0" w:color="auto"/>
            <w:right w:val="none" w:sz="0" w:space="0" w:color="auto"/>
          </w:divBdr>
        </w:div>
      </w:divsChild>
    </w:div>
    <w:div w:id="1734546745">
      <w:bodyDiv w:val="1"/>
      <w:marLeft w:val="0"/>
      <w:marRight w:val="0"/>
      <w:marTop w:val="0"/>
      <w:marBottom w:val="0"/>
      <w:divBdr>
        <w:top w:val="none" w:sz="0" w:space="0" w:color="auto"/>
        <w:left w:val="none" w:sz="0" w:space="0" w:color="auto"/>
        <w:bottom w:val="none" w:sz="0" w:space="0" w:color="auto"/>
        <w:right w:val="none" w:sz="0" w:space="0" w:color="auto"/>
      </w:divBdr>
      <w:divsChild>
        <w:div w:id="219025939">
          <w:marLeft w:val="0"/>
          <w:marRight w:val="0"/>
          <w:marTop w:val="0"/>
          <w:marBottom w:val="0"/>
          <w:divBdr>
            <w:top w:val="none" w:sz="0" w:space="0" w:color="auto"/>
            <w:left w:val="none" w:sz="0" w:space="0" w:color="auto"/>
            <w:bottom w:val="none" w:sz="0" w:space="0" w:color="auto"/>
            <w:right w:val="none" w:sz="0" w:space="0" w:color="auto"/>
          </w:divBdr>
        </w:div>
      </w:divsChild>
    </w:div>
    <w:div w:id="1761639514">
      <w:bodyDiv w:val="1"/>
      <w:marLeft w:val="0"/>
      <w:marRight w:val="0"/>
      <w:marTop w:val="0"/>
      <w:marBottom w:val="0"/>
      <w:divBdr>
        <w:top w:val="none" w:sz="0" w:space="0" w:color="auto"/>
        <w:left w:val="none" w:sz="0" w:space="0" w:color="auto"/>
        <w:bottom w:val="none" w:sz="0" w:space="0" w:color="auto"/>
        <w:right w:val="none" w:sz="0" w:space="0" w:color="auto"/>
      </w:divBdr>
      <w:divsChild>
        <w:div w:id="1029112531">
          <w:marLeft w:val="0"/>
          <w:marRight w:val="0"/>
          <w:marTop w:val="0"/>
          <w:marBottom w:val="0"/>
          <w:divBdr>
            <w:top w:val="none" w:sz="0" w:space="0" w:color="auto"/>
            <w:left w:val="none" w:sz="0" w:space="0" w:color="auto"/>
            <w:bottom w:val="none" w:sz="0" w:space="0" w:color="auto"/>
            <w:right w:val="none" w:sz="0" w:space="0" w:color="auto"/>
          </w:divBdr>
        </w:div>
      </w:divsChild>
    </w:div>
    <w:div w:id="1768621301">
      <w:bodyDiv w:val="1"/>
      <w:marLeft w:val="0"/>
      <w:marRight w:val="0"/>
      <w:marTop w:val="0"/>
      <w:marBottom w:val="0"/>
      <w:divBdr>
        <w:top w:val="none" w:sz="0" w:space="0" w:color="auto"/>
        <w:left w:val="none" w:sz="0" w:space="0" w:color="auto"/>
        <w:bottom w:val="none" w:sz="0" w:space="0" w:color="auto"/>
        <w:right w:val="none" w:sz="0" w:space="0" w:color="auto"/>
      </w:divBdr>
      <w:divsChild>
        <w:div w:id="1015689632">
          <w:marLeft w:val="0"/>
          <w:marRight w:val="0"/>
          <w:marTop w:val="0"/>
          <w:marBottom w:val="0"/>
          <w:divBdr>
            <w:top w:val="none" w:sz="0" w:space="0" w:color="auto"/>
            <w:left w:val="none" w:sz="0" w:space="0" w:color="auto"/>
            <w:bottom w:val="none" w:sz="0" w:space="0" w:color="auto"/>
            <w:right w:val="none" w:sz="0" w:space="0" w:color="auto"/>
          </w:divBdr>
        </w:div>
      </w:divsChild>
    </w:div>
    <w:div w:id="1780297813">
      <w:bodyDiv w:val="1"/>
      <w:marLeft w:val="0"/>
      <w:marRight w:val="0"/>
      <w:marTop w:val="0"/>
      <w:marBottom w:val="0"/>
      <w:divBdr>
        <w:top w:val="none" w:sz="0" w:space="0" w:color="auto"/>
        <w:left w:val="none" w:sz="0" w:space="0" w:color="auto"/>
        <w:bottom w:val="none" w:sz="0" w:space="0" w:color="auto"/>
        <w:right w:val="none" w:sz="0" w:space="0" w:color="auto"/>
      </w:divBdr>
      <w:divsChild>
        <w:div w:id="1032917426">
          <w:marLeft w:val="0"/>
          <w:marRight w:val="0"/>
          <w:marTop w:val="0"/>
          <w:marBottom w:val="0"/>
          <w:divBdr>
            <w:top w:val="none" w:sz="0" w:space="0" w:color="auto"/>
            <w:left w:val="none" w:sz="0" w:space="0" w:color="auto"/>
            <w:bottom w:val="none" w:sz="0" w:space="0" w:color="auto"/>
            <w:right w:val="none" w:sz="0" w:space="0" w:color="auto"/>
          </w:divBdr>
        </w:div>
      </w:divsChild>
    </w:div>
    <w:div w:id="1787038189">
      <w:bodyDiv w:val="1"/>
      <w:marLeft w:val="0"/>
      <w:marRight w:val="0"/>
      <w:marTop w:val="0"/>
      <w:marBottom w:val="0"/>
      <w:divBdr>
        <w:top w:val="none" w:sz="0" w:space="0" w:color="auto"/>
        <w:left w:val="none" w:sz="0" w:space="0" w:color="auto"/>
        <w:bottom w:val="none" w:sz="0" w:space="0" w:color="auto"/>
        <w:right w:val="none" w:sz="0" w:space="0" w:color="auto"/>
      </w:divBdr>
      <w:divsChild>
        <w:div w:id="500508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430304">
      <w:bodyDiv w:val="1"/>
      <w:marLeft w:val="0"/>
      <w:marRight w:val="0"/>
      <w:marTop w:val="0"/>
      <w:marBottom w:val="0"/>
      <w:divBdr>
        <w:top w:val="none" w:sz="0" w:space="0" w:color="auto"/>
        <w:left w:val="none" w:sz="0" w:space="0" w:color="auto"/>
        <w:bottom w:val="none" w:sz="0" w:space="0" w:color="auto"/>
        <w:right w:val="none" w:sz="0" w:space="0" w:color="auto"/>
      </w:divBdr>
      <w:divsChild>
        <w:div w:id="1892688321">
          <w:marLeft w:val="0"/>
          <w:marRight w:val="0"/>
          <w:marTop w:val="0"/>
          <w:marBottom w:val="0"/>
          <w:divBdr>
            <w:top w:val="none" w:sz="0" w:space="0" w:color="auto"/>
            <w:left w:val="none" w:sz="0" w:space="0" w:color="auto"/>
            <w:bottom w:val="none" w:sz="0" w:space="0" w:color="auto"/>
            <w:right w:val="none" w:sz="0" w:space="0" w:color="auto"/>
          </w:divBdr>
        </w:div>
      </w:divsChild>
    </w:div>
    <w:div w:id="1808275076">
      <w:bodyDiv w:val="1"/>
      <w:marLeft w:val="0"/>
      <w:marRight w:val="0"/>
      <w:marTop w:val="0"/>
      <w:marBottom w:val="0"/>
      <w:divBdr>
        <w:top w:val="none" w:sz="0" w:space="0" w:color="auto"/>
        <w:left w:val="none" w:sz="0" w:space="0" w:color="auto"/>
        <w:bottom w:val="none" w:sz="0" w:space="0" w:color="auto"/>
        <w:right w:val="none" w:sz="0" w:space="0" w:color="auto"/>
      </w:divBdr>
      <w:divsChild>
        <w:div w:id="776559028">
          <w:marLeft w:val="0"/>
          <w:marRight w:val="0"/>
          <w:marTop w:val="0"/>
          <w:marBottom w:val="0"/>
          <w:divBdr>
            <w:top w:val="none" w:sz="0" w:space="0" w:color="auto"/>
            <w:left w:val="none" w:sz="0" w:space="0" w:color="auto"/>
            <w:bottom w:val="none" w:sz="0" w:space="0" w:color="auto"/>
            <w:right w:val="none" w:sz="0" w:space="0" w:color="auto"/>
          </w:divBdr>
        </w:div>
      </w:divsChild>
    </w:div>
    <w:div w:id="1826162978">
      <w:bodyDiv w:val="1"/>
      <w:marLeft w:val="0"/>
      <w:marRight w:val="0"/>
      <w:marTop w:val="0"/>
      <w:marBottom w:val="0"/>
      <w:divBdr>
        <w:top w:val="none" w:sz="0" w:space="0" w:color="auto"/>
        <w:left w:val="none" w:sz="0" w:space="0" w:color="auto"/>
        <w:bottom w:val="none" w:sz="0" w:space="0" w:color="auto"/>
        <w:right w:val="none" w:sz="0" w:space="0" w:color="auto"/>
      </w:divBdr>
      <w:divsChild>
        <w:div w:id="378629070">
          <w:marLeft w:val="0"/>
          <w:marRight w:val="0"/>
          <w:marTop w:val="0"/>
          <w:marBottom w:val="0"/>
          <w:divBdr>
            <w:top w:val="none" w:sz="0" w:space="0" w:color="auto"/>
            <w:left w:val="none" w:sz="0" w:space="0" w:color="auto"/>
            <w:bottom w:val="none" w:sz="0" w:space="0" w:color="auto"/>
            <w:right w:val="none" w:sz="0" w:space="0" w:color="auto"/>
          </w:divBdr>
        </w:div>
      </w:divsChild>
    </w:div>
    <w:div w:id="1842966631">
      <w:bodyDiv w:val="1"/>
      <w:marLeft w:val="0"/>
      <w:marRight w:val="0"/>
      <w:marTop w:val="0"/>
      <w:marBottom w:val="0"/>
      <w:divBdr>
        <w:top w:val="none" w:sz="0" w:space="0" w:color="auto"/>
        <w:left w:val="none" w:sz="0" w:space="0" w:color="auto"/>
        <w:bottom w:val="none" w:sz="0" w:space="0" w:color="auto"/>
        <w:right w:val="none" w:sz="0" w:space="0" w:color="auto"/>
      </w:divBdr>
      <w:divsChild>
        <w:div w:id="637688334">
          <w:marLeft w:val="0"/>
          <w:marRight w:val="0"/>
          <w:marTop w:val="0"/>
          <w:marBottom w:val="0"/>
          <w:divBdr>
            <w:top w:val="none" w:sz="0" w:space="0" w:color="auto"/>
            <w:left w:val="none" w:sz="0" w:space="0" w:color="auto"/>
            <w:bottom w:val="none" w:sz="0" w:space="0" w:color="auto"/>
            <w:right w:val="none" w:sz="0" w:space="0" w:color="auto"/>
          </w:divBdr>
        </w:div>
      </w:divsChild>
    </w:div>
    <w:div w:id="1853757539">
      <w:bodyDiv w:val="1"/>
      <w:marLeft w:val="0"/>
      <w:marRight w:val="0"/>
      <w:marTop w:val="0"/>
      <w:marBottom w:val="0"/>
      <w:divBdr>
        <w:top w:val="none" w:sz="0" w:space="0" w:color="auto"/>
        <w:left w:val="none" w:sz="0" w:space="0" w:color="auto"/>
        <w:bottom w:val="none" w:sz="0" w:space="0" w:color="auto"/>
        <w:right w:val="none" w:sz="0" w:space="0" w:color="auto"/>
      </w:divBdr>
      <w:divsChild>
        <w:div w:id="1406953128">
          <w:marLeft w:val="0"/>
          <w:marRight w:val="0"/>
          <w:marTop w:val="0"/>
          <w:marBottom w:val="0"/>
          <w:divBdr>
            <w:top w:val="none" w:sz="0" w:space="0" w:color="auto"/>
            <w:left w:val="none" w:sz="0" w:space="0" w:color="auto"/>
            <w:bottom w:val="none" w:sz="0" w:space="0" w:color="auto"/>
            <w:right w:val="none" w:sz="0" w:space="0" w:color="auto"/>
          </w:divBdr>
        </w:div>
      </w:divsChild>
    </w:div>
    <w:div w:id="1858423719">
      <w:bodyDiv w:val="1"/>
      <w:marLeft w:val="0"/>
      <w:marRight w:val="0"/>
      <w:marTop w:val="0"/>
      <w:marBottom w:val="0"/>
      <w:divBdr>
        <w:top w:val="none" w:sz="0" w:space="0" w:color="auto"/>
        <w:left w:val="none" w:sz="0" w:space="0" w:color="auto"/>
        <w:bottom w:val="none" w:sz="0" w:space="0" w:color="auto"/>
        <w:right w:val="none" w:sz="0" w:space="0" w:color="auto"/>
      </w:divBdr>
      <w:divsChild>
        <w:div w:id="1234897553">
          <w:marLeft w:val="0"/>
          <w:marRight w:val="0"/>
          <w:marTop w:val="0"/>
          <w:marBottom w:val="0"/>
          <w:divBdr>
            <w:top w:val="none" w:sz="0" w:space="0" w:color="auto"/>
            <w:left w:val="none" w:sz="0" w:space="0" w:color="auto"/>
            <w:bottom w:val="none" w:sz="0" w:space="0" w:color="auto"/>
            <w:right w:val="none" w:sz="0" w:space="0" w:color="auto"/>
          </w:divBdr>
        </w:div>
      </w:divsChild>
    </w:div>
    <w:div w:id="1864393000">
      <w:bodyDiv w:val="1"/>
      <w:marLeft w:val="0"/>
      <w:marRight w:val="0"/>
      <w:marTop w:val="0"/>
      <w:marBottom w:val="0"/>
      <w:divBdr>
        <w:top w:val="none" w:sz="0" w:space="0" w:color="auto"/>
        <w:left w:val="none" w:sz="0" w:space="0" w:color="auto"/>
        <w:bottom w:val="none" w:sz="0" w:space="0" w:color="auto"/>
        <w:right w:val="none" w:sz="0" w:space="0" w:color="auto"/>
      </w:divBdr>
      <w:divsChild>
        <w:div w:id="73598349">
          <w:marLeft w:val="0"/>
          <w:marRight w:val="0"/>
          <w:marTop w:val="0"/>
          <w:marBottom w:val="0"/>
          <w:divBdr>
            <w:top w:val="none" w:sz="0" w:space="0" w:color="auto"/>
            <w:left w:val="none" w:sz="0" w:space="0" w:color="auto"/>
            <w:bottom w:val="none" w:sz="0" w:space="0" w:color="auto"/>
            <w:right w:val="none" w:sz="0" w:space="0" w:color="auto"/>
          </w:divBdr>
        </w:div>
      </w:divsChild>
    </w:div>
    <w:div w:id="1873685015">
      <w:bodyDiv w:val="1"/>
      <w:marLeft w:val="0"/>
      <w:marRight w:val="0"/>
      <w:marTop w:val="0"/>
      <w:marBottom w:val="0"/>
      <w:divBdr>
        <w:top w:val="none" w:sz="0" w:space="0" w:color="auto"/>
        <w:left w:val="none" w:sz="0" w:space="0" w:color="auto"/>
        <w:bottom w:val="none" w:sz="0" w:space="0" w:color="auto"/>
        <w:right w:val="none" w:sz="0" w:space="0" w:color="auto"/>
      </w:divBdr>
    </w:div>
    <w:div w:id="1881210912">
      <w:bodyDiv w:val="1"/>
      <w:marLeft w:val="0"/>
      <w:marRight w:val="0"/>
      <w:marTop w:val="0"/>
      <w:marBottom w:val="0"/>
      <w:divBdr>
        <w:top w:val="none" w:sz="0" w:space="0" w:color="auto"/>
        <w:left w:val="none" w:sz="0" w:space="0" w:color="auto"/>
        <w:bottom w:val="none" w:sz="0" w:space="0" w:color="auto"/>
        <w:right w:val="none" w:sz="0" w:space="0" w:color="auto"/>
      </w:divBdr>
      <w:divsChild>
        <w:div w:id="258830610">
          <w:marLeft w:val="0"/>
          <w:marRight w:val="0"/>
          <w:marTop w:val="0"/>
          <w:marBottom w:val="0"/>
          <w:divBdr>
            <w:top w:val="none" w:sz="0" w:space="0" w:color="auto"/>
            <w:left w:val="none" w:sz="0" w:space="0" w:color="auto"/>
            <w:bottom w:val="none" w:sz="0" w:space="0" w:color="auto"/>
            <w:right w:val="none" w:sz="0" w:space="0" w:color="auto"/>
          </w:divBdr>
        </w:div>
      </w:divsChild>
    </w:div>
    <w:div w:id="1885941330">
      <w:bodyDiv w:val="1"/>
      <w:marLeft w:val="0"/>
      <w:marRight w:val="0"/>
      <w:marTop w:val="0"/>
      <w:marBottom w:val="0"/>
      <w:divBdr>
        <w:top w:val="none" w:sz="0" w:space="0" w:color="auto"/>
        <w:left w:val="none" w:sz="0" w:space="0" w:color="auto"/>
        <w:bottom w:val="none" w:sz="0" w:space="0" w:color="auto"/>
        <w:right w:val="none" w:sz="0" w:space="0" w:color="auto"/>
      </w:divBdr>
      <w:divsChild>
        <w:div w:id="2830719">
          <w:marLeft w:val="0"/>
          <w:marRight w:val="0"/>
          <w:marTop w:val="0"/>
          <w:marBottom w:val="0"/>
          <w:divBdr>
            <w:top w:val="none" w:sz="0" w:space="0" w:color="auto"/>
            <w:left w:val="none" w:sz="0" w:space="0" w:color="auto"/>
            <w:bottom w:val="none" w:sz="0" w:space="0" w:color="auto"/>
            <w:right w:val="none" w:sz="0" w:space="0" w:color="auto"/>
          </w:divBdr>
        </w:div>
      </w:divsChild>
    </w:div>
    <w:div w:id="1896115670">
      <w:bodyDiv w:val="1"/>
      <w:marLeft w:val="0"/>
      <w:marRight w:val="0"/>
      <w:marTop w:val="0"/>
      <w:marBottom w:val="0"/>
      <w:divBdr>
        <w:top w:val="none" w:sz="0" w:space="0" w:color="auto"/>
        <w:left w:val="none" w:sz="0" w:space="0" w:color="auto"/>
        <w:bottom w:val="none" w:sz="0" w:space="0" w:color="auto"/>
        <w:right w:val="none" w:sz="0" w:space="0" w:color="auto"/>
      </w:divBdr>
      <w:divsChild>
        <w:div w:id="2096779119">
          <w:marLeft w:val="0"/>
          <w:marRight w:val="0"/>
          <w:marTop w:val="0"/>
          <w:marBottom w:val="0"/>
          <w:divBdr>
            <w:top w:val="none" w:sz="0" w:space="0" w:color="auto"/>
            <w:left w:val="none" w:sz="0" w:space="0" w:color="auto"/>
            <w:bottom w:val="none" w:sz="0" w:space="0" w:color="auto"/>
            <w:right w:val="none" w:sz="0" w:space="0" w:color="auto"/>
          </w:divBdr>
        </w:div>
      </w:divsChild>
    </w:div>
    <w:div w:id="1925213590">
      <w:bodyDiv w:val="1"/>
      <w:marLeft w:val="0"/>
      <w:marRight w:val="0"/>
      <w:marTop w:val="0"/>
      <w:marBottom w:val="0"/>
      <w:divBdr>
        <w:top w:val="none" w:sz="0" w:space="0" w:color="auto"/>
        <w:left w:val="none" w:sz="0" w:space="0" w:color="auto"/>
        <w:bottom w:val="none" w:sz="0" w:space="0" w:color="auto"/>
        <w:right w:val="none" w:sz="0" w:space="0" w:color="auto"/>
      </w:divBdr>
      <w:divsChild>
        <w:div w:id="403189443">
          <w:marLeft w:val="0"/>
          <w:marRight w:val="0"/>
          <w:marTop w:val="0"/>
          <w:marBottom w:val="0"/>
          <w:divBdr>
            <w:top w:val="none" w:sz="0" w:space="0" w:color="auto"/>
            <w:left w:val="none" w:sz="0" w:space="0" w:color="auto"/>
            <w:bottom w:val="none" w:sz="0" w:space="0" w:color="auto"/>
            <w:right w:val="none" w:sz="0" w:space="0" w:color="auto"/>
          </w:divBdr>
        </w:div>
      </w:divsChild>
    </w:div>
    <w:div w:id="1977371662">
      <w:bodyDiv w:val="1"/>
      <w:marLeft w:val="0"/>
      <w:marRight w:val="0"/>
      <w:marTop w:val="0"/>
      <w:marBottom w:val="0"/>
      <w:divBdr>
        <w:top w:val="none" w:sz="0" w:space="0" w:color="auto"/>
        <w:left w:val="none" w:sz="0" w:space="0" w:color="auto"/>
        <w:bottom w:val="none" w:sz="0" w:space="0" w:color="auto"/>
        <w:right w:val="none" w:sz="0" w:space="0" w:color="auto"/>
      </w:divBdr>
      <w:divsChild>
        <w:div w:id="384985605">
          <w:marLeft w:val="0"/>
          <w:marRight w:val="0"/>
          <w:marTop w:val="0"/>
          <w:marBottom w:val="0"/>
          <w:divBdr>
            <w:top w:val="none" w:sz="0" w:space="0" w:color="auto"/>
            <w:left w:val="none" w:sz="0" w:space="0" w:color="auto"/>
            <w:bottom w:val="none" w:sz="0" w:space="0" w:color="auto"/>
            <w:right w:val="none" w:sz="0" w:space="0" w:color="auto"/>
          </w:divBdr>
        </w:div>
      </w:divsChild>
    </w:div>
    <w:div w:id="1981227500">
      <w:bodyDiv w:val="1"/>
      <w:marLeft w:val="0"/>
      <w:marRight w:val="0"/>
      <w:marTop w:val="0"/>
      <w:marBottom w:val="0"/>
      <w:divBdr>
        <w:top w:val="none" w:sz="0" w:space="0" w:color="auto"/>
        <w:left w:val="none" w:sz="0" w:space="0" w:color="auto"/>
        <w:bottom w:val="none" w:sz="0" w:space="0" w:color="auto"/>
        <w:right w:val="none" w:sz="0" w:space="0" w:color="auto"/>
      </w:divBdr>
      <w:divsChild>
        <w:div w:id="1308627799">
          <w:marLeft w:val="0"/>
          <w:marRight w:val="0"/>
          <w:marTop w:val="0"/>
          <w:marBottom w:val="0"/>
          <w:divBdr>
            <w:top w:val="none" w:sz="0" w:space="0" w:color="auto"/>
            <w:left w:val="none" w:sz="0" w:space="0" w:color="auto"/>
            <w:bottom w:val="none" w:sz="0" w:space="0" w:color="auto"/>
            <w:right w:val="none" w:sz="0" w:space="0" w:color="auto"/>
          </w:divBdr>
        </w:div>
      </w:divsChild>
    </w:div>
    <w:div w:id="2002464772">
      <w:bodyDiv w:val="1"/>
      <w:marLeft w:val="0"/>
      <w:marRight w:val="0"/>
      <w:marTop w:val="0"/>
      <w:marBottom w:val="0"/>
      <w:divBdr>
        <w:top w:val="none" w:sz="0" w:space="0" w:color="auto"/>
        <w:left w:val="none" w:sz="0" w:space="0" w:color="auto"/>
        <w:bottom w:val="none" w:sz="0" w:space="0" w:color="auto"/>
        <w:right w:val="none" w:sz="0" w:space="0" w:color="auto"/>
      </w:divBdr>
      <w:divsChild>
        <w:div w:id="2025012341">
          <w:marLeft w:val="0"/>
          <w:marRight w:val="0"/>
          <w:marTop w:val="0"/>
          <w:marBottom w:val="0"/>
          <w:divBdr>
            <w:top w:val="none" w:sz="0" w:space="0" w:color="auto"/>
            <w:left w:val="none" w:sz="0" w:space="0" w:color="auto"/>
            <w:bottom w:val="none" w:sz="0" w:space="0" w:color="auto"/>
            <w:right w:val="none" w:sz="0" w:space="0" w:color="auto"/>
          </w:divBdr>
        </w:div>
      </w:divsChild>
    </w:div>
    <w:div w:id="2024478652">
      <w:bodyDiv w:val="1"/>
      <w:marLeft w:val="0"/>
      <w:marRight w:val="0"/>
      <w:marTop w:val="0"/>
      <w:marBottom w:val="0"/>
      <w:divBdr>
        <w:top w:val="none" w:sz="0" w:space="0" w:color="auto"/>
        <w:left w:val="none" w:sz="0" w:space="0" w:color="auto"/>
        <w:bottom w:val="none" w:sz="0" w:space="0" w:color="auto"/>
        <w:right w:val="none" w:sz="0" w:space="0" w:color="auto"/>
      </w:divBdr>
    </w:div>
    <w:div w:id="2109932677">
      <w:bodyDiv w:val="1"/>
      <w:marLeft w:val="0"/>
      <w:marRight w:val="0"/>
      <w:marTop w:val="0"/>
      <w:marBottom w:val="0"/>
      <w:divBdr>
        <w:top w:val="none" w:sz="0" w:space="0" w:color="auto"/>
        <w:left w:val="none" w:sz="0" w:space="0" w:color="auto"/>
        <w:bottom w:val="none" w:sz="0" w:space="0" w:color="auto"/>
        <w:right w:val="none" w:sz="0" w:space="0" w:color="auto"/>
      </w:divBdr>
      <w:divsChild>
        <w:div w:id="958953343">
          <w:marLeft w:val="0"/>
          <w:marRight w:val="0"/>
          <w:marTop w:val="0"/>
          <w:marBottom w:val="0"/>
          <w:divBdr>
            <w:top w:val="none" w:sz="0" w:space="0" w:color="auto"/>
            <w:left w:val="none" w:sz="0" w:space="0" w:color="auto"/>
            <w:bottom w:val="none" w:sz="0" w:space="0" w:color="auto"/>
            <w:right w:val="none" w:sz="0" w:space="0" w:color="auto"/>
          </w:divBdr>
        </w:div>
      </w:divsChild>
    </w:div>
    <w:div w:id="2112432982">
      <w:bodyDiv w:val="1"/>
      <w:marLeft w:val="0"/>
      <w:marRight w:val="0"/>
      <w:marTop w:val="0"/>
      <w:marBottom w:val="0"/>
      <w:divBdr>
        <w:top w:val="none" w:sz="0" w:space="0" w:color="auto"/>
        <w:left w:val="none" w:sz="0" w:space="0" w:color="auto"/>
        <w:bottom w:val="none" w:sz="0" w:space="0" w:color="auto"/>
        <w:right w:val="none" w:sz="0" w:space="0" w:color="auto"/>
      </w:divBdr>
    </w:div>
    <w:div w:id="2135170168">
      <w:bodyDiv w:val="1"/>
      <w:marLeft w:val="0"/>
      <w:marRight w:val="0"/>
      <w:marTop w:val="0"/>
      <w:marBottom w:val="0"/>
      <w:divBdr>
        <w:top w:val="none" w:sz="0" w:space="0" w:color="auto"/>
        <w:left w:val="none" w:sz="0" w:space="0" w:color="auto"/>
        <w:bottom w:val="none" w:sz="0" w:space="0" w:color="auto"/>
        <w:right w:val="none" w:sz="0" w:space="0" w:color="auto"/>
      </w:divBdr>
      <w:divsChild>
        <w:div w:id="131796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support.microsoft.com/en-us/office/create-a-chart-from-start-to-finish-0baf399e-dd61-4e18-8a73-b3fd5d5680c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data.gov.in/resource/constituency-wise-detailed-result-during-2024" TargetMode="External"/><Relationship Id="rId10" Type="http://schemas.openxmlformats.org/officeDocument/2006/relationships/hyperlink" Target="https://www.data.gov.in/resource/constituency-wise-detailed-result-during-2024"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ranat\Downloads\data.gov.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3638E-4930-44D0-BED8-5630680AE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27</Pages>
  <Words>3850</Words>
  <Characters>21948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Tanishka Rana</cp:lastModifiedBy>
  <cp:revision>33</cp:revision>
  <dcterms:created xsi:type="dcterms:W3CDTF">2025-04-13T17:41:00Z</dcterms:created>
  <dcterms:modified xsi:type="dcterms:W3CDTF">2025-04-28T04:08:00Z</dcterms:modified>
</cp:coreProperties>
</file>