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7534E7" w14:textId="77777777" w:rsidR="00440B8D" w:rsidRPr="00944370" w:rsidRDefault="00440B8D" w:rsidP="00440B8D">
      <w:pPr>
        <w:spacing w:after="80"/>
        <w:jc w:val="center"/>
      </w:pPr>
      <w:r w:rsidRPr="00944370">
        <w:rPr>
          <w:b/>
          <w:bCs/>
          <w:sz w:val="44"/>
          <w:szCs w:val="44"/>
        </w:rPr>
        <w:t>Hospital Analytics</w:t>
      </w:r>
    </w:p>
    <w:p w14:paraId="737B67E4" w14:textId="77777777" w:rsidR="00440B8D" w:rsidRPr="00944370" w:rsidRDefault="00440B8D" w:rsidP="00440B8D">
      <w:pPr>
        <w:spacing w:after="100"/>
        <w:jc w:val="center"/>
      </w:pPr>
      <w:r w:rsidRPr="00944370">
        <w:rPr>
          <w:b/>
          <w:bCs/>
          <w:sz w:val="28"/>
          <w:szCs w:val="28"/>
        </w:rPr>
        <w:t>Business Problem Question Bank</w:t>
      </w:r>
    </w:p>
    <w:p w14:paraId="604D9E32" w14:textId="77777777" w:rsidR="00440B8D" w:rsidRPr="00944370" w:rsidRDefault="00440B8D" w:rsidP="00440B8D">
      <w:pPr>
        <w:pStyle w:val="Heading1"/>
        <w:pBdr>
          <w:bottom w:val="single" w:sz="6" w:space="4" w:color="2E5F8A"/>
        </w:pBdr>
        <w:spacing w:before="300" w:after="120"/>
        <w:rPr>
          <w:color w:val="auto"/>
        </w:rPr>
      </w:pPr>
      <w:r w:rsidRPr="00944370">
        <w:rPr>
          <w:b/>
          <w:bCs/>
          <w:color w:val="auto"/>
        </w:rPr>
        <w:t>Objective 1: Encounters Overview</w:t>
      </w:r>
    </w:p>
    <w:p w14:paraId="1CBAD47C" w14:textId="77777777" w:rsidR="00440B8D" w:rsidRPr="00944370" w:rsidRDefault="00440B8D" w:rsidP="00440B8D">
      <w:pPr>
        <w:spacing w:after="120"/>
      </w:pPr>
      <w:r w:rsidRPr="00944370">
        <w:rPr>
          <w:i/>
          <w:iCs/>
        </w:rPr>
        <w:t>Understand overall encounter volume and how care patterns have shifted over time.</w:t>
      </w:r>
    </w:p>
    <w:p w14:paraId="4676573D" w14:textId="77777777" w:rsidR="00440B8D" w:rsidRPr="00944370" w:rsidRDefault="00440B8D" w:rsidP="00440B8D">
      <w:pPr>
        <w:pStyle w:val="ListParagraph"/>
        <w:numPr>
          <w:ilvl w:val="0"/>
          <w:numId w:val="2"/>
        </w:numPr>
        <w:spacing w:after="160"/>
      </w:pPr>
      <w:r w:rsidRPr="00944370">
        <w:rPr>
          <w:sz w:val="22"/>
          <w:szCs w:val="22"/>
        </w:rPr>
        <w:t>How many total encounters occurred each year?</w:t>
      </w:r>
    </w:p>
    <w:p w14:paraId="44FD8FDC" w14:textId="77777777" w:rsidR="00440B8D" w:rsidRPr="00944370" w:rsidRDefault="00440B8D" w:rsidP="00440B8D">
      <w:pPr>
        <w:pStyle w:val="ListParagraph"/>
        <w:numPr>
          <w:ilvl w:val="0"/>
          <w:numId w:val="2"/>
        </w:numPr>
        <w:spacing w:after="160"/>
      </w:pPr>
      <w:r w:rsidRPr="00944370">
        <w:rPr>
          <w:sz w:val="22"/>
          <w:szCs w:val="22"/>
        </w:rPr>
        <w:t>For each year, what percentage of all encounters belonged to each encounter class (ambulatory, outpatient, wellness, urgent care, emergency, and inpatient)?</w:t>
      </w:r>
    </w:p>
    <w:p w14:paraId="4E84B673" w14:textId="77777777" w:rsidR="00440B8D" w:rsidRPr="00944370" w:rsidRDefault="00440B8D" w:rsidP="00440B8D">
      <w:pPr>
        <w:pStyle w:val="ListParagraph"/>
        <w:numPr>
          <w:ilvl w:val="0"/>
          <w:numId w:val="2"/>
        </w:numPr>
        <w:spacing w:after="160"/>
      </w:pPr>
      <w:r w:rsidRPr="00944370">
        <w:rPr>
          <w:sz w:val="22"/>
          <w:szCs w:val="22"/>
        </w:rPr>
        <w:t>What percentage of encounters were over 24 hours versus under 24 hours?</w:t>
      </w:r>
    </w:p>
    <w:p w14:paraId="54583736" w14:textId="77777777" w:rsidR="00440B8D" w:rsidRPr="00944370" w:rsidRDefault="00440B8D" w:rsidP="00440B8D">
      <w:pPr>
        <w:pStyle w:val="Heading1"/>
        <w:pBdr>
          <w:bottom w:val="single" w:sz="6" w:space="4" w:color="2E5F8A"/>
        </w:pBdr>
        <w:spacing w:after="120"/>
        <w:rPr>
          <w:color w:val="auto"/>
        </w:rPr>
      </w:pPr>
      <w:r w:rsidRPr="00944370">
        <w:rPr>
          <w:b/>
          <w:bCs/>
          <w:color w:val="auto"/>
        </w:rPr>
        <w:t>Objective 2: Cost &amp; Coverage Insights</w:t>
      </w:r>
    </w:p>
    <w:p w14:paraId="574AFFDD" w14:textId="77777777" w:rsidR="00440B8D" w:rsidRPr="00944370" w:rsidRDefault="00440B8D" w:rsidP="00440B8D">
      <w:pPr>
        <w:spacing w:after="120"/>
      </w:pPr>
      <w:r w:rsidRPr="00944370">
        <w:rPr>
          <w:i/>
          <w:iCs/>
        </w:rPr>
        <w:t>Evaluate financial exposure, payer coverage gaps, and procedure cost drivers.</w:t>
      </w:r>
    </w:p>
    <w:p w14:paraId="734694AD" w14:textId="77777777" w:rsidR="00440B8D" w:rsidRPr="00F4273C" w:rsidRDefault="00440B8D" w:rsidP="00440B8D">
      <w:pPr>
        <w:pStyle w:val="ListParagraph"/>
        <w:numPr>
          <w:ilvl w:val="0"/>
          <w:numId w:val="3"/>
        </w:numPr>
        <w:spacing w:after="160"/>
      </w:pPr>
      <w:r w:rsidRPr="00944370">
        <w:rPr>
          <w:sz w:val="22"/>
          <w:szCs w:val="22"/>
        </w:rPr>
        <w:t>How many encounters had zero payer coverage, and what percentage of total encounters does this represent?</w:t>
      </w:r>
    </w:p>
    <w:p w14:paraId="75C2B76A" w14:textId="77777777" w:rsidR="00440B8D" w:rsidRDefault="00440B8D" w:rsidP="00440B8D">
      <w:pPr>
        <w:pStyle w:val="ListParagraph"/>
        <w:numPr>
          <w:ilvl w:val="0"/>
          <w:numId w:val="3"/>
        </w:numPr>
        <w:spacing w:after="160"/>
      </w:pPr>
      <w:r>
        <w:t>What is the total claim cost generated per year, and how much of that was actually covered by payers vs. left as patient responsibility?</w:t>
      </w:r>
    </w:p>
    <w:p w14:paraId="4A036667" w14:textId="77777777" w:rsidR="00440B8D" w:rsidRPr="00944370" w:rsidRDefault="00440B8D" w:rsidP="00440B8D">
      <w:pPr>
        <w:pStyle w:val="ListParagraph"/>
        <w:numPr>
          <w:ilvl w:val="0"/>
          <w:numId w:val="3"/>
        </w:numPr>
        <w:spacing w:after="160"/>
      </w:pPr>
      <w:r w:rsidRPr="00944370">
        <w:rPr>
          <w:sz w:val="22"/>
          <w:szCs w:val="22"/>
        </w:rPr>
        <w:t>What are the top 10 most frequent procedures performed, and the average base cost for each?</w:t>
      </w:r>
    </w:p>
    <w:p w14:paraId="7F7C51DC" w14:textId="77777777" w:rsidR="00440B8D" w:rsidRPr="00944370" w:rsidRDefault="00440B8D" w:rsidP="00440B8D">
      <w:pPr>
        <w:pStyle w:val="ListParagraph"/>
        <w:numPr>
          <w:ilvl w:val="0"/>
          <w:numId w:val="3"/>
        </w:numPr>
        <w:spacing w:after="160"/>
      </w:pPr>
      <w:r w:rsidRPr="00944370">
        <w:rPr>
          <w:sz w:val="22"/>
          <w:szCs w:val="22"/>
        </w:rPr>
        <w:t>What are the top 10 procedures with the highest average base cost, and the number of times they were performed?</w:t>
      </w:r>
    </w:p>
    <w:p w14:paraId="5F5D59F5" w14:textId="77777777" w:rsidR="00440B8D" w:rsidRPr="00944370" w:rsidRDefault="00440B8D" w:rsidP="00440B8D">
      <w:pPr>
        <w:pStyle w:val="ListParagraph"/>
        <w:numPr>
          <w:ilvl w:val="0"/>
          <w:numId w:val="3"/>
        </w:numPr>
        <w:spacing w:after="100"/>
      </w:pPr>
      <w:r w:rsidRPr="00944370">
        <w:rPr>
          <w:sz w:val="22"/>
          <w:szCs w:val="22"/>
        </w:rPr>
        <w:t>What is the average total claim cost for encounters, broken down by payer?</w:t>
      </w:r>
    </w:p>
    <w:p w14:paraId="1B5101B8" w14:textId="77777777" w:rsidR="00440B8D" w:rsidRPr="00944370" w:rsidRDefault="00440B8D" w:rsidP="00440B8D">
      <w:pPr>
        <w:pStyle w:val="Heading1"/>
        <w:pBdr>
          <w:bottom w:val="single" w:sz="6" w:space="3" w:color="2E5F8A"/>
        </w:pBdr>
        <w:spacing w:before="160" w:after="120"/>
        <w:rPr>
          <w:color w:val="auto"/>
        </w:rPr>
      </w:pPr>
      <w:r w:rsidRPr="00944370">
        <w:rPr>
          <w:b/>
          <w:bCs/>
          <w:color w:val="auto"/>
        </w:rPr>
        <w:t>Objective 3: Patient Behavior Analysis</w:t>
      </w:r>
    </w:p>
    <w:p w14:paraId="0DBBB109" w14:textId="77777777" w:rsidR="00440B8D" w:rsidRPr="00944370" w:rsidRDefault="00440B8D" w:rsidP="00440B8D">
      <w:pPr>
        <w:spacing w:after="120"/>
      </w:pPr>
      <w:r w:rsidRPr="00944370">
        <w:rPr>
          <w:i/>
          <w:iCs/>
        </w:rPr>
        <w:t>Examine patient visit patterns and identify recurring/high-utilization patients.</w:t>
      </w:r>
    </w:p>
    <w:p w14:paraId="74835ACB" w14:textId="77777777" w:rsidR="00440B8D" w:rsidRPr="00944370" w:rsidRDefault="00440B8D" w:rsidP="00440B8D">
      <w:pPr>
        <w:pStyle w:val="ListParagraph"/>
        <w:numPr>
          <w:ilvl w:val="0"/>
          <w:numId w:val="4"/>
        </w:numPr>
        <w:spacing w:after="160"/>
        <w:ind w:left="720"/>
      </w:pPr>
      <w:r w:rsidRPr="00944370">
        <w:rPr>
          <w:sz w:val="22"/>
          <w:szCs w:val="22"/>
        </w:rPr>
        <w:t>How many unique patients were admitted (had an encounter) each quarter over time?</w:t>
      </w:r>
    </w:p>
    <w:p w14:paraId="6E3F043F" w14:textId="77777777" w:rsidR="00440B8D" w:rsidRPr="00944370" w:rsidRDefault="00440B8D" w:rsidP="00440B8D">
      <w:pPr>
        <w:pStyle w:val="ListParagraph"/>
        <w:numPr>
          <w:ilvl w:val="0"/>
          <w:numId w:val="4"/>
        </w:numPr>
        <w:spacing w:after="160"/>
        <w:ind w:left="720"/>
      </w:pPr>
      <w:r w:rsidRPr="00944370">
        <w:rPr>
          <w:sz w:val="22"/>
          <w:szCs w:val="22"/>
        </w:rPr>
        <w:t>How many patients were readmitted within 30 days of a previous encounter?</w:t>
      </w:r>
    </w:p>
    <w:p w14:paraId="0292D150" w14:textId="77777777" w:rsidR="00440B8D" w:rsidRPr="0069711D" w:rsidRDefault="00440B8D" w:rsidP="00440B8D">
      <w:pPr>
        <w:pStyle w:val="ListParagraph"/>
        <w:numPr>
          <w:ilvl w:val="0"/>
          <w:numId w:val="4"/>
        </w:numPr>
        <w:spacing w:after="160"/>
        <w:ind w:left="720"/>
      </w:pPr>
      <w:r w:rsidRPr="00944370">
        <w:rPr>
          <w:sz w:val="22"/>
          <w:szCs w:val="22"/>
        </w:rPr>
        <w:t>Which patients had the most readmissions? (Overall, not limited to inpatient encounters.)</w:t>
      </w:r>
    </w:p>
    <w:p w14:paraId="5574973E" w14:textId="77777777" w:rsidR="00440B8D" w:rsidRDefault="00440B8D" w:rsidP="00440B8D">
      <w:pPr>
        <w:pStyle w:val="ListParagraph"/>
        <w:numPr>
          <w:ilvl w:val="0"/>
          <w:numId w:val="4"/>
        </w:numPr>
        <w:spacing w:after="160"/>
        <w:ind w:left="720"/>
      </w:pPr>
      <w:r>
        <w:t>How many patients had only a single encounter ever (one-time patients), and what share of the total patient base does that represent?</w:t>
      </w:r>
    </w:p>
    <w:p w14:paraId="74DB13AB" w14:textId="77777777" w:rsidR="00440B8D" w:rsidRDefault="00440B8D" w:rsidP="00440B8D">
      <w:pPr>
        <w:pStyle w:val="ListParagraph"/>
        <w:numPr>
          <w:ilvl w:val="0"/>
          <w:numId w:val="4"/>
        </w:numPr>
        <w:spacing w:after="160"/>
        <w:ind w:left="720"/>
      </w:pPr>
      <w:r>
        <w:t>What does the distribution of patients look like by total encounter count (e.g., 1, 2–5, 6–10, 10+ encounters)?</w:t>
      </w:r>
    </w:p>
    <w:p w14:paraId="138E786A" w14:textId="77777777" w:rsidR="00440B8D" w:rsidRDefault="00440B8D" w:rsidP="00440B8D">
      <w:pPr>
        <w:pStyle w:val="Heading1"/>
        <w:spacing w:after="240"/>
        <w:rPr>
          <w:b/>
          <w:color w:val="auto"/>
        </w:rPr>
      </w:pPr>
      <w:r>
        <w:rPr>
          <w:b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C2E76" wp14:editId="27AF509E">
                <wp:simplePos x="0" y="0"/>
                <wp:positionH relativeFrom="margin">
                  <wp:align>left</wp:align>
                </wp:positionH>
                <wp:positionV relativeFrom="paragraph">
                  <wp:posOffset>277495</wp:posOffset>
                </wp:positionV>
                <wp:extent cx="649224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22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67936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1.85pt" to="511.2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A27376">
        <w:rPr>
          <w:b/>
          <w:color w:val="auto"/>
        </w:rPr>
        <w:t>Objective 4: Patient Demographics &amp; Access to Care</w:t>
      </w:r>
    </w:p>
    <w:p w14:paraId="5BAE468F" w14:textId="77777777" w:rsidR="00440B8D" w:rsidRPr="00516C8F" w:rsidRDefault="00440B8D" w:rsidP="00440B8D">
      <w:pPr>
        <w:pStyle w:val="ListParagraph"/>
        <w:numPr>
          <w:ilvl w:val="0"/>
          <w:numId w:val="5"/>
        </w:numPr>
        <w:spacing w:after="100"/>
        <w:rPr>
          <w:sz w:val="22"/>
          <w:szCs w:val="22"/>
        </w:rPr>
      </w:pPr>
      <w:r w:rsidRPr="00516C8F">
        <w:rPr>
          <w:sz w:val="22"/>
          <w:szCs w:val="22"/>
        </w:rPr>
        <w:t xml:space="preserve">What is the age distribution of patients at the time of their first encounter (e.g., under 18, 18–40, 41–65, 65+)? </w:t>
      </w:r>
    </w:p>
    <w:p w14:paraId="47D5C3CD" w14:textId="77777777" w:rsidR="00440B8D" w:rsidRPr="00516C8F" w:rsidRDefault="00440B8D" w:rsidP="00440B8D">
      <w:pPr>
        <w:pStyle w:val="ListParagraph"/>
        <w:numPr>
          <w:ilvl w:val="0"/>
          <w:numId w:val="5"/>
        </w:numPr>
        <w:spacing w:after="100"/>
        <w:rPr>
          <w:sz w:val="22"/>
          <w:szCs w:val="22"/>
        </w:rPr>
      </w:pPr>
      <w:r w:rsidRPr="00516C8F">
        <w:rPr>
          <w:sz w:val="22"/>
          <w:szCs w:val="22"/>
        </w:rPr>
        <w:t xml:space="preserve">How does average total claim cost differ across gender, race, and ethnicity groups? </w:t>
      </w:r>
    </w:p>
    <w:p w14:paraId="6EC55FDE" w14:textId="77777777" w:rsidR="00440B8D" w:rsidRDefault="00440B8D" w:rsidP="00440B8D">
      <w:pPr>
        <w:pStyle w:val="ListParagraph"/>
        <w:numPr>
          <w:ilvl w:val="0"/>
          <w:numId w:val="5"/>
        </w:numPr>
        <w:spacing w:after="100"/>
        <w:rPr>
          <w:sz w:val="22"/>
          <w:szCs w:val="22"/>
        </w:rPr>
      </w:pPr>
      <w:r w:rsidRPr="00944BC1">
        <w:rPr>
          <w:sz w:val="22"/>
          <w:szCs w:val="22"/>
        </w:rPr>
        <w:t xml:space="preserve">Which cities or states have the highest concentration of patients, and how does encounter volume compare across them? </w:t>
      </w:r>
    </w:p>
    <w:p w14:paraId="24FBC408" w14:textId="77777777" w:rsidR="00440B8D" w:rsidRPr="007B4239" w:rsidRDefault="00440B8D" w:rsidP="00440B8D">
      <w:pPr>
        <w:pStyle w:val="ListParagraph"/>
        <w:numPr>
          <w:ilvl w:val="0"/>
          <w:numId w:val="5"/>
        </w:numPr>
        <w:spacing w:after="100"/>
        <w:rPr>
          <w:sz w:val="22"/>
          <w:szCs w:val="22"/>
        </w:rPr>
      </w:pPr>
      <w:r w:rsidRPr="00944BC1">
        <w:rPr>
          <w:sz w:val="22"/>
          <w:szCs w:val="22"/>
        </w:rPr>
        <w:t>Is there a difference in the zero-payer-coverage rate across different racial or ethnic groups? (a basic health-equity/access-to-care check)</w:t>
      </w:r>
    </w:p>
    <w:p w14:paraId="01AFB1CE" w14:textId="7AC8125B" w:rsidR="00916762" w:rsidRPr="00440B8D" w:rsidRDefault="00916762" w:rsidP="00440B8D">
      <w:bookmarkStart w:id="0" w:name="_GoBack"/>
      <w:bookmarkEnd w:id="0"/>
    </w:p>
    <w:sectPr w:rsidR="00916762" w:rsidRPr="00440B8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DB143B"/>
    <w:multiLevelType w:val="hybridMultilevel"/>
    <w:tmpl w:val="A782A7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E4681"/>
    <w:multiLevelType w:val="hybridMultilevel"/>
    <w:tmpl w:val="06AC5C9A"/>
    <w:lvl w:ilvl="0" w:tplc="D8C23E00">
      <w:start w:val="1"/>
      <w:numFmt w:val="decimal"/>
      <w:lvlText w:val="%1."/>
      <w:lvlJc w:val="left"/>
      <w:pPr>
        <w:ind w:left="576" w:hanging="360"/>
      </w:pPr>
    </w:lvl>
    <w:lvl w:ilvl="1" w:tplc="048A69D6">
      <w:numFmt w:val="decimal"/>
      <w:lvlText w:val=""/>
      <w:lvlJc w:val="left"/>
    </w:lvl>
    <w:lvl w:ilvl="2" w:tplc="CFAC7094">
      <w:numFmt w:val="decimal"/>
      <w:lvlText w:val=""/>
      <w:lvlJc w:val="left"/>
    </w:lvl>
    <w:lvl w:ilvl="3" w:tplc="45BA4822">
      <w:numFmt w:val="decimal"/>
      <w:lvlText w:val=""/>
      <w:lvlJc w:val="left"/>
    </w:lvl>
    <w:lvl w:ilvl="4" w:tplc="AAD8B62E">
      <w:numFmt w:val="decimal"/>
      <w:lvlText w:val=""/>
      <w:lvlJc w:val="left"/>
    </w:lvl>
    <w:lvl w:ilvl="5" w:tplc="7724FB00">
      <w:numFmt w:val="decimal"/>
      <w:lvlText w:val=""/>
      <w:lvlJc w:val="left"/>
    </w:lvl>
    <w:lvl w:ilvl="6" w:tplc="D1F2CA9E">
      <w:numFmt w:val="decimal"/>
      <w:lvlText w:val=""/>
      <w:lvlJc w:val="left"/>
    </w:lvl>
    <w:lvl w:ilvl="7" w:tplc="A00ED7A0">
      <w:numFmt w:val="decimal"/>
      <w:lvlText w:val=""/>
      <w:lvlJc w:val="left"/>
    </w:lvl>
    <w:lvl w:ilvl="8" w:tplc="B4D615D8">
      <w:numFmt w:val="decimal"/>
      <w:lvlText w:val=""/>
      <w:lvlJc w:val="left"/>
    </w:lvl>
  </w:abstractNum>
  <w:abstractNum w:abstractNumId="2" w15:restartNumberingAfterBreak="0">
    <w:nsid w:val="46794BEC"/>
    <w:multiLevelType w:val="hybridMultilevel"/>
    <w:tmpl w:val="C3E4AAAE"/>
    <w:lvl w:ilvl="0" w:tplc="72B05636">
      <w:start w:val="1"/>
      <w:numFmt w:val="decimal"/>
      <w:lvlText w:val="%1."/>
      <w:lvlJc w:val="left"/>
      <w:pPr>
        <w:ind w:left="576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" w15:restartNumberingAfterBreak="0">
    <w:nsid w:val="55AE4EC7"/>
    <w:multiLevelType w:val="hybridMultilevel"/>
    <w:tmpl w:val="86CEF69A"/>
    <w:lvl w:ilvl="0" w:tplc="C988FD42">
      <w:start w:val="1"/>
      <w:numFmt w:val="decimal"/>
      <w:lvlText w:val="%1."/>
      <w:lvlJc w:val="left"/>
      <w:pPr>
        <w:ind w:left="576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4" w15:restartNumberingAfterBreak="0">
    <w:nsid w:val="6EA8638F"/>
    <w:multiLevelType w:val="hybridMultilevel"/>
    <w:tmpl w:val="4C7234C4"/>
    <w:lvl w:ilvl="0" w:tplc="C6DA10A2">
      <w:start w:val="1"/>
      <w:numFmt w:val="bullet"/>
      <w:lvlText w:val="●"/>
      <w:lvlJc w:val="left"/>
      <w:pPr>
        <w:ind w:left="720" w:hanging="360"/>
      </w:pPr>
    </w:lvl>
    <w:lvl w:ilvl="1" w:tplc="7FDA6B66">
      <w:start w:val="1"/>
      <w:numFmt w:val="bullet"/>
      <w:lvlText w:val="○"/>
      <w:lvlJc w:val="left"/>
      <w:pPr>
        <w:ind w:left="1440" w:hanging="360"/>
      </w:pPr>
    </w:lvl>
    <w:lvl w:ilvl="2" w:tplc="A5CE5F60">
      <w:start w:val="1"/>
      <w:numFmt w:val="bullet"/>
      <w:lvlText w:val="■"/>
      <w:lvlJc w:val="left"/>
      <w:pPr>
        <w:ind w:left="2160" w:hanging="360"/>
      </w:pPr>
    </w:lvl>
    <w:lvl w:ilvl="3" w:tplc="55589402">
      <w:start w:val="1"/>
      <w:numFmt w:val="bullet"/>
      <w:lvlText w:val="●"/>
      <w:lvlJc w:val="left"/>
      <w:pPr>
        <w:ind w:left="2880" w:hanging="360"/>
      </w:pPr>
    </w:lvl>
    <w:lvl w:ilvl="4" w:tplc="8BC0CE1E">
      <w:start w:val="1"/>
      <w:numFmt w:val="bullet"/>
      <w:lvlText w:val="○"/>
      <w:lvlJc w:val="left"/>
      <w:pPr>
        <w:ind w:left="3600" w:hanging="360"/>
      </w:pPr>
    </w:lvl>
    <w:lvl w:ilvl="5" w:tplc="11F2BD92">
      <w:start w:val="1"/>
      <w:numFmt w:val="bullet"/>
      <w:lvlText w:val="■"/>
      <w:lvlJc w:val="left"/>
      <w:pPr>
        <w:ind w:left="4320" w:hanging="360"/>
      </w:pPr>
    </w:lvl>
    <w:lvl w:ilvl="6" w:tplc="3252BAD4">
      <w:start w:val="1"/>
      <w:numFmt w:val="bullet"/>
      <w:lvlText w:val="●"/>
      <w:lvlJc w:val="left"/>
      <w:pPr>
        <w:ind w:left="5040" w:hanging="360"/>
      </w:pPr>
    </w:lvl>
    <w:lvl w:ilvl="7" w:tplc="DE7273F6">
      <w:start w:val="1"/>
      <w:numFmt w:val="bullet"/>
      <w:lvlText w:val="●"/>
      <w:lvlJc w:val="left"/>
      <w:pPr>
        <w:ind w:left="5760" w:hanging="360"/>
      </w:pPr>
    </w:lvl>
    <w:lvl w:ilvl="8" w:tplc="2C5638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762"/>
    <w:rsid w:val="00440B8D"/>
    <w:rsid w:val="00916762"/>
    <w:rsid w:val="0094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BEBC"/>
  <w15:docId w15:val="{85368E9A-0E18-4570-BC3A-DFCDFCF5A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2026-09-06T13:12:00Z</dcterms:created>
  <dcterms:modified xsi:type="dcterms:W3CDTF">2026-09-20T17:33:00Z</dcterms:modified>
</cp:coreProperties>
</file>