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044F" w14:textId="77777777" w:rsidR="00121C0C" w:rsidRDefault="006E566F">
      <w:pPr>
        <w:spacing w:before="100" w:after="100"/>
        <w:jc w:val="center"/>
      </w:pPr>
      <w:r>
        <w:rPr>
          <w:b/>
          <w:bCs/>
          <w:sz w:val="22"/>
          <w:szCs w:val="22"/>
        </w:rPr>
        <w:t>BANSILAL RAMNATH AGARWAL CHARITABLE TRUST'S</w:t>
      </w:r>
    </w:p>
    <w:p w14:paraId="52C70450" w14:textId="77777777" w:rsidR="00121C0C" w:rsidRDefault="00121C0C">
      <w:pPr>
        <w:spacing w:before="80" w:after="80"/>
      </w:pPr>
    </w:p>
    <w:p w14:paraId="52C70451" w14:textId="77777777" w:rsidR="00121C0C" w:rsidRDefault="006E566F">
      <w:pPr>
        <w:spacing w:before="100" w:after="100"/>
        <w:jc w:val="center"/>
      </w:pPr>
      <w:r>
        <w:rPr>
          <w:b/>
          <w:bCs/>
          <w:sz w:val="28"/>
          <w:szCs w:val="28"/>
        </w:rPr>
        <w:t>VISHWAKARMA INSTITUTE OF TECHNOLOGY</w:t>
      </w:r>
    </w:p>
    <w:p w14:paraId="52C70452" w14:textId="77777777" w:rsidR="00121C0C" w:rsidRDefault="006E566F">
      <w:pPr>
        <w:spacing w:before="100" w:after="100"/>
        <w:jc w:val="center"/>
      </w:pPr>
      <w:r>
        <w:rPr>
          <w:i/>
          <w:iCs/>
          <w:sz w:val="20"/>
          <w:szCs w:val="20"/>
        </w:rPr>
        <w:t>(An Autonomous Institute affiliated to Savitribai Phule Pune University)</w:t>
      </w:r>
    </w:p>
    <w:p w14:paraId="52C70456" w14:textId="5A5B7A0F" w:rsidR="00121C0C" w:rsidRDefault="006E566F" w:rsidP="001248B4">
      <w:pPr>
        <w:spacing w:before="100" w:after="100"/>
        <w:jc w:val="center"/>
      </w:pPr>
      <w:r>
        <w:rPr>
          <w:sz w:val="22"/>
          <w:szCs w:val="22"/>
        </w:rPr>
        <w:t>PUNE – 411037</w:t>
      </w:r>
    </w:p>
    <w:p w14:paraId="52C70457" w14:textId="77777777" w:rsidR="00121C0C" w:rsidRDefault="006E566F">
      <w:pPr>
        <w:spacing w:before="100" w:after="100"/>
        <w:jc w:val="center"/>
      </w:pPr>
      <w:r>
        <w:rPr>
          <w:i/>
          <w:iCs/>
          <w:sz w:val="22"/>
          <w:szCs w:val="22"/>
        </w:rPr>
        <w:t>Course Project Report on</w:t>
      </w:r>
    </w:p>
    <w:p w14:paraId="52C70458" w14:textId="77777777" w:rsidR="00121C0C" w:rsidRDefault="00121C0C">
      <w:pPr>
        <w:spacing w:before="80" w:after="80"/>
      </w:pPr>
    </w:p>
    <w:p w14:paraId="52C70459" w14:textId="77777777" w:rsidR="00121C0C" w:rsidRPr="00A66F34" w:rsidRDefault="006E566F">
      <w:pPr>
        <w:spacing w:before="100" w:after="100"/>
        <w:jc w:val="center"/>
        <w:rPr>
          <w:color w:val="000000" w:themeColor="text1"/>
        </w:rPr>
      </w:pPr>
      <w:r w:rsidRPr="00A66F34">
        <w:rPr>
          <w:b/>
          <w:bCs/>
          <w:color w:val="000000" w:themeColor="text1"/>
          <w:sz w:val="30"/>
          <w:szCs w:val="30"/>
        </w:rPr>
        <w:t>“X-Ray Pneumonia Detection Using Deep Learning”</w:t>
      </w:r>
    </w:p>
    <w:p w14:paraId="52C7045C" w14:textId="77777777" w:rsidR="00121C0C" w:rsidRDefault="00121C0C">
      <w:pPr>
        <w:spacing w:before="80" w:after="80"/>
      </w:pPr>
    </w:p>
    <w:p w14:paraId="52C7045D" w14:textId="77777777" w:rsidR="00121C0C" w:rsidRDefault="006E566F">
      <w:pPr>
        <w:spacing w:before="100" w:after="100"/>
        <w:jc w:val="center"/>
      </w:pPr>
      <w:r>
        <w:rPr>
          <w:b/>
          <w:bCs/>
          <w:sz w:val="22"/>
          <w:szCs w:val="22"/>
        </w:rPr>
        <w:t>SUBMITTED IN PARTIAL FULFILLMENT OF THE REQUIREMENTS</w:t>
      </w:r>
    </w:p>
    <w:p w14:paraId="52C7045E" w14:textId="77777777" w:rsidR="00121C0C" w:rsidRDefault="006E566F">
      <w:pPr>
        <w:spacing w:before="100" w:after="100"/>
        <w:jc w:val="center"/>
      </w:pPr>
      <w:r>
        <w:rPr>
          <w:b/>
          <w:bCs/>
          <w:sz w:val="22"/>
          <w:szCs w:val="22"/>
        </w:rPr>
        <w:t>FOR THE DEGREE OF BACHELOR OF TECHNOLOGY IN</w:t>
      </w:r>
    </w:p>
    <w:p w14:paraId="52C7045F" w14:textId="77777777" w:rsidR="00121C0C" w:rsidRDefault="00121C0C">
      <w:pPr>
        <w:spacing w:before="80" w:after="80"/>
      </w:pPr>
    </w:p>
    <w:p w14:paraId="52C70460" w14:textId="77777777" w:rsidR="00121C0C" w:rsidRDefault="006E566F">
      <w:pPr>
        <w:spacing w:before="100" w:after="100"/>
        <w:jc w:val="center"/>
      </w:pPr>
      <w:r w:rsidRPr="00A66F34">
        <w:rPr>
          <w:b/>
          <w:bCs/>
          <w:color w:val="000000" w:themeColor="text1"/>
        </w:rPr>
        <w:t>“Computer Science &amp; Engineering (Artificial Intelligence)”</w:t>
      </w:r>
    </w:p>
    <w:p w14:paraId="52C70461" w14:textId="77777777" w:rsidR="00121C0C" w:rsidRDefault="006E566F">
      <w:pPr>
        <w:spacing w:before="100" w:after="100"/>
        <w:jc w:val="center"/>
      </w:pPr>
      <w:r>
        <w:rPr>
          <w:b/>
          <w:bCs/>
          <w:sz w:val="22"/>
          <w:szCs w:val="22"/>
        </w:rPr>
        <w:t>OF</w:t>
      </w:r>
    </w:p>
    <w:p w14:paraId="52C70462" w14:textId="77777777" w:rsidR="00121C0C" w:rsidRDefault="006E566F">
      <w:pPr>
        <w:spacing w:before="100" w:after="100"/>
        <w:jc w:val="center"/>
      </w:pPr>
      <w:r>
        <w:rPr>
          <w:b/>
          <w:bCs/>
          <w:sz w:val="22"/>
          <w:szCs w:val="22"/>
        </w:rPr>
        <w:t>VISHWAKARMA INSTITUTE OF TECHNOLOGY</w:t>
      </w:r>
    </w:p>
    <w:p w14:paraId="52C70463" w14:textId="77777777" w:rsidR="00121C0C" w:rsidRDefault="006E566F">
      <w:pPr>
        <w:spacing w:before="100" w:after="100"/>
        <w:jc w:val="center"/>
      </w:pPr>
      <w:r>
        <w:rPr>
          <w:i/>
          <w:iCs/>
          <w:sz w:val="22"/>
          <w:szCs w:val="22"/>
        </w:rPr>
        <w:t>Savitribai Phule Pune University</w:t>
      </w:r>
    </w:p>
    <w:tbl>
      <w:tblPr>
        <w:tblpPr w:leftFromText="180" w:rightFromText="180" w:vertAnchor="text" w:horzAnchor="margin" w:tblpXSpec="center" w:tblpY="251"/>
        <w:tblW w:w="7318" w:type="dxa"/>
        <w:tblCellMar>
          <w:left w:w="10" w:type="dxa"/>
          <w:right w:w="10" w:type="dxa"/>
        </w:tblCellMar>
        <w:tblLook w:val="04A0" w:firstRow="1" w:lastRow="0" w:firstColumn="1" w:lastColumn="0" w:noHBand="0" w:noVBand="1"/>
      </w:tblPr>
      <w:tblGrid>
        <w:gridCol w:w="3659"/>
        <w:gridCol w:w="3659"/>
      </w:tblGrid>
      <w:tr w:rsidR="001248B4" w14:paraId="69C55537" w14:textId="77777777" w:rsidTr="001248B4">
        <w:tblPrEx>
          <w:tblCellMar>
            <w:top w:w="0" w:type="dxa"/>
            <w:bottom w:w="0" w:type="dxa"/>
          </w:tblCellMar>
        </w:tblPrEx>
        <w:trPr>
          <w:trHeight w:val="549"/>
        </w:trPr>
        <w:tc>
          <w:tcPr>
            <w:tcW w:w="3659" w:type="dxa"/>
          </w:tcPr>
          <w:p w14:paraId="6C61C37D" w14:textId="0503C565" w:rsidR="001248B4" w:rsidRDefault="00356CCB" w:rsidP="001248B4">
            <w:pPr>
              <w:spacing w:before="100" w:after="100"/>
              <w:jc w:val="center"/>
            </w:pPr>
            <w:r w:rsidRPr="00356CCB">
              <w:rPr>
                <w:b/>
                <w:bCs/>
                <w:sz w:val="22"/>
                <w:szCs w:val="22"/>
              </w:rPr>
              <w:t>Ritik Kumar Singh (12311412)</w:t>
            </w:r>
          </w:p>
        </w:tc>
        <w:tc>
          <w:tcPr>
            <w:tcW w:w="3659" w:type="dxa"/>
          </w:tcPr>
          <w:p w14:paraId="7D957563" w14:textId="1C33C6A0" w:rsidR="001248B4" w:rsidRDefault="007E6E08" w:rsidP="001248B4">
            <w:pPr>
              <w:spacing w:before="100" w:after="100"/>
              <w:jc w:val="center"/>
            </w:pPr>
            <w:r w:rsidRPr="007E6E08">
              <w:rPr>
                <w:b/>
                <w:bCs/>
                <w:sz w:val="22"/>
                <w:szCs w:val="22"/>
                <w:lang w:val="en-US"/>
              </w:rPr>
              <w:t>Prasanna Vikas Khebade (12311687)</w:t>
            </w:r>
          </w:p>
        </w:tc>
      </w:tr>
      <w:tr w:rsidR="001248B4" w14:paraId="0818CC10" w14:textId="77777777" w:rsidTr="001248B4">
        <w:tblPrEx>
          <w:tblCellMar>
            <w:top w:w="0" w:type="dxa"/>
            <w:bottom w:w="0" w:type="dxa"/>
          </w:tblCellMar>
        </w:tblPrEx>
        <w:trPr>
          <w:trHeight w:val="562"/>
        </w:trPr>
        <w:tc>
          <w:tcPr>
            <w:tcW w:w="3659" w:type="dxa"/>
          </w:tcPr>
          <w:p w14:paraId="526321BB" w14:textId="56C5A789" w:rsidR="001248B4" w:rsidRDefault="006D11F6" w:rsidP="001248B4">
            <w:pPr>
              <w:spacing w:before="100" w:after="100"/>
              <w:jc w:val="center"/>
            </w:pPr>
            <w:r w:rsidRPr="006D11F6">
              <w:rPr>
                <w:b/>
                <w:bCs/>
                <w:sz w:val="22"/>
                <w:szCs w:val="22"/>
              </w:rPr>
              <w:t>Tanishq Thuse (12310237)</w:t>
            </w:r>
          </w:p>
        </w:tc>
        <w:tc>
          <w:tcPr>
            <w:tcW w:w="3659" w:type="dxa"/>
          </w:tcPr>
          <w:p w14:paraId="0DCCEFD8" w14:textId="77777777" w:rsidR="00382ACE" w:rsidRPr="00382ACE" w:rsidRDefault="00382ACE" w:rsidP="00382ACE">
            <w:pPr>
              <w:spacing w:before="100" w:after="100"/>
              <w:jc w:val="center"/>
              <w:rPr>
                <w:b/>
                <w:bCs/>
                <w:sz w:val="22"/>
                <w:szCs w:val="22"/>
                <w:lang w:val="en-US"/>
              </w:rPr>
            </w:pPr>
            <w:r w:rsidRPr="00382ACE">
              <w:rPr>
                <w:b/>
                <w:bCs/>
                <w:sz w:val="22"/>
                <w:szCs w:val="22"/>
                <w:lang w:val="en-US"/>
              </w:rPr>
              <w:t>Shravani Shirpurkar (12311082)</w:t>
            </w:r>
          </w:p>
          <w:p w14:paraId="4011DB59" w14:textId="27D76867" w:rsidR="001248B4" w:rsidRDefault="001248B4" w:rsidP="00382ACE">
            <w:pPr>
              <w:spacing w:before="100" w:after="100"/>
            </w:pPr>
          </w:p>
        </w:tc>
      </w:tr>
    </w:tbl>
    <w:p w14:paraId="52C70464" w14:textId="77777777" w:rsidR="00121C0C" w:rsidRDefault="00121C0C">
      <w:pPr>
        <w:spacing w:before="80" w:after="80"/>
      </w:pPr>
    </w:p>
    <w:p w14:paraId="52C7046B" w14:textId="77777777" w:rsidR="00121C0C" w:rsidRDefault="00121C0C">
      <w:pPr>
        <w:spacing w:before="80" w:after="80"/>
      </w:pPr>
    </w:p>
    <w:p w14:paraId="0B89479E" w14:textId="77777777" w:rsidR="001248B4" w:rsidRDefault="001248B4">
      <w:pPr>
        <w:spacing w:before="100" w:after="100"/>
        <w:jc w:val="center"/>
        <w:rPr>
          <w:sz w:val="22"/>
          <w:szCs w:val="22"/>
        </w:rPr>
      </w:pPr>
    </w:p>
    <w:p w14:paraId="4103C916" w14:textId="77777777" w:rsidR="001248B4" w:rsidRDefault="001248B4">
      <w:pPr>
        <w:spacing w:before="100" w:after="100"/>
        <w:jc w:val="center"/>
        <w:rPr>
          <w:sz w:val="22"/>
          <w:szCs w:val="22"/>
        </w:rPr>
      </w:pPr>
    </w:p>
    <w:p w14:paraId="435886CB" w14:textId="77777777" w:rsidR="007E6E08" w:rsidRDefault="007E6E08">
      <w:pPr>
        <w:spacing w:before="100" w:after="100"/>
        <w:jc w:val="center"/>
        <w:rPr>
          <w:sz w:val="22"/>
          <w:szCs w:val="22"/>
        </w:rPr>
      </w:pPr>
    </w:p>
    <w:p w14:paraId="52C7046C" w14:textId="22481BA0" w:rsidR="00121C0C" w:rsidRDefault="006E566F">
      <w:pPr>
        <w:spacing w:before="100" w:after="100"/>
        <w:jc w:val="center"/>
      </w:pPr>
      <w:r>
        <w:rPr>
          <w:sz w:val="22"/>
          <w:szCs w:val="22"/>
        </w:rPr>
        <w:t>UNDER THE GUIDANCE OF</w:t>
      </w:r>
    </w:p>
    <w:p w14:paraId="52C7046D" w14:textId="77777777" w:rsidR="00121C0C" w:rsidRDefault="00121C0C">
      <w:pPr>
        <w:spacing w:before="80" w:after="80"/>
      </w:pPr>
    </w:p>
    <w:p w14:paraId="52C7046E" w14:textId="31A2892F" w:rsidR="00121C0C" w:rsidRDefault="006E566F">
      <w:pPr>
        <w:spacing w:before="100" w:after="100"/>
        <w:jc w:val="center"/>
      </w:pPr>
      <w:r>
        <w:rPr>
          <w:b/>
          <w:bCs/>
        </w:rPr>
        <w:t>“</w:t>
      </w:r>
      <w:r w:rsidR="0056467D">
        <w:rPr>
          <w:b/>
          <w:bCs/>
        </w:rPr>
        <w:t>Smita Bhosale Sathe</w:t>
      </w:r>
      <w:r>
        <w:rPr>
          <w:b/>
          <w:bCs/>
        </w:rPr>
        <w:t>”</w:t>
      </w:r>
    </w:p>
    <w:p w14:paraId="52C7046F" w14:textId="77777777" w:rsidR="00121C0C" w:rsidRDefault="00121C0C">
      <w:pPr>
        <w:spacing w:before="80" w:after="80"/>
      </w:pPr>
    </w:p>
    <w:p w14:paraId="52C70470" w14:textId="77777777" w:rsidR="00121C0C" w:rsidRDefault="006E566F">
      <w:pPr>
        <w:spacing w:before="100" w:after="100"/>
        <w:jc w:val="center"/>
      </w:pPr>
      <w:r>
        <w:rPr>
          <w:b/>
          <w:bCs/>
          <w:sz w:val="22"/>
          <w:szCs w:val="22"/>
        </w:rPr>
        <w:t>Department of Computer Science &amp; Engineering (Artificial Intelligence)</w:t>
      </w:r>
    </w:p>
    <w:p w14:paraId="52C70471" w14:textId="77777777" w:rsidR="00121C0C" w:rsidRDefault="006E566F">
      <w:pPr>
        <w:spacing w:before="100" w:after="100"/>
        <w:jc w:val="center"/>
      </w:pPr>
      <w:r>
        <w:rPr>
          <w:b/>
          <w:bCs/>
          <w:sz w:val="22"/>
          <w:szCs w:val="22"/>
        </w:rPr>
        <w:t>VISHWAKARMA INSTITUTE OF TECHNOLOGY</w:t>
      </w:r>
    </w:p>
    <w:p w14:paraId="52C70472" w14:textId="77777777" w:rsidR="00121C0C" w:rsidRDefault="006E566F">
      <w:pPr>
        <w:spacing w:before="100" w:after="100"/>
        <w:jc w:val="center"/>
      </w:pPr>
      <w:r>
        <w:rPr>
          <w:i/>
          <w:iCs/>
          <w:sz w:val="20"/>
          <w:szCs w:val="20"/>
        </w:rPr>
        <w:t>(An Autonomous Institute affiliated to Savitribai Phule Pune University)</w:t>
      </w:r>
    </w:p>
    <w:p w14:paraId="52C70473" w14:textId="77777777" w:rsidR="00121C0C" w:rsidRDefault="006E566F">
      <w:pPr>
        <w:spacing w:before="100" w:after="100"/>
        <w:jc w:val="center"/>
      </w:pPr>
      <w:r>
        <w:rPr>
          <w:b/>
          <w:bCs/>
          <w:sz w:val="22"/>
          <w:szCs w:val="22"/>
        </w:rPr>
        <w:t>Academic Year: 2025 - 2026</w:t>
      </w:r>
    </w:p>
    <w:p w14:paraId="52C70474" w14:textId="77777777" w:rsidR="00121C0C" w:rsidRDefault="006E566F">
      <w:r>
        <w:br w:type="page"/>
      </w:r>
    </w:p>
    <w:p w14:paraId="52C70475" w14:textId="77777777" w:rsidR="00121C0C" w:rsidRDefault="00121C0C">
      <w:pPr>
        <w:sectPr w:rsidR="00121C0C">
          <w:pgSz w:w="12240" w:h="15840"/>
          <w:pgMar w:top="1440" w:right="1440" w:bottom="1440" w:left="1440" w:header="708" w:footer="708" w:gutter="0"/>
          <w:cols w:space="720"/>
          <w:docGrid w:linePitch="360"/>
        </w:sectPr>
      </w:pPr>
    </w:p>
    <w:p w14:paraId="52C70476" w14:textId="77777777" w:rsidR="00121C0C" w:rsidRDefault="006E566F">
      <w:pPr>
        <w:spacing w:before="100" w:after="100"/>
        <w:jc w:val="center"/>
      </w:pPr>
      <w:r>
        <w:rPr>
          <w:b/>
          <w:bCs/>
        </w:rPr>
        <w:lastRenderedPageBreak/>
        <w:t>BANSILAL RAMNATH AGARWAL CHARITABLE TRUST’S</w:t>
      </w:r>
    </w:p>
    <w:p w14:paraId="52C70477" w14:textId="77777777" w:rsidR="00121C0C" w:rsidRDefault="006E566F">
      <w:pPr>
        <w:spacing w:before="100" w:after="100"/>
        <w:jc w:val="center"/>
      </w:pPr>
      <w:r>
        <w:rPr>
          <w:b/>
          <w:bCs/>
          <w:sz w:val="28"/>
          <w:szCs w:val="28"/>
        </w:rPr>
        <w:t>VISHWAKARMA INSTITUTE OF TECHNOLOGY</w:t>
      </w:r>
    </w:p>
    <w:p w14:paraId="52C70478" w14:textId="77777777" w:rsidR="00121C0C" w:rsidRDefault="006E566F">
      <w:pPr>
        <w:spacing w:before="100" w:after="100"/>
        <w:jc w:val="center"/>
      </w:pPr>
      <w:r>
        <w:rPr>
          <w:i/>
          <w:iCs/>
          <w:sz w:val="20"/>
          <w:szCs w:val="20"/>
        </w:rPr>
        <w:t>(An Autonomous Institute affiliated to Savitribai Phule Pune University)</w:t>
      </w:r>
    </w:p>
    <w:p w14:paraId="52C70479" w14:textId="77777777" w:rsidR="00121C0C" w:rsidRDefault="006E566F">
      <w:pPr>
        <w:spacing w:before="100" w:after="100"/>
        <w:jc w:val="center"/>
      </w:pPr>
      <w:r>
        <w:rPr>
          <w:sz w:val="22"/>
          <w:szCs w:val="22"/>
        </w:rPr>
        <w:t>PUNE – 411037</w:t>
      </w:r>
    </w:p>
    <w:p w14:paraId="52C7047A" w14:textId="77777777" w:rsidR="00121C0C" w:rsidRDefault="00121C0C">
      <w:pPr>
        <w:spacing w:before="80" w:after="80"/>
      </w:pPr>
    </w:p>
    <w:p w14:paraId="52C7047B" w14:textId="77777777" w:rsidR="00121C0C" w:rsidRPr="00FA58DF" w:rsidRDefault="006E566F">
      <w:pPr>
        <w:spacing w:before="100" w:after="100"/>
        <w:jc w:val="center"/>
        <w:rPr>
          <w:color w:val="000000" w:themeColor="text1"/>
        </w:rPr>
      </w:pPr>
      <w:r w:rsidRPr="00FA58DF">
        <w:rPr>
          <w:b/>
          <w:bCs/>
          <w:color w:val="000000" w:themeColor="text1"/>
          <w:sz w:val="28"/>
          <w:szCs w:val="28"/>
        </w:rPr>
        <w:t>CERTIFICATE</w:t>
      </w:r>
    </w:p>
    <w:p w14:paraId="52C7047C" w14:textId="77777777" w:rsidR="00121C0C" w:rsidRDefault="00121C0C">
      <w:pPr>
        <w:spacing w:before="80" w:after="80"/>
      </w:pPr>
    </w:p>
    <w:p w14:paraId="52C7047D" w14:textId="268815D0" w:rsidR="00121C0C" w:rsidRDefault="006E566F">
      <w:pPr>
        <w:spacing w:before="80" w:after="80" w:line="276" w:lineRule="auto"/>
        <w:jc w:val="both"/>
      </w:pPr>
      <w:r>
        <w:t>This is to certify that the Course Project titled “</w:t>
      </w:r>
      <w:r>
        <w:rPr>
          <w:b/>
          <w:bCs/>
        </w:rPr>
        <w:t>X-Ray Pneumonia Detection Using Deep Learning</w:t>
      </w:r>
      <w:r>
        <w:t xml:space="preserve">”, submitted by </w:t>
      </w:r>
      <w:r w:rsidR="00FA58DF" w:rsidRPr="00FA58DF">
        <w:rPr>
          <w:b/>
          <w:bCs/>
        </w:rPr>
        <w:t>Ritik Kumar Singh (PRN: 12311412), Prasanna Vikas Khebade(PRN:12311687), Tanishq Thuse(12310237), Shravani Shirpurkar(Prn:12311082)</w:t>
      </w:r>
      <w:r w:rsidR="00FA58DF">
        <w:rPr>
          <w:b/>
          <w:bCs/>
        </w:rPr>
        <w:t xml:space="preserve"> </w:t>
      </w:r>
      <w:r>
        <w:t xml:space="preserve">is in partial </w:t>
      </w:r>
      <w:r w:rsidR="00FA58DF">
        <w:t>fulfilment</w:t>
      </w:r>
      <w:r>
        <w:t xml:space="preserve"> of the requirements for the award of the Degree of Bachelor of Technology in Computer Science and Engineering (Artificial Intelligence) for the course </w:t>
      </w:r>
      <w:r w:rsidR="00FA58DF" w:rsidRPr="00FA58DF">
        <w:rPr>
          <w:b/>
          <w:bCs/>
        </w:rPr>
        <w:t>Deep Learning</w:t>
      </w:r>
      <w:r>
        <w:t xml:space="preserve">, at Vishwakarma Institute of Technology, affiliated to Savitribai Phule Pune University. This project report is a record of the </w:t>
      </w:r>
      <w:r w:rsidR="00FA58DF">
        <w:t>Bonafide</w:t>
      </w:r>
      <w:r>
        <w:t xml:space="preserve"> work carried out under my guidance during the academic year 2025–26.</w:t>
      </w:r>
    </w:p>
    <w:p w14:paraId="52C7047E" w14:textId="77777777" w:rsidR="00121C0C" w:rsidRDefault="00121C0C">
      <w:pPr>
        <w:spacing w:before="80" w:after="80"/>
      </w:pPr>
    </w:p>
    <w:p w14:paraId="52C7047F" w14:textId="77777777" w:rsidR="00121C0C" w:rsidRDefault="00121C0C">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1C0C" w14:paraId="52C7048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2C70480" w14:textId="77777777" w:rsidR="00121C0C" w:rsidRDefault="006E566F">
            <w:pPr>
              <w:spacing w:before="100" w:after="100"/>
              <w:jc w:val="center"/>
            </w:pPr>
            <w:r>
              <w:rPr>
                <w:b/>
                <w:bCs/>
              </w:rPr>
              <w:t>Guide</w:t>
            </w:r>
          </w:p>
          <w:p w14:paraId="52C70481" w14:textId="3EE1976F" w:rsidR="00121C0C" w:rsidRDefault="00FA58DF">
            <w:pPr>
              <w:spacing w:before="100" w:after="100"/>
              <w:jc w:val="center"/>
            </w:pPr>
            <w:r>
              <w:rPr>
                <w:b/>
                <w:bCs/>
              </w:rPr>
              <w:t>Smita Bhosale Sathe</w:t>
            </w:r>
          </w:p>
        </w:tc>
        <w:tc>
          <w:tcPr>
            <w:tcW w:w="4680" w:type="dxa"/>
            <w:tcBorders>
              <w:top w:val="none" w:sz="0" w:space="0" w:color="FFFFFF"/>
              <w:left w:val="none" w:sz="0" w:space="0" w:color="FFFFFF"/>
              <w:bottom w:val="none" w:sz="0" w:space="0" w:color="FFFFFF"/>
              <w:right w:val="none" w:sz="0" w:space="0" w:color="FFFFFF"/>
            </w:tcBorders>
          </w:tcPr>
          <w:p w14:paraId="52C70482" w14:textId="77777777" w:rsidR="00121C0C" w:rsidRDefault="006E566F">
            <w:pPr>
              <w:spacing w:before="100" w:after="100"/>
              <w:jc w:val="center"/>
            </w:pPr>
            <w:r>
              <w:rPr>
                <w:b/>
                <w:bCs/>
              </w:rPr>
              <w:t>HOD</w:t>
            </w:r>
          </w:p>
          <w:p w14:paraId="52C70483" w14:textId="77777777" w:rsidR="00121C0C" w:rsidRDefault="006E566F">
            <w:pPr>
              <w:spacing w:before="100" w:after="100"/>
              <w:jc w:val="center"/>
            </w:pPr>
            <w:r>
              <w:rPr>
                <w:b/>
                <w:bCs/>
                <w:sz w:val="22"/>
                <w:szCs w:val="22"/>
              </w:rPr>
              <w:t>Dr. Nilesh P. Sable</w:t>
            </w:r>
          </w:p>
        </w:tc>
      </w:tr>
    </w:tbl>
    <w:p w14:paraId="52C70485" w14:textId="77777777" w:rsidR="00121C0C" w:rsidRDefault="00121C0C">
      <w:pPr>
        <w:spacing w:before="80" w:after="80"/>
      </w:pPr>
    </w:p>
    <w:p w14:paraId="52C70486" w14:textId="77777777" w:rsidR="00121C0C" w:rsidRDefault="006E566F">
      <w:pPr>
        <w:spacing w:before="80" w:after="80" w:line="276" w:lineRule="auto"/>
        <w:jc w:val="both"/>
      </w:pPr>
      <w:r>
        <w:rPr>
          <w:b/>
          <w:bCs/>
        </w:rPr>
        <w:t xml:space="preserve">Place: </w:t>
      </w:r>
      <w:r>
        <w:t>VIT, Pune</w:t>
      </w:r>
    </w:p>
    <w:p w14:paraId="52C70487" w14:textId="6BC7FBD6" w:rsidR="00121C0C" w:rsidRDefault="006E566F">
      <w:pPr>
        <w:spacing w:before="80" w:after="80" w:line="276" w:lineRule="auto"/>
        <w:jc w:val="both"/>
      </w:pPr>
      <w:r>
        <w:rPr>
          <w:b/>
          <w:bCs/>
        </w:rPr>
        <w:t xml:space="preserve">Date: </w:t>
      </w:r>
      <w:r w:rsidR="00DD4D1D">
        <w:t>28/04/2026</w:t>
      </w:r>
    </w:p>
    <w:p w14:paraId="52C70488" w14:textId="77777777" w:rsidR="00121C0C" w:rsidRDefault="006E566F">
      <w:r>
        <w:br w:type="page"/>
      </w:r>
    </w:p>
    <w:p w14:paraId="52C70489" w14:textId="77777777" w:rsidR="00121C0C" w:rsidRDefault="006E566F">
      <w:pPr>
        <w:spacing w:before="100" w:after="100"/>
        <w:jc w:val="center"/>
      </w:pPr>
      <w:r>
        <w:rPr>
          <w:b/>
          <w:bCs/>
          <w:sz w:val="22"/>
          <w:szCs w:val="22"/>
        </w:rPr>
        <w:t>Bansilal Ramnath Agarwal Charitable Trust’s</w:t>
      </w:r>
    </w:p>
    <w:p w14:paraId="52C7048A" w14:textId="77777777" w:rsidR="00121C0C" w:rsidRDefault="006E566F">
      <w:pPr>
        <w:spacing w:before="100" w:after="100"/>
        <w:jc w:val="center"/>
      </w:pPr>
      <w:r>
        <w:rPr>
          <w:b/>
          <w:bCs/>
        </w:rPr>
        <w:t>Vishwakarma Institute of Technology, Pune-37</w:t>
      </w:r>
    </w:p>
    <w:p w14:paraId="52C7048B" w14:textId="77777777" w:rsidR="00121C0C" w:rsidRDefault="006E566F">
      <w:pPr>
        <w:spacing w:before="100" w:after="100"/>
        <w:jc w:val="center"/>
      </w:pPr>
      <w:r>
        <w:rPr>
          <w:b/>
          <w:bCs/>
          <w:sz w:val="22"/>
          <w:szCs w:val="22"/>
        </w:rPr>
        <w:t>Department of Computer Science and Engineering (Artificial Intelligence)</w:t>
      </w:r>
    </w:p>
    <w:p w14:paraId="52C7048C" w14:textId="77777777" w:rsidR="00121C0C" w:rsidRDefault="00121C0C">
      <w:pPr>
        <w:spacing w:before="80" w:after="80"/>
      </w:pPr>
    </w:p>
    <w:p w14:paraId="52C7048D" w14:textId="77777777" w:rsidR="00121C0C" w:rsidRPr="005750AB" w:rsidRDefault="006E566F">
      <w:pPr>
        <w:spacing w:before="100" w:after="100"/>
        <w:jc w:val="center"/>
        <w:rPr>
          <w:color w:val="000000" w:themeColor="text1"/>
        </w:rPr>
      </w:pPr>
      <w:r w:rsidRPr="005750AB">
        <w:rPr>
          <w:b/>
          <w:bCs/>
          <w:color w:val="000000" w:themeColor="text1"/>
          <w:sz w:val="26"/>
          <w:szCs w:val="26"/>
        </w:rPr>
        <w:t>PROJECT SYNOPSIS</w:t>
      </w:r>
    </w:p>
    <w:p w14:paraId="52C7048E" w14:textId="77777777" w:rsidR="00121C0C" w:rsidRDefault="00121C0C">
      <w:pPr>
        <w:spacing w:before="80" w:after="80"/>
      </w:pPr>
    </w:p>
    <w:p w14:paraId="52C7048F" w14:textId="14DCF4B5" w:rsidR="00121C0C" w:rsidRDefault="006E566F">
      <w:pPr>
        <w:spacing w:before="80" w:after="80" w:line="276" w:lineRule="auto"/>
        <w:jc w:val="both"/>
      </w:pPr>
      <w:r>
        <w:rPr>
          <w:b/>
          <w:bCs/>
        </w:rPr>
        <w:t xml:space="preserve">Group No: </w:t>
      </w:r>
      <w:r w:rsidR="00C25C88">
        <w:t>7</w:t>
      </w:r>
      <w:r>
        <w:t xml:space="preserve">    </w:t>
      </w:r>
      <w:r>
        <w:rPr>
          <w:b/>
          <w:bCs/>
        </w:rPr>
        <w:t>Members:</w:t>
      </w:r>
    </w:p>
    <w:p w14:paraId="52C70490" w14:textId="77777777" w:rsidR="00121C0C" w:rsidRDefault="00121C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433"/>
        <w:gridCol w:w="2577"/>
        <w:gridCol w:w="1730"/>
        <w:gridCol w:w="2497"/>
      </w:tblGrid>
      <w:tr w:rsidR="00121C0C" w:rsidRPr="005750AB" w14:paraId="52C70496" w14:textId="77777777" w:rsidTr="00CC5B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91" w14:textId="77777777" w:rsidR="00121C0C" w:rsidRPr="008F7CB5" w:rsidRDefault="006E566F">
            <w:pPr>
              <w:rPr>
                <w:sz w:val="18"/>
                <w:szCs w:val="18"/>
              </w:rPr>
            </w:pPr>
            <w:r w:rsidRPr="008F7CB5">
              <w:rPr>
                <w:b/>
                <w:bCs/>
                <w:sz w:val="18"/>
                <w:szCs w:val="18"/>
              </w:rPr>
              <w:t>Roll No.</w:t>
            </w:r>
          </w:p>
        </w:tc>
        <w:tc>
          <w:tcPr>
            <w:tcW w:w="1500" w:type="dxa"/>
            <w:tcBorders>
              <w:top w:val="single" w:sz="1" w:space="0" w:color="CCCCCC"/>
              <w:left w:val="single" w:sz="1" w:space="0" w:color="CCCCCC"/>
              <w:bottom w:val="single" w:sz="1" w:space="0" w:color="CCCCCC"/>
              <w:right w:val="nil"/>
            </w:tcBorders>
            <w:tcMar>
              <w:top w:w="80" w:type="dxa"/>
              <w:left w:w="120" w:type="dxa"/>
              <w:bottom w:w="80" w:type="dxa"/>
              <w:right w:w="120" w:type="dxa"/>
            </w:tcMar>
          </w:tcPr>
          <w:p w14:paraId="52C70492" w14:textId="5C8CCB3C" w:rsidR="00121C0C" w:rsidRPr="008F7CB5" w:rsidRDefault="006E566F">
            <w:pPr>
              <w:rPr>
                <w:sz w:val="18"/>
                <w:szCs w:val="18"/>
              </w:rPr>
            </w:pPr>
            <w:proofErr w:type="spellStart"/>
            <w:r w:rsidRPr="008F7CB5">
              <w:rPr>
                <w:b/>
                <w:bCs/>
                <w:sz w:val="18"/>
                <w:szCs w:val="18"/>
              </w:rPr>
              <w:t>G.</w:t>
            </w:r>
            <w:proofErr w:type="gramStart"/>
            <w:r w:rsidRPr="008F7CB5">
              <w:rPr>
                <w:b/>
                <w:bCs/>
                <w:sz w:val="18"/>
                <w:szCs w:val="18"/>
              </w:rPr>
              <w:t>R</w:t>
            </w:r>
            <w:r w:rsidRPr="008F7CB5">
              <w:rPr>
                <w:b/>
                <w:bCs/>
                <w:sz w:val="18"/>
                <w:szCs w:val="18"/>
              </w:rPr>
              <w:t>.</w:t>
            </w:r>
            <w:r w:rsidRPr="008F7CB5">
              <w:rPr>
                <w:b/>
                <w:bCs/>
                <w:sz w:val="18"/>
                <w:szCs w:val="18"/>
              </w:rPr>
              <w:t>No</w:t>
            </w:r>
            <w:proofErr w:type="spellEnd"/>
            <w:proofErr w:type="gramEnd"/>
          </w:p>
        </w:tc>
        <w:tc>
          <w:tcPr>
            <w:tcW w:w="2800" w:type="dxa"/>
            <w:tcBorders>
              <w:top w:val="nil"/>
              <w:left w:val="nil"/>
              <w:bottom w:val="nil"/>
              <w:right w:val="nil"/>
            </w:tcBorders>
            <w:tcMar>
              <w:top w:w="80" w:type="dxa"/>
              <w:left w:w="120" w:type="dxa"/>
              <w:bottom w:w="80" w:type="dxa"/>
              <w:right w:w="120" w:type="dxa"/>
            </w:tcMar>
          </w:tcPr>
          <w:p w14:paraId="52C70493" w14:textId="77777777" w:rsidR="00121C0C" w:rsidRPr="008F7CB5" w:rsidRDefault="006E566F">
            <w:pPr>
              <w:rPr>
                <w:sz w:val="18"/>
                <w:szCs w:val="18"/>
              </w:rPr>
            </w:pPr>
            <w:r w:rsidRPr="008F7CB5">
              <w:rPr>
                <w:b/>
                <w:bCs/>
                <w:sz w:val="18"/>
                <w:szCs w:val="18"/>
              </w:rPr>
              <w:t>Name of Student</w:t>
            </w:r>
          </w:p>
        </w:tc>
        <w:tc>
          <w:tcPr>
            <w:tcW w:w="1800" w:type="dxa"/>
            <w:tcBorders>
              <w:top w:val="single" w:sz="1" w:space="0" w:color="CCCCCC"/>
              <w:left w:val="nil"/>
              <w:bottom w:val="single" w:sz="1" w:space="0" w:color="CCCCCC"/>
              <w:right w:val="single" w:sz="1" w:space="0" w:color="CCCCCC"/>
            </w:tcBorders>
            <w:tcMar>
              <w:top w:w="80" w:type="dxa"/>
              <w:left w:w="120" w:type="dxa"/>
              <w:bottom w:w="80" w:type="dxa"/>
              <w:right w:w="120" w:type="dxa"/>
            </w:tcMar>
          </w:tcPr>
          <w:p w14:paraId="52C70494" w14:textId="77777777" w:rsidR="00121C0C" w:rsidRPr="008F7CB5" w:rsidRDefault="006E566F">
            <w:pPr>
              <w:rPr>
                <w:sz w:val="18"/>
                <w:szCs w:val="18"/>
              </w:rPr>
            </w:pPr>
            <w:r w:rsidRPr="008F7CB5">
              <w:rPr>
                <w:b/>
                <w:bCs/>
                <w:sz w:val="18"/>
                <w:szCs w:val="18"/>
              </w:rPr>
              <w:t>Contact No.</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95" w14:textId="77777777" w:rsidR="00121C0C" w:rsidRPr="008F7CB5" w:rsidRDefault="006E566F">
            <w:pPr>
              <w:rPr>
                <w:sz w:val="18"/>
                <w:szCs w:val="18"/>
              </w:rPr>
            </w:pPr>
            <w:r w:rsidRPr="008F7CB5">
              <w:rPr>
                <w:b/>
                <w:bCs/>
                <w:sz w:val="18"/>
                <w:szCs w:val="18"/>
              </w:rPr>
              <w:t>Email ID</w:t>
            </w:r>
          </w:p>
        </w:tc>
      </w:tr>
      <w:tr w:rsidR="00121C0C" w:rsidRPr="005750AB" w14:paraId="52C7049C" w14:textId="77777777" w:rsidTr="00CC5B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97" w14:textId="13736736" w:rsidR="00121C0C" w:rsidRPr="008F7CB5" w:rsidRDefault="00EF7BE8" w:rsidP="00EF7BE8">
            <w:pPr>
              <w:pStyle w:val="TableParagraph"/>
              <w:spacing w:before="1"/>
              <w:ind w:left="26" w:right="9"/>
              <w:rPr>
                <w:sz w:val="18"/>
                <w:szCs w:val="18"/>
              </w:rPr>
            </w:pPr>
            <w:r w:rsidRPr="008F7CB5">
              <w:rPr>
                <w:spacing w:val="-5"/>
                <w:sz w:val="18"/>
                <w:szCs w:val="18"/>
              </w:rPr>
              <w:t>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98" w14:textId="41AAB3E6" w:rsidR="00121C0C" w:rsidRPr="008F7CB5" w:rsidRDefault="006A4BF8" w:rsidP="006A4BF8">
            <w:pPr>
              <w:pStyle w:val="TableParagraph"/>
              <w:spacing w:before="1"/>
              <w:ind w:left="25"/>
              <w:rPr>
                <w:sz w:val="18"/>
                <w:szCs w:val="18"/>
              </w:rPr>
            </w:pPr>
            <w:r w:rsidRPr="008F7CB5">
              <w:rPr>
                <w:spacing w:val="-2"/>
                <w:sz w:val="18"/>
                <w:szCs w:val="18"/>
              </w:rPr>
              <w:t>12311412</w:t>
            </w:r>
          </w:p>
        </w:tc>
        <w:tc>
          <w:tcPr>
            <w:tcW w:w="2800" w:type="dxa"/>
            <w:tcBorders>
              <w:top w:val="nil"/>
              <w:left w:val="single" w:sz="1" w:space="0" w:color="CCCCCC"/>
              <w:bottom w:val="single" w:sz="1" w:space="0" w:color="CCCCCC"/>
              <w:right w:val="single" w:sz="1" w:space="0" w:color="CCCCCC"/>
            </w:tcBorders>
            <w:tcMar>
              <w:top w:w="80" w:type="dxa"/>
              <w:left w:w="120" w:type="dxa"/>
              <w:bottom w:w="80" w:type="dxa"/>
              <w:right w:w="120" w:type="dxa"/>
            </w:tcMar>
          </w:tcPr>
          <w:p w14:paraId="52C70499" w14:textId="4084503C" w:rsidR="00121C0C" w:rsidRPr="008F7CB5" w:rsidRDefault="00AA5E4E" w:rsidP="00AA5E4E">
            <w:pPr>
              <w:pStyle w:val="TableParagraph"/>
              <w:spacing w:before="1"/>
              <w:ind w:left="26" w:right="2"/>
              <w:rPr>
                <w:sz w:val="18"/>
                <w:szCs w:val="18"/>
              </w:rPr>
            </w:pPr>
            <w:r w:rsidRPr="008F7CB5">
              <w:rPr>
                <w:sz w:val="18"/>
                <w:szCs w:val="18"/>
              </w:rPr>
              <w:t>Ritik Kumar</w:t>
            </w:r>
            <w:r w:rsidRPr="008F7CB5">
              <w:rPr>
                <w:spacing w:val="-2"/>
                <w:sz w:val="18"/>
                <w:szCs w:val="18"/>
              </w:rPr>
              <w:t xml:space="preserve"> Singh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9A" w14:textId="6044EC87" w:rsidR="00121C0C" w:rsidRPr="008F7CB5" w:rsidRDefault="005A3D82">
            <w:pPr>
              <w:rPr>
                <w:sz w:val="18"/>
                <w:szCs w:val="18"/>
              </w:rPr>
            </w:pPr>
            <w:r w:rsidRPr="008F7CB5">
              <w:rPr>
                <w:sz w:val="18"/>
                <w:szCs w:val="18"/>
              </w:rPr>
              <w:t>9594236818</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EC862" w14:textId="77777777" w:rsidR="00795E2E" w:rsidRPr="008F7CB5" w:rsidRDefault="00795E2E" w:rsidP="00795E2E">
            <w:pPr>
              <w:pStyle w:val="TableParagraph"/>
              <w:spacing w:before="1"/>
              <w:ind w:left="32" w:right="19"/>
              <w:rPr>
                <w:sz w:val="18"/>
                <w:szCs w:val="18"/>
              </w:rPr>
            </w:pPr>
            <w:hyperlink r:id="rId7" w:history="1">
              <w:r w:rsidRPr="008F7CB5">
                <w:rPr>
                  <w:rStyle w:val="Hyperlink"/>
                  <w:color w:val="0462C1"/>
                  <w:spacing w:val="-2"/>
                  <w:sz w:val="18"/>
                  <w:szCs w:val="18"/>
                </w:rPr>
                <w:t>kumar.ritik23@vit.edu</w:t>
              </w:r>
            </w:hyperlink>
          </w:p>
          <w:p w14:paraId="52C7049B" w14:textId="77777777" w:rsidR="00121C0C" w:rsidRPr="008F7CB5" w:rsidRDefault="00121C0C">
            <w:pPr>
              <w:rPr>
                <w:sz w:val="18"/>
                <w:szCs w:val="18"/>
              </w:rPr>
            </w:pPr>
          </w:p>
        </w:tc>
      </w:tr>
      <w:tr w:rsidR="00121C0C" w:rsidRPr="005750AB" w14:paraId="52C704A2" w14:textId="77777777" w:rsidTr="005750A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30A6" w14:textId="77777777" w:rsidR="00954532" w:rsidRPr="008F7CB5" w:rsidRDefault="00954532" w:rsidP="00954532">
            <w:pPr>
              <w:pStyle w:val="TableParagraph"/>
              <w:spacing w:line="272" w:lineRule="exact"/>
              <w:ind w:left="26" w:right="9"/>
              <w:rPr>
                <w:sz w:val="18"/>
                <w:szCs w:val="18"/>
              </w:rPr>
            </w:pPr>
            <w:r w:rsidRPr="008F7CB5">
              <w:rPr>
                <w:spacing w:val="-5"/>
                <w:sz w:val="18"/>
                <w:szCs w:val="18"/>
              </w:rPr>
              <w:t>15</w:t>
            </w:r>
          </w:p>
          <w:p w14:paraId="52C7049D" w14:textId="77777777" w:rsidR="00121C0C" w:rsidRPr="008F7CB5" w:rsidRDefault="00121C0C">
            <w:pPr>
              <w:rPr>
                <w:sz w:val="18"/>
                <w:szCs w:val="18"/>
              </w:rPr>
            </w:pP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F6BED" w14:textId="77777777" w:rsidR="007B5EFA" w:rsidRPr="008F7CB5" w:rsidRDefault="007B5EFA" w:rsidP="007B5EFA">
            <w:pPr>
              <w:pStyle w:val="TableParagraph"/>
              <w:spacing w:line="272" w:lineRule="exact"/>
              <w:ind w:left="25"/>
              <w:rPr>
                <w:sz w:val="18"/>
                <w:szCs w:val="18"/>
              </w:rPr>
            </w:pPr>
            <w:r w:rsidRPr="008F7CB5">
              <w:rPr>
                <w:spacing w:val="-2"/>
                <w:sz w:val="18"/>
                <w:szCs w:val="18"/>
              </w:rPr>
              <w:t>12311687</w:t>
            </w:r>
          </w:p>
          <w:p w14:paraId="52C7049E" w14:textId="77777777" w:rsidR="00121C0C" w:rsidRPr="008F7CB5" w:rsidRDefault="00121C0C">
            <w:pPr>
              <w:rPr>
                <w:sz w:val="18"/>
                <w:szCs w:val="18"/>
              </w:rPr>
            </w:pP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0B5CB" w14:textId="77777777" w:rsidR="00F8679F" w:rsidRPr="008F7CB5" w:rsidRDefault="00F8679F" w:rsidP="00F8679F">
            <w:pPr>
              <w:pStyle w:val="TableParagraph"/>
              <w:spacing w:line="272" w:lineRule="exact"/>
              <w:ind w:left="26" w:right="9"/>
              <w:rPr>
                <w:sz w:val="18"/>
                <w:szCs w:val="18"/>
              </w:rPr>
            </w:pPr>
            <w:r w:rsidRPr="008F7CB5">
              <w:rPr>
                <w:sz w:val="18"/>
                <w:szCs w:val="18"/>
              </w:rPr>
              <w:t>Prasanna</w:t>
            </w:r>
            <w:r w:rsidRPr="008F7CB5">
              <w:rPr>
                <w:spacing w:val="-3"/>
                <w:sz w:val="18"/>
                <w:szCs w:val="18"/>
              </w:rPr>
              <w:t xml:space="preserve"> </w:t>
            </w:r>
            <w:r w:rsidRPr="008F7CB5">
              <w:rPr>
                <w:sz w:val="18"/>
                <w:szCs w:val="18"/>
              </w:rPr>
              <w:t xml:space="preserve">Vikas </w:t>
            </w:r>
            <w:r w:rsidRPr="008F7CB5">
              <w:rPr>
                <w:spacing w:val="-2"/>
                <w:sz w:val="18"/>
                <w:szCs w:val="18"/>
              </w:rPr>
              <w:t>Khebade</w:t>
            </w:r>
          </w:p>
          <w:p w14:paraId="52C7049F" w14:textId="77777777" w:rsidR="00121C0C" w:rsidRPr="008F7CB5" w:rsidRDefault="00121C0C">
            <w:pPr>
              <w:rPr>
                <w:sz w:val="18"/>
                <w:szCs w:val="18"/>
              </w:rPr>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43617" w14:textId="77777777" w:rsidR="00C07664" w:rsidRPr="008F7CB5" w:rsidRDefault="00C07664" w:rsidP="00C07664">
            <w:pPr>
              <w:pStyle w:val="TableParagraph"/>
              <w:spacing w:line="272" w:lineRule="exact"/>
              <w:ind w:left="28" w:right="12"/>
              <w:rPr>
                <w:sz w:val="18"/>
                <w:szCs w:val="18"/>
              </w:rPr>
            </w:pPr>
            <w:r w:rsidRPr="008F7CB5">
              <w:rPr>
                <w:spacing w:val="-2"/>
                <w:sz w:val="18"/>
                <w:szCs w:val="18"/>
              </w:rPr>
              <w:t>9356913650</w:t>
            </w:r>
          </w:p>
          <w:p w14:paraId="52C704A0" w14:textId="77777777" w:rsidR="00121C0C" w:rsidRPr="008F7CB5" w:rsidRDefault="00121C0C">
            <w:pPr>
              <w:rPr>
                <w:sz w:val="18"/>
                <w:szCs w:val="18"/>
              </w:rPr>
            </w:pP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DEC6E" w14:textId="77777777" w:rsidR="008F7CB5" w:rsidRPr="008F7CB5" w:rsidRDefault="008F7CB5" w:rsidP="008F7CB5">
            <w:pPr>
              <w:pStyle w:val="TableParagraph"/>
              <w:spacing w:line="272" w:lineRule="exact"/>
              <w:ind w:left="32" w:right="18"/>
              <w:rPr>
                <w:sz w:val="18"/>
                <w:szCs w:val="18"/>
              </w:rPr>
            </w:pPr>
            <w:hyperlink r:id="rId8" w:history="1">
              <w:r w:rsidRPr="008F7CB5">
                <w:rPr>
                  <w:rStyle w:val="Hyperlink"/>
                  <w:color w:val="0462C1"/>
                  <w:spacing w:val="-2"/>
                  <w:sz w:val="18"/>
                  <w:szCs w:val="18"/>
                </w:rPr>
                <w:t>prasanna.khebade23@vit.edu</w:t>
              </w:r>
            </w:hyperlink>
          </w:p>
          <w:p w14:paraId="52C704A1" w14:textId="77777777" w:rsidR="00121C0C" w:rsidRPr="008F7CB5" w:rsidRDefault="00121C0C">
            <w:pPr>
              <w:rPr>
                <w:sz w:val="18"/>
                <w:szCs w:val="18"/>
              </w:rPr>
            </w:pPr>
          </w:p>
        </w:tc>
      </w:tr>
      <w:tr w:rsidR="00121C0C" w:rsidRPr="005750AB" w14:paraId="52C704A8" w14:textId="77777777" w:rsidTr="005750A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A3" w14:textId="539E6F20" w:rsidR="00121C0C" w:rsidRPr="008F7CB5" w:rsidRDefault="00397C1B">
            <w:pPr>
              <w:rPr>
                <w:sz w:val="18"/>
                <w:szCs w:val="18"/>
              </w:rPr>
            </w:pPr>
            <w:r w:rsidRPr="00397C1B">
              <w:rPr>
                <w:sz w:val="18"/>
                <w:szCs w:val="18"/>
              </w:rPr>
              <w:t>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876B" w14:textId="77777777" w:rsidR="002457EE" w:rsidRPr="002457EE" w:rsidRDefault="002457EE" w:rsidP="002457EE">
            <w:pPr>
              <w:pStyle w:val="TableParagraph"/>
              <w:spacing w:line="272" w:lineRule="exact"/>
              <w:ind w:left="25"/>
              <w:rPr>
                <w:sz w:val="18"/>
                <w:szCs w:val="18"/>
              </w:rPr>
            </w:pPr>
            <w:r w:rsidRPr="002457EE">
              <w:rPr>
                <w:spacing w:val="-2"/>
                <w:sz w:val="18"/>
                <w:szCs w:val="18"/>
              </w:rPr>
              <w:t>12310237</w:t>
            </w:r>
          </w:p>
          <w:p w14:paraId="52C704A4" w14:textId="77777777" w:rsidR="00121C0C" w:rsidRPr="008F7CB5" w:rsidRDefault="00121C0C">
            <w:pPr>
              <w:rPr>
                <w:sz w:val="18"/>
                <w:szCs w:val="18"/>
              </w:rPr>
            </w:pP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20C54" w14:textId="77777777" w:rsidR="00455F58" w:rsidRPr="00455F58" w:rsidRDefault="00455F58" w:rsidP="00455F58">
            <w:pPr>
              <w:pStyle w:val="TableParagraph"/>
              <w:spacing w:line="272" w:lineRule="exact"/>
              <w:ind w:left="26" w:right="7"/>
              <w:rPr>
                <w:sz w:val="18"/>
                <w:szCs w:val="18"/>
              </w:rPr>
            </w:pPr>
            <w:r w:rsidRPr="00455F58">
              <w:rPr>
                <w:sz w:val="18"/>
                <w:szCs w:val="18"/>
              </w:rPr>
              <w:t>Tanishq</w:t>
            </w:r>
            <w:r w:rsidRPr="00455F58">
              <w:rPr>
                <w:spacing w:val="-2"/>
                <w:sz w:val="18"/>
                <w:szCs w:val="18"/>
              </w:rPr>
              <w:t xml:space="preserve"> Thuse</w:t>
            </w:r>
          </w:p>
          <w:p w14:paraId="52C704A5" w14:textId="77777777" w:rsidR="00121C0C" w:rsidRPr="008F7CB5" w:rsidRDefault="00121C0C">
            <w:pPr>
              <w:rPr>
                <w:sz w:val="18"/>
                <w:szCs w:val="18"/>
              </w:rPr>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0782" w14:textId="77777777" w:rsidR="00D05CF7" w:rsidRPr="00D05CF7" w:rsidRDefault="00D05CF7" w:rsidP="00D05CF7">
            <w:pPr>
              <w:pStyle w:val="TableParagraph"/>
              <w:spacing w:line="272" w:lineRule="exact"/>
              <w:ind w:left="28" w:right="12"/>
              <w:rPr>
                <w:sz w:val="18"/>
                <w:szCs w:val="18"/>
              </w:rPr>
            </w:pPr>
            <w:r w:rsidRPr="00D05CF7">
              <w:rPr>
                <w:spacing w:val="-2"/>
                <w:sz w:val="18"/>
                <w:szCs w:val="18"/>
              </w:rPr>
              <w:t>9175807102</w:t>
            </w:r>
          </w:p>
          <w:p w14:paraId="52C704A6" w14:textId="77777777" w:rsidR="00121C0C" w:rsidRPr="00455F58" w:rsidRDefault="00121C0C">
            <w:pPr>
              <w:rPr>
                <w:rFonts w:ascii="Times New Roman" w:hAnsi="Times New Roman" w:cs="Times New Roman"/>
                <w:sz w:val="18"/>
                <w:szCs w:val="18"/>
              </w:rPr>
            </w:pP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CF459" w14:textId="77777777" w:rsidR="0009693C" w:rsidRPr="0009693C" w:rsidRDefault="0009693C" w:rsidP="0009693C">
            <w:pPr>
              <w:pStyle w:val="TableParagraph"/>
              <w:spacing w:line="272" w:lineRule="exact"/>
              <w:ind w:left="32" w:right="19"/>
              <w:rPr>
                <w:sz w:val="18"/>
                <w:szCs w:val="18"/>
              </w:rPr>
            </w:pPr>
            <w:hyperlink r:id="rId9" w:history="1">
              <w:r w:rsidRPr="0009693C">
                <w:rPr>
                  <w:rStyle w:val="Hyperlink"/>
                  <w:color w:val="auto"/>
                  <w:spacing w:val="-2"/>
                  <w:sz w:val="18"/>
                  <w:szCs w:val="18"/>
                  <w:u w:val="none"/>
                </w:rPr>
                <w:t>tanishq.thuse23@vit.edu</w:t>
              </w:r>
            </w:hyperlink>
          </w:p>
          <w:p w14:paraId="52C704A7" w14:textId="77777777" w:rsidR="00121C0C" w:rsidRPr="008F7CB5" w:rsidRDefault="00121C0C">
            <w:pPr>
              <w:rPr>
                <w:sz w:val="18"/>
                <w:szCs w:val="18"/>
              </w:rPr>
            </w:pPr>
          </w:p>
        </w:tc>
      </w:tr>
      <w:tr w:rsidR="00121C0C" w:rsidRPr="005750AB" w14:paraId="52C704AE" w14:textId="77777777" w:rsidTr="005750A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0F577" w14:textId="77777777" w:rsidR="009A4F55" w:rsidRPr="009A4F55" w:rsidRDefault="009A4F55" w:rsidP="009A4F55">
            <w:pPr>
              <w:pStyle w:val="TableParagraph"/>
              <w:spacing w:line="272" w:lineRule="exact"/>
              <w:ind w:left="26" w:right="9"/>
              <w:rPr>
                <w:sz w:val="18"/>
                <w:szCs w:val="18"/>
              </w:rPr>
            </w:pPr>
            <w:r w:rsidRPr="009A4F55">
              <w:rPr>
                <w:spacing w:val="-5"/>
                <w:sz w:val="18"/>
                <w:szCs w:val="18"/>
              </w:rPr>
              <w:t>41</w:t>
            </w:r>
          </w:p>
          <w:p w14:paraId="52C704A9" w14:textId="77777777" w:rsidR="00121C0C" w:rsidRPr="009A4F55" w:rsidRDefault="00121C0C">
            <w:pPr>
              <w:rPr>
                <w:sz w:val="18"/>
                <w:szCs w:val="18"/>
              </w:rPr>
            </w:pP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05E88" w14:textId="77777777" w:rsidR="0094255E" w:rsidRPr="0094255E" w:rsidRDefault="0094255E" w:rsidP="0094255E">
            <w:pPr>
              <w:pStyle w:val="TableParagraph"/>
              <w:spacing w:line="272" w:lineRule="exact"/>
              <w:ind w:left="25"/>
              <w:rPr>
                <w:sz w:val="18"/>
                <w:szCs w:val="18"/>
              </w:rPr>
            </w:pPr>
            <w:r w:rsidRPr="0094255E">
              <w:rPr>
                <w:spacing w:val="-2"/>
                <w:sz w:val="18"/>
                <w:szCs w:val="18"/>
              </w:rPr>
              <w:t>12311082</w:t>
            </w:r>
          </w:p>
          <w:p w14:paraId="52C704AA" w14:textId="77777777" w:rsidR="00121C0C" w:rsidRPr="008F7CB5" w:rsidRDefault="00121C0C">
            <w:pPr>
              <w:rPr>
                <w:sz w:val="18"/>
                <w:szCs w:val="18"/>
              </w:rPr>
            </w:pP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D719D" w14:textId="77777777" w:rsidR="00B54CB0" w:rsidRPr="00B54CB0" w:rsidRDefault="00B54CB0" w:rsidP="00B54CB0">
            <w:pPr>
              <w:pStyle w:val="TableParagraph"/>
              <w:spacing w:line="272" w:lineRule="exact"/>
              <w:ind w:left="26" w:right="8"/>
              <w:rPr>
                <w:sz w:val="18"/>
                <w:szCs w:val="18"/>
              </w:rPr>
            </w:pPr>
            <w:r w:rsidRPr="00B54CB0">
              <w:rPr>
                <w:sz w:val="18"/>
                <w:szCs w:val="18"/>
              </w:rPr>
              <w:t>Shravani</w:t>
            </w:r>
            <w:r w:rsidRPr="00B54CB0">
              <w:rPr>
                <w:spacing w:val="-3"/>
                <w:sz w:val="18"/>
                <w:szCs w:val="18"/>
              </w:rPr>
              <w:t xml:space="preserve"> </w:t>
            </w:r>
            <w:r w:rsidRPr="00B54CB0">
              <w:rPr>
                <w:spacing w:val="-2"/>
                <w:sz w:val="18"/>
                <w:szCs w:val="18"/>
              </w:rPr>
              <w:t>Shirpurkar</w:t>
            </w:r>
          </w:p>
          <w:p w14:paraId="52C704AB" w14:textId="77777777" w:rsidR="00121C0C" w:rsidRPr="008F7CB5" w:rsidRDefault="00121C0C">
            <w:pPr>
              <w:rPr>
                <w:sz w:val="18"/>
                <w:szCs w:val="18"/>
              </w:rPr>
            </w:pP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8126" w14:textId="77777777" w:rsidR="006E496B" w:rsidRPr="006E496B" w:rsidRDefault="006E496B" w:rsidP="006E496B">
            <w:pPr>
              <w:pStyle w:val="TableParagraph"/>
              <w:spacing w:line="272" w:lineRule="exact"/>
              <w:ind w:left="28" w:right="12"/>
              <w:rPr>
                <w:sz w:val="18"/>
                <w:szCs w:val="18"/>
              </w:rPr>
            </w:pPr>
            <w:r w:rsidRPr="006E496B">
              <w:rPr>
                <w:spacing w:val="-2"/>
                <w:sz w:val="18"/>
                <w:szCs w:val="18"/>
              </w:rPr>
              <w:t>8623923299</w:t>
            </w:r>
          </w:p>
          <w:p w14:paraId="52C704AC" w14:textId="77777777" w:rsidR="00121C0C" w:rsidRPr="008F7CB5" w:rsidRDefault="00121C0C">
            <w:pPr>
              <w:rPr>
                <w:sz w:val="18"/>
                <w:szCs w:val="18"/>
              </w:rPr>
            </w:pP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B0FB1" w14:textId="77777777" w:rsidR="00A04C60" w:rsidRPr="00A04C60" w:rsidRDefault="00A04C60" w:rsidP="00A04C60">
            <w:pPr>
              <w:pStyle w:val="TableParagraph"/>
              <w:spacing w:before="15"/>
              <w:ind w:left="32" w:right="17"/>
              <w:rPr>
                <w:sz w:val="18"/>
                <w:szCs w:val="18"/>
              </w:rPr>
            </w:pPr>
            <w:hyperlink r:id="rId10" w:history="1">
              <w:r w:rsidRPr="00A04C60">
                <w:rPr>
                  <w:rStyle w:val="Hyperlink"/>
                  <w:color w:val="auto"/>
                  <w:spacing w:val="-2"/>
                  <w:sz w:val="18"/>
                  <w:szCs w:val="18"/>
                  <w:u w:val="none"/>
                </w:rPr>
                <w:t>Shravani.shirpurkar23@vit.edu</w:t>
              </w:r>
            </w:hyperlink>
          </w:p>
          <w:p w14:paraId="52C704AD" w14:textId="77777777" w:rsidR="00121C0C" w:rsidRPr="00A04C60" w:rsidRDefault="00121C0C">
            <w:pPr>
              <w:rPr>
                <w:sz w:val="18"/>
                <w:szCs w:val="18"/>
              </w:rPr>
            </w:pPr>
          </w:p>
        </w:tc>
      </w:tr>
    </w:tbl>
    <w:p w14:paraId="52C704AF" w14:textId="77777777" w:rsidR="00121C0C" w:rsidRDefault="00121C0C">
      <w:pPr>
        <w:spacing w:before="80" w:after="80"/>
      </w:pPr>
    </w:p>
    <w:p w14:paraId="52C704B0" w14:textId="77777777" w:rsidR="00121C0C" w:rsidRDefault="006E566F">
      <w:pPr>
        <w:spacing w:before="80" w:after="80" w:line="276" w:lineRule="auto"/>
        <w:jc w:val="both"/>
      </w:pPr>
      <w:r>
        <w:rPr>
          <w:b/>
          <w:bCs/>
        </w:rPr>
        <w:t xml:space="preserve">Academic Year: </w:t>
      </w:r>
      <w:r>
        <w:t>2025-2026</w:t>
      </w:r>
    </w:p>
    <w:p w14:paraId="52C704B1" w14:textId="77777777" w:rsidR="00121C0C" w:rsidRDefault="006E566F">
      <w:pPr>
        <w:spacing w:before="80" w:after="80" w:line="276" w:lineRule="auto"/>
        <w:jc w:val="both"/>
      </w:pPr>
      <w:r>
        <w:rPr>
          <w:b/>
          <w:bCs/>
        </w:rPr>
        <w:t xml:space="preserve">Project Title: </w:t>
      </w:r>
      <w:r>
        <w:t>X-Ray Pneumonia Detection Using Deep Learning</w:t>
      </w:r>
    </w:p>
    <w:p w14:paraId="52C704B2" w14:textId="77777777" w:rsidR="00121C0C" w:rsidRDefault="006E566F">
      <w:pPr>
        <w:spacing w:before="80" w:after="80" w:line="276" w:lineRule="auto"/>
        <w:jc w:val="both"/>
      </w:pPr>
      <w:r>
        <w:rPr>
          <w:b/>
          <w:bCs/>
        </w:rPr>
        <w:t xml:space="preserve">Project Area: </w:t>
      </w:r>
      <w:r>
        <w:t>Deep Learning / Medical Image Analysis</w:t>
      </w:r>
    </w:p>
    <w:p w14:paraId="52C704B3" w14:textId="0CC68EB0" w:rsidR="00121C0C" w:rsidRPr="000E7792" w:rsidRDefault="006E566F">
      <w:pPr>
        <w:spacing w:before="80" w:after="80" w:line="276" w:lineRule="auto"/>
        <w:jc w:val="both"/>
      </w:pPr>
      <w:r>
        <w:rPr>
          <w:b/>
          <w:bCs/>
        </w:rPr>
        <w:t xml:space="preserve">Internal Guide: </w:t>
      </w:r>
      <w:r w:rsidR="000E7792" w:rsidRPr="000E7792">
        <w:t>Smita Bhosale Sathe</w:t>
      </w:r>
    </w:p>
    <w:p w14:paraId="52C704B4" w14:textId="77777777" w:rsidR="00121C0C" w:rsidRDefault="00121C0C">
      <w:pPr>
        <w:spacing w:before="80" w:after="80"/>
      </w:pPr>
    </w:p>
    <w:p w14:paraId="52C704B5" w14:textId="77777777" w:rsidR="00121C0C" w:rsidRDefault="006E566F">
      <w:pPr>
        <w:spacing w:before="80" w:after="80" w:line="276" w:lineRule="auto"/>
        <w:jc w:val="both"/>
      </w:pPr>
      <w:r>
        <w:t>Signature of Internal Guide</w:t>
      </w:r>
    </w:p>
    <w:p w14:paraId="52C704B6" w14:textId="77777777" w:rsidR="00121C0C" w:rsidRDefault="006E566F">
      <w:r>
        <w:br w:type="page"/>
      </w:r>
    </w:p>
    <w:p w14:paraId="52C704B7" w14:textId="77777777" w:rsidR="00121C0C" w:rsidRPr="00543737" w:rsidRDefault="006E566F">
      <w:pPr>
        <w:spacing w:before="100" w:after="100"/>
        <w:jc w:val="center"/>
        <w:rPr>
          <w:color w:val="000000" w:themeColor="text1"/>
        </w:rPr>
      </w:pPr>
      <w:r w:rsidRPr="00543737">
        <w:rPr>
          <w:b/>
          <w:bCs/>
          <w:color w:val="000000" w:themeColor="text1"/>
          <w:sz w:val="28"/>
          <w:szCs w:val="28"/>
        </w:rPr>
        <w:t>ACKNOWLEDGEMENT</w:t>
      </w:r>
    </w:p>
    <w:p w14:paraId="52C704B8" w14:textId="77777777" w:rsidR="00121C0C" w:rsidRDefault="00121C0C">
      <w:pPr>
        <w:spacing w:before="80" w:after="80"/>
      </w:pPr>
    </w:p>
    <w:p w14:paraId="52C704B9" w14:textId="686EA477" w:rsidR="00121C0C" w:rsidRDefault="006E566F">
      <w:pPr>
        <w:spacing w:before="80" w:after="80" w:line="276" w:lineRule="auto"/>
        <w:jc w:val="both"/>
      </w:pPr>
      <w:r>
        <w:t xml:space="preserve">We would like to express our sincere gratitude to </w:t>
      </w:r>
      <w:r w:rsidR="00110827" w:rsidRPr="00110827">
        <w:rPr>
          <w:b/>
          <w:bCs/>
        </w:rPr>
        <w:t>Smita Bhosale Sathe</w:t>
      </w:r>
      <w:r>
        <w:t xml:space="preserve">, our subject teacher for </w:t>
      </w:r>
      <w:r w:rsidR="00110827">
        <w:rPr>
          <w:b/>
          <w:bCs/>
          <w:i/>
          <w:iCs/>
        </w:rPr>
        <w:t>Deep Learning</w:t>
      </w:r>
      <w:r>
        <w:t xml:space="preserve">, for </w:t>
      </w:r>
      <w:r>
        <w:t>her valuable guidance, constant support, and encouragement throughout this project. His/her insightful suggestions and feedback have been instrumental in the successful completion of our work.</w:t>
      </w:r>
    </w:p>
    <w:p w14:paraId="52C704BA" w14:textId="77777777" w:rsidR="00121C0C" w:rsidRDefault="00121C0C">
      <w:pPr>
        <w:spacing w:before="80" w:after="80"/>
      </w:pPr>
    </w:p>
    <w:p w14:paraId="52C704BB" w14:textId="77777777" w:rsidR="00121C0C" w:rsidRDefault="006E566F">
      <w:pPr>
        <w:spacing w:before="80" w:after="80" w:line="276" w:lineRule="auto"/>
        <w:jc w:val="both"/>
      </w:pPr>
      <w:r>
        <w:t xml:space="preserve">We are also deeply thankful to </w:t>
      </w:r>
      <w:r>
        <w:rPr>
          <w:b/>
          <w:bCs/>
        </w:rPr>
        <w:t>Dr. Nilesh P. Sable</w:t>
      </w:r>
      <w:r>
        <w:t>, Head of the CSE(AI) Department, for providing continuous motivation and academic support.</w:t>
      </w:r>
    </w:p>
    <w:p w14:paraId="52C704BC" w14:textId="77777777" w:rsidR="00121C0C" w:rsidRDefault="00121C0C">
      <w:pPr>
        <w:spacing w:before="80" w:after="80"/>
      </w:pPr>
    </w:p>
    <w:p w14:paraId="52C704BD" w14:textId="77777777" w:rsidR="00121C0C" w:rsidRDefault="006E566F">
      <w:pPr>
        <w:spacing w:before="80" w:after="80" w:line="276" w:lineRule="auto"/>
        <w:jc w:val="both"/>
      </w:pPr>
      <w:r>
        <w:t>Our heartfelt thanks go to all the faculty members of the Department of Computer Science and Engineering (AI) for their valuable guidance and encouragement. We would like to extend our gratitude to Vishwakarma Institute of Technology, Pune, for providing the necessary infrastructure, laboratory facilities, and learning environment that made this project possible.</w:t>
      </w:r>
    </w:p>
    <w:p w14:paraId="52C704BE" w14:textId="77777777" w:rsidR="00121C0C" w:rsidRDefault="00121C0C">
      <w:pPr>
        <w:spacing w:before="80" w:after="80"/>
      </w:pPr>
    </w:p>
    <w:p w14:paraId="52C704BF" w14:textId="77777777" w:rsidR="00121C0C" w:rsidRDefault="006E566F">
      <w:pPr>
        <w:spacing w:before="80" w:after="80" w:line="276" w:lineRule="auto"/>
        <w:jc w:val="both"/>
      </w:pPr>
      <w:r>
        <w:t xml:space="preserve">Lastly, we thank our classmates, friends, and family members for their cooperation and moral support throughout this </w:t>
      </w:r>
      <w:proofErr w:type="spellStart"/>
      <w:r>
        <w:t>endeavor</w:t>
      </w:r>
      <w:proofErr w:type="spellEnd"/>
      <w:r>
        <w:t>.</w:t>
      </w:r>
    </w:p>
    <w:p w14:paraId="52C704C0" w14:textId="77777777" w:rsidR="00121C0C" w:rsidRDefault="006E566F">
      <w:r>
        <w:br w:type="page"/>
      </w:r>
    </w:p>
    <w:p w14:paraId="52C704C1" w14:textId="77777777" w:rsidR="00121C0C" w:rsidRDefault="006E566F">
      <w:pPr>
        <w:spacing w:before="100" w:after="100"/>
        <w:jc w:val="center"/>
      </w:pPr>
      <w:r w:rsidRPr="00543737">
        <w:rPr>
          <w:b/>
          <w:bCs/>
          <w:color w:val="000000" w:themeColor="text1"/>
          <w:sz w:val="28"/>
          <w:szCs w:val="28"/>
        </w:rPr>
        <w:t>ABSTRACT</w:t>
      </w:r>
    </w:p>
    <w:p w14:paraId="52C704C2" w14:textId="77777777" w:rsidR="00121C0C" w:rsidRDefault="00121C0C">
      <w:pPr>
        <w:spacing w:before="80" w:after="80"/>
      </w:pPr>
    </w:p>
    <w:p w14:paraId="52C704C3" w14:textId="77777777" w:rsidR="00121C0C" w:rsidRDefault="006E566F">
      <w:pPr>
        <w:spacing w:before="80" w:after="80" w:line="276" w:lineRule="auto"/>
        <w:jc w:val="both"/>
      </w:pPr>
      <w:r>
        <w:t xml:space="preserve">The project titled </w:t>
      </w:r>
      <w:r>
        <w:rPr>
          <w:b/>
          <w:bCs/>
        </w:rPr>
        <w:t>“X-Ray Pneumonia Detection Using Deep Learning”</w:t>
      </w:r>
      <w:r>
        <w:t xml:space="preserve"> focuses on the automated detection of pneumonia from chest X-ray images using a Convolutional Neural Network (CNN) based on the </w:t>
      </w:r>
      <w:r>
        <w:rPr>
          <w:b/>
          <w:bCs/>
        </w:rPr>
        <w:t>DenseNet-121</w:t>
      </w:r>
      <w:r>
        <w:t xml:space="preserve"> architecture. The system employs Transfer Learning, leveraging ImageNet pre-trained weights to achieve high accuracy on a limited medical dataset. Key techniques include image augmentation, normalization, and a custom classifier head with Dropout regularization.</w:t>
      </w:r>
    </w:p>
    <w:p w14:paraId="52C704C4" w14:textId="77777777" w:rsidR="00121C0C" w:rsidRDefault="00121C0C">
      <w:pPr>
        <w:spacing w:before="80" w:after="80"/>
      </w:pPr>
    </w:p>
    <w:p w14:paraId="52C704C5" w14:textId="77777777" w:rsidR="00121C0C" w:rsidRDefault="006E566F">
      <w:pPr>
        <w:spacing w:before="80" w:after="80" w:line="276" w:lineRule="auto"/>
        <w:jc w:val="both"/>
      </w:pPr>
      <w:r>
        <w:t xml:space="preserve">The model is served via a </w:t>
      </w:r>
      <w:proofErr w:type="spellStart"/>
      <w:r>
        <w:t>FastAPI</w:t>
      </w:r>
      <w:proofErr w:type="spellEnd"/>
      <w:r>
        <w:t xml:space="preserve"> backend and paired with an interactive React.js frontend that allows users to upload chest X-rays and receive instant binary predictions (Normal vs. Pneumonia) along with confidence scores. The system also incorporates Explainable AI (XAI) through Grad-CAM heatmaps, enabling medical professionals to visually verify the regions of the X-ray that influenced the model’s decision. Achieved 97% test accuracy, demonstrating the feasibility of deep learning in clinical diagnostic support.</w:t>
      </w:r>
    </w:p>
    <w:p w14:paraId="52C704C7" w14:textId="31817EEE" w:rsidR="00121C0C" w:rsidRDefault="006E566F" w:rsidP="006377C8">
      <w:r>
        <w:br w:type="page"/>
      </w:r>
    </w:p>
    <w:p w14:paraId="52C704C8" w14:textId="77777777" w:rsidR="00121C0C" w:rsidRDefault="00121C0C">
      <w:pPr>
        <w:spacing w:before="80" w:after="80"/>
      </w:pPr>
    </w:p>
    <w:sdt>
      <w:sdtPr>
        <w:alias w:val="Table of Contents"/>
        <w:id w:val="-253906607"/>
      </w:sdtPr>
      <w:sdtEndPr/>
      <w:sdtContent>
        <w:p w14:paraId="52C704C9" w14:textId="77777777" w:rsidR="00121C0C" w:rsidRDefault="006E566F">
          <w:r>
            <w:fldChar w:fldCharType="begin"/>
          </w:r>
          <w:r>
            <w:instrText>TOC \h \o "1-3"</w:instrText>
          </w:r>
          <w:r>
            <w:fldChar w:fldCharType="separate"/>
          </w:r>
        </w:p>
        <w:p w14:paraId="52C704CA" w14:textId="77777777" w:rsidR="00121C0C" w:rsidRDefault="006E566F">
          <w:r>
            <w:fldChar w:fldCharType="end"/>
          </w:r>
        </w:p>
      </w:sdtContent>
    </w:sdt>
    <w:p w14:paraId="52C704CC" w14:textId="63CC3361" w:rsidR="00121C0C" w:rsidRPr="006377C8" w:rsidRDefault="006E566F" w:rsidP="006377C8">
      <w:pPr>
        <w:jc w:val="center"/>
      </w:pPr>
      <w:r w:rsidRPr="006377C8">
        <w:rPr>
          <w:b/>
          <w:bCs/>
          <w:sz w:val="26"/>
          <w:szCs w:val="26"/>
        </w:rPr>
        <w:t>LIST OF FIGURES</w:t>
      </w:r>
    </w:p>
    <w:p w14:paraId="52C704CD" w14:textId="77777777" w:rsidR="00121C0C" w:rsidRDefault="00121C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60"/>
        <w:gridCol w:w="2000"/>
      </w:tblGrid>
      <w:tr w:rsidR="00121C0C" w:rsidRPr="006377C8" w14:paraId="52C704D1"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CE" w14:textId="77777777" w:rsidR="00121C0C" w:rsidRPr="006377C8" w:rsidRDefault="006E566F">
            <w:r w:rsidRPr="006377C8">
              <w:rPr>
                <w:b/>
                <w:bCs/>
                <w:sz w:val="22"/>
                <w:szCs w:val="22"/>
              </w:rPr>
              <w:t>Figure No.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CF" w14:textId="77777777" w:rsidR="00121C0C" w:rsidRPr="006377C8" w:rsidRDefault="006E566F">
            <w:r w:rsidRPr="006377C8">
              <w:rPr>
                <w:b/>
                <w:bCs/>
                <w:sz w:val="22"/>
                <w:szCs w:val="22"/>
              </w:rPr>
              <w:t>Title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0" w14:textId="77777777" w:rsidR="00121C0C" w:rsidRPr="006377C8" w:rsidRDefault="006E566F">
            <w:r w:rsidRPr="006377C8">
              <w:rPr>
                <w:b/>
                <w:bCs/>
                <w:sz w:val="22"/>
                <w:szCs w:val="22"/>
              </w:rPr>
              <w:t>Page No.</w:t>
            </w:r>
          </w:p>
        </w:tc>
      </w:tr>
      <w:tr w:rsidR="00121C0C" w:rsidRPr="006377C8" w14:paraId="52C704D5"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2" w14:textId="77777777" w:rsidR="00121C0C" w:rsidRPr="006377C8" w:rsidRDefault="006E566F">
            <w:r w:rsidRPr="006377C8">
              <w:rPr>
                <w:sz w:val="22"/>
                <w:szCs w:val="22"/>
              </w:rPr>
              <w:t>Fig 3.1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3" w14:textId="77777777" w:rsidR="00121C0C" w:rsidRPr="006377C8" w:rsidRDefault="006E566F">
            <w:r w:rsidRPr="006377C8">
              <w:rPr>
                <w:sz w:val="22"/>
                <w:szCs w:val="22"/>
              </w:rPr>
              <w:t>System Architecture Diagram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4" w14:textId="77777777" w:rsidR="00121C0C" w:rsidRPr="006377C8" w:rsidRDefault="00121C0C"/>
        </w:tc>
      </w:tr>
      <w:tr w:rsidR="00121C0C" w:rsidRPr="006377C8" w14:paraId="52C704D9"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6" w14:textId="77777777" w:rsidR="00121C0C" w:rsidRPr="006377C8" w:rsidRDefault="006E566F">
            <w:r w:rsidRPr="006377C8">
              <w:rPr>
                <w:sz w:val="22"/>
                <w:szCs w:val="22"/>
              </w:rPr>
              <w:t>Fig 3.2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7" w14:textId="77777777" w:rsidR="00121C0C" w:rsidRPr="006377C8" w:rsidRDefault="006E566F">
            <w:r w:rsidRPr="006377C8">
              <w:rPr>
                <w:sz w:val="22"/>
                <w:szCs w:val="22"/>
              </w:rPr>
              <w:t>DenseNet-121 Model Architecture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8" w14:textId="77777777" w:rsidR="00121C0C" w:rsidRPr="006377C8" w:rsidRDefault="00121C0C"/>
        </w:tc>
      </w:tr>
      <w:tr w:rsidR="00121C0C" w:rsidRPr="006377C8" w14:paraId="52C704DD"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A" w14:textId="77777777" w:rsidR="00121C0C" w:rsidRPr="006377C8" w:rsidRDefault="006E566F">
            <w:r w:rsidRPr="006377C8">
              <w:rPr>
                <w:sz w:val="22"/>
                <w:szCs w:val="22"/>
              </w:rPr>
              <w:t>Fig 4.1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B" w14:textId="77777777" w:rsidR="00121C0C" w:rsidRPr="006377C8" w:rsidRDefault="006E566F">
            <w:r w:rsidRPr="006377C8">
              <w:rPr>
                <w:sz w:val="22"/>
                <w:szCs w:val="22"/>
              </w:rPr>
              <w:t>Image Preprocessing Pipeline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C" w14:textId="77777777" w:rsidR="00121C0C" w:rsidRPr="006377C8" w:rsidRDefault="00121C0C"/>
        </w:tc>
      </w:tr>
      <w:tr w:rsidR="00121C0C" w:rsidRPr="006377C8" w14:paraId="52C704E1"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E" w14:textId="77777777" w:rsidR="00121C0C" w:rsidRPr="006377C8" w:rsidRDefault="006E566F">
            <w:r w:rsidRPr="006377C8">
              <w:rPr>
                <w:sz w:val="22"/>
                <w:szCs w:val="22"/>
              </w:rPr>
              <w:t>Fig 4.2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DF" w14:textId="77777777" w:rsidR="00121C0C" w:rsidRPr="006377C8" w:rsidRDefault="006E566F">
            <w:r w:rsidRPr="006377C8">
              <w:rPr>
                <w:sz w:val="22"/>
                <w:szCs w:val="22"/>
              </w:rPr>
              <w:t>Custom Classifier Head Structure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0" w14:textId="77777777" w:rsidR="00121C0C" w:rsidRPr="006377C8" w:rsidRDefault="00121C0C"/>
        </w:tc>
      </w:tr>
      <w:tr w:rsidR="00121C0C" w:rsidRPr="006377C8" w14:paraId="52C704E5"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2" w14:textId="77777777" w:rsidR="00121C0C" w:rsidRPr="006377C8" w:rsidRDefault="006E566F">
            <w:r w:rsidRPr="006377C8">
              <w:rPr>
                <w:sz w:val="22"/>
                <w:szCs w:val="22"/>
              </w:rPr>
              <w:t>Fig 5.1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3" w14:textId="77777777" w:rsidR="00121C0C" w:rsidRPr="006377C8" w:rsidRDefault="006E566F">
            <w:r w:rsidRPr="006377C8">
              <w:rPr>
                <w:sz w:val="22"/>
                <w:szCs w:val="22"/>
              </w:rPr>
              <w:t>Training &amp; Validation Loss Curves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4" w14:textId="77777777" w:rsidR="00121C0C" w:rsidRPr="006377C8" w:rsidRDefault="00121C0C"/>
        </w:tc>
      </w:tr>
      <w:tr w:rsidR="00121C0C" w:rsidRPr="006377C8" w14:paraId="52C704E9"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6" w14:textId="77777777" w:rsidR="00121C0C" w:rsidRPr="006377C8" w:rsidRDefault="006E566F">
            <w:r w:rsidRPr="006377C8">
              <w:rPr>
                <w:sz w:val="22"/>
                <w:szCs w:val="22"/>
              </w:rPr>
              <w:t>Fig 5.2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7" w14:textId="77777777" w:rsidR="00121C0C" w:rsidRPr="006377C8" w:rsidRDefault="006E566F">
            <w:r w:rsidRPr="006377C8">
              <w:rPr>
                <w:sz w:val="22"/>
                <w:szCs w:val="22"/>
              </w:rPr>
              <w:t>Training &amp; Validation Accuracy Curves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8" w14:textId="77777777" w:rsidR="00121C0C" w:rsidRPr="006377C8" w:rsidRDefault="00121C0C"/>
        </w:tc>
      </w:tr>
      <w:tr w:rsidR="00121C0C" w:rsidRPr="006377C8" w14:paraId="52C704ED"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A" w14:textId="77777777" w:rsidR="00121C0C" w:rsidRPr="006377C8" w:rsidRDefault="006E566F">
            <w:r w:rsidRPr="006377C8">
              <w:rPr>
                <w:sz w:val="22"/>
                <w:szCs w:val="22"/>
              </w:rPr>
              <w:t>Fig 5.3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B" w14:textId="77777777" w:rsidR="00121C0C" w:rsidRPr="006377C8" w:rsidRDefault="006E566F">
            <w:r w:rsidRPr="006377C8">
              <w:rPr>
                <w:sz w:val="22"/>
                <w:szCs w:val="22"/>
              </w:rPr>
              <w:t>Confusion Matrix on Test Set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C" w14:textId="77777777" w:rsidR="00121C0C" w:rsidRPr="006377C8" w:rsidRDefault="00121C0C"/>
        </w:tc>
      </w:tr>
      <w:tr w:rsidR="00121C0C" w:rsidRPr="006377C8" w14:paraId="52C704F1"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E" w14:textId="77777777" w:rsidR="00121C0C" w:rsidRPr="006377C8" w:rsidRDefault="006E566F">
            <w:r w:rsidRPr="006377C8">
              <w:rPr>
                <w:sz w:val="22"/>
                <w:szCs w:val="22"/>
              </w:rPr>
              <w:t>Fig 5.4</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EF" w14:textId="77777777" w:rsidR="00121C0C" w:rsidRPr="006377C8" w:rsidRDefault="006E566F">
            <w:r w:rsidRPr="006377C8">
              <w:rPr>
                <w:sz w:val="22"/>
                <w:szCs w:val="22"/>
              </w:rPr>
              <w:t>Sample Predictions on Test Images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0" w14:textId="77777777" w:rsidR="00121C0C" w:rsidRPr="006377C8" w:rsidRDefault="00121C0C"/>
        </w:tc>
      </w:tr>
      <w:tr w:rsidR="00121C0C" w:rsidRPr="006377C8" w14:paraId="52C704F5"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2" w14:textId="77777777" w:rsidR="00121C0C" w:rsidRPr="006377C8" w:rsidRDefault="006E566F">
            <w:r w:rsidRPr="006377C8">
              <w:rPr>
                <w:sz w:val="22"/>
                <w:szCs w:val="22"/>
              </w:rPr>
              <w:t>Fig 5.5</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3" w14:textId="77777777" w:rsidR="00121C0C" w:rsidRPr="006377C8" w:rsidRDefault="006E566F">
            <w:r w:rsidRPr="006377C8">
              <w:rPr>
                <w:sz w:val="22"/>
                <w:szCs w:val="22"/>
              </w:rPr>
              <w:t>Grad-CAM Heatmaps on X-Ray Images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4" w14:textId="77777777" w:rsidR="00121C0C" w:rsidRPr="006377C8" w:rsidRDefault="00121C0C"/>
        </w:tc>
      </w:tr>
      <w:tr w:rsidR="00121C0C" w:rsidRPr="006377C8" w14:paraId="52C704F9"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6" w14:textId="77777777" w:rsidR="00121C0C" w:rsidRPr="006377C8" w:rsidRDefault="006E566F">
            <w:r w:rsidRPr="006377C8">
              <w:rPr>
                <w:sz w:val="22"/>
                <w:szCs w:val="22"/>
              </w:rPr>
              <w:t>Fig 5.6</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7" w14:textId="77777777" w:rsidR="00121C0C" w:rsidRPr="006377C8" w:rsidRDefault="006E566F">
            <w:r w:rsidRPr="006377C8">
              <w:rPr>
                <w:sz w:val="22"/>
                <w:szCs w:val="22"/>
              </w:rPr>
              <w:t>Web Application Frontend – Upload Screen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8" w14:textId="77777777" w:rsidR="00121C0C" w:rsidRPr="006377C8" w:rsidRDefault="00121C0C"/>
        </w:tc>
      </w:tr>
      <w:tr w:rsidR="00121C0C" w14:paraId="52C704FD" w14:textId="77777777" w:rsidTr="006377C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A" w14:textId="77777777" w:rsidR="00121C0C" w:rsidRPr="006377C8" w:rsidRDefault="006E566F">
            <w:r w:rsidRPr="006377C8">
              <w:rPr>
                <w:sz w:val="22"/>
                <w:szCs w:val="22"/>
              </w:rPr>
              <w:t>Fig 5.7</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B" w14:textId="77777777" w:rsidR="00121C0C" w:rsidRDefault="006E566F">
            <w:r w:rsidRPr="006377C8">
              <w:rPr>
                <w:sz w:val="22"/>
                <w:szCs w:val="22"/>
              </w:rPr>
              <w:t>Web Application Frontend – Prediction Output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4FC" w14:textId="77777777" w:rsidR="00121C0C" w:rsidRDefault="00121C0C"/>
        </w:tc>
      </w:tr>
    </w:tbl>
    <w:p w14:paraId="52C704FE" w14:textId="77777777" w:rsidR="00121C0C" w:rsidRDefault="006E566F">
      <w:r>
        <w:br w:type="page"/>
      </w:r>
    </w:p>
    <w:p w14:paraId="52C704FF" w14:textId="1E673709" w:rsidR="00121C0C" w:rsidRPr="00543737" w:rsidRDefault="006E566F" w:rsidP="00543737">
      <w:pPr>
        <w:pStyle w:val="Heading2"/>
        <w:rPr>
          <w:color w:val="000000" w:themeColor="text1"/>
        </w:rPr>
      </w:pPr>
      <w:r w:rsidRPr="00543737">
        <w:rPr>
          <w:color w:val="000000" w:themeColor="text1"/>
        </w:rPr>
        <w:t>1</w:t>
      </w:r>
      <w:r w:rsidR="00C25C88">
        <w:rPr>
          <w:color w:val="000000" w:themeColor="text1"/>
        </w:rPr>
        <w:t>.</w:t>
      </w:r>
      <w:r w:rsidRPr="00543737">
        <w:rPr>
          <w:color w:val="000000" w:themeColor="text1"/>
        </w:rPr>
        <w:t>INTRODUCTION</w:t>
      </w:r>
    </w:p>
    <w:p w14:paraId="52C70500" w14:textId="77777777" w:rsidR="00121C0C" w:rsidRPr="00543737" w:rsidRDefault="006E566F">
      <w:pPr>
        <w:pStyle w:val="Heading2"/>
        <w:rPr>
          <w:color w:val="000000" w:themeColor="text1"/>
        </w:rPr>
      </w:pPr>
      <w:r w:rsidRPr="00543737">
        <w:rPr>
          <w:color w:val="000000" w:themeColor="text1"/>
        </w:rPr>
        <w:t>1.1 Overview of the Project</w:t>
      </w:r>
    </w:p>
    <w:p w14:paraId="52C70501" w14:textId="77777777" w:rsidR="00121C0C" w:rsidRDefault="006E566F">
      <w:pPr>
        <w:spacing w:before="80" w:after="80" w:line="276" w:lineRule="auto"/>
        <w:jc w:val="both"/>
      </w:pPr>
      <w:r>
        <w:t>Pneumonia is a serious respiratory infection that inflames the air sacs in one or both lungs and remains one of the leading causes of mortality worldwide, particularly among children and the elderly. Early and accurate diagnosis is critical for effective treatment. Chest X-rays are the most common diagnostic tool used by clinicians, but their interpretation demands significant expertise and is prone to human error under heavy workloads.</w:t>
      </w:r>
    </w:p>
    <w:p w14:paraId="52C70502" w14:textId="77777777" w:rsidR="00121C0C" w:rsidRDefault="00121C0C">
      <w:pPr>
        <w:spacing w:before="80" w:after="80"/>
      </w:pPr>
    </w:p>
    <w:p w14:paraId="52C70503" w14:textId="77777777" w:rsidR="00121C0C" w:rsidRDefault="006E566F">
      <w:pPr>
        <w:spacing w:before="80" w:after="80" w:line="276" w:lineRule="auto"/>
        <w:jc w:val="both"/>
      </w:pPr>
      <w:r>
        <w:t xml:space="preserve">To address this challenge, the X-Ray Pneumonia Detection System has been designed as an intelligent deep learning platform that automatically classifies chest X-ray images as either Normal or Pneumonia. The system leverages the DenseNet-121 Convolutional Neural Network architecture with Transfer Learning and is deployed via a decoupled full-stack architecture: a </w:t>
      </w:r>
      <w:proofErr w:type="spellStart"/>
      <w:r>
        <w:t>FastAPI</w:t>
      </w:r>
      <w:proofErr w:type="spellEnd"/>
      <w:r>
        <w:t xml:space="preserve"> backend for inference and a React.js frontend for user interaction.</w:t>
      </w:r>
    </w:p>
    <w:p w14:paraId="52C70504" w14:textId="77777777" w:rsidR="00121C0C" w:rsidRDefault="00121C0C">
      <w:pPr>
        <w:spacing w:before="80" w:after="80"/>
      </w:pPr>
    </w:p>
    <w:p w14:paraId="52C70505" w14:textId="77777777" w:rsidR="00121C0C" w:rsidRDefault="006E566F">
      <w:pPr>
        <w:spacing w:before="80" w:after="80" w:line="276" w:lineRule="auto"/>
        <w:jc w:val="both"/>
      </w:pPr>
      <w:r>
        <w:t>This project demonstrates how state-of-the-art deep learning techniques can be applied to medical image analysis to create a reliable, fast, and interpretable diagnostic support tool.</w:t>
      </w:r>
    </w:p>
    <w:p w14:paraId="52C70506" w14:textId="77777777" w:rsidR="00121C0C" w:rsidRPr="00543737" w:rsidRDefault="006E566F">
      <w:pPr>
        <w:pStyle w:val="Heading2"/>
        <w:rPr>
          <w:color w:val="000000" w:themeColor="text1"/>
        </w:rPr>
      </w:pPr>
      <w:r w:rsidRPr="00543737">
        <w:rPr>
          <w:color w:val="000000" w:themeColor="text1"/>
        </w:rPr>
        <w:t>1.2 Problem Statement</w:t>
      </w:r>
    </w:p>
    <w:p w14:paraId="52C70507" w14:textId="77777777" w:rsidR="00121C0C" w:rsidRDefault="006E566F">
      <w:pPr>
        <w:spacing w:before="80" w:after="80" w:line="276" w:lineRule="auto"/>
        <w:jc w:val="both"/>
      </w:pPr>
      <w:r>
        <w:t>Manual interpretation of chest X-rays by radiologists is time-consuming and subject to inter-observer variability. In resource-limited settings, the shortage of trained radiologists further delays diagnosis. Hence, there is a need for an automated, accurate, and explainable system that can:</w:t>
      </w:r>
    </w:p>
    <w:p w14:paraId="52C70508" w14:textId="77777777" w:rsidR="00121C0C" w:rsidRDefault="006E566F">
      <w:pPr>
        <w:pStyle w:val="ListParagraph"/>
        <w:numPr>
          <w:ilvl w:val="0"/>
          <w:numId w:val="2"/>
        </w:numPr>
        <w:spacing w:before="60" w:after="60"/>
      </w:pPr>
      <w:r>
        <w:t>Classify chest X-rays into Normal or Pneumonia categories with high accuracy.</w:t>
      </w:r>
    </w:p>
    <w:p w14:paraId="52C70509" w14:textId="77777777" w:rsidR="00121C0C" w:rsidRDefault="006E566F">
      <w:pPr>
        <w:pStyle w:val="ListParagraph"/>
        <w:numPr>
          <w:ilvl w:val="0"/>
          <w:numId w:val="2"/>
        </w:numPr>
        <w:spacing w:before="60" w:after="60"/>
      </w:pPr>
      <w:r>
        <w:t>Provide confidence scores alongside predictions to support clinical decision-making.</w:t>
      </w:r>
    </w:p>
    <w:p w14:paraId="52C7050A" w14:textId="77777777" w:rsidR="00121C0C" w:rsidRDefault="006E566F">
      <w:pPr>
        <w:pStyle w:val="ListParagraph"/>
        <w:numPr>
          <w:ilvl w:val="0"/>
          <w:numId w:val="2"/>
        </w:numPr>
        <w:spacing w:before="60" w:after="60"/>
      </w:pPr>
      <w:r>
        <w:t>Highlight the regions of the X-ray that influenced the prediction using Explainable AI techniques.</w:t>
      </w:r>
    </w:p>
    <w:p w14:paraId="52C7050B" w14:textId="77777777" w:rsidR="00121C0C" w:rsidRDefault="006E566F">
      <w:pPr>
        <w:pStyle w:val="ListParagraph"/>
        <w:numPr>
          <w:ilvl w:val="0"/>
          <w:numId w:val="2"/>
        </w:numPr>
        <w:spacing w:before="60" w:after="60"/>
      </w:pPr>
      <w:r>
        <w:t>Be accessible through an easy-to-use web interface without requiring specialized hardware.</w:t>
      </w:r>
    </w:p>
    <w:p w14:paraId="52C7050C" w14:textId="77777777" w:rsidR="00121C0C" w:rsidRPr="00543737" w:rsidRDefault="006E566F">
      <w:pPr>
        <w:pStyle w:val="Heading2"/>
        <w:rPr>
          <w:color w:val="000000" w:themeColor="text1"/>
        </w:rPr>
      </w:pPr>
      <w:r w:rsidRPr="00543737">
        <w:rPr>
          <w:color w:val="000000" w:themeColor="text1"/>
        </w:rPr>
        <w:t>1.3 Objective</w:t>
      </w:r>
    </w:p>
    <w:p w14:paraId="52C7050D" w14:textId="77777777" w:rsidR="00121C0C" w:rsidRDefault="006E566F">
      <w:pPr>
        <w:spacing w:before="80" w:after="80" w:line="276" w:lineRule="auto"/>
        <w:jc w:val="both"/>
      </w:pPr>
      <w:r>
        <w:t>The main objectives of this project are:</w:t>
      </w:r>
    </w:p>
    <w:p w14:paraId="52C7050E" w14:textId="77777777" w:rsidR="00121C0C" w:rsidRDefault="006E566F">
      <w:pPr>
        <w:pStyle w:val="ListParagraph"/>
        <w:numPr>
          <w:ilvl w:val="0"/>
          <w:numId w:val="2"/>
        </w:numPr>
        <w:spacing w:before="60" w:after="60"/>
      </w:pPr>
      <w:r>
        <w:t xml:space="preserve">To design and train a deep learning model based on </w:t>
      </w:r>
      <w:r>
        <w:rPr>
          <w:b/>
          <w:bCs/>
        </w:rPr>
        <w:t>DenseNet-121</w:t>
      </w:r>
      <w:r>
        <w:t xml:space="preserve"> for binary classification of chest X-rays (Normal vs. Pneumonia).</w:t>
      </w:r>
    </w:p>
    <w:p w14:paraId="52C7050F" w14:textId="77777777" w:rsidR="00121C0C" w:rsidRDefault="006E566F">
      <w:pPr>
        <w:pStyle w:val="ListParagraph"/>
        <w:numPr>
          <w:ilvl w:val="0"/>
          <w:numId w:val="2"/>
        </w:numPr>
        <w:spacing w:before="60" w:after="60"/>
      </w:pPr>
      <w:r>
        <w:t xml:space="preserve">To apply </w:t>
      </w:r>
      <w:r>
        <w:rPr>
          <w:b/>
          <w:bCs/>
        </w:rPr>
        <w:t>Transfer Learning</w:t>
      </w:r>
      <w:r>
        <w:t xml:space="preserve"> using ImageNet pre-trained weights to overcome the challenge of limited </w:t>
      </w:r>
      <w:proofErr w:type="spellStart"/>
      <w:r>
        <w:t>labeled</w:t>
      </w:r>
      <w:proofErr w:type="spellEnd"/>
      <w:r>
        <w:t xml:space="preserve"> medical data.</w:t>
      </w:r>
    </w:p>
    <w:p w14:paraId="52C70510" w14:textId="77777777" w:rsidR="00121C0C" w:rsidRDefault="006E566F">
      <w:pPr>
        <w:pStyle w:val="ListParagraph"/>
        <w:numPr>
          <w:ilvl w:val="0"/>
          <w:numId w:val="2"/>
        </w:numPr>
        <w:spacing w:before="60" w:after="60"/>
      </w:pPr>
      <w:r>
        <w:t>To implement an image preprocessing and augmentation pipeline to improve model generalization.</w:t>
      </w:r>
    </w:p>
    <w:p w14:paraId="52C70511" w14:textId="77777777" w:rsidR="00121C0C" w:rsidRDefault="006E566F">
      <w:pPr>
        <w:pStyle w:val="ListParagraph"/>
        <w:numPr>
          <w:ilvl w:val="0"/>
          <w:numId w:val="2"/>
        </w:numPr>
        <w:spacing w:before="60" w:after="60"/>
      </w:pPr>
      <w:r>
        <w:t xml:space="preserve">To integrate </w:t>
      </w:r>
      <w:r>
        <w:rPr>
          <w:b/>
          <w:bCs/>
        </w:rPr>
        <w:t>Grad-CAM (Explainable AI)</w:t>
      </w:r>
      <w:r>
        <w:t xml:space="preserve"> for visual interpretation of model decisions.</w:t>
      </w:r>
    </w:p>
    <w:p w14:paraId="52C70512" w14:textId="77777777" w:rsidR="00121C0C" w:rsidRDefault="006E566F">
      <w:pPr>
        <w:pStyle w:val="ListParagraph"/>
        <w:numPr>
          <w:ilvl w:val="0"/>
          <w:numId w:val="2"/>
        </w:numPr>
        <w:spacing w:before="60" w:after="60"/>
      </w:pPr>
      <w:r>
        <w:t xml:space="preserve">To develop a </w:t>
      </w:r>
      <w:proofErr w:type="spellStart"/>
      <w:r>
        <w:rPr>
          <w:b/>
          <w:bCs/>
        </w:rPr>
        <w:t>FastAPI</w:t>
      </w:r>
      <w:proofErr w:type="spellEnd"/>
      <w:r>
        <w:rPr>
          <w:b/>
          <w:bCs/>
        </w:rPr>
        <w:t xml:space="preserve"> backend</w:t>
      </w:r>
      <w:r>
        <w:t xml:space="preserve"> serving the model and a </w:t>
      </w:r>
      <w:r>
        <w:rPr>
          <w:b/>
          <w:bCs/>
        </w:rPr>
        <w:t>React.js frontend</w:t>
      </w:r>
      <w:r>
        <w:t xml:space="preserve"> for user interaction.</w:t>
      </w:r>
    </w:p>
    <w:p w14:paraId="52C70513" w14:textId="77777777" w:rsidR="00121C0C" w:rsidRDefault="006E566F">
      <w:pPr>
        <w:pStyle w:val="ListParagraph"/>
        <w:numPr>
          <w:ilvl w:val="0"/>
          <w:numId w:val="2"/>
        </w:numPr>
        <w:spacing w:before="60" w:after="60"/>
      </w:pPr>
      <w:r>
        <w:t>To achieve a test accuracy of 97% or above, demonstrating clinical applicability.</w:t>
      </w:r>
    </w:p>
    <w:p w14:paraId="52C70514" w14:textId="77777777" w:rsidR="00121C0C" w:rsidRPr="00543737" w:rsidRDefault="006E566F">
      <w:pPr>
        <w:pStyle w:val="Heading2"/>
        <w:rPr>
          <w:color w:val="000000" w:themeColor="text1"/>
        </w:rPr>
      </w:pPr>
      <w:r w:rsidRPr="00543737">
        <w:rPr>
          <w:color w:val="000000" w:themeColor="text1"/>
        </w:rPr>
        <w:t>1.4 Scope of the Project</w:t>
      </w:r>
    </w:p>
    <w:p w14:paraId="52C70515" w14:textId="77777777" w:rsidR="00121C0C" w:rsidRDefault="006E566F">
      <w:pPr>
        <w:spacing w:before="80" w:after="80" w:line="276" w:lineRule="auto"/>
        <w:jc w:val="both"/>
      </w:pPr>
      <w:r>
        <w:t>The scope of this project encompasses the following:</w:t>
      </w:r>
    </w:p>
    <w:p w14:paraId="52C70516" w14:textId="77777777" w:rsidR="00121C0C" w:rsidRDefault="006E566F">
      <w:pPr>
        <w:pStyle w:val="ListParagraph"/>
        <w:numPr>
          <w:ilvl w:val="0"/>
          <w:numId w:val="2"/>
        </w:numPr>
        <w:spacing w:before="60" w:after="60"/>
      </w:pPr>
      <w:r>
        <w:t>Training and evaluation of a DenseNet-121-based CNN model on the publicly available Chest X-Ray Images (Pneumonia) dataset.</w:t>
      </w:r>
    </w:p>
    <w:p w14:paraId="52C70517" w14:textId="77777777" w:rsidR="00121C0C" w:rsidRDefault="006E566F">
      <w:pPr>
        <w:pStyle w:val="ListParagraph"/>
        <w:numPr>
          <w:ilvl w:val="0"/>
          <w:numId w:val="2"/>
        </w:numPr>
        <w:spacing w:before="60" w:after="60"/>
      </w:pPr>
      <w:r>
        <w:t>A complete deep learning pipeline including data loading, augmentation, model training, and evaluation.</w:t>
      </w:r>
    </w:p>
    <w:p w14:paraId="52C70518" w14:textId="77777777" w:rsidR="00121C0C" w:rsidRDefault="006E566F">
      <w:pPr>
        <w:pStyle w:val="ListParagraph"/>
        <w:numPr>
          <w:ilvl w:val="0"/>
          <w:numId w:val="2"/>
        </w:numPr>
        <w:spacing w:before="60" w:after="60"/>
      </w:pPr>
      <w:r>
        <w:t>A production-ready REST API backend exposing a /predict endpoint for inference.</w:t>
      </w:r>
    </w:p>
    <w:p w14:paraId="52C70519" w14:textId="77777777" w:rsidR="00121C0C" w:rsidRDefault="006E566F">
      <w:pPr>
        <w:pStyle w:val="ListParagraph"/>
        <w:numPr>
          <w:ilvl w:val="0"/>
          <w:numId w:val="2"/>
        </w:numPr>
        <w:spacing w:before="60" w:after="60"/>
      </w:pPr>
      <w:r>
        <w:t>An interactive web frontend allowing users to upload X-ray images and view predictions with confidence scores.</w:t>
      </w:r>
    </w:p>
    <w:p w14:paraId="52C7051A" w14:textId="77777777" w:rsidR="00121C0C" w:rsidRDefault="006E566F">
      <w:pPr>
        <w:pStyle w:val="ListParagraph"/>
        <w:numPr>
          <w:ilvl w:val="0"/>
          <w:numId w:val="2"/>
        </w:numPr>
        <w:spacing w:before="60" w:after="60"/>
      </w:pPr>
      <w:r>
        <w:t>Integration of Grad-CAM heatmaps for Explainable AI visualization.</w:t>
      </w:r>
    </w:p>
    <w:p w14:paraId="52C7051B" w14:textId="77777777" w:rsidR="00121C0C" w:rsidRDefault="006E566F">
      <w:pPr>
        <w:pStyle w:val="ListParagraph"/>
        <w:numPr>
          <w:ilvl w:val="0"/>
          <w:numId w:val="2"/>
        </w:numPr>
        <w:spacing w:before="60" w:after="60"/>
      </w:pPr>
      <w:r>
        <w:t>A containerized deployment setup using Docker for easy replication.</w:t>
      </w:r>
    </w:p>
    <w:p w14:paraId="52C7051C" w14:textId="77777777" w:rsidR="00121C0C" w:rsidRDefault="00121C0C">
      <w:pPr>
        <w:spacing w:before="80" w:after="80"/>
      </w:pPr>
    </w:p>
    <w:p w14:paraId="52C7051D" w14:textId="77777777" w:rsidR="00121C0C" w:rsidRDefault="006E566F">
      <w:pPr>
        <w:spacing w:before="80" w:after="80" w:line="276" w:lineRule="auto"/>
        <w:jc w:val="both"/>
      </w:pPr>
      <w:r>
        <w:t>The system currently performs binary classification only (Normal vs. Pneumonia). Multi-class classification distinguishing bacterial from viral pneumonia is identified as future work.</w:t>
      </w:r>
    </w:p>
    <w:p w14:paraId="52C7051E" w14:textId="77777777" w:rsidR="00121C0C" w:rsidRPr="00543737" w:rsidRDefault="006E566F">
      <w:pPr>
        <w:pStyle w:val="Heading2"/>
        <w:rPr>
          <w:color w:val="000000" w:themeColor="text1"/>
        </w:rPr>
      </w:pPr>
      <w:r w:rsidRPr="00543737">
        <w:rPr>
          <w:color w:val="000000" w:themeColor="text1"/>
        </w:rPr>
        <w:t>1.5 Motivation</w:t>
      </w:r>
    </w:p>
    <w:p w14:paraId="52C7051F" w14:textId="77777777" w:rsidR="00121C0C" w:rsidRDefault="006E566F">
      <w:pPr>
        <w:spacing w:before="80" w:after="80" w:line="276" w:lineRule="auto"/>
        <w:jc w:val="both"/>
      </w:pPr>
      <w:r>
        <w:t>The motivation behind this project arises from the critical role of early pneumonia diagnosis in reducing patient mortality. Deep learning has demonstrated remarkable success in medical image analysis, often matching or exceeding radiologist-level performance. However, a significant gap exists between research prototypes and deployable clinical tools.</w:t>
      </w:r>
    </w:p>
    <w:p w14:paraId="52C70520" w14:textId="77777777" w:rsidR="00121C0C" w:rsidRDefault="00121C0C">
      <w:pPr>
        <w:spacing w:before="80" w:after="80"/>
      </w:pPr>
    </w:p>
    <w:p w14:paraId="52C70521" w14:textId="77777777" w:rsidR="00121C0C" w:rsidRDefault="006E566F">
      <w:pPr>
        <w:spacing w:before="80" w:after="80" w:line="276" w:lineRule="auto"/>
        <w:jc w:val="both"/>
      </w:pPr>
      <w:r>
        <w:t>This project bridges that gap by not only building a high-accuracy model but also wrapping it in an accessible web application with interpretable outputs, making it suitable for real-world evaluation by medical professionals. It demonstrates how concepts from the Design and Analysis of Algorithms course—such as optimization, efficient data processing, and algorithmic design—underpin the development of scalable AI systems in healthcare.</w:t>
      </w:r>
    </w:p>
    <w:p w14:paraId="141C42E5" w14:textId="77777777" w:rsidR="00543737" w:rsidRDefault="00543737">
      <w:pPr>
        <w:pStyle w:val="Heading2"/>
      </w:pPr>
    </w:p>
    <w:p w14:paraId="52C70522" w14:textId="25504964" w:rsidR="00121C0C" w:rsidRPr="00543737" w:rsidRDefault="006E566F">
      <w:pPr>
        <w:pStyle w:val="Heading2"/>
        <w:rPr>
          <w:color w:val="000000" w:themeColor="text1"/>
        </w:rPr>
      </w:pPr>
      <w:r w:rsidRPr="00543737">
        <w:rPr>
          <w:color w:val="000000" w:themeColor="text1"/>
        </w:rPr>
        <w:t>1.6 Summary</w:t>
      </w:r>
    </w:p>
    <w:p w14:paraId="52C70523" w14:textId="77777777" w:rsidR="00121C0C" w:rsidRDefault="006E566F">
      <w:pPr>
        <w:spacing w:before="80" w:after="80" w:line="276" w:lineRule="auto"/>
        <w:jc w:val="both"/>
      </w:pPr>
      <w:r>
        <w:t>In summary, the X-Ray Pneumonia Detection System combines deep learning with a modern web architecture to deliver an accessible, accurate, and explainable diagnostic support tool. The project highlights the integration of transfer learning, data augmentation, REST APIs, and Explainable AI techniques in developing a deployable medical imaging application.</w:t>
      </w:r>
    </w:p>
    <w:p w14:paraId="52C70524" w14:textId="77777777" w:rsidR="00121C0C" w:rsidRDefault="006E566F">
      <w:r>
        <w:br w:type="page"/>
      </w:r>
    </w:p>
    <w:p w14:paraId="52C70525" w14:textId="1DCA2A0F" w:rsidR="00121C0C" w:rsidRPr="00543737" w:rsidRDefault="006E566F" w:rsidP="00543737">
      <w:pPr>
        <w:pStyle w:val="Heading2"/>
        <w:rPr>
          <w:color w:val="000000" w:themeColor="text1"/>
        </w:rPr>
      </w:pPr>
      <w:r w:rsidRPr="00543737">
        <w:rPr>
          <w:color w:val="000000" w:themeColor="text1"/>
        </w:rPr>
        <w:t>2</w:t>
      </w:r>
      <w:r w:rsidR="00C25C88">
        <w:rPr>
          <w:color w:val="000000" w:themeColor="text1"/>
        </w:rPr>
        <w:t>.</w:t>
      </w:r>
      <w:r w:rsidRPr="00543737">
        <w:rPr>
          <w:color w:val="000000" w:themeColor="text1"/>
        </w:rPr>
        <w:t>LITERATURE SURVEY</w:t>
      </w:r>
    </w:p>
    <w:p w14:paraId="52C70526" w14:textId="77777777" w:rsidR="00121C0C" w:rsidRDefault="006E566F">
      <w:pPr>
        <w:spacing w:before="80" w:after="80" w:line="276" w:lineRule="auto"/>
        <w:jc w:val="both"/>
      </w:pPr>
      <w:r>
        <w:t xml:space="preserve">The automated detection of pneumonia from chest X-rays has been an active area of research at the intersection of computer vision and clinical diagnostics. Foundational contributions by Krizhevsky et al. [1] with </w:t>
      </w:r>
      <w:proofErr w:type="spellStart"/>
      <w:r>
        <w:t>AlexNet</w:t>
      </w:r>
      <w:proofErr w:type="spellEnd"/>
      <w:r>
        <w:t xml:space="preserve"> demonstrated that deep CNNs can learn powerful visual representations, igniting widespread adoption in medical imaging tasks.</w:t>
      </w:r>
    </w:p>
    <w:p w14:paraId="52C70527" w14:textId="77777777" w:rsidR="00121C0C" w:rsidRDefault="00121C0C">
      <w:pPr>
        <w:spacing w:before="80" w:after="80"/>
      </w:pPr>
    </w:p>
    <w:p w14:paraId="52C70528" w14:textId="77777777" w:rsidR="00121C0C" w:rsidRDefault="006E566F">
      <w:pPr>
        <w:spacing w:before="80" w:after="80" w:line="276" w:lineRule="auto"/>
        <w:jc w:val="both"/>
      </w:pPr>
      <w:proofErr w:type="spellStart"/>
      <w:r>
        <w:t>Rajpurkar</w:t>
      </w:r>
      <w:proofErr w:type="spellEnd"/>
      <w:r>
        <w:t xml:space="preserve"> et al. [2] at Stanford introduced </w:t>
      </w:r>
      <w:proofErr w:type="spellStart"/>
      <w:r>
        <w:t>CheXNet</w:t>
      </w:r>
      <w:proofErr w:type="spellEnd"/>
      <w:r>
        <w:t>, a DenseNet-121 model trained on over 100,000 chest X-rays (ChestX-ray14 dataset), which achieved radiologist-level pneumonia detection. This seminal work established DenseNet-121 as the benchmark architecture for chest X-ray classification and directly motivates its use in this project.</w:t>
      </w:r>
    </w:p>
    <w:p w14:paraId="52C70529" w14:textId="77777777" w:rsidR="00121C0C" w:rsidRDefault="00121C0C">
      <w:pPr>
        <w:spacing w:before="80" w:after="80"/>
      </w:pPr>
    </w:p>
    <w:p w14:paraId="52C7052A" w14:textId="77777777" w:rsidR="00121C0C" w:rsidRDefault="006E566F">
      <w:pPr>
        <w:spacing w:before="80" w:after="80" w:line="276" w:lineRule="auto"/>
        <w:jc w:val="both"/>
      </w:pPr>
      <w:r>
        <w:t xml:space="preserve">Huang et al. [3] introduced </w:t>
      </w:r>
      <w:proofErr w:type="spellStart"/>
      <w:r>
        <w:t>DenseNet</w:t>
      </w:r>
      <w:proofErr w:type="spellEnd"/>
      <w:r>
        <w:t xml:space="preserve"> (Densely Connected Convolutional Networks), demonstrating that dense connectivity between layers alleviates the vanishing-gradient problem, promotes feature reuse, and substantially reduces parameter count compared to </w:t>
      </w:r>
      <w:proofErr w:type="spellStart"/>
      <w:r>
        <w:t>ResNet</w:t>
      </w:r>
      <w:proofErr w:type="spellEnd"/>
      <w:r>
        <w:t xml:space="preserve"> and VGG architectures. These properties make </w:t>
      </w:r>
      <w:proofErr w:type="spellStart"/>
      <w:r>
        <w:t>DenseNet</w:t>
      </w:r>
      <w:proofErr w:type="spellEnd"/>
      <w:r>
        <w:t xml:space="preserve"> particularly well-suited for medical imaging where </w:t>
      </w:r>
      <w:proofErr w:type="spellStart"/>
      <w:r>
        <w:t>labeled</w:t>
      </w:r>
      <w:proofErr w:type="spellEnd"/>
      <w:r>
        <w:t xml:space="preserve"> data is scarce.</w:t>
      </w:r>
    </w:p>
    <w:p w14:paraId="52C7052B" w14:textId="77777777" w:rsidR="00121C0C" w:rsidRDefault="00121C0C">
      <w:pPr>
        <w:spacing w:before="80" w:after="80"/>
      </w:pPr>
    </w:p>
    <w:p w14:paraId="52C7052C" w14:textId="77777777" w:rsidR="00121C0C" w:rsidRDefault="006E566F">
      <w:pPr>
        <w:spacing w:before="80" w:after="80" w:line="276" w:lineRule="auto"/>
        <w:jc w:val="both"/>
      </w:pPr>
      <w:r>
        <w:t>The application of Transfer Learning to medical imaging has been extensively validated. Shiraishi et al. [4] demonstrated that models pre-trained on ImageNet, when fine-tuned on small medical datasets, consistently outperform models trained from scratch. This supports the use of ImageNet pre-trained DenseNet-121 weights in the present system.</w:t>
      </w:r>
    </w:p>
    <w:p w14:paraId="52C7052D" w14:textId="77777777" w:rsidR="00121C0C" w:rsidRDefault="00121C0C">
      <w:pPr>
        <w:spacing w:before="80" w:after="80"/>
      </w:pPr>
    </w:p>
    <w:p w14:paraId="52C7052E" w14:textId="77777777" w:rsidR="00121C0C" w:rsidRDefault="006E566F">
      <w:pPr>
        <w:spacing w:before="80" w:after="80" w:line="276" w:lineRule="auto"/>
        <w:jc w:val="both"/>
      </w:pPr>
      <w:r>
        <w:t>Selvaraju et al. [5] introduced Grad-CAM (Gradient-weighted Class Activation Mapping), a technique for generating visual explanations by using the gradients of the target class flowing into the final convolutional layer. Grad-CAM has become the standard for producing class-discriminative localization maps in medical AI, enabling clinicians to verify that the model focuses on clinically relevant regions.</w:t>
      </w:r>
    </w:p>
    <w:p w14:paraId="52C7052F" w14:textId="77777777" w:rsidR="00121C0C" w:rsidRDefault="00121C0C">
      <w:pPr>
        <w:spacing w:before="80" w:after="80"/>
      </w:pPr>
    </w:p>
    <w:p w14:paraId="52C70530" w14:textId="77777777" w:rsidR="00121C0C" w:rsidRDefault="006E566F">
      <w:pPr>
        <w:spacing w:before="80" w:after="80" w:line="276" w:lineRule="auto"/>
        <w:jc w:val="both"/>
      </w:pPr>
      <w:r>
        <w:t>Collectively, these studies validate the architectural choices, training strategies, and interpretability methods employed in this project, establishing a strong theoretical and empirical foundation.</w:t>
      </w:r>
    </w:p>
    <w:p w14:paraId="52C70531" w14:textId="77777777" w:rsidR="00121C0C" w:rsidRPr="00543737" w:rsidRDefault="006E566F">
      <w:pPr>
        <w:pStyle w:val="Heading2"/>
        <w:rPr>
          <w:color w:val="000000" w:themeColor="text1"/>
        </w:rPr>
      </w:pPr>
      <w:r w:rsidRPr="00543737">
        <w:rPr>
          <w:color w:val="000000" w:themeColor="text1"/>
        </w:rPr>
        <w:t>2.1 Existing Systems and Their Limitations</w:t>
      </w:r>
    </w:p>
    <w:p w14:paraId="52C70532" w14:textId="77777777" w:rsidR="00121C0C" w:rsidRDefault="006E566F">
      <w:pPr>
        <w:spacing w:before="80" w:after="80" w:line="276" w:lineRule="auto"/>
        <w:jc w:val="both"/>
      </w:pPr>
      <w:r>
        <w:t xml:space="preserve">Current automated systems for X-ray analysis, including commercial solutions such as Zebra Medical Vision and </w:t>
      </w:r>
      <w:proofErr w:type="spellStart"/>
      <w:r>
        <w:t>Enlitic</w:t>
      </w:r>
      <w:proofErr w:type="spellEnd"/>
      <w:r>
        <w:t>, operate primarily as black-box systems with limited transparency. Many academic implementations lack production-ready deployment and are confined to research environments without accessible interfaces.</w:t>
      </w:r>
    </w:p>
    <w:p w14:paraId="52C70533" w14:textId="77777777" w:rsidR="00121C0C" w:rsidRDefault="00121C0C">
      <w:pPr>
        <w:spacing w:before="80" w:after="80"/>
      </w:pPr>
    </w:p>
    <w:p w14:paraId="52C70534" w14:textId="77777777" w:rsidR="00121C0C" w:rsidRDefault="006E566F">
      <w:pPr>
        <w:spacing w:before="80" w:after="80" w:line="276" w:lineRule="auto"/>
        <w:jc w:val="both"/>
      </w:pPr>
      <w:r>
        <w:t>Common limitations include:</w:t>
      </w:r>
    </w:p>
    <w:p w14:paraId="52C70535" w14:textId="77777777" w:rsidR="00121C0C" w:rsidRDefault="006E566F">
      <w:pPr>
        <w:pStyle w:val="ListParagraph"/>
        <w:numPr>
          <w:ilvl w:val="0"/>
          <w:numId w:val="2"/>
        </w:numPr>
        <w:spacing w:before="60" w:after="60"/>
      </w:pPr>
      <w:r>
        <w:t>Absence of Explainable AI integration, limiting clinical trust.</w:t>
      </w:r>
    </w:p>
    <w:p w14:paraId="52C70536" w14:textId="77777777" w:rsidR="00121C0C" w:rsidRDefault="006E566F">
      <w:pPr>
        <w:pStyle w:val="ListParagraph"/>
        <w:numPr>
          <w:ilvl w:val="0"/>
          <w:numId w:val="2"/>
        </w:numPr>
        <w:spacing w:before="60" w:after="60"/>
      </w:pPr>
      <w:r>
        <w:t>No user-facing interface for non-technical medical staff.</w:t>
      </w:r>
    </w:p>
    <w:p w14:paraId="52C70537" w14:textId="77777777" w:rsidR="00121C0C" w:rsidRDefault="006E566F">
      <w:pPr>
        <w:pStyle w:val="ListParagraph"/>
        <w:numPr>
          <w:ilvl w:val="0"/>
          <w:numId w:val="2"/>
        </w:numPr>
        <w:spacing w:before="60" w:after="60"/>
      </w:pPr>
      <w:r>
        <w:t>High computational requirements preventing edge deployment.</w:t>
      </w:r>
    </w:p>
    <w:p w14:paraId="52C70538" w14:textId="77777777" w:rsidR="00121C0C" w:rsidRDefault="006E566F">
      <w:pPr>
        <w:pStyle w:val="ListParagraph"/>
        <w:numPr>
          <w:ilvl w:val="0"/>
          <w:numId w:val="2"/>
        </w:numPr>
        <w:spacing w:before="60" w:after="60"/>
      </w:pPr>
      <w:r>
        <w:t>Binary or overly simplified outputs without confidence quantification.</w:t>
      </w:r>
    </w:p>
    <w:p w14:paraId="52C70539" w14:textId="77777777" w:rsidR="00121C0C" w:rsidRPr="00543737" w:rsidRDefault="006E566F">
      <w:pPr>
        <w:pStyle w:val="Heading2"/>
        <w:rPr>
          <w:color w:val="000000" w:themeColor="text1"/>
        </w:rPr>
      </w:pPr>
      <w:r w:rsidRPr="00543737">
        <w:rPr>
          <w:color w:val="000000" w:themeColor="text1"/>
        </w:rPr>
        <w:t>2.2 Proposed System Overview</w:t>
      </w:r>
    </w:p>
    <w:p w14:paraId="52C7053A" w14:textId="77777777" w:rsidR="00121C0C" w:rsidRDefault="006E566F">
      <w:pPr>
        <w:spacing w:before="80" w:after="80" w:line="276" w:lineRule="auto"/>
        <w:jc w:val="both"/>
      </w:pPr>
      <w:r>
        <w:t xml:space="preserve">The proposed X-Ray Pneumonia Detection System overcomes these limitations by delivering an end-to-end platform that combines a high-accuracy DenseNet-121 model with Grad-CAM explainability, a lightweight </w:t>
      </w:r>
      <w:proofErr w:type="spellStart"/>
      <w:r>
        <w:t>FastAPI</w:t>
      </w:r>
      <w:proofErr w:type="spellEnd"/>
      <w:r>
        <w:t xml:space="preserve"> inference server, and an intuitive React.js interface. The system returns both class predictions and confidence probabilities, and visually highlights the lung regions that informed the classification.</w:t>
      </w:r>
    </w:p>
    <w:p w14:paraId="52C7053B" w14:textId="77777777" w:rsidR="00121C0C" w:rsidRDefault="006E566F">
      <w:r>
        <w:br w:type="page"/>
      </w:r>
    </w:p>
    <w:p w14:paraId="52C7053C" w14:textId="4D0D8C19" w:rsidR="00121C0C" w:rsidRPr="00543737" w:rsidRDefault="006E566F" w:rsidP="00543737">
      <w:pPr>
        <w:pStyle w:val="Heading2"/>
        <w:rPr>
          <w:color w:val="000000" w:themeColor="text1"/>
        </w:rPr>
      </w:pPr>
      <w:r w:rsidRPr="00543737">
        <w:rPr>
          <w:color w:val="000000" w:themeColor="text1"/>
        </w:rPr>
        <w:t>3</w:t>
      </w:r>
      <w:r w:rsidR="006377C8">
        <w:rPr>
          <w:color w:val="000000" w:themeColor="text1"/>
        </w:rPr>
        <w:t>.</w:t>
      </w:r>
      <w:r w:rsidRPr="00543737">
        <w:rPr>
          <w:color w:val="000000" w:themeColor="text1"/>
        </w:rPr>
        <w:t>SYSTEM DESIGN AND ARCHITECTURE</w:t>
      </w:r>
    </w:p>
    <w:p w14:paraId="52C7053D" w14:textId="77777777" w:rsidR="00121C0C" w:rsidRPr="00543737" w:rsidRDefault="006E566F">
      <w:pPr>
        <w:pStyle w:val="Heading2"/>
        <w:rPr>
          <w:color w:val="000000" w:themeColor="text1"/>
        </w:rPr>
      </w:pPr>
      <w:r w:rsidRPr="00543737">
        <w:rPr>
          <w:color w:val="000000" w:themeColor="text1"/>
        </w:rPr>
        <w:t>3.1 System Architecture</w:t>
      </w:r>
    </w:p>
    <w:p w14:paraId="52C7053E" w14:textId="77777777" w:rsidR="00121C0C" w:rsidRDefault="006E566F">
      <w:pPr>
        <w:spacing w:before="80" w:after="80" w:line="276" w:lineRule="auto"/>
        <w:jc w:val="both"/>
      </w:pPr>
      <w:r>
        <w:t>The system follows a decoupled three-tier architecture: a deep learning model layer, a backend API layer, and a frontend presentation layer.</w:t>
      </w:r>
    </w:p>
    <w:p w14:paraId="52C7053F" w14:textId="77777777" w:rsidR="00121C0C" w:rsidRDefault="00121C0C">
      <w:pPr>
        <w:spacing w:before="80" w:after="80"/>
      </w:pPr>
    </w:p>
    <w:p w14:paraId="52C70540" w14:textId="77777777" w:rsidR="00121C0C" w:rsidRDefault="006E566F">
      <w:pPr>
        <w:spacing w:before="80" w:after="80" w:line="276" w:lineRule="auto"/>
        <w:jc w:val="both"/>
      </w:pPr>
      <w:r>
        <w:t>The model layer hosts the DenseNet-121 CNN, pre-trained on ImageNet and fine-tuned on chest X-ray data. At server startup, the saved model weights (</w:t>
      </w:r>
      <w:proofErr w:type="spellStart"/>
      <w:r>
        <w:t>best_model.pth</w:t>
      </w:r>
      <w:proofErr w:type="spellEnd"/>
      <w:r>
        <w:t xml:space="preserve">) are loaded into RAM. The backend layer is a </w:t>
      </w:r>
      <w:proofErr w:type="spellStart"/>
      <w:r>
        <w:t>FastAPI</w:t>
      </w:r>
      <w:proofErr w:type="spellEnd"/>
      <w:r>
        <w:t xml:space="preserve"> application exposing a /predict REST endpoint. When an image is submitted, the backend executes the preprocessing pipeline, runs inference, applies </w:t>
      </w:r>
      <w:proofErr w:type="spellStart"/>
      <w:r>
        <w:t>Softmax</w:t>
      </w:r>
      <w:proofErr w:type="spellEnd"/>
      <w:r>
        <w:t>, and returns the predicted class with confidence percentages. The frontend layer is a React.js application (built with Vite) that provides an upload interface, sends images to the API, and renders predictions with confidence progress bars and optional Grad-CAM overlays.</w:t>
      </w:r>
    </w:p>
    <w:p w14:paraId="52C70541" w14:textId="77777777" w:rsidR="00121C0C" w:rsidRDefault="00121C0C">
      <w:pPr>
        <w:spacing w:before="80" w:after="80"/>
      </w:pPr>
    </w:p>
    <w:p w14:paraId="52C70542" w14:textId="77777777" w:rsidR="00121C0C" w:rsidRDefault="006E566F">
      <w:pPr>
        <w:spacing w:before="80" w:after="80" w:line="276" w:lineRule="auto"/>
        <w:jc w:val="both"/>
      </w:pPr>
      <w:r>
        <w:t>[Fig 3.1: System Architecture Diagram]</w:t>
      </w:r>
    </w:p>
    <w:p w14:paraId="52C70543" w14:textId="77777777" w:rsidR="00121C0C" w:rsidRPr="00543737" w:rsidRDefault="006E566F">
      <w:pPr>
        <w:pStyle w:val="Heading2"/>
        <w:rPr>
          <w:color w:val="000000" w:themeColor="text1"/>
        </w:rPr>
      </w:pPr>
      <w:r w:rsidRPr="00543737">
        <w:rPr>
          <w:color w:val="000000" w:themeColor="text1"/>
        </w:rPr>
        <w:t>3.2 Model Architecture – DenseNet-121</w:t>
      </w:r>
    </w:p>
    <w:p w14:paraId="52C70544" w14:textId="77777777" w:rsidR="00121C0C" w:rsidRDefault="006E566F">
      <w:pPr>
        <w:spacing w:before="80" w:after="80" w:line="276" w:lineRule="auto"/>
        <w:jc w:val="both"/>
      </w:pPr>
      <w:proofErr w:type="spellStart"/>
      <w:r>
        <w:t>DenseNet</w:t>
      </w:r>
      <w:proofErr w:type="spellEnd"/>
      <w:r>
        <w:t xml:space="preserve"> (Dense Convolutional Network) connects each layer to every other layer in a feed-forward fashion. Specifically, each layer receives the feature maps from all preceding layers as input, and its own output is passed to all subsequent layers. This architecture was selected because it:</w:t>
      </w:r>
    </w:p>
    <w:p w14:paraId="52C70545" w14:textId="77777777" w:rsidR="00121C0C" w:rsidRDefault="006E566F">
      <w:pPr>
        <w:pStyle w:val="ListParagraph"/>
        <w:numPr>
          <w:ilvl w:val="0"/>
          <w:numId w:val="2"/>
        </w:numPr>
        <w:spacing w:before="60" w:after="60"/>
      </w:pPr>
      <w:r>
        <w:t>Alleviates the vanishing-gradient problem through short direct paths from any layer to the loss function.</w:t>
      </w:r>
    </w:p>
    <w:p w14:paraId="52C70546" w14:textId="77777777" w:rsidR="00121C0C" w:rsidRDefault="006E566F">
      <w:pPr>
        <w:pStyle w:val="ListParagraph"/>
        <w:numPr>
          <w:ilvl w:val="0"/>
          <w:numId w:val="2"/>
        </w:numPr>
        <w:spacing w:before="60" w:after="60"/>
      </w:pPr>
      <w:r>
        <w:t>Strengthens feature propagation and encourages feature reuse across layers.</w:t>
      </w:r>
    </w:p>
    <w:p w14:paraId="52C70547" w14:textId="77777777" w:rsidR="00121C0C" w:rsidRDefault="006E566F">
      <w:pPr>
        <w:pStyle w:val="ListParagraph"/>
        <w:numPr>
          <w:ilvl w:val="0"/>
          <w:numId w:val="2"/>
        </w:numPr>
        <w:spacing w:before="60" w:after="60"/>
      </w:pPr>
      <w:r>
        <w:t>Requires substantially fewer parameters compared to traditional CNNs such as ResNet-50 or VGG-16, making it computationally efficient for medical imaging.</w:t>
      </w:r>
    </w:p>
    <w:p w14:paraId="52C70548" w14:textId="77777777" w:rsidR="00121C0C" w:rsidRDefault="00121C0C">
      <w:pPr>
        <w:spacing w:before="80" w:after="80"/>
      </w:pPr>
    </w:p>
    <w:p w14:paraId="52C70549" w14:textId="77777777" w:rsidR="00121C0C" w:rsidRDefault="006E566F">
      <w:pPr>
        <w:spacing w:before="80" w:after="80" w:line="276" w:lineRule="auto"/>
        <w:jc w:val="both"/>
      </w:pPr>
      <w:r>
        <w:t>The DenseNet-121 base produces a 1024-dimensional feature vector, which is passed to a custom classifier head:</w:t>
      </w:r>
    </w:p>
    <w:p w14:paraId="52C7054A" w14:textId="77777777" w:rsidR="00121C0C" w:rsidRDefault="006E566F">
      <w:pPr>
        <w:pStyle w:val="ListParagraph"/>
        <w:numPr>
          <w:ilvl w:val="0"/>
          <w:numId w:val="3"/>
        </w:numPr>
        <w:spacing w:before="60" w:after="60"/>
      </w:pPr>
      <w:r>
        <w:t>Fully Connected Layer (Linear): Maps 1024 features to 256 dimensions.</w:t>
      </w:r>
    </w:p>
    <w:p w14:paraId="52C7054B" w14:textId="77777777" w:rsidR="00121C0C" w:rsidRDefault="006E566F">
      <w:pPr>
        <w:pStyle w:val="ListParagraph"/>
        <w:numPr>
          <w:ilvl w:val="0"/>
          <w:numId w:val="3"/>
        </w:numPr>
        <w:spacing w:before="60" w:after="60"/>
      </w:pPr>
      <w:proofErr w:type="spellStart"/>
      <w:r>
        <w:t>ReLU</w:t>
      </w:r>
      <w:proofErr w:type="spellEnd"/>
      <w:r>
        <w:t xml:space="preserve"> Activation: Introduces non-linearity [</w:t>
      </w:r>
      <w:proofErr w:type="gramStart"/>
      <w:r>
        <w:t>max(</w:t>
      </w:r>
      <w:proofErr w:type="gramEnd"/>
      <w:r>
        <w:t>0, x)].</w:t>
      </w:r>
    </w:p>
    <w:p w14:paraId="52C7054C" w14:textId="77777777" w:rsidR="00121C0C" w:rsidRDefault="006E566F">
      <w:pPr>
        <w:pStyle w:val="ListParagraph"/>
        <w:numPr>
          <w:ilvl w:val="0"/>
          <w:numId w:val="3"/>
        </w:numPr>
        <w:spacing w:before="60" w:after="60"/>
      </w:pPr>
      <w:r>
        <w:t>Dropout Layer (40%): Randomly drops 40% of neurons during training to prevent overfitting.</w:t>
      </w:r>
    </w:p>
    <w:p w14:paraId="52C7054D" w14:textId="77777777" w:rsidR="00121C0C" w:rsidRDefault="006E566F">
      <w:pPr>
        <w:pStyle w:val="ListParagraph"/>
        <w:numPr>
          <w:ilvl w:val="0"/>
          <w:numId w:val="3"/>
        </w:numPr>
        <w:spacing w:before="60" w:after="60"/>
      </w:pPr>
      <w:r>
        <w:t>Output Layer (Linear): Maps 256 dimensions to 2 final output classes (Normal, Pneumonia).</w:t>
      </w:r>
    </w:p>
    <w:p w14:paraId="52C7054E" w14:textId="77777777" w:rsidR="00121C0C" w:rsidRDefault="006E566F">
      <w:pPr>
        <w:pStyle w:val="ListParagraph"/>
        <w:numPr>
          <w:ilvl w:val="0"/>
          <w:numId w:val="3"/>
        </w:numPr>
        <w:spacing w:before="60" w:after="60"/>
      </w:pPr>
      <w:proofErr w:type="spellStart"/>
      <w:r>
        <w:t>Softmax</w:t>
      </w:r>
      <w:proofErr w:type="spellEnd"/>
      <w:r>
        <w:t xml:space="preserve"> Activation: Applied during inference to convert raw logits into confidence probabilities.</w:t>
      </w:r>
    </w:p>
    <w:p w14:paraId="52C7054F" w14:textId="77777777" w:rsidR="00121C0C" w:rsidRDefault="00121C0C">
      <w:pPr>
        <w:spacing w:before="80" w:after="80"/>
      </w:pPr>
    </w:p>
    <w:p w14:paraId="52C70550" w14:textId="77777777" w:rsidR="00121C0C" w:rsidRDefault="006E566F">
      <w:pPr>
        <w:spacing w:before="80" w:after="80" w:line="276" w:lineRule="auto"/>
        <w:jc w:val="both"/>
      </w:pPr>
      <w:r>
        <w:t>[Fig 3.2: DenseNet-121 Model Architecture with Custom Classifier Head]</w:t>
      </w:r>
    </w:p>
    <w:p w14:paraId="52C70551" w14:textId="77777777" w:rsidR="00121C0C" w:rsidRPr="00543737" w:rsidRDefault="006E566F">
      <w:pPr>
        <w:pStyle w:val="Heading2"/>
        <w:rPr>
          <w:color w:val="000000" w:themeColor="text1"/>
        </w:rPr>
      </w:pPr>
      <w:r w:rsidRPr="00543737">
        <w:rPr>
          <w:color w:val="000000" w:themeColor="text1"/>
        </w:rPr>
        <w:t>3.3 Design Methodology</w:t>
      </w:r>
    </w:p>
    <w:p w14:paraId="52C70552" w14:textId="77777777" w:rsidR="00121C0C" w:rsidRDefault="006E566F">
      <w:pPr>
        <w:spacing w:before="80" w:after="80" w:line="276" w:lineRule="auto"/>
        <w:jc w:val="both"/>
      </w:pPr>
      <w:r>
        <w:t>The design follows a modular, layered approach to ensure clarity, scalability, and maintainability. The system is divided into four modules:</w:t>
      </w:r>
    </w:p>
    <w:p w14:paraId="52C70553" w14:textId="77777777" w:rsidR="00121C0C" w:rsidRDefault="006E566F">
      <w:pPr>
        <w:pStyle w:val="ListParagraph"/>
        <w:numPr>
          <w:ilvl w:val="0"/>
          <w:numId w:val="2"/>
        </w:numPr>
        <w:spacing w:before="60" w:after="60"/>
      </w:pPr>
      <w:r>
        <w:rPr>
          <w:b/>
          <w:bCs/>
        </w:rPr>
        <w:t xml:space="preserve">Model Module (model.py): </w:t>
      </w:r>
      <w:r>
        <w:t>Defines the DenseNet-121 architecture, loads pre-trained weights, and performs inference.</w:t>
      </w:r>
    </w:p>
    <w:p w14:paraId="52C70554" w14:textId="77777777" w:rsidR="00121C0C" w:rsidRDefault="006E566F">
      <w:pPr>
        <w:pStyle w:val="ListParagraph"/>
        <w:numPr>
          <w:ilvl w:val="0"/>
          <w:numId w:val="2"/>
        </w:numPr>
        <w:spacing w:before="60" w:after="60"/>
      </w:pPr>
      <w:r>
        <w:rPr>
          <w:b/>
          <w:bCs/>
        </w:rPr>
        <w:t xml:space="preserve">API Module (main.py): </w:t>
      </w:r>
      <w:r>
        <w:t xml:space="preserve">Hosts </w:t>
      </w:r>
      <w:proofErr w:type="spellStart"/>
      <w:r>
        <w:t>FastAPI</w:t>
      </w:r>
      <w:proofErr w:type="spellEnd"/>
      <w:r>
        <w:t xml:space="preserve"> endpoints, handles image receipt, invokes the model, and returns JSON predictions.</w:t>
      </w:r>
    </w:p>
    <w:p w14:paraId="52C70555" w14:textId="77777777" w:rsidR="00121C0C" w:rsidRDefault="006E566F">
      <w:pPr>
        <w:pStyle w:val="ListParagraph"/>
        <w:numPr>
          <w:ilvl w:val="0"/>
          <w:numId w:val="2"/>
        </w:numPr>
        <w:spacing w:before="60" w:after="60"/>
      </w:pPr>
      <w:r>
        <w:rPr>
          <w:b/>
          <w:bCs/>
        </w:rPr>
        <w:t xml:space="preserve">Explainability Module (gradcam.py): </w:t>
      </w:r>
      <w:r>
        <w:t>Generates Grad-CAM heatmaps by computing gradients of the predicted class score with respect to the final convolutional feature maps.</w:t>
      </w:r>
    </w:p>
    <w:p w14:paraId="52C70556" w14:textId="77777777" w:rsidR="00121C0C" w:rsidRDefault="006E566F">
      <w:pPr>
        <w:pStyle w:val="ListParagraph"/>
        <w:numPr>
          <w:ilvl w:val="0"/>
          <w:numId w:val="2"/>
        </w:numPr>
        <w:spacing w:before="60" w:after="60"/>
      </w:pPr>
      <w:r>
        <w:rPr>
          <w:b/>
          <w:bCs/>
        </w:rPr>
        <w:t xml:space="preserve">Frontend Module (React): </w:t>
      </w:r>
      <w:r>
        <w:t>Handles file upload, client-side validation, API calls, and rendering of predictions and visualizations.</w:t>
      </w:r>
    </w:p>
    <w:p w14:paraId="52C70557" w14:textId="77777777" w:rsidR="00121C0C" w:rsidRPr="00543737" w:rsidRDefault="006E566F">
      <w:pPr>
        <w:pStyle w:val="Heading2"/>
        <w:rPr>
          <w:color w:val="000000" w:themeColor="text1"/>
        </w:rPr>
      </w:pPr>
      <w:r w:rsidRPr="00543737">
        <w:rPr>
          <w:color w:val="000000" w:themeColor="text1"/>
        </w:rPr>
        <w:t>3.4 Data Flow and Communication</w:t>
      </w:r>
    </w:p>
    <w:p w14:paraId="52C70558" w14:textId="77777777" w:rsidR="00121C0C" w:rsidRDefault="006E566F">
      <w:pPr>
        <w:spacing w:before="80" w:after="80" w:line="276" w:lineRule="auto"/>
        <w:jc w:val="both"/>
      </w:pPr>
      <w:r>
        <w:t>The data flow is as follows:</w:t>
      </w:r>
    </w:p>
    <w:p w14:paraId="52C70559" w14:textId="77777777" w:rsidR="00121C0C" w:rsidRDefault="006E566F">
      <w:pPr>
        <w:pStyle w:val="ListParagraph"/>
        <w:numPr>
          <w:ilvl w:val="0"/>
          <w:numId w:val="2"/>
        </w:numPr>
        <w:spacing w:before="60" w:after="60"/>
      </w:pPr>
      <w:r>
        <w:t>Upload Phase: The user selects a chest X-ray image via the React frontend. Client-side validation ensures correct file type and size.</w:t>
      </w:r>
    </w:p>
    <w:p w14:paraId="52C7055A" w14:textId="77777777" w:rsidR="00121C0C" w:rsidRDefault="006E566F">
      <w:pPr>
        <w:pStyle w:val="ListParagraph"/>
        <w:numPr>
          <w:ilvl w:val="0"/>
          <w:numId w:val="2"/>
        </w:numPr>
        <w:spacing w:before="60" w:after="60"/>
      </w:pPr>
      <w:r>
        <w:t xml:space="preserve">Transmission: The image is sent as a multipart/form-data POST request to the </w:t>
      </w:r>
      <w:proofErr w:type="spellStart"/>
      <w:r>
        <w:t>FastAPI</w:t>
      </w:r>
      <w:proofErr w:type="spellEnd"/>
      <w:r>
        <w:t xml:space="preserve"> /predict endpoint.</w:t>
      </w:r>
    </w:p>
    <w:p w14:paraId="52C7055B" w14:textId="77777777" w:rsidR="00121C0C" w:rsidRDefault="006E566F">
      <w:pPr>
        <w:pStyle w:val="ListParagraph"/>
        <w:numPr>
          <w:ilvl w:val="0"/>
          <w:numId w:val="2"/>
        </w:numPr>
        <w:spacing w:before="60" w:after="60"/>
      </w:pPr>
      <w:r>
        <w:t xml:space="preserve">Preprocessing: The backend resizes the image to 224×224 pixels, converts it to a </w:t>
      </w:r>
      <w:proofErr w:type="spellStart"/>
      <w:r>
        <w:t>PyTorch</w:t>
      </w:r>
      <w:proofErr w:type="spellEnd"/>
      <w:r>
        <w:t xml:space="preserve"> tensor, and normalizes channels using ImageNet statistics.</w:t>
      </w:r>
    </w:p>
    <w:p w14:paraId="52C7055C" w14:textId="77777777" w:rsidR="00121C0C" w:rsidRDefault="006E566F">
      <w:pPr>
        <w:pStyle w:val="ListParagraph"/>
        <w:numPr>
          <w:ilvl w:val="0"/>
          <w:numId w:val="2"/>
        </w:numPr>
        <w:spacing w:before="60" w:after="60"/>
      </w:pPr>
      <w:r>
        <w:t xml:space="preserve">Inference: The </w:t>
      </w:r>
      <w:proofErr w:type="spellStart"/>
      <w:r>
        <w:t>preprocessed</w:t>
      </w:r>
      <w:proofErr w:type="spellEnd"/>
      <w:r>
        <w:t xml:space="preserve"> tensor is passed through the DenseNet-121 model. </w:t>
      </w:r>
      <w:proofErr w:type="spellStart"/>
      <w:r>
        <w:t>Softmax</w:t>
      </w:r>
      <w:proofErr w:type="spellEnd"/>
      <w:r>
        <w:t xml:space="preserve"> is applied to obtain class probabilities.</w:t>
      </w:r>
    </w:p>
    <w:p w14:paraId="52C7055D" w14:textId="77777777" w:rsidR="00121C0C" w:rsidRDefault="006E566F">
      <w:pPr>
        <w:pStyle w:val="ListParagraph"/>
        <w:numPr>
          <w:ilvl w:val="0"/>
          <w:numId w:val="2"/>
        </w:numPr>
        <w:spacing w:before="60" w:after="60"/>
      </w:pPr>
      <w:r>
        <w:t>Response: The API returns a JSON object containing the predicted class (Normal/Pneumonia) and confidence percentages for both classes.</w:t>
      </w:r>
    </w:p>
    <w:p w14:paraId="52C7055E" w14:textId="77777777" w:rsidR="00121C0C" w:rsidRDefault="006E566F">
      <w:pPr>
        <w:pStyle w:val="ListParagraph"/>
        <w:numPr>
          <w:ilvl w:val="0"/>
          <w:numId w:val="2"/>
        </w:numPr>
        <w:spacing w:before="60" w:after="60"/>
      </w:pPr>
      <w:r>
        <w:t>Visualization: The frontend renders the prediction, confidence bars, and optionally the Grad-CAM heatmap overlay.</w:t>
      </w:r>
    </w:p>
    <w:p w14:paraId="52C7055F" w14:textId="77777777" w:rsidR="00121C0C" w:rsidRPr="00543737" w:rsidRDefault="006E566F">
      <w:pPr>
        <w:pStyle w:val="Heading2"/>
        <w:rPr>
          <w:color w:val="000000" w:themeColor="text1"/>
        </w:rPr>
      </w:pPr>
      <w:r w:rsidRPr="00543737">
        <w:rPr>
          <w:color w:val="000000" w:themeColor="text1"/>
        </w:rPr>
        <w:t>3.5 Module Description</w:t>
      </w:r>
    </w:p>
    <w:p w14:paraId="52C70560" w14:textId="77777777" w:rsidR="00121C0C" w:rsidRDefault="006E566F">
      <w:pPr>
        <w:pStyle w:val="ListParagraph"/>
        <w:numPr>
          <w:ilvl w:val="0"/>
          <w:numId w:val="2"/>
        </w:numPr>
        <w:spacing w:before="60" w:after="60"/>
      </w:pPr>
      <w:r>
        <w:rPr>
          <w:b/>
          <w:bCs/>
        </w:rPr>
        <w:t xml:space="preserve">Image Preprocessing Module: </w:t>
      </w:r>
      <w:r>
        <w:t xml:space="preserve">Resizes, normalizes, and converts X-ray images to </w:t>
      </w:r>
      <w:proofErr w:type="spellStart"/>
      <w:r>
        <w:t>PyTorch</w:t>
      </w:r>
      <w:proofErr w:type="spellEnd"/>
      <w:r>
        <w:t xml:space="preserve"> tensors matching the model’s expected input format (224×224, ImageNet normalization).</w:t>
      </w:r>
    </w:p>
    <w:p w14:paraId="52C70561" w14:textId="77777777" w:rsidR="00121C0C" w:rsidRDefault="006E566F">
      <w:pPr>
        <w:pStyle w:val="ListParagraph"/>
        <w:numPr>
          <w:ilvl w:val="0"/>
          <w:numId w:val="2"/>
        </w:numPr>
        <w:spacing w:before="60" w:after="60"/>
      </w:pPr>
      <w:r>
        <w:rPr>
          <w:b/>
          <w:bCs/>
        </w:rPr>
        <w:t xml:space="preserve">Inference Module: </w:t>
      </w:r>
      <w:r>
        <w:t xml:space="preserve">Loads DenseNet-121 weights, runs forward pass, and applies </w:t>
      </w:r>
      <w:proofErr w:type="spellStart"/>
      <w:r>
        <w:t>Softmax</w:t>
      </w:r>
      <w:proofErr w:type="spellEnd"/>
      <w:r>
        <w:t xml:space="preserve"> to produce class probabilities.</w:t>
      </w:r>
    </w:p>
    <w:p w14:paraId="52C70562" w14:textId="77777777" w:rsidR="00121C0C" w:rsidRDefault="006E566F">
      <w:pPr>
        <w:pStyle w:val="ListParagraph"/>
        <w:numPr>
          <w:ilvl w:val="0"/>
          <w:numId w:val="2"/>
        </w:numPr>
        <w:spacing w:before="60" w:after="60"/>
      </w:pPr>
      <w:r>
        <w:rPr>
          <w:b/>
          <w:bCs/>
        </w:rPr>
        <w:t xml:space="preserve">Grad-CAM Module: </w:t>
      </w:r>
      <w:r>
        <w:t>Hooks into the final convolutional layer to compute gradient-weighted activation maps, generating heatmaps that localize pneumonia indicators.</w:t>
      </w:r>
    </w:p>
    <w:p w14:paraId="52C70563" w14:textId="77777777" w:rsidR="00121C0C" w:rsidRDefault="006E566F">
      <w:pPr>
        <w:pStyle w:val="ListParagraph"/>
        <w:numPr>
          <w:ilvl w:val="0"/>
          <w:numId w:val="2"/>
        </w:numPr>
        <w:spacing w:before="60" w:after="60"/>
      </w:pPr>
      <w:r>
        <w:rPr>
          <w:b/>
          <w:bCs/>
        </w:rPr>
        <w:t xml:space="preserve">API Module: </w:t>
      </w:r>
      <w:r>
        <w:t>Exposes REST endpoints, orchestrates preprocessing and inference, and formats JSON responses.</w:t>
      </w:r>
    </w:p>
    <w:p w14:paraId="52C70564" w14:textId="77777777" w:rsidR="00121C0C" w:rsidRDefault="006E566F">
      <w:pPr>
        <w:pStyle w:val="ListParagraph"/>
        <w:numPr>
          <w:ilvl w:val="0"/>
          <w:numId w:val="2"/>
        </w:numPr>
        <w:spacing w:before="60" w:after="60"/>
      </w:pPr>
      <w:r>
        <w:rPr>
          <w:b/>
          <w:bCs/>
        </w:rPr>
        <w:t xml:space="preserve">Frontend Module: </w:t>
      </w:r>
      <w:r>
        <w:t>Provides drag-and-drop upload, calls the API, and renders results with animated confidence bars and Grad-CAM overlays.</w:t>
      </w:r>
    </w:p>
    <w:p w14:paraId="52C70566" w14:textId="7438E777" w:rsidR="00121C0C" w:rsidRPr="00543737" w:rsidRDefault="006E566F" w:rsidP="00C25C88">
      <w:r>
        <w:br w:type="page"/>
      </w:r>
      <w:r w:rsidRPr="00543737">
        <w:t>4</w:t>
      </w:r>
      <w:r w:rsidR="00C25C88">
        <w:t>.</w:t>
      </w:r>
      <w:r w:rsidRPr="00543737">
        <w:t>SYSTEM IMPLEMENTATION</w:t>
      </w:r>
    </w:p>
    <w:p w14:paraId="52C70567" w14:textId="77777777" w:rsidR="00121C0C" w:rsidRPr="00C25C88" w:rsidRDefault="006E566F">
      <w:pPr>
        <w:pStyle w:val="Heading2"/>
        <w:rPr>
          <w:color w:val="000000" w:themeColor="text1"/>
        </w:rPr>
      </w:pPr>
      <w:r w:rsidRPr="00C25C88">
        <w:rPr>
          <w:color w:val="000000" w:themeColor="text1"/>
        </w:rPr>
        <w:t>4</w:t>
      </w:r>
      <w:r w:rsidRPr="00C25C88">
        <w:rPr>
          <w:color w:val="000000" w:themeColor="text1"/>
        </w:rPr>
        <w:t>.1 Deep Learning Techniques</w:t>
      </w:r>
    </w:p>
    <w:p w14:paraId="52C70568" w14:textId="77777777" w:rsidR="00121C0C" w:rsidRDefault="006E566F">
      <w:pPr>
        <w:pStyle w:val="Heading3"/>
      </w:pPr>
      <w:r>
        <w:t>A. Transfer Learning</w:t>
      </w:r>
    </w:p>
    <w:p w14:paraId="52C70569" w14:textId="77777777" w:rsidR="00121C0C" w:rsidRDefault="006E566F">
      <w:pPr>
        <w:spacing w:before="80" w:after="80" w:line="276" w:lineRule="auto"/>
        <w:jc w:val="both"/>
      </w:pPr>
      <w:r>
        <w:t xml:space="preserve">Training a DenseNet-121 from scratch on medical imaging data requires an enormous </w:t>
      </w:r>
      <w:proofErr w:type="spellStart"/>
      <w:r>
        <w:t>labeled</w:t>
      </w:r>
      <w:proofErr w:type="spellEnd"/>
      <w:r>
        <w:t xml:space="preserve"> dataset and significant computational resources. To overcome this, the model leverages weights pre-trained on ImageNet (1.2 million images, 1,000 classes). This allows the network to begin with a sophisticated understanding of low-level features such as edges, textures, and shapes. The pre-trained feature extractor is then fine-tuned end-to-end on the chest X-ray dataset, adapting these general visual features to the specific domain of medical imaging.</w:t>
      </w:r>
    </w:p>
    <w:p w14:paraId="52C7056A" w14:textId="77777777" w:rsidR="00121C0C" w:rsidRDefault="006E566F">
      <w:pPr>
        <w:pStyle w:val="Heading3"/>
      </w:pPr>
      <w:r>
        <w:t>B. Image Preprocessing and Augmentation Pipeline</w:t>
      </w:r>
    </w:p>
    <w:p w14:paraId="52C7056B" w14:textId="77777777" w:rsidR="00121C0C" w:rsidRDefault="006E566F">
      <w:pPr>
        <w:spacing w:before="80" w:after="80" w:line="276" w:lineRule="auto"/>
        <w:jc w:val="both"/>
      </w:pPr>
      <w:r>
        <w:t xml:space="preserve">All images are </w:t>
      </w:r>
      <w:proofErr w:type="spellStart"/>
      <w:r>
        <w:t>preprocessed</w:t>
      </w:r>
      <w:proofErr w:type="spellEnd"/>
      <w:r>
        <w:t xml:space="preserve"> through the following pipeline before being passed to the model:</w:t>
      </w:r>
    </w:p>
    <w:p w14:paraId="52C7056C" w14:textId="77777777" w:rsidR="00121C0C" w:rsidRDefault="006E566F">
      <w:pPr>
        <w:pStyle w:val="ListParagraph"/>
        <w:numPr>
          <w:ilvl w:val="0"/>
          <w:numId w:val="2"/>
        </w:numPr>
        <w:spacing w:before="60" w:after="60"/>
      </w:pPr>
      <w:r>
        <w:rPr>
          <w:b/>
          <w:bCs/>
        </w:rPr>
        <w:t xml:space="preserve">Resizing: </w:t>
      </w:r>
      <w:r>
        <w:t>All X-rays are resized to exactly 224×224 pixels to match the DenseNet-121 input requirements.</w:t>
      </w:r>
    </w:p>
    <w:p w14:paraId="52C7056D" w14:textId="77777777" w:rsidR="00121C0C" w:rsidRDefault="006E566F">
      <w:pPr>
        <w:pStyle w:val="ListParagraph"/>
        <w:numPr>
          <w:ilvl w:val="0"/>
          <w:numId w:val="2"/>
        </w:numPr>
        <w:spacing w:before="60" w:after="60"/>
      </w:pPr>
      <w:r>
        <w:rPr>
          <w:b/>
          <w:bCs/>
        </w:rPr>
        <w:t xml:space="preserve">Tensor Conversion: </w:t>
      </w:r>
      <w:r>
        <w:t xml:space="preserve">Images are converted from PIL format or pixel arrays into </w:t>
      </w:r>
      <w:proofErr w:type="spellStart"/>
      <w:r>
        <w:t>PyTorch</w:t>
      </w:r>
      <w:proofErr w:type="spellEnd"/>
      <w:r>
        <w:t xml:space="preserve"> Tensors.</w:t>
      </w:r>
    </w:p>
    <w:p w14:paraId="52C7056E" w14:textId="77777777" w:rsidR="00121C0C" w:rsidRDefault="006E566F">
      <w:pPr>
        <w:pStyle w:val="ListParagraph"/>
        <w:numPr>
          <w:ilvl w:val="0"/>
          <w:numId w:val="2"/>
        </w:numPr>
        <w:spacing w:before="60" w:after="60"/>
      </w:pPr>
      <w:r>
        <w:rPr>
          <w:b/>
          <w:bCs/>
        </w:rPr>
        <w:t xml:space="preserve">Normalization: </w:t>
      </w:r>
      <w:r>
        <w:t>RGB channels are normalized using ImageNet mean values [0.485, 0.456, 0.406] and standard deviations [0.229, 0.224, 0.225]. This ensures the input distribution matches that of the pre-training data, enabling faster convergence.</w:t>
      </w:r>
    </w:p>
    <w:p w14:paraId="52C7056F" w14:textId="77777777" w:rsidR="00121C0C" w:rsidRDefault="00121C0C">
      <w:pPr>
        <w:spacing w:before="80" w:after="80"/>
      </w:pPr>
    </w:p>
    <w:p w14:paraId="52C70570" w14:textId="77777777" w:rsidR="00121C0C" w:rsidRDefault="006E566F">
      <w:pPr>
        <w:spacing w:before="80" w:after="80" w:line="276" w:lineRule="auto"/>
        <w:jc w:val="both"/>
      </w:pPr>
      <w:r>
        <w:t>During training, the following augmentations are applied to increase dataset diversity and reduce overfitting:</w:t>
      </w:r>
    </w:p>
    <w:p w14:paraId="52C70571" w14:textId="77777777" w:rsidR="00121C0C" w:rsidRDefault="006E566F">
      <w:pPr>
        <w:pStyle w:val="ListParagraph"/>
        <w:numPr>
          <w:ilvl w:val="0"/>
          <w:numId w:val="2"/>
        </w:numPr>
        <w:spacing w:before="60" w:after="60"/>
      </w:pPr>
      <w:r>
        <w:t>Zoom range: ±10%</w:t>
      </w:r>
    </w:p>
    <w:p w14:paraId="52C70572" w14:textId="77777777" w:rsidR="00121C0C" w:rsidRDefault="006E566F">
      <w:pPr>
        <w:pStyle w:val="ListParagraph"/>
        <w:numPr>
          <w:ilvl w:val="0"/>
          <w:numId w:val="2"/>
        </w:numPr>
        <w:spacing w:before="60" w:after="60"/>
      </w:pPr>
      <w:r>
        <w:t>Height and width shift: ±5%</w:t>
      </w:r>
    </w:p>
    <w:p w14:paraId="52C70573" w14:textId="77777777" w:rsidR="00121C0C" w:rsidRDefault="006E566F">
      <w:pPr>
        <w:pStyle w:val="ListParagraph"/>
        <w:numPr>
          <w:ilvl w:val="0"/>
          <w:numId w:val="2"/>
        </w:numPr>
        <w:spacing w:before="60" w:after="60"/>
      </w:pPr>
      <w:r>
        <w:t>Rotation range: ±5 degrees</w:t>
      </w:r>
    </w:p>
    <w:p w14:paraId="52C70574" w14:textId="77777777" w:rsidR="00121C0C" w:rsidRDefault="006E566F">
      <w:pPr>
        <w:pStyle w:val="ListParagraph"/>
        <w:numPr>
          <w:ilvl w:val="0"/>
          <w:numId w:val="2"/>
        </w:numPr>
        <w:spacing w:before="60" w:after="60"/>
      </w:pPr>
      <w:r>
        <w:t>Pixel rescaling to [0, 1]</w:t>
      </w:r>
    </w:p>
    <w:p w14:paraId="52C70575" w14:textId="77777777" w:rsidR="00121C0C" w:rsidRDefault="00121C0C">
      <w:pPr>
        <w:spacing w:before="80" w:after="80"/>
      </w:pPr>
    </w:p>
    <w:p w14:paraId="52C70576" w14:textId="77777777" w:rsidR="00121C0C" w:rsidRDefault="006E566F">
      <w:pPr>
        <w:spacing w:before="80" w:after="80" w:line="276" w:lineRule="auto"/>
        <w:jc w:val="both"/>
      </w:pPr>
      <w:r>
        <w:t>[Fig 4.1: Image Preprocessing Pipeline]</w:t>
      </w:r>
    </w:p>
    <w:p w14:paraId="52C70577" w14:textId="77777777" w:rsidR="00121C0C" w:rsidRDefault="006E566F">
      <w:pPr>
        <w:pStyle w:val="Heading3"/>
      </w:pPr>
      <w:r>
        <w:t>C. Dropout Regularization</w:t>
      </w:r>
    </w:p>
    <w:p w14:paraId="52C70578" w14:textId="77777777" w:rsidR="00121C0C" w:rsidRDefault="006E566F">
      <w:pPr>
        <w:spacing w:before="80" w:after="80" w:line="276" w:lineRule="auto"/>
        <w:jc w:val="both"/>
      </w:pPr>
      <w:r>
        <w:t>A Dropout layer with a rate of 40% is inserted between the fully connected layers of the classifier head. During each training iteration, 40% of neurons are randomly set to zero, preventing co-adaptation of neurons and forcing the network to learn more robust, distributed feature representations. This significantly reduces overfitting, as confirmed by the convergence of training and validation accuracy curves.</w:t>
      </w:r>
    </w:p>
    <w:p w14:paraId="52C70579" w14:textId="77777777" w:rsidR="00121C0C" w:rsidRDefault="006E566F">
      <w:pPr>
        <w:pStyle w:val="Heading3"/>
      </w:pPr>
      <w:r>
        <w:t>D. Exponential Learning Rate Decay</w:t>
      </w:r>
    </w:p>
    <w:p w14:paraId="52C7057A" w14:textId="77777777" w:rsidR="00121C0C" w:rsidRDefault="006E566F">
      <w:pPr>
        <w:spacing w:before="80" w:after="80" w:line="276" w:lineRule="auto"/>
        <w:jc w:val="both"/>
      </w:pPr>
      <w:r>
        <w:t xml:space="preserve">An exponential learning rate decay schedule is applied during training. The learning rate at epoch t is given by: </w:t>
      </w:r>
      <w:proofErr w:type="spellStart"/>
      <w:r>
        <w:t>lr</w:t>
      </w:r>
      <w:proofErr w:type="spellEnd"/>
      <w:r>
        <w:t xml:space="preserve">(t) = </w:t>
      </w:r>
      <w:proofErr w:type="spellStart"/>
      <w:r>
        <w:t>lr</w:t>
      </w:r>
      <w:proofErr w:type="spellEnd"/>
      <w:r>
        <w:t xml:space="preserve">₀ × e^(−0.1×t), where </w:t>
      </w:r>
      <w:proofErr w:type="spellStart"/>
      <w:r>
        <w:t>lr</w:t>
      </w:r>
      <w:proofErr w:type="spellEnd"/>
      <w:r>
        <w:t>₀ = 0.001. This gradual reduction ensures large parameter updates in early epochs to escape poor local minima, and finer updates in later epochs for precise convergence.</w:t>
      </w:r>
    </w:p>
    <w:p w14:paraId="52C7057B" w14:textId="77777777" w:rsidR="00121C0C" w:rsidRDefault="006E566F">
      <w:pPr>
        <w:pStyle w:val="Heading3"/>
      </w:pPr>
      <w:r>
        <w:t>E. Explainable AI – Grad-CAM</w:t>
      </w:r>
    </w:p>
    <w:p w14:paraId="52C7057C" w14:textId="77777777" w:rsidR="00121C0C" w:rsidRDefault="006E566F">
      <w:pPr>
        <w:spacing w:before="80" w:after="80" w:line="276" w:lineRule="auto"/>
        <w:jc w:val="both"/>
      </w:pPr>
      <w:r>
        <w:t xml:space="preserve">Grad-CAM (Gradient-weighted Class Activation Mapping) generates visual explanations by computing the gradient of the predicted class score with respect to the feature maps of the final convolutional layer. These gradients are globally average-pooled to obtain neuron importance weights, which are then used to produce a coarse localization heatmap highlighting the </w:t>
      </w:r>
      <w:proofErr w:type="spellStart"/>
      <w:r>
        <w:t>regions</w:t>
      </w:r>
      <w:proofErr w:type="spellEnd"/>
      <w:r>
        <w:t xml:space="preserve"> most influential in the model’s decision.</w:t>
      </w:r>
    </w:p>
    <w:p w14:paraId="52C7057D" w14:textId="77777777" w:rsidR="00121C0C" w:rsidRDefault="00121C0C">
      <w:pPr>
        <w:spacing w:before="80" w:after="80"/>
      </w:pPr>
    </w:p>
    <w:p w14:paraId="52C7057E" w14:textId="77777777" w:rsidR="00121C0C" w:rsidRDefault="006E566F">
      <w:pPr>
        <w:spacing w:before="80" w:after="80" w:line="276" w:lineRule="auto"/>
        <w:jc w:val="both"/>
      </w:pPr>
      <w:r>
        <w:t>In this system, Grad-CAM heatmaps are overlaid on the original X-ray images, clearly identifying the pulmonary regions (e.g., areas of consolidation or fluid) that triggered a Pneumonia prediction. This adds critical interpretability and enables medical professionals to verify the model’s reasoning.</w:t>
      </w:r>
    </w:p>
    <w:p w14:paraId="52C7057F" w14:textId="77777777" w:rsidR="00121C0C" w:rsidRDefault="00121C0C">
      <w:pPr>
        <w:spacing w:before="80" w:after="80"/>
      </w:pPr>
    </w:p>
    <w:p w14:paraId="52C70580" w14:textId="77777777" w:rsidR="00121C0C" w:rsidRDefault="006E566F">
      <w:pPr>
        <w:spacing w:before="80" w:after="80" w:line="276" w:lineRule="auto"/>
        <w:jc w:val="both"/>
      </w:pPr>
      <w:r>
        <w:t>[Fig 4.2: Custom Classifier Head and Grad-CAM Activation Flow]</w:t>
      </w:r>
    </w:p>
    <w:p w14:paraId="52C70581" w14:textId="77777777" w:rsidR="00121C0C" w:rsidRPr="00C25C88" w:rsidRDefault="006E566F">
      <w:pPr>
        <w:pStyle w:val="Heading2"/>
        <w:rPr>
          <w:color w:val="000000" w:themeColor="text1"/>
        </w:rPr>
      </w:pPr>
      <w:r w:rsidRPr="00C25C88">
        <w:rPr>
          <w:color w:val="000000" w:themeColor="text1"/>
        </w:rPr>
        <w:t>4.2 Backend Implementation</w:t>
      </w:r>
    </w:p>
    <w:p w14:paraId="52C70582" w14:textId="77777777" w:rsidR="00121C0C" w:rsidRDefault="006E566F">
      <w:pPr>
        <w:spacing w:before="80" w:after="80" w:line="276" w:lineRule="auto"/>
        <w:jc w:val="both"/>
      </w:pPr>
      <w:r>
        <w:t xml:space="preserve">The backend is developed using </w:t>
      </w:r>
      <w:proofErr w:type="spellStart"/>
      <w:r>
        <w:t>FastAPI</w:t>
      </w:r>
      <w:proofErr w:type="spellEnd"/>
      <w:r>
        <w:t xml:space="preserve"> (Python) served by </w:t>
      </w:r>
      <w:proofErr w:type="spellStart"/>
      <w:r>
        <w:t>Uvicorn</w:t>
      </w:r>
      <w:proofErr w:type="spellEnd"/>
      <w:r>
        <w:t>. The architecture is as follows:</w:t>
      </w:r>
    </w:p>
    <w:p w14:paraId="52C70583" w14:textId="77777777" w:rsidR="00121C0C" w:rsidRDefault="006E566F">
      <w:pPr>
        <w:pStyle w:val="ListParagraph"/>
        <w:numPr>
          <w:ilvl w:val="0"/>
          <w:numId w:val="2"/>
        </w:numPr>
        <w:spacing w:before="60" w:after="60"/>
      </w:pPr>
      <w:r>
        <w:rPr>
          <w:b/>
          <w:bCs/>
        </w:rPr>
        <w:t xml:space="preserve">Startup: </w:t>
      </w:r>
      <w:r>
        <w:t xml:space="preserve">On server initialization, </w:t>
      </w:r>
      <w:proofErr w:type="spellStart"/>
      <w:r>
        <w:t>best_model.pth</w:t>
      </w:r>
      <w:proofErr w:type="spellEnd"/>
      <w:r>
        <w:t xml:space="preserve"> is loaded into RAM and the model is set to evaluation mode (</w:t>
      </w:r>
      <w:proofErr w:type="spellStart"/>
      <w:proofErr w:type="gramStart"/>
      <w:r>
        <w:t>model.eval</w:t>
      </w:r>
      <w:proofErr w:type="spellEnd"/>
      <w:proofErr w:type="gramEnd"/>
      <w:r>
        <w:t>()) to disable Dropout during inference.</w:t>
      </w:r>
    </w:p>
    <w:p w14:paraId="52C70584" w14:textId="77777777" w:rsidR="00121C0C" w:rsidRDefault="006E566F">
      <w:pPr>
        <w:pStyle w:val="ListParagraph"/>
        <w:numPr>
          <w:ilvl w:val="0"/>
          <w:numId w:val="2"/>
        </w:numPr>
        <w:spacing w:before="60" w:after="60"/>
      </w:pPr>
      <w:r>
        <w:rPr>
          <w:b/>
          <w:bCs/>
        </w:rPr>
        <w:t>/</w:t>
      </w:r>
      <w:proofErr w:type="gramStart"/>
      <w:r>
        <w:rPr>
          <w:b/>
          <w:bCs/>
        </w:rPr>
        <w:t>predict</w:t>
      </w:r>
      <w:proofErr w:type="gramEnd"/>
      <w:r>
        <w:rPr>
          <w:b/>
          <w:bCs/>
        </w:rPr>
        <w:t xml:space="preserve"> Endpoint: </w:t>
      </w:r>
      <w:r>
        <w:t xml:space="preserve">Accepts a multipart image upload, runs the preprocessing pipeline (resize → tensor → normalize), performs a forward pass through DenseNet-121, applies </w:t>
      </w:r>
      <w:proofErr w:type="spellStart"/>
      <w:r>
        <w:t>Softmax</w:t>
      </w:r>
      <w:proofErr w:type="spellEnd"/>
      <w:r>
        <w:t>, and returns a JSON response with predicted class and confidence percentages.</w:t>
      </w:r>
    </w:p>
    <w:p w14:paraId="52C70585" w14:textId="77777777" w:rsidR="00121C0C" w:rsidRDefault="006E566F">
      <w:pPr>
        <w:pStyle w:val="ListParagraph"/>
        <w:numPr>
          <w:ilvl w:val="0"/>
          <w:numId w:val="2"/>
        </w:numPr>
        <w:spacing w:before="60" w:after="60"/>
      </w:pPr>
      <w:r>
        <w:rPr>
          <w:b/>
          <w:bCs/>
        </w:rPr>
        <w:t>/</w:t>
      </w:r>
      <w:proofErr w:type="spellStart"/>
      <w:proofErr w:type="gramStart"/>
      <w:r>
        <w:rPr>
          <w:b/>
          <w:bCs/>
        </w:rPr>
        <w:t>gradcam</w:t>
      </w:r>
      <w:proofErr w:type="spellEnd"/>
      <w:proofErr w:type="gramEnd"/>
      <w:r>
        <w:rPr>
          <w:b/>
          <w:bCs/>
        </w:rPr>
        <w:t xml:space="preserve"> Endpoint: </w:t>
      </w:r>
      <w:r>
        <w:t>Executes the Grad-CAM algorithm on the submitted image and returns a base64-encoded heatmap overlay.</w:t>
      </w:r>
    </w:p>
    <w:p w14:paraId="52C70586" w14:textId="77777777" w:rsidR="00121C0C" w:rsidRDefault="00121C0C">
      <w:pPr>
        <w:spacing w:before="80" w:after="80"/>
      </w:pPr>
    </w:p>
    <w:p w14:paraId="52C70587" w14:textId="77777777" w:rsidR="00121C0C" w:rsidRDefault="006E566F">
      <w:pPr>
        <w:spacing w:before="80" w:after="80" w:line="276" w:lineRule="auto"/>
        <w:jc w:val="both"/>
      </w:pPr>
      <w:r>
        <w:t>The backend is containerized using Docker, with dependencies managed via requirements_run.txt (optimized for inference only, without training libraries).</w:t>
      </w:r>
    </w:p>
    <w:p w14:paraId="52C70588" w14:textId="77777777" w:rsidR="00121C0C" w:rsidRPr="00C25C88" w:rsidRDefault="006E566F">
      <w:pPr>
        <w:pStyle w:val="Heading2"/>
        <w:rPr>
          <w:color w:val="000000" w:themeColor="text1"/>
        </w:rPr>
      </w:pPr>
      <w:r w:rsidRPr="00C25C88">
        <w:rPr>
          <w:color w:val="000000" w:themeColor="text1"/>
        </w:rPr>
        <w:t>4.3 Frontend Implementation</w:t>
      </w:r>
    </w:p>
    <w:p w14:paraId="52C70589" w14:textId="77777777" w:rsidR="00121C0C" w:rsidRDefault="006E566F">
      <w:pPr>
        <w:spacing w:before="80" w:after="80" w:line="276" w:lineRule="auto"/>
        <w:jc w:val="both"/>
      </w:pPr>
      <w:r>
        <w:t>The frontend is built with React.js using the Vite build tool. Key interface components include:</w:t>
      </w:r>
    </w:p>
    <w:p w14:paraId="52C7058A" w14:textId="77777777" w:rsidR="00121C0C" w:rsidRDefault="006E566F">
      <w:pPr>
        <w:pStyle w:val="ListParagraph"/>
        <w:numPr>
          <w:ilvl w:val="0"/>
          <w:numId w:val="2"/>
        </w:numPr>
        <w:spacing w:before="60" w:after="60"/>
      </w:pPr>
      <w:r>
        <w:t>Drag-and-drop image upload area with client-side file type and size validation.</w:t>
      </w:r>
    </w:p>
    <w:p w14:paraId="52C7058B" w14:textId="77777777" w:rsidR="00121C0C" w:rsidRDefault="006E566F">
      <w:pPr>
        <w:pStyle w:val="ListParagraph"/>
        <w:numPr>
          <w:ilvl w:val="0"/>
          <w:numId w:val="2"/>
        </w:numPr>
        <w:spacing w:before="60" w:after="60"/>
      </w:pPr>
      <w:r>
        <w:t>Image preview panel showing the uploaded X-ray before submission.</w:t>
      </w:r>
    </w:p>
    <w:p w14:paraId="52C7058C" w14:textId="77777777" w:rsidR="00121C0C" w:rsidRDefault="006E566F">
      <w:pPr>
        <w:pStyle w:val="ListParagraph"/>
        <w:numPr>
          <w:ilvl w:val="0"/>
          <w:numId w:val="2"/>
        </w:numPr>
        <w:spacing w:before="60" w:after="60"/>
      </w:pPr>
      <w:r>
        <w:t>Prediction display with a clear Normal / Pneumonia label and animated confidence progress bars for both classes.</w:t>
      </w:r>
    </w:p>
    <w:p w14:paraId="52C7058D" w14:textId="77777777" w:rsidR="00121C0C" w:rsidRDefault="006E566F">
      <w:pPr>
        <w:pStyle w:val="ListParagraph"/>
        <w:numPr>
          <w:ilvl w:val="0"/>
          <w:numId w:val="2"/>
        </w:numPr>
        <w:spacing w:before="60" w:after="60"/>
      </w:pPr>
      <w:r>
        <w:t>Grad-CAM visualization panel overlaying the heatmap on the X-ray to highlight relevant lung regions.</w:t>
      </w:r>
    </w:p>
    <w:p w14:paraId="52C7058E" w14:textId="77777777" w:rsidR="00121C0C" w:rsidRDefault="00121C0C">
      <w:pPr>
        <w:spacing w:before="80" w:after="80"/>
      </w:pPr>
    </w:p>
    <w:p w14:paraId="52C7058F" w14:textId="77777777" w:rsidR="00121C0C" w:rsidRDefault="006E566F">
      <w:pPr>
        <w:spacing w:before="80" w:after="80" w:line="276" w:lineRule="auto"/>
        <w:jc w:val="both"/>
      </w:pPr>
      <w:r>
        <w:t>The interface is designed for clarity and responsiveness, enabling use on both desktop and tablet devices.</w:t>
      </w:r>
    </w:p>
    <w:p w14:paraId="52C70590" w14:textId="77777777" w:rsidR="00121C0C" w:rsidRPr="00C25C88" w:rsidRDefault="006E566F">
      <w:pPr>
        <w:pStyle w:val="Heading2"/>
        <w:rPr>
          <w:color w:val="000000" w:themeColor="text1"/>
        </w:rPr>
      </w:pPr>
      <w:r w:rsidRPr="00C25C88">
        <w:rPr>
          <w:color w:val="000000" w:themeColor="text1"/>
        </w:rPr>
        <w:t>4.4 Data Flow Between Components</w:t>
      </w:r>
    </w:p>
    <w:p w14:paraId="52C70591" w14:textId="77777777" w:rsidR="00121C0C" w:rsidRDefault="006E566F">
      <w:pPr>
        <w:spacing w:before="80" w:after="80" w:line="276" w:lineRule="auto"/>
        <w:jc w:val="both"/>
      </w:pPr>
      <w:r>
        <w:t xml:space="preserve">The interaction between frontend and backend follows a structured pipeline: the user uploads an image through the React interface, which sends a multipart POST request to the </w:t>
      </w:r>
      <w:proofErr w:type="spellStart"/>
      <w:r>
        <w:t>FastAPI</w:t>
      </w:r>
      <w:proofErr w:type="spellEnd"/>
      <w:r>
        <w:t xml:space="preserve"> /predict endpoint. The backend preprocesses the image, runs inference, and returns a JSON response containing the class label (Normal or Pneumonia), confidence probabilities (e.g., Normal: 3%, Pneumonia: 97%), and optionally a Grad-CAM heatmap. The frontend renders this data visually.</w:t>
      </w:r>
    </w:p>
    <w:p w14:paraId="52C70592" w14:textId="77777777" w:rsidR="00121C0C" w:rsidRDefault="00121C0C">
      <w:pPr>
        <w:spacing w:before="80" w:after="80"/>
      </w:pPr>
    </w:p>
    <w:p w14:paraId="52C70593" w14:textId="77777777" w:rsidR="00121C0C" w:rsidRDefault="006E566F">
      <w:pPr>
        <w:spacing w:before="80" w:after="80" w:line="276" w:lineRule="auto"/>
        <w:jc w:val="both"/>
      </w:pPr>
      <w:r>
        <w:t>This decoupled architecture ensures that the computation and visualization layers remain independent, allowing easy maintenance and future scalability (e.g., swapping the model without changing the frontend).</w:t>
      </w:r>
    </w:p>
    <w:p w14:paraId="52C70594" w14:textId="77777777" w:rsidR="00121C0C" w:rsidRPr="00C25C88" w:rsidRDefault="006E566F">
      <w:pPr>
        <w:pStyle w:val="Heading2"/>
        <w:rPr>
          <w:color w:val="000000" w:themeColor="text1"/>
        </w:rPr>
      </w:pPr>
      <w:r w:rsidRPr="00C25C88">
        <w:rPr>
          <w:color w:val="000000" w:themeColor="text1"/>
        </w:rPr>
        <w:t>4.5 Error Handling and Performance Optimization</w:t>
      </w:r>
    </w:p>
    <w:p w14:paraId="52C70595" w14:textId="77777777" w:rsidR="00121C0C" w:rsidRDefault="006E566F">
      <w:pPr>
        <w:spacing w:before="80" w:after="80" w:line="276" w:lineRule="auto"/>
        <w:jc w:val="both"/>
      </w:pPr>
      <w:r>
        <w:t>The system incorporates several mechanisms to ensure reliability and efficiency:</w:t>
      </w:r>
    </w:p>
    <w:p w14:paraId="52C70596" w14:textId="77777777" w:rsidR="00121C0C" w:rsidRDefault="006E566F">
      <w:pPr>
        <w:pStyle w:val="ListParagraph"/>
        <w:numPr>
          <w:ilvl w:val="0"/>
          <w:numId w:val="2"/>
        </w:numPr>
        <w:spacing w:before="60" w:after="60"/>
      </w:pPr>
      <w:r>
        <w:rPr>
          <w:b/>
          <w:bCs/>
        </w:rPr>
        <w:t xml:space="preserve">Input Validation: </w:t>
      </w:r>
      <w:r>
        <w:t>Client-side checks reject non-image files and overly large uploads before transmission.</w:t>
      </w:r>
    </w:p>
    <w:p w14:paraId="52C70597" w14:textId="77777777" w:rsidR="00121C0C" w:rsidRDefault="006E566F">
      <w:pPr>
        <w:pStyle w:val="ListParagraph"/>
        <w:numPr>
          <w:ilvl w:val="0"/>
          <w:numId w:val="2"/>
        </w:numPr>
        <w:spacing w:before="60" w:after="60"/>
      </w:pPr>
      <w:r>
        <w:rPr>
          <w:b/>
          <w:bCs/>
        </w:rPr>
        <w:t xml:space="preserve">Exception Handling: </w:t>
      </w:r>
      <w:r>
        <w:t xml:space="preserve">The </w:t>
      </w:r>
      <w:proofErr w:type="spellStart"/>
      <w:r>
        <w:t>FastAPI</w:t>
      </w:r>
      <w:proofErr w:type="spellEnd"/>
      <w:r>
        <w:t xml:space="preserve"> backend catches malformed image inputs, model loading failures, and returns descriptive HTTP error responses.</w:t>
      </w:r>
    </w:p>
    <w:p w14:paraId="52C70598" w14:textId="77777777" w:rsidR="00121C0C" w:rsidRDefault="006E566F">
      <w:pPr>
        <w:pStyle w:val="ListParagraph"/>
        <w:numPr>
          <w:ilvl w:val="0"/>
          <w:numId w:val="2"/>
        </w:numPr>
        <w:spacing w:before="60" w:after="60"/>
      </w:pPr>
      <w:r>
        <w:rPr>
          <w:b/>
          <w:bCs/>
        </w:rPr>
        <w:t xml:space="preserve">Batch Inference: </w:t>
      </w:r>
      <w:r>
        <w:t xml:space="preserve">The preprocessing pipeline is vectorized using </w:t>
      </w:r>
      <w:proofErr w:type="spellStart"/>
      <w:r>
        <w:t>PyTorch</w:t>
      </w:r>
      <w:proofErr w:type="spellEnd"/>
      <w:r>
        <w:t xml:space="preserve"> tensor operations, minimizing per-image latency.</w:t>
      </w:r>
    </w:p>
    <w:p w14:paraId="52C70599" w14:textId="77777777" w:rsidR="00121C0C" w:rsidRDefault="006E566F">
      <w:pPr>
        <w:pStyle w:val="ListParagraph"/>
        <w:numPr>
          <w:ilvl w:val="0"/>
          <w:numId w:val="2"/>
        </w:numPr>
        <w:spacing w:before="60" w:after="60"/>
      </w:pPr>
      <w:r>
        <w:rPr>
          <w:b/>
          <w:bCs/>
        </w:rPr>
        <w:t xml:space="preserve">Docker Containerization: </w:t>
      </w:r>
      <w:r>
        <w:t>Both frontend and backend services are orchestrated via docker-</w:t>
      </w:r>
      <w:proofErr w:type="spellStart"/>
      <w:r>
        <w:t>compose.yml</w:t>
      </w:r>
      <w:proofErr w:type="spellEnd"/>
      <w:r>
        <w:t>, ensuring reproducible deployment.</w:t>
      </w:r>
    </w:p>
    <w:p w14:paraId="52C7059A" w14:textId="77777777" w:rsidR="00121C0C" w:rsidRDefault="006E566F">
      <w:r>
        <w:br w:type="page"/>
      </w:r>
    </w:p>
    <w:p w14:paraId="52C7059B" w14:textId="00D1F977" w:rsidR="00121C0C" w:rsidRPr="00C25C88" w:rsidRDefault="006E566F" w:rsidP="00C25C88">
      <w:pPr>
        <w:pStyle w:val="Heading2"/>
        <w:rPr>
          <w:color w:val="000000" w:themeColor="text1"/>
        </w:rPr>
      </w:pPr>
      <w:r w:rsidRPr="00C25C88">
        <w:rPr>
          <w:color w:val="000000" w:themeColor="text1"/>
        </w:rPr>
        <w:t>5</w:t>
      </w:r>
      <w:r w:rsidR="00C25C88">
        <w:rPr>
          <w:color w:val="000000" w:themeColor="text1"/>
        </w:rPr>
        <w:t>.</w:t>
      </w:r>
      <w:r w:rsidRPr="00C25C88">
        <w:rPr>
          <w:color w:val="000000" w:themeColor="text1"/>
        </w:rPr>
        <w:t>RESULTS AND DISCUSSION</w:t>
      </w:r>
    </w:p>
    <w:p w14:paraId="52C7059C" w14:textId="77777777" w:rsidR="00121C0C" w:rsidRPr="00C25C88" w:rsidRDefault="006E566F">
      <w:pPr>
        <w:pStyle w:val="Heading2"/>
        <w:rPr>
          <w:color w:val="000000" w:themeColor="text1"/>
        </w:rPr>
      </w:pPr>
      <w:r w:rsidRPr="00C25C88">
        <w:rPr>
          <w:color w:val="000000" w:themeColor="text1"/>
        </w:rPr>
        <w:t>5.1 Experimental Setup</w:t>
      </w:r>
    </w:p>
    <w:p w14:paraId="52C7059D" w14:textId="77777777" w:rsidR="00121C0C" w:rsidRDefault="006E566F">
      <w:pPr>
        <w:spacing w:before="80" w:after="80" w:line="276" w:lineRule="auto"/>
        <w:jc w:val="both"/>
      </w:pPr>
      <w:r>
        <w:t>The model was trained and evaluated on the publicly available Chest X-Ray Images (Pneumonia) dataset from Kaggle, containing 5,863 JPEG images divided into NORMAL and PNEUMONIA categories. The dataset exhibits a class imbalance of approximately 27% Normal and 73% Pneumonia, which naturally biases the model toward detecting the more prevalent class without requiring explicit class weight adjustments.</w:t>
      </w:r>
    </w:p>
    <w:p w14:paraId="52C7059E" w14:textId="77777777" w:rsidR="00121C0C" w:rsidRDefault="00121C0C">
      <w:pPr>
        <w:spacing w:before="80" w:after="80"/>
      </w:pPr>
    </w:p>
    <w:p w14:paraId="52C7059F" w14:textId="77777777" w:rsidR="00121C0C" w:rsidRDefault="006E566F">
      <w:pPr>
        <w:spacing w:before="80" w:after="80" w:line="276" w:lineRule="auto"/>
        <w:jc w:val="both"/>
      </w:pPr>
      <w:r>
        <w:t xml:space="preserve">Data was split into training (70%), validation (15%), and test (15%) sets. A batch size of 64 was used, with training conducted for 30 epochs using the Adam optimizer and exponential learning rate decay (initial </w:t>
      </w:r>
      <w:proofErr w:type="spellStart"/>
      <w:r>
        <w:t>lr</w:t>
      </w:r>
      <w:proofErr w:type="spellEnd"/>
      <w:r>
        <w:t xml:space="preserve"> = 0.001).</w:t>
      </w:r>
    </w:p>
    <w:p w14:paraId="52C705A0" w14:textId="77777777" w:rsidR="00121C0C" w:rsidRPr="00C25C88" w:rsidRDefault="006E566F">
      <w:pPr>
        <w:pStyle w:val="Heading2"/>
        <w:rPr>
          <w:color w:val="000000" w:themeColor="text1"/>
        </w:rPr>
      </w:pPr>
      <w:r w:rsidRPr="00C25C88">
        <w:rPr>
          <w:color w:val="000000" w:themeColor="text1"/>
        </w:rPr>
        <w:t>5.2 Observations and Outputs</w:t>
      </w:r>
    </w:p>
    <w:p w14:paraId="52C705A1" w14:textId="77777777" w:rsidR="00121C0C" w:rsidRDefault="006E566F">
      <w:pPr>
        <w:spacing w:before="80" w:after="80" w:line="276" w:lineRule="auto"/>
        <w:jc w:val="both"/>
      </w:pPr>
      <w:r>
        <w:t>The system was evaluated across multiple model configurations, progressively refining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121C0C" w14:paraId="52C705A5"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C705A2" w14:textId="77777777" w:rsidR="00121C0C" w:rsidRDefault="006E566F">
            <w:r>
              <w:rPr>
                <w:b/>
                <w:bCs/>
                <w:sz w:val="22"/>
                <w:szCs w:val="22"/>
              </w:rPr>
              <w:t>Model Configuration</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C705A3" w14:textId="77777777" w:rsidR="00121C0C" w:rsidRDefault="006E566F">
            <w:r>
              <w:rPr>
                <w:b/>
                <w:bCs/>
                <w:sz w:val="22"/>
                <w:szCs w:val="22"/>
              </w:rPr>
              <w:t>Validation Accuracy</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C705A4" w14:textId="77777777" w:rsidR="00121C0C" w:rsidRDefault="006E566F">
            <w:r>
              <w:rPr>
                <w:b/>
                <w:bCs/>
                <w:sz w:val="22"/>
                <w:szCs w:val="22"/>
              </w:rPr>
              <w:t>Test Accuracy</w:t>
            </w:r>
          </w:p>
        </w:tc>
      </w:tr>
      <w:tr w:rsidR="00121C0C" w14:paraId="52C705A9"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6" w14:textId="77777777" w:rsidR="00121C0C" w:rsidRDefault="006E566F">
            <w:r>
              <w:rPr>
                <w:sz w:val="22"/>
                <w:szCs w:val="22"/>
              </w:rPr>
              <w:t>DenseNet-121 (Base, No Augmentation)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7" w14:textId="77777777" w:rsidR="00121C0C" w:rsidRDefault="006E566F">
            <w:r>
              <w:rPr>
                <w:sz w:val="22"/>
                <w:szCs w:val="22"/>
              </w:rPr>
              <w:t>~93%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8" w14:textId="77777777" w:rsidR="00121C0C" w:rsidRDefault="006E566F">
            <w:r>
              <w:rPr>
                <w:sz w:val="22"/>
                <w:szCs w:val="22"/>
              </w:rPr>
              <w:t>~91%</w:t>
            </w:r>
          </w:p>
        </w:tc>
      </w:tr>
      <w:tr w:rsidR="00121C0C" w14:paraId="52C705AD"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A" w14:textId="77777777" w:rsidR="00121C0C" w:rsidRDefault="006E566F">
            <w:r>
              <w:rPr>
                <w:sz w:val="22"/>
                <w:szCs w:val="22"/>
              </w:rPr>
              <w:t>DenseNet-121 + Augmentation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B" w14:textId="77777777" w:rsidR="00121C0C" w:rsidRDefault="006E566F">
            <w:r>
              <w:rPr>
                <w:sz w:val="22"/>
                <w:szCs w:val="22"/>
              </w:rPr>
              <w:t>~95%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C" w14:textId="77777777" w:rsidR="00121C0C" w:rsidRDefault="006E566F">
            <w:r>
              <w:rPr>
                <w:sz w:val="22"/>
                <w:szCs w:val="22"/>
              </w:rPr>
              <w:t>~94%</w:t>
            </w:r>
          </w:p>
        </w:tc>
      </w:tr>
      <w:tr w:rsidR="00121C0C" w14:paraId="52C705B1"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E" w14:textId="77777777" w:rsidR="00121C0C" w:rsidRDefault="006E566F">
            <w:r>
              <w:rPr>
                <w:sz w:val="22"/>
                <w:szCs w:val="22"/>
              </w:rPr>
              <w:t>DenseNet-121 + Augmentation + Dropout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AF" w14:textId="77777777" w:rsidR="00121C0C" w:rsidRDefault="006E566F">
            <w:r>
              <w:rPr>
                <w:sz w:val="22"/>
                <w:szCs w:val="22"/>
              </w:rPr>
              <w:t>~96%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B0" w14:textId="77777777" w:rsidR="00121C0C" w:rsidRDefault="006E566F">
            <w:r>
              <w:rPr>
                <w:sz w:val="22"/>
                <w:szCs w:val="22"/>
              </w:rPr>
              <w:t>~96%</w:t>
            </w:r>
          </w:p>
        </w:tc>
      </w:tr>
      <w:tr w:rsidR="00121C0C" w14:paraId="52C705B5"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B2" w14:textId="77777777" w:rsidR="00121C0C" w:rsidRDefault="006E566F">
            <w:r>
              <w:rPr>
                <w:sz w:val="22"/>
                <w:szCs w:val="22"/>
              </w:rPr>
              <w:t>DenseNet-121 + Aug + Dropout + LR Decay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B3" w14:textId="77777777" w:rsidR="00121C0C" w:rsidRDefault="006E566F">
            <w:r>
              <w:rPr>
                <w:sz w:val="22"/>
                <w:szCs w:val="22"/>
              </w:rPr>
              <w:t>~97%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05B4" w14:textId="77777777" w:rsidR="00121C0C" w:rsidRDefault="006E566F">
            <w:r>
              <w:rPr>
                <w:sz w:val="22"/>
                <w:szCs w:val="22"/>
              </w:rPr>
              <w:t>97%</w:t>
            </w:r>
          </w:p>
        </w:tc>
      </w:tr>
    </w:tbl>
    <w:p w14:paraId="52C705B6" w14:textId="77777777" w:rsidR="00121C0C" w:rsidRDefault="00121C0C">
      <w:pPr>
        <w:spacing w:before="80" w:after="80"/>
      </w:pPr>
    </w:p>
    <w:p w14:paraId="52C705B7" w14:textId="77777777" w:rsidR="00121C0C" w:rsidRDefault="006E566F">
      <w:pPr>
        <w:spacing w:before="80" w:after="80" w:line="276" w:lineRule="auto"/>
        <w:jc w:val="both"/>
      </w:pPr>
      <w:r>
        <w:t>[Fig 5.1: Training and Validation Loss Curves]</w:t>
      </w:r>
    </w:p>
    <w:p w14:paraId="52C705B8" w14:textId="77777777" w:rsidR="00121C0C" w:rsidRDefault="006E566F">
      <w:pPr>
        <w:spacing w:before="80" w:after="80" w:line="276" w:lineRule="auto"/>
        <w:jc w:val="both"/>
      </w:pPr>
      <w:r>
        <w:t>[Fig 5.2: Training and Validation Accuracy Curves]</w:t>
      </w:r>
    </w:p>
    <w:p w14:paraId="52C705B9" w14:textId="77777777" w:rsidR="00121C0C" w:rsidRDefault="00121C0C">
      <w:pPr>
        <w:spacing w:before="80" w:after="80"/>
      </w:pPr>
    </w:p>
    <w:p w14:paraId="52C705BA" w14:textId="77777777" w:rsidR="00121C0C" w:rsidRDefault="006E566F">
      <w:pPr>
        <w:spacing w:before="80" w:after="80" w:line="276" w:lineRule="auto"/>
        <w:jc w:val="both"/>
      </w:pPr>
      <w:r>
        <w:t>The confusion matrix on the final test set showed a high true positive rate for Pneumonia detection, with a precision of approximately 0.97 and recall of approximately 0.98. The Grad-CAM visualizations confirmed that the model correctly focuses on the lung parenchyma—particularly regions of consolidation or fluid opacity—when predicting Pneumonia.</w:t>
      </w:r>
    </w:p>
    <w:p w14:paraId="52C705BB" w14:textId="77777777" w:rsidR="00121C0C" w:rsidRDefault="00121C0C">
      <w:pPr>
        <w:spacing w:before="80" w:after="80"/>
      </w:pPr>
    </w:p>
    <w:p w14:paraId="52C705BC" w14:textId="77777777" w:rsidR="00121C0C" w:rsidRDefault="006E566F">
      <w:pPr>
        <w:spacing w:before="80" w:after="80" w:line="276" w:lineRule="auto"/>
        <w:jc w:val="both"/>
      </w:pPr>
      <w:r>
        <w:t>[Fig 5.3: Confusion Matrix on Test Set]</w:t>
      </w:r>
    </w:p>
    <w:p w14:paraId="52C705BD" w14:textId="77777777" w:rsidR="00121C0C" w:rsidRDefault="006E566F">
      <w:pPr>
        <w:spacing w:before="80" w:after="80" w:line="276" w:lineRule="auto"/>
        <w:jc w:val="both"/>
      </w:pPr>
      <w:r>
        <w:t>[Fig 5.4: Sample Predictions on Test Images]</w:t>
      </w:r>
    </w:p>
    <w:p w14:paraId="52C705BE" w14:textId="77777777" w:rsidR="00121C0C" w:rsidRDefault="006E566F">
      <w:pPr>
        <w:spacing w:before="80" w:after="80" w:line="276" w:lineRule="auto"/>
        <w:jc w:val="both"/>
      </w:pPr>
      <w:r>
        <w:t>[Fig 5.5: Grad-CAM Heatmaps Highlighting Pneumonia Regions]</w:t>
      </w:r>
    </w:p>
    <w:p w14:paraId="52C705BF" w14:textId="77777777" w:rsidR="00121C0C" w:rsidRDefault="006E566F">
      <w:pPr>
        <w:spacing w:before="80" w:after="80" w:line="276" w:lineRule="auto"/>
        <w:jc w:val="both"/>
      </w:pPr>
      <w:r>
        <w:t>[Fig 5.6: Web Application Frontend – Upload Interface]</w:t>
      </w:r>
    </w:p>
    <w:p w14:paraId="52C705C0" w14:textId="77777777" w:rsidR="00121C0C" w:rsidRDefault="006E566F">
      <w:pPr>
        <w:spacing w:before="80" w:after="80" w:line="276" w:lineRule="auto"/>
        <w:jc w:val="both"/>
      </w:pPr>
      <w:r>
        <w:t>[Fig 5.7: Web Application Frontend – Prediction and Confidence Output]</w:t>
      </w:r>
    </w:p>
    <w:p w14:paraId="52C705C1" w14:textId="77777777" w:rsidR="00121C0C" w:rsidRPr="00C25C88" w:rsidRDefault="006E566F">
      <w:pPr>
        <w:pStyle w:val="Heading2"/>
        <w:rPr>
          <w:color w:val="000000" w:themeColor="text1"/>
        </w:rPr>
      </w:pPr>
      <w:r w:rsidRPr="00C25C88">
        <w:rPr>
          <w:color w:val="000000" w:themeColor="text1"/>
        </w:rPr>
        <w:t>5.3 Analysis of Performance</w:t>
      </w:r>
    </w:p>
    <w:p w14:paraId="52C705C2" w14:textId="77777777" w:rsidR="00121C0C" w:rsidRDefault="006E566F">
      <w:pPr>
        <w:spacing w:before="80" w:after="80" w:line="276" w:lineRule="auto"/>
        <w:jc w:val="both"/>
      </w:pPr>
      <w:r>
        <w:t>Key observations from the results:</w:t>
      </w:r>
    </w:p>
    <w:p w14:paraId="52C705C3" w14:textId="77777777" w:rsidR="00121C0C" w:rsidRDefault="006E566F">
      <w:pPr>
        <w:pStyle w:val="ListParagraph"/>
        <w:numPr>
          <w:ilvl w:val="0"/>
          <w:numId w:val="2"/>
        </w:numPr>
        <w:spacing w:before="60" w:after="60"/>
      </w:pPr>
      <w:r>
        <w:rPr>
          <w:b/>
          <w:bCs/>
        </w:rPr>
        <w:t xml:space="preserve">Transfer Learning </w:t>
      </w:r>
      <w:r>
        <w:t>provided an immediate accuracy boost of ~5% over training from scratch, confirming the value of ImageNet pre-trained features for medical imaging.</w:t>
      </w:r>
    </w:p>
    <w:p w14:paraId="52C705C4" w14:textId="77777777" w:rsidR="00121C0C" w:rsidRDefault="006E566F">
      <w:pPr>
        <w:pStyle w:val="ListParagraph"/>
        <w:numPr>
          <w:ilvl w:val="0"/>
          <w:numId w:val="2"/>
        </w:numPr>
        <w:spacing w:before="60" w:after="60"/>
      </w:pPr>
      <w:r>
        <w:rPr>
          <w:b/>
          <w:bCs/>
        </w:rPr>
        <w:t xml:space="preserve">Data Augmentation </w:t>
      </w:r>
      <w:r>
        <w:t>reduced the training-validation accuracy gap, indicating reduced overfitting to the training distribution.</w:t>
      </w:r>
    </w:p>
    <w:p w14:paraId="52C705C5" w14:textId="77777777" w:rsidR="00121C0C" w:rsidRDefault="006E566F">
      <w:pPr>
        <w:pStyle w:val="ListParagraph"/>
        <w:numPr>
          <w:ilvl w:val="0"/>
          <w:numId w:val="2"/>
        </w:numPr>
        <w:spacing w:before="60" w:after="60"/>
      </w:pPr>
      <w:r>
        <w:rPr>
          <w:b/>
          <w:bCs/>
        </w:rPr>
        <w:t xml:space="preserve">Dropout (40%) </w:t>
      </w:r>
      <w:r>
        <w:t>further reduced overfitting, with training and validation loss curves converging more closely.</w:t>
      </w:r>
    </w:p>
    <w:p w14:paraId="52C705C6" w14:textId="77777777" w:rsidR="00121C0C" w:rsidRDefault="006E566F">
      <w:pPr>
        <w:pStyle w:val="ListParagraph"/>
        <w:numPr>
          <w:ilvl w:val="0"/>
          <w:numId w:val="2"/>
        </w:numPr>
        <w:spacing w:before="60" w:after="60"/>
      </w:pPr>
      <w:r>
        <w:rPr>
          <w:b/>
          <w:bCs/>
        </w:rPr>
        <w:t xml:space="preserve">Exponential LR Decay </w:t>
      </w:r>
      <w:r>
        <w:t>improved convergence stability, reducing validation loss oscillations in later epochs.</w:t>
      </w:r>
    </w:p>
    <w:p w14:paraId="52C705C7" w14:textId="77777777" w:rsidR="00121C0C" w:rsidRDefault="006E566F">
      <w:pPr>
        <w:pStyle w:val="ListParagraph"/>
        <w:numPr>
          <w:ilvl w:val="0"/>
          <w:numId w:val="2"/>
        </w:numPr>
        <w:spacing w:before="60" w:after="60"/>
      </w:pPr>
      <w:r>
        <w:rPr>
          <w:b/>
          <w:bCs/>
        </w:rPr>
        <w:t xml:space="preserve">Grad-CAM </w:t>
      </w:r>
      <w:r>
        <w:t>confirmed model sanity: activations were consistently localized to the lung regions rather than background artifacts, building clinical trust.</w:t>
      </w:r>
    </w:p>
    <w:p w14:paraId="52C705C8" w14:textId="77777777" w:rsidR="00121C0C" w:rsidRPr="00C25C88" w:rsidRDefault="006E566F">
      <w:pPr>
        <w:pStyle w:val="Heading2"/>
        <w:rPr>
          <w:color w:val="000000" w:themeColor="text1"/>
        </w:rPr>
      </w:pPr>
      <w:r w:rsidRPr="00C25C88">
        <w:rPr>
          <w:color w:val="000000" w:themeColor="text1"/>
        </w:rPr>
        <w:t>Discussion</w:t>
      </w:r>
    </w:p>
    <w:p w14:paraId="52C705C9" w14:textId="77777777" w:rsidR="00121C0C" w:rsidRDefault="006E566F">
      <w:pPr>
        <w:spacing w:before="80" w:after="80" w:line="276" w:lineRule="auto"/>
        <w:jc w:val="both"/>
      </w:pPr>
      <w:r>
        <w:t xml:space="preserve">The results confirm that combining a pre-trained DenseNet-121 with targeted regularization techniques and a production-ready deployment stack yields a clinically promising pneumonia detection system. The 97% test accuracy aligns with published state-of-the-art results on this dataset and approaches the reported radiologist-level performance established by </w:t>
      </w:r>
      <w:proofErr w:type="spellStart"/>
      <w:r>
        <w:t>CheXNet</w:t>
      </w:r>
      <w:proofErr w:type="spellEnd"/>
      <w:r>
        <w:t>.</w:t>
      </w:r>
    </w:p>
    <w:p w14:paraId="52C705CA" w14:textId="77777777" w:rsidR="00121C0C" w:rsidRDefault="00121C0C">
      <w:pPr>
        <w:spacing w:before="80" w:after="80"/>
      </w:pPr>
    </w:p>
    <w:p w14:paraId="52C705CB" w14:textId="77777777" w:rsidR="00121C0C" w:rsidRDefault="006E566F">
      <w:pPr>
        <w:spacing w:before="80" w:after="80" w:line="276" w:lineRule="auto"/>
        <w:jc w:val="both"/>
      </w:pPr>
      <w:r>
        <w:t>The Grad-CAM analysis revealed that in a small number of cases, activation maps extended beyond the lung region, suggesting that additional fine-tuning or lung segmentation as a preprocessing step could further improve specificity. This is identified as a key area for future improvement.</w:t>
      </w:r>
    </w:p>
    <w:p w14:paraId="52C705CC" w14:textId="77777777" w:rsidR="00121C0C" w:rsidRDefault="006E566F">
      <w:r>
        <w:br w:type="page"/>
      </w:r>
    </w:p>
    <w:p w14:paraId="52C705CD" w14:textId="77777777" w:rsidR="00121C0C" w:rsidRDefault="006E566F">
      <w:pPr>
        <w:pStyle w:val="Heading1"/>
      </w:pPr>
      <w:r>
        <w:t>CHAPTER-6: CONCLUSION AND FUTURE SCOPE</w:t>
      </w:r>
    </w:p>
    <w:p w14:paraId="52C705CE" w14:textId="77777777" w:rsidR="00121C0C" w:rsidRPr="00C25C88" w:rsidRDefault="006E566F">
      <w:pPr>
        <w:pStyle w:val="Heading2"/>
        <w:rPr>
          <w:color w:val="000000" w:themeColor="text1"/>
        </w:rPr>
      </w:pPr>
      <w:r w:rsidRPr="00C25C88">
        <w:rPr>
          <w:color w:val="000000" w:themeColor="text1"/>
        </w:rPr>
        <w:t>6.1 Conclusion</w:t>
      </w:r>
    </w:p>
    <w:p w14:paraId="52C705CF" w14:textId="77777777" w:rsidR="00121C0C" w:rsidRDefault="006E566F">
      <w:pPr>
        <w:spacing w:before="80" w:after="80" w:line="276" w:lineRule="auto"/>
        <w:jc w:val="both"/>
      </w:pPr>
      <w:r>
        <w:t xml:space="preserve">The project titled “X-Ray Pneumonia Detection Using Deep Learning” was successfully designed and implemented to automatically classify chest X-ray images as Normal or Pneumonia with a test accuracy of 97%. By leveraging the DenseNet-121 architecture with Transfer Learning, combined with data augmentation, Dropout regularization, and exponential learning rate decay, the system achieves high classification performance without requiring large amounts of </w:t>
      </w:r>
      <w:proofErr w:type="spellStart"/>
      <w:r>
        <w:t>labeled</w:t>
      </w:r>
      <w:proofErr w:type="spellEnd"/>
      <w:r>
        <w:t xml:space="preserve"> medical data.</w:t>
      </w:r>
    </w:p>
    <w:p w14:paraId="52C705D0" w14:textId="77777777" w:rsidR="00121C0C" w:rsidRDefault="00121C0C">
      <w:pPr>
        <w:spacing w:before="80" w:after="80"/>
      </w:pPr>
    </w:p>
    <w:p w14:paraId="52C705D1" w14:textId="77777777" w:rsidR="00121C0C" w:rsidRDefault="006E566F">
      <w:pPr>
        <w:spacing w:before="80" w:after="80" w:line="276" w:lineRule="auto"/>
        <w:jc w:val="both"/>
      </w:pPr>
      <w:r>
        <w:t xml:space="preserve">The backend, developed in Python using </w:t>
      </w:r>
      <w:proofErr w:type="spellStart"/>
      <w:r>
        <w:t>FastAPI</w:t>
      </w:r>
      <w:proofErr w:type="spellEnd"/>
      <w:r>
        <w:t xml:space="preserve"> and </w:t>
      </w:r>
      <w:proofErr w:type="spellStart"/>
      <w:r>
        <w:t>PyTorch</w:t>
      </w:r>
      <w:proofErr w:type="spellEnd"/>
      <w:r>
        <w:t>, efficiently serves the model through a REST API, while the React.js frontend provides an intuitive interface accessible to non-technical medical users. The integration of Grad-CAM explainability bridges the gap between model predictions and clinical interpretability, an essential requirement for adoption in healthcare settings.</w:t>
      </w:r>
    </w:p>
    <w:p w14:paraId="52C705D2" w14:textId="77777777" w:rsidR="00121C0C" w:rsidRDefault="00121C0C">
      <w:pPr>
        <w:spacing w:before="80" w:after="80"/>
      </w:pPr>
    </w:p>
    <w:p w14:paraId="52C705D3" w14:textId="77777777" w:rsidR="00121C0C" w:rsidRDefault="006E566F">
      <w:pPr>
        <w:spacing w:before="80" w:after="80" w:line="276" w:lineRule="auto"/>
        <w:jc w:val="both"/>
      </w:pPr>
      <w:r>
        <w:t>The system validates the feasibility of deploying deep learning models for medical image analysis in a real-world full-stack architecture, demonstrating how AI can serve as a reliable first-line screening support tool for pneumonia diagnosis.</w:t>
      </w:r>
    </w:p>
    <w:p w14:paraId="52C705D4" w14:textId="77777777" w:rsidR="00121C0C" w:rsidRPr="00C25C88" w:rsidRDefault="006E566F">
      <w:pPr>
        <w:pStyle w:val="Heading2"/>
        <w:rPr>
          <w:color w:val="000000" w:themeColor="text1"/>
        </w:rPr>
      </w:pPr>
      <w:r w:rsidRPr="00C25C88">
        <w:rPr>
          <w:color w:val="000000" w:themeColor="text1"/>
        </w:rPr>
        <w:t>6.2 Future Scope</w:t>
      </w:r>
    </w:p>
    <w:p w14:paraId="52C705D5" w14:textId="77777777" w:rsidR="00121C0C" w:rsidRDefault="006E566F">
      <w:pPr>
        <w:pStyle w:val="ListParagraph"/>
        <w:numPr>
          <w:ilvl w:val="0"/>
          <w:numId w:val="2"/>
        </w:numPr>
        <w:spacing w:before="60" w:after="60"/>
      </w:pPr>
      <w:r>
        <w:rPr>
          <w:b/>
          <w:bCs/>
        </w:rPr>
        <w:t xml:space="preserve">Multi-class Classification: </w:t>
      </w:r>
      <w:r>
        <w:t>Extend the model to differentiate between Bacterial Pneumonia, Viral Pneumonia, and Normal cases, providing more actionable diagnostic information.</w:t>
      </w:r>
    </w:p>
    <w:p w14:paraId="52C705D6" w14:textId="77777777" w:rsidR="00121C0C" w:rsidRDefault="006E566F">
      <w:pPr>
        <w:pStyle w:val="ListParagraph"/>
        <w:numPr>
          <w:ilvl w:val="0"/>
          <w:numId w:val="2"/>
        </w:numPr>
        <w:spacing w:before="60" w:after="60"/>
      </w:pPr>
      <w:r>
        <w:rPr>
          <w:b/>
          <w:bCs/>
        </w:rPr>
        <w:t xml:space="preserve">Lung Segmentation Pre-processing: </w:t>
      </w:r>
      <w:r>
        <w:t>Integrate a segmentation model to isolate lung regions before classification, reducing false activations in Grad-CAM and improving specificity.</w:t>
      </w:r>
    </w:p>
    <w:p w14:paraId="52C705D7" w14:textId="77777777" w:rsidR="00121C0C" w:rsidRDefault="006E566F">
      <w:pPr>
        <w:pStyle w:val="ListParagraph"/>
        <w:numPr>
          <w:ilvl w:val="0"/>
          <w:numId w:val="2"/>
        </w:numPr>
        <w:spacing w:before="60" w:after="60"/>
      </w:pPr>
      <w:r>
        <w:rPr>
          <w:b/>
          <w:bCs/>
        </w:rPr>
        <w:t xml:space="preserve">Edge Deployment: </w:t>
      </w:r>
      <w:r>
        <w:t xml:space="preserve">Convert the </w:t>
      </w:r>
      <w:proofErr w:type="spellStart"/>
      <w:r>
        <w:t>PyTorch</w:t>
      </w:r>
      <w:proofErr w:type="spellEnd"/>
      <w:r>
        <w:t xml:space="preserve"> model to ONNX or TensorFlow Lite format to enable inference directly in the browser (via </w:t>
      </w:r>
      <w:proofErr w:type="spellStart"/>
      <w:r>
        <w:t>WebAssembly</w:t>
      </w:r>
      <w:proofErr w:type="spellEnd"/>
      <w:r>
        <w:t>) or on mobile devices, removing server dependency.</w:t>
      </w:r>
    </w:p>
    <w:p w14:paraId="52C705D8" w14:textId="77777777" w:rsidR="00121C0C" w:rsidRDefault="006E566F">
      <w:pPr>
        <w:pStyle w:val="ListParagraph"/>
        <w:numPr>
          <w:ilvl w:val="0"/>
          <w:numId w:val="2"/>
        </w:numPr>
        <w:spacing w:before="60" w:after="60"/>
      </w:pPr>
      <w:r>
        <w:rPr>
          <w:b/>
          <w:bCs/>
        </w:rPr>
        <w:t xml:space="preserve">Active Learning: </w:t>
      </w:r>
      <w:r>
        <w:t>Implement a feedback loop allowing clinicians to flag incorrect predictions, which are then incorporated into periodic model retraining cycles.</w:t>
      </w:r>
    </w:p>
    <w:p w14:paraId="52C705D9" w14:textId="77777777" w:rsidR="00121C0C" w:rsidRDefault="006E566F">
      <w:pPr>
        <w:pStyle w:val="ListParagraph"/>
        <w:numPr>
          <w:ilvl w:val="0"/>
          <w:numId w:val="2"/>
        </w:numPr>
        <w:spacing w:before="60" w:after="60"/>
      </w:pPr>
      <w:r>
        <w:rPr>
          <w:b/>
          <w:bCs/>
        </w:rPr>
        <w:t xml:space="preserve">Integration with PACS/DICOM: </w:t>
      </w:r>
      <w:r>
        <w:t>Connect the system to hospital Picture Archiving and Communication Systems (PACS) to accept DICOM-format X-rays directly from radiology equipment.</w:t>
      </w:r>
    </w:p>
    <w:p w14:paraId="52C705DA" w14:textId="77777777" w:rsidR="00121C0C" w:rsidRDefault="006E566F">
      <w:pPr>
        <w:pStyle w:val="ListParagraph"/>
        <w:numPr>
          <w:ilvl w:val="0"/>
          <w:numId w:val="2"/>
        </w:numPr>
        <w:spacing w:before="60" w:after="60"/>
      </w:pPr>
      <w:r>
        <w:rPr>
          <w:b/>
          <w:bCs/>
        </w:rPr>
        <w:t xml:space="preserve">Clinical Validation: </w:t>
      </w:r>
      <w:r>
        <w:t>Conduct a prospective clinical study comparing model predictions against radiologist diagnoses on unseen data to validate real-world performance.</w:t>
      </w:r>
    </w:p>
    <w:p w14:paraId="52C705DB" w14:textId="77777777" w:rsidR="00121C0C" w:rsidRDefault="006E566F">
      <w:r>
        <w:br w:type="page"/>
      </w:r>
    </w:p>
    <w:p w14:paraId="52C705DC" w14:textId="77777777" w:rsidR="00121C0C" w:rsidRPr="00C25C88" w:rsidRDefault="006E566F" w:rsidP="00C25C88">
      <w:pPr>
        <w:pStyle w:val="Heading2"/>
        <w:rPr>
          <w:color w:val="000000" w:themeColor="text1"/>
        </w:rPr>
      </w:pPr>
      <w:r w:rsidRPr="00C25C88">
        <w:rPr>
          <w:color w:val="000000" w:themeColor="text1"/>
        </w:rPr>
        <w:t>REFERENCES</w:t>
      </w:r>
    </w:p>
    <w:p w14:paraId="52C705DD" w14:textId="418D0317" w:rsidR="00121C0C" w:rsidRDefault="006E566F" w:rsidP="00C25C88">
      <w:pPr>
        <w:pStyle w:val="ListParagraph"/>
        <w:numPr>
          <w:ilvl w:val="0"/>
          <w:numId w:val="4"/>
        </w:numPr>
        <w:spacing w:before="100" w:after="100"/>
      </w:pPr>
      <w:r>
        <w:t xml:space="preserve">A. Krizhevsky, I. </w:t>
      </w:r>
      <w:proofErr w:type="spellStart"/>
      <w:r>
        <w:t>Sutskever</w:t>
      </w:r>
      <w:proofErr w:type="spellEnd"/>
      <w:r>
        <w:t>, and G. E. Hinton, “ImageNet Classification with Deep Convolutional Neural Networks,” in Advances in Neural Information Processing Systems (</w:t>
      </w:r>
      <w:proofErr w:type="spellStart"/>
      <w:r>
        <w:t>NeurIPS</w:t>
      </w:r>
      <w:proofErr w:type="spellEnd"/>
      <w:r>
        <w:t>), vol. 25, 2012.</w:t>
      </w:r>
    </w:p>
    <w:p w14:paraId="52C705DE" w14:textId="3A38BE0E" w:rsidR="00121C0C" w:rsidRDefault="006E566F" w:rsidP="00C25C88">
      <w:pPr>
        <w:pStyle w:val="ListParagraph"/>
        <w:numPr>
          <w:ilvl w:val="0"/>
          <w:numId w:val="4"/>
        </w:numPr>
        <w:spacing w:before="100" w:after="100"/>
      </w:pPr>
      <w:r>
        <w:t xml:space="preserve">P. </w:t>
      </w:r>
      <w:proofErr w:type="spellStart"/>
      <w:r>
        <w:t>Rajpurkar</w:t>
      </w:r>
      <w:proofErr w:type="spellEnd"/>
      <w:r>
        <w:t>, J. Irvin, K. Ball, et al., “</w:t>
      </w:r>
      <w:proofErr w:type="spellStart"/>
      <w:r>
        <w:t>CheXNet</w:t>
      </w:r>
      <w:proofErr w:type="spellEnd"/>
      <w:r>
        <w:t>: Radiologist-Level Pneumonia Detection on Chest X-Rays with Deep Learning,” arXiv:1711.05225, 2017.</w:t>
      </w:r>
    </w:p>
    <w:p w14:paraId="52C705DF" w14:textId="77777777" w:rsidR="00121C0C" w:rsidRDefault="006E566F" w:rsidP="00C25C88">
      <w:pPr>
        <w:pStyle w:val="ListParagraph"/>
        <w:numPr>
          <w:ilvl w:val="0"/>
          <w:numId w:val="4"/>
        </w:numPr>
        <w:spacing w:before="100" w:after="100"/>
      </w:pPr>
      <w:r>
        <w:t>G</w:t>
      </w:r>
      <w:r>
        <w:t xml:space="preserve">. Huang, Z. Liu, L. van der </w:t>
      </w:r>
      <w:proofErr w:type="spellStart"/>
      <w:r>
        <w:t>Maaten</w:t>
      </w:r>
      <w:proofErr w:type="spellEnd"/>
      <w:r>
        <w:t>, and K. Q. Weinberger, “Densely Connected Convolutional Networks,” in Proceedings of the IEEE CVPR, pp. 4700–4708, 2017.</w:t>
      </w:r>
    </w:p>
    <w:p w14:paraId="52C705E0" w14:textId="77777777" w:rsidR="00121C0C" w:rsidRDefault="006E566F" w:rsidP="00C25C88">
      <w:pPr>
        <w:pStyle w:val="ListParagraph"/>
        <w:numPr>
          <w:ilvl w:val="0"/>
          <w:numId w:val="4"/>
        </w:numPr>
        <w:spacing w:before="100" w:after="100"/>
      </w:pPr>
      <w:r>
        <w:t>J. Shiraishi, Q. Li, D. Appelbaum, and K. Doi, “Development of a Computer-Aided Diagnostic Scheme for Detection of Interval Changes in Successive Whole-Body Bone Scans,” Medical Physics, vol. 34, no. 6, pp. 2095–2103, 2007.</w:t>
      </w:r>
    </w:p>
    <w:p w14:paraId="52C705E1" w14:textId="77777777" w:rsidR="00121C0C" w:rsidRDefault="006E566F" w:rsidP="00C25C88">
      <w:pPr>
        <w:pStyle w:val="ListParagraph"/>
        <w:numPr>
          <w:ilvl w:val="0"/>
          <w:numId w:val="4"/>
        </w:numPr>
        <w:spacing w:before="100" w:after="100"/>
      </w:pPr>
      <w:r>
        <w:t>R. R. Selvaraju, M. Cogswell, A. Das, et al., “Grad-CAM: Visual Explanations from Deep Networks via Gradient-Based Localization,” in Proceedings of the IEEE ICCV, pp. 618–626, 2017.</w:t>
      </w:r>
    </w:p>
    <w:p w14:paraId="52C705E2" w14:textId="77777777" w:rsidR="00121C0C" w:rsidRDefault="006E566F" w:rsidP="00C25C88">
      <w:pPr>
        <w:pStyle w:val="ListParagraph"/>
        <w:numPr>
          <w:ilvl w:val="0"/>
          <w:numId w:val="4"/>
        </w:numPr>
        <w:spacing w:before="100" w:after="100"/>
      </w:pPr>
      <w:r>
        <w:t xml:space="preserve">D. S. </w:t>
      </w:r>
      <w:proofErr w:type="spellStart"/>
      <w:r>
        <w:t>Kermany</w:t>
      </w:r>
      <w:proofErr w:type="spellEnd"/>
      <w:r>
        <w:t>, M. Goldbaum, W. Cai, et al., “Identifying Medical Diagnoses and Treatable Diseases by Image-Based Deep Learning,” Cell, vol. 172, no. 5, pp. 1122–1131, 2018.</w:t>
      </w:r>
    </w:p>
    <w:p w14:paraId="52C705E3" w14:textId="77777777" w:rsidR="00121C0C" w:rsidRDefault="006E566F" w:rsidP="00C25C88">
      <w:pPr>
        <w:pStyle w:val="ListParagraph"/>
        <w:numPr>
          <w:ilvl w:val="0"/>
          <w:numId w:val="4"/>
        </w:numPr>
        <w:spacing w:before="100" w:after="100"/>
      </w:pPr>
      <w:proofErr w:type="spellStart"/>
      <w:r>
        <w:t>FastAPI</w:t>
      </w:r>
      <w:proofErr w:type="spellEnd"/>
      <w:r>
        <w:t xml:space="preserve"> Documentation — “Building REST APIs with </w:t>
      </w:r>
      <w:proofErr w:type="spellStart"/>
      <w:r>
        <w:t>FastAPI</w:t>
      </w:r>
      <w:proofErr w:type="spellEnd"/>
      <w:r>
        <w:t>,” [Online]. Available: https://fastapi.tiangolo.com/</w:t>
      </w:r>
    </w:p>
    <w:p w14:paraId="52C705E4" w14:textId="77777777" w:rsidR="00121C0C" w:rsidRDefault="006E566F" w:rsidP="00C25C88">
      <w:pPr>
        <w:pStyle w:val="ListParagraph"/>
        <w:numPr>
          <w:ilvl w:val="0"/>
          <w:numId w:val="4"/>
        </w:numPr>
        <w:spacing w:before="100" w:after="100"/>
      </w:pPr>
      <w:proofErr w:type="spellStart"/>
      <w:r>
        <w:t>PyTorch</w:t>
      </w:r>
      <w:proofErr w:type="spellEnd"/>
      <w:r>
        <w:t xml:space="preserve"> Documentation — “</w:t>
      </w:r>
      <w:proofErr w:type="spellStart"/>
      <w:proofErr w:type="gramStart"/>
      <w:r>
        <w:t>torchvision.models</w:t>
      </w:r>
      <w:proofErr w:type="gramEnd"/>
      <w:r>
        <w:t>.densenet</w:t>
      </w:r>
      <w:proofErr w:type="spellEnd"/>
      <w:r>
        <w:t>,” [Online]. Available: https://pytorch.org/vision/stable/models.html</w:t>
      </w:r>
    </w:p>
    <w:p w14:paraId="52C705E5" w14:textId="77777777" w:rsidR="00121C0C" w:rsidRDefault="006E566F" w:rsidP="00C25C88">
      <w:pPr>
        <w:pStyle w:val="ListParagraph"/>
        <w:numPr>
          <w:ilvl w:val="0"/>
          <w:numId w:val="4"/>
        </w:numPr>
        <w:spacing w:before="100" w:after="100"/>
      </w:pPr>
      <w:r>
        <w:t>React Documentation — “Building Web Applications with React,” [Online]. Available: https://react.dev/</w:t>
      </w:r>
    </w:p>
    <w:sectPr w:rsidR="00121C0C">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A702" w14:textId="77777777" w:rsidR="006E566F" w:rsidRDefault="006E566F">
      <w:r>
        <w:separator/>
      </w:r>
    </w:p>
  </w:endnote>
  <w:endnote w:type="continuationSeparator" w:id="0">
    <w:p w14:paraId="3FBDBEC8" w14:textId="77777777" w:rsidR="006E566F" w:rsidRDefault="006E5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05E6" w14:textId="6DAC0651" w:rsidR="00121C0C" w:rsidRDefault="006E566F">
    <w:pPr>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A66F34">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534C" w14:textId="77777777" w:rsidR="006E566F" w:rsidRDefault="006E566F">
      <w:r>
        <w:separator/>
      </w:r>
    </w:p>
  </w:footnote>
  <w:footnote w:type="continuationSeparator" w:id="0">
    <w:p w14:paraId="2D402343" w14:textId="77777777" w:rsidR="006E566F" w:rsidRDefault="006E56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45DD"/>
    <w:multiLevelType w:val="hybridMultilevel"/>
    <w:tmpl w:val="06BCC7F0"/>
    <w:lvl w:ilvl="0" w:tplc="DE74A4F4">
      <w:start w:val="1"/>
      <w:numFmt w:val="bullet"/>
      <w:lvlText w:val="•"/>
      <w:lvlJc w:val="left"/>
      <w:pPr>
        <w:ind w:left="720" w:hanging="360"/>
      </w:pPr>
    </w:lvl>
    <w:lvl w:ilvl="1" w:tplc="9154A79A">
      <w:numFmt w:val="decimal"/>
      <w:lvlText w:val=""/>
      <w:lvlJc w:val="left"/>
    </w:lvl>
    <w:lvl w:ilvl="2" w:tplc="4586B94C">
      <w:numFmt w:val="decimal"/>
      <w:lvlText w:val=""/>
      <w:lvlJc w:val="left"/>
    </w:lvl>
    <w:lvl w:ilvl="3" w:tplc="0AA8299A">
      <w:numFmt w:val="decimal"/>
      <w:lvlText w:val=""/>
      <w:lvlJc w:val="left"/>
    </w:lvl>
    <w:lvl w:ilvl="4" w:tplc="6714C91E">
      <w:numFmt w:val="decimal"/>
      <w:lvlText w:val=""/>
      <w:lvlJc w:val="left"/>
    </w:lvl>
    <w:lvl w:ilvl="5" w:tplc="0EFAFF1C">
      <w:numFmt w:val="decimal"/>
      <w:lvlText w:val=""/>
      <w:lvlJc w:val="left"/>
    </w:lvl>
    <w:lvl w:ilvl="6" w:tplc="869CAFD0">
      <w:numFmt w:val="decimal"/>
      <w:lvlText w:val=""/>
      <w:lvlJc w:val="left"/>
    </w:lvl>
    <w:lvl w:ilvl="7" w:tplc="748EF7EA">
      <w:numFmt w:val="decimal"/>
      <w:lvlText w:val=""/>
      <w:lvlJc w:val="left"/>
    </w:lvl>
    <w:lvl w:ilvl="8" w:tplc="4F306C84">
      <w:numFmt w:val="decimal"/>
      <w:lvlText w:val=""/>
      <w:lvlJc w:val="left"/>
    </w:lvl>
  </w:abstractNum>
  <w:abstractNum w:abstractNumId="1" w15:restartNumberingAfterBreak="0">
    <w:nsid w:val="1DFA44EC"/>
    <w:multiLevelType w:val="hybridMultilevel"/>
    <w:tmpl w:val="9072EB34"/>
    <w:lvl w:ilvl="0" w:tplc="B0DA3C0E">
      <w:start w:val="1"/>
      <w:numFmt w:val="decimal"/>
      <w:lvlText w:val="%1."/>
      <w:lvlJc w:val="left"/>
      <w:pPr>
        <w:ind w:left="720" w:hanging="360"/>
      </w:pPr>
    </w:lvl>
    <w:lvl w:ilvl="1" w:tplc="44362550">
      <w:numFmt w:val="decimal"/>
      <w:lvlText w:val=""/>
      <w:lvlJc w:val="left"/>
    </w:lvl>
    <w:lvl w:ilvl="2" w:tplc="DC9A7F94">
      <w:numFmt w:val="decimal"/>
      <w:lvlText w:val=""/>
      <w:lvlJc w:val="left"/>
    </w:lvl>
    <w:lvl w:ilvl="3" w:tplc="E642136E">
      <w:numFmt w:val="decimal"/>
      <w:lvlText w:val=""/>
      <w:lvlJc w:val="left"/>
    </w:lvl>
    <w:lvl w:ilvl="4" w:tplc="AFB2DB9C">
      <w:numFmt w:val="decimal"/>
      <w:lvlText w:val=""/>
      <w:lvlJc w:val="left"/>
    </w:lvl>
    <w:lvl w:ilvl="5" w:tplc="7B2E2910">
      <w:numFmt w:val="decimal"/>
      <w:lvlText w:val=""/>
      <w:lvlJc w:val="left"/>
    </w:lvl>
    <w:lvl w:ilvl="6" w:tplc="B1FA672E">
      <w:numFmt w:val="decimal"/>
      <w:lvlText w:val=""/>
      <w:lvlJc w:val="left"/>
    </w:lvl>
    <w:lvl w:ilvl="7" w:tplc="C19AC4E4">
      <w:numFmt w:val="decimal"/>
      <w:lvlText w:val=""/>
      <w:lvlJc w:val="left"/>
    </w:lvl>
    <w:lvl w:ilvl="8" w:tplc="E820D688">
      <w:numFmt w:val="decimal"/>
      <w:lvlText w:val=""/>
      <w:lvlJc w:val="left"/>
    </w:lvl>
  </w:abstractNum>
  <w:abstractNum w:abstractNumId="2" w15:restartNumberingAfterBreak="0">
    <w:nsid w:val="37FC085A"/>
    <w:multiLevelType w:val="hybridMultilevel"/>
    <w:tmpl w:val="629A0268"/>
    <w:lvl w:ilvl="0" w:tplc="8C0055CC">
      <w:start w:val="1"/>
      <w:numFmt w:val="bullet"/>
      <w:lvlText w:val="●"/>
      <w:lvlJc w:val="left"/>
      <w:pPr>
        <w:ind w:left="720" w:hanging="360"/>
      </w:pPr>
    </w:lvl>
    <w:lvl w:ilvl="1" w:tplc="C6CAE596">
      <w:start w:val="1"/>
      <w:numFmt w:val="bullet"/>
      <w:lvlText w:val="○"/>
      <w:lvlJc w:val="left"/>
      <w:pPr>
        <w:ind w:left="1440" w:hanging="360"/>
      </w:pPr>
    </w:lvl>
    <w:lvl w:ilvl="2" w:tplc="5AA2782A">
      <w:start w:val="1"/>
      <w:numFmt w:val="bullet"/>
      <w:lvlText w:val="■"/>
      <w:lvlJc w:val="left"/>
      <w:pPr>
        <w:ind w:left="2160" w:hanging="360"/>
      </w:pPr>
    </w:lvl>
    <w:lvl w:ilvl="3" w:tplc="78F26B0A">
      <w:start w:val="1"/>
      <w:numFmt w:val="bullet"/>
      <w:lvlText w:val="●"/>
      <w:lvlJc w:val="left"/>
      <w:pPr>
        <w:ind w:left="2880" w:hanging="360"/>
      </w:pPr>
    </w:lvl>
    <w:lvl w:ilvl="4" w:tplc="C916F7BE">
      <w:start w:val="1"/>
      <w:numFmt w:val="bullet"/>
      <w:lvlText w:val="○"/>
      <w:lvlJc w:val="left"/>
      <w:pPr>
        <w:ind w:left="3600" w:hanging="360"/>
      </w:pPr>
    </w:lvl>
    <w:lvl w:ilvl="5" w:tplc="E1BA3616">
      <w:start w:val="1"/>
      <w:numFmt w:val="bullet"/>
      <w:lvlText w:val="■"/>
      <w:lvlJc w:val="left"/>
      <w:pPr>
        <w:ind w:left="4320" w:hanging="360"/>
      </w:pPr>
    </w:lvl>
    <w:lvl w:ilvl="6" w:tplc="327C3AE2">
      <w:start w:val="1"/>
      <w:numFmt w:val="bullet"/>
      <w:lvlText w:val="●"/>
      <w:lvlJc w:val="left"/>
      <w:pPr>
        <w:ind w:left="5040" w:hanging="360"/>
      </w:pPr>
    </w:lvl>
    <w:lvl w:ilvl="7" w:tplc="507C0588">
      <w:start w:val="1"/>
      <w:numFmt w:val="bullet"/>
      <w:lvlText w:val="●"/>
      <w:lvlJc w:val="left"/>
      <w:pPr>
        <w:ind w:left="5760" w:hanging="360"/>
      </w:pPr>
    </w:lvl>
    <w:lvl w:ilvl="8" w:tplc="A79E04EA">
      <w:start w:val="1"/>
      <w:numFmt w:val="bullet"/>
      <w:lvlText w:val="●"/>
      <w:lvlJc w:val="left"/>
      <w:pPr>
        <w:ind w:left="6480" w:hanging="360"/>
      </w:pPr>
    </w:lvl>
  </w:abstractNum>
  <w:abstractNum w:abstractNumId="3" w15:restartNumberingAfterBreak="0">
    <w:nsid w:val="6AD81D10"/>
    <w:multiLevelType w:val="hybridMultilevel"/>
    <w:tmpl w:val="205CB050"/>
    <w:lvl w:ilvl="0" w:tplc="F7EA6F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0135649">
    <w:abstractNumId w:val="2"/>
    <w:lvlOverride w:ilvl="0">
      <w:startOverride w:val="1"/>
    </w:lvlOverride>
  </w:num>
  <w:num w:numId="2" w16cid:durableId="300355820">
    <w:abstractNumId w:val="0"/>
    <w:lvlOverride w:ilvl="0">
      <w:startOverride w:val="1"/>
    </w:lvlOverride>
  </w:num>
  <w:num w:numId="3" w16cid:durableId="2137871318">
    <w:abstractNumId w:val="1"/>
    <w:lvlOverride w:ilvl="0">
      <w:startOverride w:val="1"/>
    </w:lvlOverride>
  </w:num>
  <w:num w:numId="4" w16cid:durableId="626277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C0C"/>
    <w:rsid w:val="0009693C"/>
    <w:rsid w:val="000E7792"/>
    <w:rsid w:val="00110827"/>
    <w:rsid w:val="00121C0C"/>
    <w:rsid w:val="001248B4"/>
    <w:rsid w:val="002457EE"/>
    <w:rsid w:val="00356CCB"/>
    <w:rsid w:val="00382ACE"/>
    <w:rsid w:val="00397C1B"/>
    <w:rsid w:val="004439D3"/>
    <w:rsid w:val="00455F58"/>
    <w:rsid w:val="00492867"/>
    <w:rsid w:val="00543737"/>
    <w:rsid w:val="0056467D"/>
    <w:rsid w:val="005750AB"/>
    <w:rsid w:val="00591894"/>
    <w:rsid w:val="005A3D82"/>
    <w:rsid w:val="006377C8"/>
    <w:rsid w:val="006A4BF8"/>
    <w:rsid w:val="006D11F6"/>
    <w:rsid w:val="006E496B"/>
    <w:rsid w:val="006E566F"/>
    <w:rsid w:val="00795E2E"/>
    <w:rsid w:val="007B5EFA"/>
    <w:rsid w:val="007E6E08"/>
    <w:rsid w:val="008F7CB5"/>
    <w:rsid w:val="0094255E"/>
    <w:rsid w:val="00954532"/>
    <w:rsid w:val="009A4F55"/>
    <w:rsid w:val="00A04C60"/>
    <w:rsid w:val="00A66F34"/>
    <w:rsid w:val="00AA5E4E"/>
    <w:rsid w:val="00B54CB0"/>
    <w:rsid w:val="00C02E31"/>
    <w:rsid w:val="00C07664"/>
    <w:rsid w:val="00C25C88"/>
    <w:rsid w:val="00CC5B81"/>
    <w:rsid w:val="00D05CF7"/>
    <w:rsid w:val="00DD4D1D"/>
    <w:rsid w:val="00EF7BE8"/>
    <w:rsid w:val="00F8679F"/>
    <w:rsid w:val="00FA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044F"/>
  <w15:docId w15:val="{403F4538-F944-4832-A07A-7B990D75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827"/>
  </w:style>
  <w:style w:type="paragraph" w:styleId="Heading1">
    <w:name w:val="heading 1"/>
    <w:uiPriority w:val="9"/>
    <w:qFormat/>
    <w:pPr>
      <w:pBdr>
        <w:bottom w:val="single" w:sz="4" w:space="1" w:color="2E75B6"/>
      </w:pBd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3737"/>
    <w:pPr>
      <w:tabs>
        <w:tab w:val="center" w:pos="4513"/>
        <w:tab w:val="right" w:pos="9026"/>
      </w:tabs>
    </w:pPr>
  </w:style>
  <w:style w:type="character" w:customStyle="1" w:styleId="HeaderChar">
    <w:name w:val="Header Char"/>
    <w:basedOn w:val="DefaultParagraphFont"/>
    <w:link w:val="Header"/>
    <w:uiPriority w:val="99"/>
    <w:rsid w:val="00543737"/>
  </w:style>
  <w:style w:type="paragraph" w:styleId="Footer">
    <w:name w:val="footer"/>
    <w:basedOn w:val="Normal"/>
    <w:link w:val="FooterChar"/>
    <w:uiPriority w:val="99"/>
    <w:unhideWhenUsed/>
    <w:rsid w:val="00543737"/>
    <w:pPr>
      <w:tabs>
        <w:tab w:val="center" w:pos="4513"/>
        <w:tab w:val="right" w:pos="9026"/>
      </w:tabs>
    </w:pPr>
  </w:style>
  <w:style w:type="character" w:customStyle="1" w:styleId="FooterChar">
    <w:name w:val="Footer Char"/>
    <w:basedOn w:val="DefaultParagraphFont"/>
    <w:link w:val="Footer"/>
    <w:uiPriority w:val="99"/>
    <w:rsid w:val="00543737"/>
  </w:style>
  <w:style w:type="paragraph" w:customStyle="1" w:styleId="TableParagraph">
    <w:name w:val="Table Paragraph"/>
    <w:basedOn w:val="Normal"/>
    <w:uiPriority w:val="1"/>
    <w:qFormat/>
    <w:rsid w:val="00EF7BE8"/>
    <w:pPr>
      <w:widowControl w:val="0"/>
      <w:autoSpaceDE w:val="0"/>
      <w:autoSpaceDN w:val="0"/>
      <w:spacing w:before="63"/>
      <w:ind w:left="766"/>
    </w:pPr>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sanna.khebade23@vit.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umar.ritik23@vit.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Shravani.shirpurkar23@vit.edu" TargetMode="External"/><Relationship Id="rId4" Type="http://schemas.openxmlformats.org/officeDocument/2006/relationships/webSettings" Target="webSettings.xml"/><Relationship Id="rId9" Type="http://schemas.openxmlformats.org/officeDocument/2006/relationships/hyperlink" Target="mailto:aditya.ghorad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4452</Words>
  <Characters>25382</Characters>
  <Application>Microsoft Office Word</Application>
  <DocSecurity>0</DocSecurity>
  <Lines>211</Lines>
  <Paragraphs>59</Paragraphs>
  <ScaleCrop>false</ScaleCrop>
  <Company/>
  <LinksUpToDate>false</LinksUpToDate>
  <CharactersWithSpaces>29775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Kumar Singh</cp:lastModifiedBy>
  <cp:revision>40</cp:revision>
  <dcterms:created xsi:type="dcterms:W3CDTF">2026-04-27T08:49:00Z</dcterms:created>
  <dcterms:modified xsi:type="dcterms:W3CDTF">2026-04-27T09:16:00Z</dcterms:modified>
</cp:coreProperties>
</file>