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872B" w14:textId="3BF3CEA0" w:rsidR="00E6504D" w:rsidRPr="00E6504D" w:rsidRDefault="00E6504D" w:rsidP="00E6504D">
      <w:pPr>
        <w:ind w:left="2880"/>
        <w:rPr>
          <w:rFonts w:ascii="Times New Roman" w:eastAsia="Times New Roman" w:hAnsi="Times New Roman" w:cs="Times New Roman"/>
          <w:lang w:eastAsia="en-GB"/>
        </w:rPr>
      </w:pPr>
      <w:r w:rsidRPr="00E6504D">
        <w:rPr>
          <w:rFonts w:ascii="Times New Roman" w:eastAsia="Times New Roman" w:hAnsi="Times New Roman" w:cs="Times New Roman"/>
          <w:noProof/>
          <w:lang w:eastAsia="en-GB"/>
        </w:rPr>
        <w:drawing>
          <wp:anchor distT="0" distB="0" distL="114300" distR="114300" simplePos="0" relativeHeight="251660288" behindDoc="0" locked="0" layoutInCell="1" allowOverlap="1" wp14:anchorId="36D1DD24" wp14:editId="04935602">
            <wp:simplePos x="0" y="0"/>
            <wp:positionH relativeFrom="column">
              <wp:posOffset>4775200</wp:posOffset>
            </wp:positionH>
            <wp:positionV relativeFrom="page">
              <wp:posOffset>292100</wp:posOffset>
            </wp:positionV>
            <wp:extent cx="1667510" cy="990600"/>
            <wp:effectExtent l="0" t="0" r="0" b="0"/>
            <wp:wrapSquare wrapText="bothSides"/>
            <wp:docPr id="6" name="Picture 6" descr="Cranfield University – PeaceTraining.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nfield University – PeaceTraining.e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751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6EB6" w:rsidRPr="00136EB6">
        <w:rPr>
          <w:b/>
          <w:bCs/>
          <w:sz w:val="40"/>
          <w:szCs w:val="40"/>
          <w:lang w:val="en-US"/>
        </w:rPr>
        <w:t>ASSIGNMENT 3</w:t>
      </w:r>
      <w:r w:rsidRPr="00E6504D">
        <w:t xml:space="preserve"> </w:t>
      </w:r>
      <w:r w:rsidRPr="00E6504D">
        <w:rPr>
          <w:rFonts w:ascii="Times New Roman" w:eastAsia="Times New Roman" w:hAnsi="Times New Roman" w:cs="Times New Roman"/>
          <w:lang w:eastAsia="en-GB"/>
        </w:rPr>
        <w:fldChar w:fldCharType="begin"/>
      </w:r>
      <w:r w:rsidRPr="00E6504D">
        <w:rPr>
          <w:rFonts w:ascii="Times New Roman" w:eastAsia="Times New Roman" w:hAnsi="Times New Roman" w:cs="Times New Roman"/>
          <w:lang w:eastAsia="en-GB"/>
        </w:rPr>
        <w:instrText xml:space="preserve"> INCLUDEPICTURE "https://peacetraining.administrationhub.com/storage/images/organisation/181/2805/logo__large.png" \* MERGEFORMATINET </w:instrText>
      </w:r>
      <w:r w:rsidRPr="00E6504D">
        <w:rPr>
          <w:rFonts w:ascii="Times New Roman" w:eastAsia="Times New Roman" w:hAnsi="Times New Roman" w:cs="Times New Roman"/>
          <w:lang w:eastAsia="en-GB"/>
        </w:rPr>
        <w:fldChar w:fldCharType="separate"/>
      </w:r>
      <w:r w:rsidRPr="00E6504D">
        <w:rPr>
          <w:rFonts w:ascii="Times New Roman" w:eastAsia="Times New Roman" w:hAnsi="Times New Roman" w:cs="Times New Roman"/>
          <w:lang w:eastAsia="en-GB"/>
        </w:rPr>
        <w:fldChar w:fldCharType="end"/>
      </w:r>
    </w:p>
    <w:p w14:paraId="237A321C" w14:textId="53138284" w:rsidR="00136EB6" w:rsidRPr="00136EB6" w:rsidRDefault="00136EB6" w:rsidP="00E6504D">
      <w:pPr>
        <w:ind w:left="2160" w:firstLine="720"/>
        <w:rPr>
          <w:b/>
          <w:bCs/>
          <w:sz w:val="32"/>
          <w:szCs w:val="32"/>
          <w:lang w:val="en-US"/>
        </w:rPr>
      </w:pPr>
      <w:r w:rsidRPr="00136EB6">
        <w:rPr>
          <w:b/>
          <w:bCs/>
          <w:sz w:val="32"/>
          <w:szCs w:val="32"/>
          <w:lang w:val="en-US"/>
        </w:rPr>
        <w:t>Taniya Pal (s373094)</w:t>
      </w:r>
    </w:p>
    <w:p w14:paraId="557D9E4F" w14:textId="7A7D7E87" w:rsidR="00136EB6" w:rsidRDefault="00136EB6">
      <w:pPr>
        <w:rPr>
          <w:lang w:val="en-US"/>
        </w:rPr>
      </w:pPr>
    </w:p>
    <w:p w14:paraId="5BBFE678" w14:textId="25A8649C" w:rsidR="00136EB6" w:rsidRDefault="00136EB6">
      <w:pPr>
        <w:rPr>
          <w:lang w:val="en-US"/>
        </w:rPr>
      </w:pPr>
    </w:p>
    <w:p w14:paraId="496A7C45" w14:textId="4E29394E" w:rsidR="00FB4084" w:rsidRPr="00136EB6" w:rsidRDefault="00FB4084">
      <w:pPr>
        <w:rPr>
          <w:b/>
          <w:bCs/>
          <w:sz w:val="28"/>
          <w:szCs w:val="28"/>
          <w:u w:val="single"/>
          <w:lang w:val="en-US"/>
        </w:rPr>
      </w:pPr>
      <w:r w:rsidRPr="00136EB6">
        <w:rPr>
          <w:b/>
          <w:bCs/>
          <w:sz w:val="28"/>
          <w:szCs w:val="28"/>
          <w:u w:val="single"/>
          <w:lang w:val="en-US"/>
        </w:rPr>
        <w:t xml:space="preserve">Quality Control of </w:t>
      </w:r>
      <w:r w:rsidR="00471A38" w:rsidRPr="00136EB6">
        <w:rPr>
          <w:b/>
          <w:bCs/>
          <w:sz w:val="28"/>
          <w:szCs w:val="28"/>
          <w:u w:val="single"/>
          <w:lang w:val="en-US"/>
        </w:rPr>
        <w:t>Reads (</w:t>
      </w:r>
      <w:r w:rsidR="00136EB6" w:rsidRPr="00136EB6">
        <w:rPr>
          <w:b/>
          <w:bCs/>
          <w:sz w:val="28"/>
          <w:szCs w:val="28"/>
          <w:u w:val="single"/>
          <w:lang w:val="en-US"/>
        </w:rPr>
        <w:t>FASTQC</w:t>
      </w:r>
      <w:r w:rsidRPr="00136EB6">
        <w:rPr>
          <w:b/>
          <w:bCs/>
          <w:sz w:val="28"/>
          <w:szCs w:val="28"/>
          <w:u w:val="single"/>
          <w:lang w:val="en-US"/>
        </w:rPr>
        <w:t xml:space="preserve"> Visualization and Trimming)</w:t>
      </w:r>
    </w:p>
    <w:p w14:paraId="302609F6" w14:textId="11AC2CCF" w:rsidR="00FB4084" w:rsidRPr="00136EB6" w:rsidRDefault="00FB4084">
      <w:pPr>
        <w:rPr>
          <w:u w:val="single"/>
          <w:lang w:val="en-US"/>
        </w:rPr>
      </w:pPr>
    </w:p>
    <w:p w14:paraId="0A9BF37A" w14:textId="52710E9D" w:rsidR="00FB4084" w:rsidRPr="00136EB6" w:rsidRDefault="00FB4084" w:rsidP="00136EB6">
      <w:pPr>
        <w:jc w:val="both"/>
        <w:rPr>
          <w:rFonts w:ascii="Arial" w:hAnsi="Arial" w:cs="Arial"/>
          <w:sz w:val="28"/>
          <w:szCs w:val="28"/>
          <w:lang w:val="en-US"/>
        </w:rPr>
      </w:pPr>
      <w:r w:rsidRPr="00136EB6">
        <w:rPr>
          <w:rFonts w:ascii="Arial" w:hAnsi="Arial" w:cs="Arial"/>
          <w:sz w:val="28"/>
          <w:szCs w:val="28"/>
          <w:lang w:val="en-US"/>
        </w:rPr>
        <w:t xml:space="preserve">The fastq reads provided were visualized with the tool FASTQC. The FASTQC tools usually checks the following </w:t>
      </w:r>
      <w:r w:rsidR="00C25C73" w:rsidRPr="00136EB6">
        <w:rPr>
          <w:rFonts w:ascii="Arial" w:hAnsi="Arial" w:cs="Arial"/>
          <w:sz w:val="28"/>
          <w:szCs w:val="28"/>
          <w:lang w:val="en-US"/>
        </w:rPr>
        <w:t xml:space="preserve">modules </w:t>
      </w:r>
      <w:r w:rsidR="003A34D7" w:rsidRPr="00136EB6">
        <w:rPr>
          <w:rFonts w:ascii="Arial" w:hAnsi="Arial" w:cs="Arial"/>
          <w:sz w:val="28"/>
          <w:szCs w:val="28"/>
          <w:lang w:val="en-US"/>
        </w:rPr>
        <w:t>in a fastq file:</w:t>
      </w:r>
    </w:p>
    <w:p w14:paraId="6514E483" w14:textId="5D9E1B01" w:rsidR="003A34D7" w:rsidRPr="00136EB6" w:rsidRDefault="003A34D7" w:rsidP="00136EB6">
      <w:pPr>
        <w:jc w:val="both"/>
        <w:rPr>
          <w:rFonts w:ascii="Arial" w:hAnsi="Arial" w:cs="Arial"/>
          <w:sz w:val="28"/>
          <w:szCs w:val="28"/>
          <w:lang w:val="en-US"/>
        </w:rPr>
      </w:pPr>
    </w:p>
    <w:p w14:paraId="3A689E8A" w14:textId="03E80292"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Basic Statistics</w:t>
      </w:r>
    </w:p>
    <w:p w14:paraId="5A96DD30" w14:textId="19BDEC3B"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Per Base Sequence quality</w:t>
      </w:r>
    </w:p>
    <w:p w14:paraId="68B05819" w14:textId="1804B509"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Per Sequence Quality Scores</w:t>
      </w:r>
    </w:p>
    <w:p w14:paraId="503092DE" w14:textId="28E842A8"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Per Base Sequence Quality</w:t>
      </w:r>
    </w:p>
    <w:p w14:paraId="727F3C0A" w14:textId="060DCD5F"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Per Sequence GC Content</w:t>
      </w:r>
    </w:p>
    <w:p w14:paraId="162F5355" w14:textId="7171F5E9"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Per Base N Content</w:t>
      </w:r>
    </w:p>
    <w:p w14:paraId="309C958F" w14:textId="77777777"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Sequence Length Distribution</w:t>
      </w:r>
    </w:p>
    <w:p w14:paraId="022252D7" w14:textId="77777777"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Duplicate Sequence</w:t>
      </w:r>
    </w:p>
    <w:p w14:paraId="6C85D493" w14:textId="77777777" w:rsidR="00471A38" w:rsidRDefault="00C25C73" w:rsidP="00471A38">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Overrepresented Sequenc</w:t>
      </w:r>
      <w:r w:rsidR="00471A38">
        <w:rPr>
          <w:rFonts w:ascii="Arial" w:eastAsia="Arial" w:hAnsi="Arial" w:cs="Arial"/>
          <w:sz w:val="28"/>
          <w:szCs w:val="28"/>
        </w:rPr>
        <w:t xml:space="preserve">e </w:t>
      </w:r>
    </w:p>
    <w:p w14:paraId="5454C383" w14:textId="4E5D4DFD" w:rsidR="00C25C73" w:rsidRPr="00471A38" w:rsidRDefault="00C25C73" w:rsidP="00471A38">
      <w:pPr>
        <w:pStyle w:val="ListParagraph"/>
        <w:numPr>
          <w:ilvl w:val="0"/>
          <w:numId w:val="2"/>
        </w:numPr>
        <w:spacing w:after="160" w:line="259" w:lineRule="auto"/>
        <w:jc w:val="both"/>
        <w:rPr>
          <w:rFonts w:ascii="Arial" w:eastAsia="Arial" w:hAnsi="Arial" w:cs="Arial"/>
          <w:sz w:val="28"/>
          <w:szCs w:val="28"/>
        </w:rPr>
      </w:pPr>
      <w:r w:rsidRPr="00471A38">
        <w:rPr>
          <w:rFonts w:ascii="Arial" w:eastAsia="Arial" w:hAnsi="Arial" w:cs="Arial"/>
          <w:sz w:val="28"/>
          <w:szCs w:val="28"/>
        </w:rPr>
        <w:t>Adapter Content</w:t>
      </w:r>
    </w:p>
    <w:p w14:paraId="52DD6336" w14:textId="77777777" w:rsidR="00C25C73" w:rsidRPr="00136EB6" w:rsidRDefault="00C25C73" w:rsidP="00136EB6">
      <w:pPr>
        <w:pStyle w:val="ListParagraph"/>
        <w:numPr>
          <w:ilvl w:val="0"/>
          <w:numId w:val="2"/>
        </w:numPr>
        <w:spacing w:after="160" w:line="259" w:lineRule="auto"/>
        <w:jc w:val="both"/>
        <w:rPr>
          <w:rFonts w:ascii="Arial" w:eastAsia="Arial" w:hAnsi="Arial" w:cs="Arial"/>
          <w:sz w:val="28"/>
          <w:szCs w:val="28"/>
        </w:rPr>
      </w:pPr>
      <w:r w:rsidRPr="00136EB6">
        <w:rPr>
          <w:rFonts w:ascii="Arial" w:eastAsia="Arial" w:hAnsi="Arial" w:cs="Arial"/>
          <w:sz w:val="28"/>
          <w:szCs w:val="28"/>
        </w:rPr>
        <w:t>Kmer Content</w:t>
      </w:r>
    </w:p>
    <w:p w14:paraId="3265CB6F" w14:textId="56AE9841" w:rsidR="00C25C73" w:rsidRPr="00136EB6" w:rsidRDefault="00C25C73" w:rsidP="00136EB6">
      <w:pPr>
        <w:jc w:val="both"/>
        <w:rPr>
          <w:rFonts w:ascii="Arial" w:hAnsi="Arial" w:cs="Arial"/>
          <w:sz w:val="28"/>
          <w:szCs w:val="28"/>
          <w:lang w:val="en-US"/>
        </w:rPr>
      </w:pPr>
      <w:r w:rsidRPr="00136EB6">
        <w:rPr>
          <w:rFonts w:ascii="Arial" w:hAnsi="Arial" w:cs="Arial"/>
          <w:sz w:val="28"/>
          <w:szCs w:val="28"/>
          <w:lang w:val="en-US"/>
        </w:rPr>
        <w:t xml:space="preserve">In the given fastq files, </w:t>
      </w:r>
      <w:r w:rsidR="00906B06" w:rsidRPr="00136EB6">
        <w:rPr>
          <w:rFonts w:ascii="Arial" w:hAnsi="Arial" w:cs="Arial"/>
          <w:sz w:val="28"/>
          <w:szCs w:val="28"/>
          <w:lang w:val="en-US"/>
        </w:rPr>
        <w:t>all</w:t>
      </w:r>
      <w:r w:rsidRPr="00136EB6">
        <w:rPr>
          <w:rFonts w:ascii="Arial" w:hAnsi="Arial" w:cs="Arial"/>
          <w:sz w:val="28"/>
          <w:szCs w:val="28"/>
          <w:lang w:val="en-US"/>
        </w:rPr>
        <w:t xml:space="preserve"> the modules </w:t>
      </w:r>
      <w:r w:rsidR="00471A38" w:rsidRPr="00136EB6">
        <w:rPr>
          <w:rFonts w:ascii="Arial" w:hAnsi="Arial" w:cs="Arial"/>
          <w:sz w:val="28"/>
          <w:szCs w:val="28"/>
          <w:lang w:val="en-US"/>
        </w:rPr>
        <w:t>pass</w:t>
      </w:r>
      <w:r w:rsidRPr="00136EB6">
        <w:rPr>
          <w:rFonts w:ascii="Arial" w:hAnsi="Arial" w:cs="Arial"/>
          <w:sz w:val="28"/>
          <w:szCs w:val="28"/>
          <w:lang w:val="en-US"/>
        </w:rPr>
        <w:t>, except Per Base Sequence Quality and Sequence Duplication Levels.</w:t>
      </w:r>
    </w:p>
    <w:p w14:paraId="6F93A0F7" w14:textId="53C2EEDF" w:rsidR="00C25C73" w:rsidRPr="00136EB6" w:rsidRDefault="00C25C73" w:rsidP="00136EB6">
      <w:pPr>
        <w:jc w:val="both"/>
        <w:rPr>
          <w:rFonts w:ascii="Arial" w:hAnsi="Arial" w:cs="Arial"/>
          <w:sz w:val="28"/>
          <w:szCs w:val="28"/>
          <w:lang w:val="en-US"/>
        </w:rPr>
      </w:pPr>
    </w:p>
    <w:p w14:paraId="7852CEA1" w14:textId="4AA32803" w:rsidR="00C25C73" w:rsidRPr="00136EB6" w:rsidRDefault="00C25C73" w:rsidP="00136EB6">
      <w:pPr>
        <w:jc w:val="both"/>
        <w:rPr>
          <w:rFonts w:ascii="Arial" w:hAnsi="Arial" w:cs="Arial"/>
          <w:sz w:val="28"/>
          <w:szCs w:val="28"/>
          <w:lang w:val="en-US"/>
        </w:rPr>
      </w:pPr>
      <w:r w:rsidRPr="00136EB6">
        <w:rPr>
          <w:rFonts w:ascii="Arial" w:hAnsi="Arial" w:cs="Arial"/>
          <w:sz w:val="28"/>
          <w:szCs w:val="28"/>
          <w:lang w:val="en-US"/>
        </w:rPr>
        <w:t xml:space="preserve">To improve the quality of the fastq files, </w:t>
      </w:r>
      <w:r w:rsidR="004E5A50" w:rsidRPr="00136EB6">
        <w:rPr>
          <w:rFonts w:ascii="Arial" w:hAnsi="Arial" w:cs="Arial"/>
          <w:sz w:val="28"/>
          <w:szCs w:val="28"/>
          <w:lang w:val="en-US"/>
        </w:rPr>
        <w:t>Trimmomatic software was used. It could be visualized the FASTQC interface, the bias in the Per Base Sequence Quality lasted for about 10 base pairs. So, if the first 10 base pairs could be removed, the sequence quality may improve. The following command was used to trim the first 10 base pairs in Trimmomatic:</w:t>
      </w:r>
    </w:p>
    <w:p w14:paraId="7042C5DE" w14:textId="4CADBA20" w:rsidR="004E5A50" w:rsidRPr="00136EB6" w:rsidRDefault="004E5A50" w:rsidP="00136EB6">
      <w:pPr>
        <w:jc w:val="both"/>
        <w:rPr>
          <w:rFonts w:ascii="Arial" w:hAnsi="Arial" w:cs="Arial"/>
          <w:sz w:val="28"/>
          <w:szCs w:val="28"/>
          <w:lang w:val="en-US"/>
        </w:rPr>
      </w:pPr>
    </w:p>
    <w:p w14:paraId="3E2C3260"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module load Trimmomatic</w:t>
      </w:r>
    </w:p>
    <w:p w14:paraId="40955A0D"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for file in /scratch/s373094/dataForAssignment/*r1.fq</w:t>
      </w:r>
    </w:p>
    <w:p w14:paraId="3CAC8202"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do</w:t>
      </w:r>
    </w:p>
    <w:p w14:paraId="41046609"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6EF4BDC2" w14:textId="60CB42E8"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sample="${file%r1.fq}"</w:t>
      </w:r>
    </w:p>
    <w:p w14:paraId="09738C76"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2763BE41" w14:textId="3E20C006"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java -jar $EBROOTTRIMMOMATIC/trimmomatic-0.38.jar PE \</w:t>
      </w:r>
    </w:p>
    <w:p w14:paraId="38868E05"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-phred33 "$sample"r1.fq "$sample"r2.fq \</w:t>
      </w:r>
    </w:p>
    <w:p w14:paraId="1D031775"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"$sample"r1_paired.fq "$sample"r1_unpaired.fq \</w:t>
      </w:r>
    </w:p>
    <w:p w14:paraId="1AA79B7A"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"$sample"r2_paired.fq "$sample"r2_unpaired.fq \</w:t>
      </w:r>
    </w:p>
    <w:p w14:paraId="2B046519"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lastRenderedPageBreak/>
        <w:t>ILLUMINACLIP:/apps/software/Trimmomatic/0.38-Java-1.8.0_92/adapters\</w:t>
      </w:r>
    </w:p>
    <w:p w14:paraId="62A73863" w14:textId="77777777" w:rsidR="004E5A50" w:rsidRPr="00136EB6" w:rsidRDefault="004E5A50"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/TruSeq3-PE.fa:2:30:10 \</w:t>
      </w:r>
    </w:p>
    <w:p w14:paraId="3FCA4DCB" w14:textId="70D29DBD" w:rsidR="004E5A50" w:rsidRPr="00136EB6" w:rsidRDefault="004E5A50" w:rsidP="00136EB6">
      <w:pPr>
        <w:jc w:val="both"/>
        <w:rPr>
          <w:rFonts w:ascii="Arial" w:hAnsi="Arial" w:cs="Arial"/>
          <w:color w:val="000000"/>
          <w:sz w:val="28"/>
          <w:szCs w:val="28"/>
        </w:rPr>
      </w:pPr>
      <w:r w:rsidRPr="00136EB6">
        <w:rPr>
          <w:rFonts w:ascii="Arial" w:hAnsi="Arial" w:cs="Arial"/>
          <w:color w:val="000000"/>
          <w:sz w:val="28"/>
          <w:szCs w:val="28"/>
        </w:rPr>
        <w:t>HEADCROP:10</w:t>
      </w:r>
    </w:p>
    <w:p w14:paraId="5AFA453C" w14:textId="4E3EE616" w:rsidR="004E5A50" w:rsidRPr="00136EB6" w:rsidRDefault="004E5A50" w:rsidP="00136EB6">
      <w:pPr>
        <w:jc w:val="both"/>
        <w:rPr>
          <w:rFonts w:ascii="Arial" w:hAnsi="Arial" w:cs="Arial"/>
          <w:color w:val="000000"/>
          <w:sz w:val="28"/>
          <w:szCs w:val="28"/>
        </w:rPr>
      </w:pPr>
    </w:p>
    <w:p w14:paraId="5E0DCB48" w14:textId="15858666" w:rsidR="004E5A50" w:rsidRPr="00136EB6" w:rsidRDefault="004E5A50" w:rsidP="00136EB6">
      <w:pPr>
        <w:jc w:val="both"/>
        <w:rPr>
          <w:rFonts w:ascii="Arial" w:hAnsi="Arial" w:cs="Arial"/>
          <w:sz w:val="28"/>
          <w:szCs w:val="28"/>
          <w:lang w:val="en-US"/>
        </w:rPr>
      </w:pPr>
      <w:r w:rsidRPr="00136EB6">
        <w:rPr>
          <w:rFonts w:ascii="Arial" w:hAnsi="Arial" w:cs="Arial"/>
          <w:color w:val="000000"/>
          <w:sz w:val="28"/>
          <w:szCs w:val="28"/>
        </w:rPr>
        <w:t>The headcrop command in Trimmomatic software removes the specified number of base pairs from the beginning.</w:t>
      </w:r>
    </w:p>
    <w:p w14:paraId="35E3ABF6" w14:textId="7A48C319" w:rsidR="003A34D7" w:rsidRPr="00136EB6" w:rsidRDefault="003A34D7" w:rsidP="00136EB6">
      <w:pPr>
        <w:jc w:val="both"/>
        <w:rPr>
          <w:rFonts w:ascii="Arial" w:hAnsi="Arial" w:cs="Arial"/>
          <w:sz w:val="28"/>
          <w:szCs w:val="28"/>
          <w:lang w:val="en-US"/>
        </w:rPr>
      </w:pPr>
    </w:p>
    <w:p w14:paraId="547181E7" w14:textId="5B47BB44" w:rsidR="003A34D7" w:rsidRPr="00136EB6" w:rsidRDefault="004E5A50" w:rsidP="00136EB6">
      <w:pPr>
        <w:jc w:val="both"/>
        <w:rPr>
          <w:rFonts w:ascii="Arial" w:hAnsi="Arial" w:cs="Arial"/>
          <w:sz w:val="28"/>
          <w:szCs w:val="28"/>
          <w:lang w:val="en-US"/>
        </w:rPr>
      </w:pPr>
      <w:r w:rsidRPr="00136EB6">
        <w:rPr>
          <w:rFonts w:ascii="Arial" w:hAnsi="Arial" w:cs="Arial"/>
          <w:sz w:val="28"/>
          <w:szCs w:val="28"/>
          <w:lang w:val="en-US"/>
        </w:rPr>
        <w:t xml:space="preserve">The warning in the sequence duplication levels were ignored as duplication levels </w:t>
      </w:r>
      <w:r w:rsidR="004641CD" w:rsidRPr="00136EB6">
        <w:rPr>
          <w:rFonts w:ascii="Arial" w:hAnsi="Arial" w:cs="Arial"/>
          <w:sz w:val="28"/>
          <w:szCs w:val="28"/>
          <w:lang w:val="en-US"/>
        </w:rPr>
        <w:t xml:space="preserve">are usullay seen higher in RNA Sequencing. This can be due to the high expression </w:t>
      </w:r>
      <w:r w:rsidR="00471A38">
        <w:rPr>
          <w:rFonts w:ascii="Arial" w:hAnsi="Arial" w:cs="Arial"/>
          <w:sz w:val="28"/>
          <w:szCs w:val="28"/>
          <w:lang w:val="en-US"/>
        </w:rPr>
        <w:t>of the genes during transcription.</w:t>
      </w:r>
    </w:p>
    <w:p w14:paraId="2588E177" w14:textId="0F3E6884" w:rsidR="004641CD" w:rsidRPr="00136EB6" w:rsidRDefault="004641CD" w:rsidP="00136EB6">
      <w:pPr>
        <w:jc w:val="both"/>
        <w:rPr>
          <w:rFonts w:ascii="Arial" w:hAnsi="Arial" w:cs="Arial"/>
          <w:sz w:val="28"/>
          <w:szCs w:val="28"/>
          <w:lang w:val="en-US"/>
        </w:rPr>
      </w:pPr>
    </w:p>
    <w:p w14:paraId="79A4F291" w14:textId="6BECB094" w:rsidR="004641CD" w:rsidRPr="00136EB6" w:rsidRDefault="004641CD" w:rsidP="00136EB6">
      <w:pPr>
        <w:jc w:val="both"/>
        <w:rPr>
          <w:rFonts w:ascii="Arial" w:hAnsi="Arial" w:cs="Arial"/>
          <w:b/>
          <w:bCs/>
          <w:sz w:val="28"/>
          <w:szCs w:val="28"/>
          <w:u w:val="single"/>
          <w:lang w:val="en-US"/>
        </w:rPr>
      </w:pPr>
      <w:r w:rsidRPr="00136EB6">
        <w:rPr>
          <w:rFonts w:ascii="Arial" w:hAnsi="Arial" w:cs="Arial"/>
          <w:b/>
          <w:bCs/>
          <w:sz w:val="28"/>
          <w:szCs w:val="28"/>
          <w:u w:val="single"/>
          <w:lang w:val="en-US"/>
        </w:rPr>
        <w:t>Indexing:</w:t>
      </w:r>
    </w:p>
    <w:p w14:paraId="723F0E9B" w14:textId="78203F6D" w:rsidR="004641CD" w:rsidRPr="00136EB6" w:rsidRDefault="004641CD" w:rsidP="00136EB6">
      <w:pPr>
        <w:jc w:val="both"/>
        <w:rPr>
          <w:rFonts w:ascii="Arial" w:hAnsi="Arial" w:cs="Arial"/>
          <w:sz w:val="28"/>
          <w:szCs w:val="28"/>
          <w:lang w:val="en-US"/>
        </w:rPr>
      </w:pPr>
    </w:p>
    <w:p w14:paraId="082E20D4" w14:textId="46C5E3AD" w:rsidR="004641CD" w:rsidRPr="00136EB6" w:rsidRDefault="004C594F" w:rsidP="00136EB6">
      <w:pPr>
        <w:jc w:val="both"/>
        <w:rPr>
          <w:rFonts w:ascii="Arial" w:hAnsi="Arial" w:cs="Arial"/>
          <w:sz w:val="28"/>
          <w:szCs w:val="28"/>
          <w:lang w:val="en-US"/>
        </w:rPr>
      </w:pPr>
      <w:r w:rsidRPr="00136EB6">
        <w:rPr>
          <w:rFonts w:ascii="Arial" w:hAnsi="Arial" w:cs="Arial"/>
          <w:sz w:val="28"/>
          <w:szCs w:val="28"/>
          <w:lang w:val="en-US"/>
        </w:rPr>
        <w:t xml:space="preserve">Thereafter, indexing was done on the trimmed reads. There were two aligner tools used, namely, </w:t>
      </w:r>
      <w:r w:rsidR="00E85919">
        <w:rPr>
          <w:rFonts w:ascii="Arial" w:hAnsi="Arial" w:cs="Arial"/>
          <w:sz w:val="28"/>
          <w:szCs w:val="28"/>
          <w:lang w:val="en-US"/>
        </w:rPr>
        <w:t>HISAT</w:t>
      </w:r>
      <w:r w:rsidRPr="00136EB6">
        <w:rPr>
          <w:rFonts w:ascii="Arial" w:hAnsi="Arial" w:cs="Arial"/>
          <w:sz w:val="28"/>
          <w:szCs w:val="28"/>
          <w:lang w:val="en-US"/>
        </w:rPr>
        <w:t>2 and STAR aligner, so indexing was done with both the two aligners. HISAT2 aligner was used as Musich</w:t>
      </w:r>
      <w:r w:rsidR="00447AC2" w:rsidRPr="00136EB6">
        <w:rPr>
          <w:rFonts w:ascii="Arial" w:hAnsi="Arial" w:cs="Arial"/>
          <w:sz w:val="28"/>
          <w:szCs w:val="28"/>
          <w:lang w:val="en-US"/>
        </w:rPr>
        <w:t xml:space="preserve"> et al stated that HISAT2 and STAR are among the aligners with second best alignment rate after Bowtie. </w:t>
      </w:r>
      <w:r w:rsidRPr="00136EB6">
        <w:rPr>
          <w:rFonts w:ascii="Arial" w:hAnsi="Arial" w:cs="Arial"/>
          <w:sz w:val="28"/>
          <w:szCs w:val="28"/>
          <w:lang w:val="en-US"/>
        </w:rPr>
        <w:t xml:space="preserve">The command use for indexing for STAR and </w:t>
      </w:r>
      <w:r w:rsidR="00E85919">
        <w:rPr>
          <w:rFonts w:ascii="Arial" w:hAnsi="Arial" w:cs="Arial"/>
          <w:sz w:val="28"/>
          <w:szCs w:val="28"/>
          <w:lang w:val="en-US"/>
        </w:rPr>
        <w:t>HISAT</w:t>
      </w:r>
      <w:r w:rsidRPr="00136EB6">
        <w:rPr>
          <w:rFonts w:ascii="Arial" w:hAnsi="Arial" w:cs="Arial"/>
          <w:sz w:val="28"/>
          <w:szCs w:val="28"/>
          <w:lang w:val="en-US"/>
        </w:rPr>
        <w:t>2 are as follows:</w:t>
      </w:r>
    </w:p>
    <w:p w14:paraId="66A5E5CB" w14:textId="056D90AA" w:rsidR="004C594F" w:rsidRPr="00136EB6" w:rsidRDefault="004C594F" w:rsidP="00136EB6">
      <w:pPr>
        <w:jc w:val="both"/>
        <w:rPr>
          <w:rFonts w:ascii="Arial" w:hAnsi="Arial" w:cs="Arial"/>
          <w:sz w:val="28"/>
          <w:szCs w:val="28"/>
          <w:lang w:val="en-US"/>
        </w:rPr>
      </w:pPr>
    </w:p>
    <w:p w14:paraId="365F4A68" w14:textId="77777777"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module load STAR</w:t>
      </w:r>
    </w:p>
    <w:p w14:paraId="00B64171" w14:textId="77777777"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41EC9197" w14:textId="23F8AF0E"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 xml:space="preserve">STAR --runThreadN 4 --runMode genomeGenerate </w:t>
      </w:r>
      <w:r w:rsidRPr="00136EB6">
        <w:rPr>
          <w:rFonts w:ascii="Arial" w:hAnsi="Arial" w:cs="Arial"/>
          <w:color w:val="000000"/>
          <w:sz w:val="28"/>
          <w:szCs w:val="28"/>
        </w:rPr>
        <w:t>\</w:t>
      </w:r>
    </w:p>
    <w:p w14:paraId="043DB820" w14:textId="4ECD5766"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 xml:space="preserve">--genomeDir /scratch/s373094/dataForAssignment/STAR_genome_index </w:t>
      </w:r>
      <w:r w:rsidRPr="00136EB6">
        <w:rPr>
          <w:rFonts w:ascii="Arial" w:hAnsi="Arial" w:cs="Arial"/>
          <w:color w:val="000000"/>
          <w:sz w:val="28"/>
          <w:szCs w:val="28"/>
        </w:rPr>
        <w:t>\  -</w:t>
      </w:r>
      <w:r w:rsidRPr="00136EB6">
        <w:rPr>
          <w:rFonts w:ascii="Arial" w:hAnsi="Arial" w:cs="Arial"/>
          <w:color w:val="000000"/>
          <w:sz w:val="28"/>
          <w:szCs w:val="28"/>
        </w:rPr>
        <w:t xml:space="preserve">genomeFastaFiles </w:t>
      </w:r>
      <w:r w:rsidRPr="00136EB6">
        <w:rPr>
          <w:rFonts w:ascii="Arial" w:hAnsi="Arial" w:cs="Arial"/>
          <w:color w:val="000000"/>
          <w:sz w:val="28"/>
          <w:szCs w:val="28"/>
        </w:rPr>
        <w:t>\</w:t>
      </w:r>
    </w:p>
    <w:p w14:paraId="57537D28" w14:textId="69635D21"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/scratch/s373094/dataForAssignment/potato_chr12.fa</w:t>
      </w:r>
      <w:r w:rsidRPr="00136EB6">
        <w:rPr>
          <w:rFonts w:ascii="Arial" w:hAnsi="Arial" w:cs="Arial"/>
          <w:color w:val="000000"/>
          <w:sz w:val="28"/>
          <w:szCs w:val="28"/>
        </w:rPr>
        <w:t xml:space="preserve"> \ </w:t>
      </w:r>
      <w:r w:rsidRPr="00136EB6">
        <w:rPr>
          <w:rFonts w:ascii="Arial" w:hAnsi="Arial" w:cs="Arial"/>
          <w:color w:val="000000"/>
          <w:sz w:val="28"/>
          <w:szCs w:val="28"/>
        </w:rPr>
        <w:t xml:space="preserve"> </w:t>
      </w:r>
      <w:r w:rsidRPr="00136EB6">
        <w:rPr>
          <w:rFonts w:ascii="Arial" w:hAnsi="Arial" w:cs="Arial"/>
          <w:color w:val="000000"/>
          <w:sz w:val="28"/>
          <w:szCs w:val="28"/>
        </w:rPr>
        <w:t xml:space="preserve">                    –</w:t>
      </w:r>
      <w:r w:rsidRPr="00136EB6">
        <w:rPr>
          <w:rFonts w:ascii="Arial" w:hAnsi="Arial" w:cs="Arial"/>
          <w:color w:val="000000"/>
          <w:sz w:val="28"/>
          <w:szCs w:val="28"/>
        </w:rPr>
        <w:t>sjdbGTFtagExonParentTranscript</w:t>
      </w:r>
      <w:r w:rsidRPr="00136EB6">
        <w:rPr>
          <w:rFonts w:ascii="Arial" w:hAnsi="Arial" w:cs="Arial"/>
          <w:color w:val="000000"/>
          <w:sz w:val="28"/>
          <w:szCs w:val="28"/>
        </w:rPr>
        <w:t xml:space="preserve"> \ </w:t>
      </w:r>
      <w:r w:rsidRPr="00136EB6">
        <w:rPr>
          <w:rFonts w:ascii="Arial" w:hAnsi="Arial" w:cs="Arial"/>
          <w:color w:val="000000"/>
          <w:sz w:val="28"/>
          <w:szCs w:val="28"/>
        </w:rPr>
        <w:t>/scratch/</w:t>
      </w:r>
      <w:r w:rsidRPr="00136EB6">
        <w:rPr>
          <w:rFonts w:ascii="Arial" w:hAnsi="Arial" w:cs="Arial"/>
          <w:color w:val="000000"/>
          <w:sz w:val="28"/>
          <w:szCs w:val="28"/>
        </w:rPr>
        <w:t>s</w:t>
      </w:r>
      <w:r w:rsidRPr="00136EB6">
        <w:rPr>
          <w:rFonts w:ascii="Arial" w:hAnsi="Arial" w:cs="Arial"/>
          <w:color w:val="000000"/>
          <w:sz w:val="28"/>
          <w:szCs w:val="28"/>
        </w:rPr>
        <w:t>373094/dataForAssignment/potato_annot_chr12.gff</w:t>
      </w:r>
    </w:p>
    <w:p w14:paraId="61A0CECC" w14:textId="712A65C3" w:rsidR="003A34D7" w:rsidRPr="00136EB6" w:rsidRDefault="003A34D7" w:rsidP="00136EB6">
      <w:pPr>
        <w:jc w:val="both"/>
        <w:rPr>
          <w:rFonts w:ascii="Arial" w:hAnsi="Arial" w:cs="Arial"/>
          <w:sz w:val="28"/>
          <w:szCs w:val="28"/>
          <w:lang w:val="en-US"/>
        </w:rPr>
      </w:pPr>
    </w:p>
    <w:p w14:paraId="157A6E97" w14:textId="77777777"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module load HISAT2</w:t>
      </w:r>
    </w:p>
    <w:p w14:paraId="14F14D70" w14:textId="77777777"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26926B90" w14:textId="77777777" w:rsidR="004C594F" w:rsidRPr="00136EB6" w:rsidRDefault="004C594F"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hisat2-build /scratch/s373094/dataForAssignment/potato_chr12.fa \</w:t>
      </w:r>
    </w:p>
    <w:p w14:paraId="028EDB23" w14:textId="46096EF1" w:rsidR="003A34D7" w:rsidRPr="00136EB6" w:rsidRDefault="004C594F" w:rsidP="00136EB6">
      <w:pPr>
        <w:jc w:val="both"/>
        <w:rPr>
          <w:rFonts w:ascii="Arial" w:hAnsi="Arial" w:cs="Arial"/>
          <w:color w:val="000000"/>
          <w:sz w:val="28"/>
          <w:szCs w:val="28"/>
        </w:rPr>
      </w:pPr>
      <w:r w:rsidRPr="00136EB6">
        <w:rPr>
          <w:rFonts w:ascii="Arial" w:hAnsi="Arial" w:cs="Arial"/>
          <w:color w:val="000000"/>
          <w:sz w:val="28"/>
          <w:szCs w:val="28"/>
        </w:rPr>
        <w:t>/scratch/s373094/dataForAssignment/genome_index/genome</w:t>
      </w:r>
    </w:p>
    <w:p w14:paraId="72F1DEC7" w14:textId="43FC6038" w:rsidR="004C594F" w:rsidRPr="00136EB6" w:rsidRDefault="004C594F" w:rsidP="00136EB6">
      <w:pPr>
        <w:jc w:val="both"/>
        <w:rPr>
          <w:rFonts w:ascii="Arial" w:hAnsi="Arial" w:cs="Arial"/>
          <w:color w:val="000000"/>
          <w:sz w:val="28"/>
          <w:szCs w:val="28"/>
        </w:rPr>
      </w:pPr>
    </w:p>
    <w:p w14:paraId="44041BC9" w14:textId="77777777" w:rsidR="004C594F" w:rsidRPr="00136EB6" w:rsidRDefault="004C594F" w:rsidP="00136EB6">
      <w:pPr>
        <w:jc w:val="both"/>
        <w:rPr>
          <w:rFonts w:ascii="Arial" w:hAnsi="Arial" w:cs="Arial"/>
          <w:sz w:val="28"/>
          <w:szCs w:val="28"/>
          <w:lang w:val="en-US"/>
        </w:rPr>
      </w:pPr>
    </w:p>
    <w:p w14:paraId="6276DC8B" w14:textId="07F2CBC6" w:rsidR="003A34D7" w:rsidRPr="00136EB6" w:rsidRDefault="00447AC2" w:rsidP="00136EB6">
      <w:pPr>
        <w:jc w:val="both"/>
        <w:rPr>
          <w:rFonts w:ascii="Arial" w:hAnsi="Arial" w:cs="Arial"/>
          <w:b/>
          <w:bCs/>
          <w:sz w:val="28"/>
          <w:szCs w:val="28"/>
          <w:u w:val="single"/>
          <w:lang w:val="en-US"/>
        </w:rPr>
      </w:pPr>
      <w:r w:rsidRPr="00136EB6">
        <w:rPr>
          <w:rFonts w:ascii="Arial" w:hAnsi="Arial" w:cs="Arial"/>
          <w:b/>
          <w:bCs/>
          <w:sz w:val="28"/>
          <w:szCs w:val="28"/>
          <w:u w:val="single"/>
          <w:lang w:val="en-US"/>
        </w:rPr>
        <w:t>Alignment:</w:t>
      </w:r>
    </w:p>
    <w:p w14:paraId="08803124" w14:textId="38E9ED1F" w:rsidR="00447AC2" w:rsidRPr="00136EB6" w:rsidRDefault="00447AC2" w:rsidP="00136EB6">
      <w:pPr>
        <w:jc w:val="both"/>
        <w:rPr>
          <w:rFonts w:ascii="Arial" w:hAnsi="Arial" w:cs="Arial"/>
          <w:sz w:val="28"/>
          <w:szCs w:val="28"/>
          <w:lang w:val="en-US"/>
        </w:rPr>
      </w:pPr>
    </w:p>
    <w:p w14:paraId="4A6480B1" w14:textId="77777777" w:rsidR="00447AC2" w:rsidRPr="00136EB6" w:rsidRDefault="00447AC2" w:rsidP="00136EB6">
      <w:pPr>
        <w:jc w:val="both"/>
        <w:rPr>
          <w:rFonts w:ascii="Arial" w:hAnsi="Arial" w:cs="Arial"/>
          <w:sz w:val="28"/>
          <w:szCs w:val="28"/>
          <w:lang w:val="en-US"/>
        </w:rPr>
      </w:pPr>
      <w:r w:rsidRPr="00136EB6">
        <w:rPr>
          <w:rFonts w:ascii="Arial" w:hAnsi="Arial" w:cs="Arial"/>
          <w:sz w:val="28"/>
          <w:szCs w:val="28"/>
          <w:lang w:val="en-US"/>
        </w:rPr>
        <w:t>Alignment was done with both STAR and HISAT2. The command line for STAR and HISAT2 alignment is as follows:</w:t>
      </w:r>
    </w:p>
    <w:p w14:paraId="69D2503A" w14:textId="77777777" w:rsidR="00447AC2" w:rsidRPr="00136EB6" w:rsidRDefault="00447AC2" w:rsidP="00136EB6">
      <w:pPr>
        <w:jc w:val="both"/>
        <w:rPr>
          <w:rFonts w:ascii="Arial" w:hAnsi="Arial" w:cs="Arial"/>
          <w:sz w:val="28"/>
          <w:szCs w:val="28"/>
          <w:lang w:val="en-US"/>
        </w:rPr>
      </w:pPr>
    </w:p>
    <w:p w14:paraId="2F79DF45"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module load STAR</w:t>
      </w:r>
    </w:p>
    <w:p w14:paraId="7177303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0482434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STAR --runThreadN 4 \</w:t>
      </w:r>
    </w:p>
    <w:p w14:paraId="145C5177"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--genomeDir /scratch/s373094/dataForAssignment/STAR_genome_index \</w:t>
      </w:r>
    </w:p>
    <w:p w14:paraId="34AE0511"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--sjdbGTFfile /scratch/s373094/dataForAssignment/potato_annot_chr12.gff \</w:t>
      </w:r>
    </w:p>
    <w:p w14:paraId="130537E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--sjdbGTFtagExonParentTranscript Parent \</w:t>
      </w:r>
    </w:p>
    <w:p w14:paraId="4A3EE493"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--outSAMtype BAM SortedByCoordinate \</w:t>
      </w:r>
    </w:p>
    <w:p w14:paraId="69D3A9B3"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--readFilesIn /scratch/s373094/dataForAssignment/ST_w0_R1.chr12.r1_paired.fq \</w:t>
      </w:r>
    </w:p>
    <w:p w14:paraId="7822311C"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/scratch/s373094/dataForAssignment/ST_w0_R1.chr12.r2_paired.fq \</w:t>
      </w:r>
    </w:p>
    <w:p w14:paraId="561DF585" w14:textId="52C2ED64"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--outFileNamePrefix ST_w0_R1</w:t>
      </w:r>
    </w:p>
    <w:p w14:paraId="59AA59DC"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39B053C8" w14:textId="0A17D69E"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module load HISAT2</w:t>
      </w:r>
    </w:p>
    <w:p w14:paraId="3C8AF8AC"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3A72B03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hisat2 -x /scratch/s373094/dataForAssignment/genome_index/genome \</w:t>
      </w:r>
    </w:p>
    <w:p w14:paraId="5CDFA7CA"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-1 /scratch/s373094/dataForAssignment/ST_w0_R1.chr12.r1_paired.fq \</w:t>
      </w:r>
    </w:p>
    <w:p w14:paraId="0B34E0D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 /scratch/s373094/dataForAssignment/ST_w0_R1.chr12.r2_paired.fq \</w:t>
      </w:r>
    </w:p>
    <w:p w14:paraId="06A2D754"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-U /scratch/s373094/dataForAssignment/ST_w0_R1.chr12.r1_unpaired.fq \</w:t>
      </w:r>
    </w:p>
    <w:p w14:paraId="302B539C"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 /scratch/s373094/dataForAssignment/alignment_1_output/ST_w0_R1.sam</w:t>
      </w:r>
    </w:p>
    <w:p w14:paraId="6CFD3BC7" w14:textId="77777777" w:rsidR="00136EB6" w:rsidRDefault="00136EB6" w:rsidP="00136EB6">
      <w:pPr>
        <w:jc w:val="both"/>
        <w:rPr>
          <w:rFonts w:ascii="Arial" w:hAnsi="Arial" w:cs="Arial"/>
          <w:color w:val="000000"/>
          <w:sz w:val="28"/>
          <w:szCs w:val="28"/>
        </w:rPr>
      </w:pPr>
    </w:p>
    <w:p w14:paraId="013A9D33" w14:textId="58DE8E12" w:rsidR="00447AC2" w:rsidRPr="00136EB6" w:rsidRDefault="00447AC2" w:rsidP="00136EB6">
      <w:pPr>
        <w:jc w:val="both"/>
        <w:rPr>
          <w:rFonts w:ascii="Arial" w:hAnsi="Arial" w:cs="Arial"/>
          <w:sz w:val="28"/>
          <w:szCs w:val="28"/>
          <w:lang w:val="en-US"/>
        </w:rPr>
      </w:pPr>
      <w:r w:rsidRPr="00136EB6">
        <w:rPr>
          <w:rFonts w:ascii="Arial" w:hAnsi="Arial" w:cs="Arial"/>
          <w:sz w:val="28"/>
          <w:szCs w:val="28"/>
          <w:lang w:val="en-US"/>
        </w:rPr>
        <w:t>A comparision was made between the uniquely mapped reads of both the aligners with the samtools flagstat command. On running the samtools command, it displayed the following output</w:t>
      </w:r>
      <w:r w:rsidR="00870129" w:rsidRPr="00136EB6">
        <w:rPr>
          <w:rFonts w:ascii="Arial" w:hAnsi="Arial" w:cs="Arial"/>
          <w:sz w:val="28"/>
          <w:szCs w:val="28"/>
          <w:lang w:val="en-US"/>
        </w:rPr>
        <w:t xml:space="preserve"> after aligning one of the fastq paired end reads</w:t>
      </w:r>
      <w:r w:rsidRPr="00136EB6">
        <w:rPr>
          <w:rFonts w:ascii="Arial" w:hAnsi="Arial" w:cs="Arial"/>
          <w:sz w:val="28"/>
          <w:szCs w:val="28"/>
          <w:lang w:val="en-US"/>
        </w:rPr>
        <w:t>:</w:t>
      </w:r>
    </w:p>
    <w:p w14:paraId="5FBB32A2" w14:textId="1B68BAF6" w:rsidR="00447AC2" w:rsidRPr="00136EB6" w:rsidRDefault="00447AC2" w:rsidP="00136EB6">
      <w:pPr>
        <w:jc w:val="both"/>
        <w:rPr>
          <w:rFonts w:ascii="Arial" w:hAnsi="Arial" w:cs="Arial"/>
          <w:sz w:val="28"/>
          <w:szCs w:val="28"/>
          <w:lang w:val="en-US"/>
        </w:rPr>
      </w:pPr>
    </w:p>
    <w:p w14:paraId="1BD92AA4" w14:textId="17DA86E0" w:rsidR="00870129" w:rsidRPr="00136EB6" w:rsidRDefault="00870129" w:rsidP="00136EB6">
      <w:pPr>
        <w:jc w:val="both"/>
        <w:rPr>
          <w:rFonts w:ascii="Arial" w:hAnsi="Arial" w:cs="Arial"/>
          <w:b/>
          <w:bCs/>
          <w:sz w:val="28"/>
          <w:szCs w:val="28"/>
          <w:u w:val="single"/>
          <w:lang w:val="en-US"/>
        </w:rPr>
      </w:pPr>
      <w:r w:rsidRPr="00136EB6">
        <w:rPr>
          <w:rFonts w:ascii="Arial" w:hAnsi="Arial" w:cs="Arial"/>
          <w:b/>
          <w:bCs/>
          <w:sz w:val="28"/>
          <w:szCs w:val="28"/>
          <w:u w:val="single"/>
          <w:lang w:val="en-US"/>
        </w:rPr>
        <w:t>For HISAT2:</w:t>
      </w:r>
    </w:p>
    <w:p w14:paraId="5D93610B" w14:textId="77777777" w:rsidR="00136EB6" w:rsidRDefault="00136EB6"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1BF7F4E9" w14:textId="49EB2912"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 xml:space="preserve">samtools flagstat alignment_1_output/ST_w0_R1.sam </w:t>
      </w:r>
    </w:p>
    <w:p w14:paraId="647B3102"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127B4C50" w14:textId="3574FF84"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[W::sam_read1] Parse error at line 447704</w:t>
      </w:r>
    </w:p>
    <w:p w14:paraId="1F2B5F59"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[bam_flagstat_core] Truncated file? Continue anyway.</w:t>
      </w:r>
    </w:p>
    <w:p w14:paraId="5DF59B58"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447700 + 0 in total (QC-passed reads + QC-failed reads)</w:t>
      </w:r>
    </w:p>
    <w:p w14:paraId="325559C8"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35714 + 0 secondary</w:t>
      </w:r>
    </w:p>
    <w:p w14:paraId="0F622D31"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supplementary</w:t>
      </w:r>
    </w:p>
    <w:p w14:paraId="446C7AF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duplicates</w:t>
      </w:r>
    </w:p>
    <w:p w14:paraId="10B6C248"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438452 + 0 mapped (97.93% : N/A)</w:t>
      </w:r>
    </w:p>
    <w:p w14:paraId="4E48087E"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411986 + 0 paired in sequencing</w:t>
      </w:r>
    </w:p>
    <w:p w14:paraId="3C7A966D"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205993 + 0 read1</w:t>
      </w:r>
    </w:p>
    <w:p w14:paraId="45E9A678"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205993 + 0 read2</w:t>
      </w:r>
    </w:p>
    <w:p w14:paraId="2FA41F63"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lastRenderedPageBreak/>
        <w:t>340746 + 0 properly paired (82.71% : N/A)</w:t>
      </w:r>
    </w:p>
    <w:p w14:paraId="4654F1FB"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402476 + 0 with itself and mate mapped</w:t>
      </w:r>
    </w:p>
    <w:p w14:paraId="43D3FBEE"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262 + 0 singletons (0.06% : N/A)</w:t>
      </w:r>
    </w:p>
    <w:p w14:paraId="3674B9D2" w14:textId="77777777" w:rsidR="00447AC2" w:rsidRPr="00136EB6" w:rsidRDefault="00447AC2"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with mate mapped to a different chr</w:t>
      </w:r>
    </w:p>
    <w:p w14:paraId="27538DF2" w14:textId="6514138F" w:rsidR="00447AC2" w:rsidRPr="00136EB6" w:rsidRDefault="00447AC2" w:rsidP="00136EB6">
      <w:pPr>
        <w:jc w:val="both"/>
        <w:rPr>
          <w:rFonts w:ascii="Arial" w:hAnsi="Arial" w:cs="Arial"/>
          <w:color w:val="000000"/>
          <w:sz w:val="28"/>
          <w:szCs w:val="28"/>
        </w:rPr>
      </w:pPr>
      <w:r w:rsidRPr="00136EB6">
        <w:rPr>
          <w:rFonts w:ascii="Arial" w:hAnsi="Arial" w:cs="Arial"/>
          <w:color w:val="000000"/>
          <w:sz w:val="28"/>
          <w:szCs w:val="28"/>
        </w:rPr>
        <w:t>0 + 0 with mate mapped to a different chr (mapQ&gt;=5)</w:t>
      </w:r>
    </w:p>
    <w:p w14:paraId="4E3F3C20" w14:textId="6AF27608" w:rsidR="00870129" w:rsidRPr="00136EB6" w:rsidRDefault="00870129" w:rsidP="00136EB6">
      <w:pPr>
        <w:jc w:val="both"/>
        <w:rPr>
          <w:rFonts w:ascii="Arial" w:hAnsi="Arial" w:cs="Arial"/>
          <w:color w:val="000000"/>
          <w:sz w:val="28"/>
          <w:szCs w:val="28"/>
        </w:rPr>
      </w:pPr>
    </w:p>
    <w:p w14:paraId="72A70C03" w14:textId="5428C4F5" w:rsidR="00870129" w:rsidRPr="00136EB6" w:rsidRDefault="00870129" w:rsidP="00136EB6">
      <w:pPr>
        <w:jc w:val="both"/>
        <w:rPr>
          <w:rFonts w:ascii="Arial" w:hAnsi="Arial" w:cs="Arial"/>
          <w:b/>
          <w:bCs/>
          <w:color w:val="000000"/>
          <w:sz w:val="28"/>
          <w:szCs w:val="28"/>
          <w:u w:val="single"/>
        </w:rPr>
      </w:pPr>
      <w:r w:rsidRPr="00136EB6">
        <w:rPr>
          <w:rFonts w:ascii="Arial" w:hAnsi="Arial" w:cs="Arial"/>
          <w:b/>
          <w:bCs/>
          <w:color w:val="000000"/>
          <w:sz w:val="28"/>
          <w:szCs w:val="28"/>
          <w:u w:val="single"/>
        </w:rPr>
        <w:t>For STAR:</w:t>
      </w:r>
    </w:p>
    <w:p w14:paraId="3B18CCB6" w14:textId="41723690" w:rsidR="00870129" w:rsidRPr="00136EB6" w:rsidRDefault="00870129" w:rsidP="00136EB6">
      <w:pPr>
        <w:jc w:val="both"/>
        <w:rPr>
          <w:rFonts w:ascii="Arial" w:hAnsi="Arial" w:cs="Arial"/>
          <w:color w:val="000000"/>
          <w:sz w:val="28"/>
          <w:szCs w:val="28"/>
        </w:rPr>
      </w:pPr>
    </w:p>
    <w:p w14:paraId="3782AC4D"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 xml:space="preserve">samtools flagstat ST_w0_R1Aligned.sortedByCoord.out.bam </w:t>
      </w:r>
    </w:p>
    <w:p w14:paraId="2C73C6CF"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p>
    <w:p w14:paraId="2B18DD14" w14:textId="5FC53AF6"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3093726 + 0 in total (QC-passed reads + QC-failed reads)</w:t>
      </w:r>
    </w:p>
    <w:p w14:paraId="73E614FD"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243120 + 0 secondary</w:t>
      </w:r>
    </w:p>
    <w:p w14:paraId="5CC02E1C"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supplementary</w:t>
      </w:r>
    </w:p>
    <w:p w14:paraId="53B5E048"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duplicates</w:t>
      </w:r>
    </w:p>
    <w:p w14:paraId="036A0A85"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3093726 + 0 mapped (100.00% : N/A)</w:t>
      </w:r>
    </w:p>
    <w:p w14:paraId="1622340F"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2850606 + 0 paired in sequencing</w:t>
      </w:r>
    </w:p>
    <w:p w14:paraId="3933EF94"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1425303 + 0 read1</w:t>
      </w:r>
    </w:p>
    <w:p w14:paraId="187AC939"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1425303 + 0 read2</w:t>
      </w:r>
    </w:p>
    <w:p w14:paraId="39865BFC"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2850606 + 0 properly paired (100.00% : N/A)</w:t>
      </w:r>
    </w:p>
    <w:p w14:paraId="7283A8F0"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2850606 + 0 with itself and mate mapped</w:t>
      </w:r>
    </w:p>
    <w:p w14:paraId="3FF4E996"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singletons (0.00% : N/A)</w:t>
      </w:r>
    </w:p>
    <w:p w14:paraId="31B1F6A3" w14:textId="77777777" w:rsidR="00870129" w:rsidRPr="00136EB6" w:rsidRDefault="00870129"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0 + 0 with mate mapped to a different chr</w:t>
      </w:r>
    </w:p>
    <w:p w14:paraId="55A400FC" w14:textId="6D292D8C" w:rsidR="00870129" w:rsidRPr="00136EB6" w:rsidRDefault="00870129" w:rsidP="00136EB6">
      <w:pPr>
        <w:jc w:val="both"/>
        <w:rPr>
          <w:rFonts w:ascii="Arial" w:hAnsi="Arial" w:cs="Arial"/>
          <w:sz w:val="28"/>
          <w:szCs w:val="28"/>
          <w:lang w:val="en-US"/>
        </w:rPr>
      </w:pPr>
      <w:r w:rsidRPr="00136EB6">
        <w:rPr>
          <w:rFonts w:ascii="Arial" w:hAnsi="Arial" w:cs="Arial"/>
          <w:color w:val="000000"/>
          <w:sz w:val="28"/>
          <w:szCs w:val="28"/>
        </w:rPr>
        <w:t>0 + 0 with mate mapped to a different chr (mapQ&gt;=5</w:t>
      </w:r>
      <w:r w:rsidRPr="00136EB6">
        <w:rPr>
          <w:rFonts w:ascii="Arial" w:hAnsi="Arial" w:cs="Arial"/>
          <w:color w:val="000000"/>
          <w:sz w:val="28"/>
          <w:szCs w:val="28"/>
        </w:rPr>
        <w:t>)</w:t>
      </w:r>
    </w:p>
    <w:p w14:paraId="2D0AA2D5" w14:textId="0C159FE5" w:rsidR="003A34D7" w:rsidRPr="00136EB6" w:rsidRDefault="003A34D7" w:rsidP="00136EB6">
      <w:pPr>
        <w:jc w:val="both"/>
        <w:rPr>
          <w:rFonts w:ascii="Arial" w:hAnsi="Arial" w:cs="Arial"/>
          <w:sz w:val="28"/>
          <w:szCs w:val="28"/>
          <w:lang w:val="en-US"/>
        </w:rPr>
      </w:pPr>
    </w:p>
    <w:p w14:paraId="65D7DA07" w14:textId="670F1E48" w:rsidR="00870129" w:rsidRPr="00136EB6" w:rsidRDefault="00870129" w:rsidP="00136EB6">
      <w:pPr>
        <w:jc w:val="both"/>
        <w:rPr>
          <w:rFonts w:ascii="Arial" w:hAnsi="Arial" w:cs="Arial"/>
          <w:sz w:val="28"/>
          <w:szCs w:val="28"/>
          <w:lang w:val="en-US"/>
        </w:rPr>
      </w:pPr>
      <w:r w:rsidRPr="00136EB6">
        <w:rPr>
          <w:rFonts w:ascii="Arial" w:hAnsi="Arial" w:cs="Arial"/>
          <w:sz w:val="28"/>
          <w:szCs w:val="28"/>
          <w:lang w:val="en-US"/>
        </w:rPr>
        <w:t>We can see the percentage of uniquely mapped reads for STAR (100 %) is more than HISAT2 (97.93%). So the downstream processing was continued on the STAR alignment ouputs for each replicate of the two samples.</w:t>
      </w:r>
    </w:p>
    <w:p w14:paraId="4A09AE2F" w14:textId="706C2ED7" w:rsidR="00870129" w:rsidRPr="00136EB6" w:rsidRDefault="00870129" w:rsidP="00136EB6">
      <w:pPr>
        <w:jc w:val="both"/>
        <w:rPr>
          <w:rFonts w:ascii="Arial" w:hAnsi="Arial" w:cs="Arial"/>
          <w:sz w:val="28"/>
          <w:szCs w:val="28"/>
          <w:lang w:val="en-US"/>
        </w:rPr>
      </w:pPr>
    </w:p>
    <w:p w14:paraId="014DF248" w14:textId="0FA19AEF" w:rsidR="00870129" w:rsidRPr="00136EB6" w:rsidRDefault="00870129" w:rsidP="00136EB6">
      <w:pPr>
        <w:jc w:val="both"/>
        <w:rPr>
          <w:rFonts w:ascii="Arial" w:hAnsi="Arial" w:cs="Arial"/>
          <w:b/>
          <w:bCs/>
          <w:sz w:val="28"/>
          <w:szCs w:val="28"/>
          <w:u w:val="single"/>
          <w:lang w:val="en-US"/>
        </w:rPr>
      </w:pPr>
      <w:r w:rsidRPr="00136EB6">
        <w:rPr>
          <w:rFonts w:ascii="Arial" w:hAnsi="Arial" w:cs="Arial"/>
          <w:b/>
          <w:bCs/>
          <w:sz w:val="28"/>
          <w:szCs w:val="28"/>
          <w:u w:val="single"/>
          <w:lang w:val="en-US"/>
        </w:rPr>
        <w:t>Counting reads mapping to each gene in reference genome:</w:t>
      </w:r>
    </w:p>
    <w:p w14:paraId="45C17301" w14:textId="2965BF56" w:rsidR="00870129" w:rsidRPr="00136EB6" w:rsidRDefault="00870129" w:rsidP="00136EB6">
      <w:pPr>
        <w:jc w:val="both"/>
        <w:rPr>
          <w:rFonts w:ascii="Arial" w:hAnsi="Arial" w:cs="Arial"/>
          <w:sz w:val="28"/>
          <w:szCs w:val="28"/>
          <w:lang w:val="en-US"/>
        </w:rPr>
      </w:pPr>
    </w:p>
    <w:p w14:paraId="3F6A1524" w14:textId="29F2FDB6" w:rsidR="00870129" w:rsidRPr="00136EB6" w:rsidRDefault="00870129" w:rsidP="00136EB6">
      <w:pPr>
        <w:jc w:val="both"/>
        <w:rPr>
          <w:rFonts w:ascii="Arial" w:hAnsi="Arial" w:cs="Arial"/>
          <w:sz w:val="28"/>
          <w:szCs w:val="28"/>
          <w:lang w:val="en-US"/>
        </w:rPr>
      </w:pPr>
      <w:r w:rsidRPr="00136EB6">
        <w:rPr>
          <w:rFonts w:ascii="Arial" w:hAnsi="Arial" w:cs="Arial"/>
          <w:sz w:val="28"/>
          <w:szCs w:val="28"/>
          <w:lang w:val="en-US"/>
        </w:rPr>
        <w:t xml:space="preserve">The following step was done with htseq count command where the uniquely, non uniquely or reads with none of the either feature are </w:t>
      </w:r>
      <w:r w:rsidR="00E85919" w:rsidRPr="00136EB6">
        <w:rPr>
          <w:rFonts w:ascii="Arial" w:hAnsi="Arial" w:cs="Arial"/>
          <w:sz w:val="28"/>
          <w:szCs w:val="28"/>
          <w:lang w:val="en-US"/>
        </w:rPr>
        <w:t>segregat</w:t>
      </w:r>
      <w:r w:rsidR="00E85919">
        <w:rPr>
          <w:rFonts w:ascii="Arial" w:hAnsi="Arial" w:cs="Arial"/>
          <w:sz w:val="28"/>
          <w:szCs w:val="28"/>
          <w:lang w:val="en-US"/>
        </w:rPr>
        <w:t>e</w:t>
      </w:r>
      <w:r w:rsidR="00E85919" w:rsidRPr="00136EB6">
        <w:rPr>
          <w:rFonts w:ascii="Arial" w:hAnsi="Arial" w:cs="Arial"/>
          <w:sz w:val="28"/>
          <w:szCs w:val="28"/>
          <w:lang w:val="en-US"/>
        </w:rPr>
        <w:t>d</w:t>
      </w:r>
      <w:r w:rsidRPr="00136EB6">
        <w:rPr>
          <w:rFonts w:ascii="Arial" w:hAnsi="Arial" w:cs="Arial"/>
          <w:sz w:val="28"/>
          <w:szCs w:val="28"/>
          <w:lang w:val="en-US"/>
        </w:rPr>
        <w:t xml:space="preserve"> an</w:t>
      </w:r>
      <w:r w:rsidR="00E85919">
        <w:rPr>
          <w:rFonts w:ascii="Arial" w:hAnsi="Arial" w:cs="Arial"/>
          <w:sz w:val="28"/>
          <w:szCs w:val="28"/>
          <w:lang w:val="en-US"/>
        </w:rPr>
        <w:t xml:space="preserve">d </w:t>
      </w:r>
      <w:r w:rsidRPr="00136EB6">
        <w:rPr>
          <w:rFonts w:ascii="Arial" w:hAnsi="Arial" w:cs="Arial"/>
          <w:sz w:val="28"/>
          <w:szCs w:val="28"/>
          <w:lang w:val="en-US"/>
        </w:rPr>
        <w:t xml:space="preserve">counted. It gives back a counts file which can be used further for </w:t>
      </w:r>
      <w:r w:rsidR="00A312BB" w:rsidRPr="00136EB6">
        <w:rPr>
          <w:rFonts w:ascii="Arial" w:hAnsi="Arial" w:cs="Arial"/>
          <w:sz w:val="28"/>
          <w:szCs w:val="28"/>
          <w:lang w:val="en-US"/>
        </w:rPr>
        <w:t xml:space="preserve">analysis of </w:t>
      </w:r>
      <w:r w:rsidRPr="00136EB6">
        <w:rPr>
          <w:rFonts w:ascii="Arial" w:hAnsi="Arial" w:cs="Arial"/>
          <w:sz w:val="28"/>
          <w:szCs w:val="28"/>
          <w:lang w:val="en-US"/>
        </w:rPr>
        <w:t>differential expression</w:t>
      </w:r>
      <w:r w:rsidR="00A312BB" w:rsidRPr="00136EB6">
        <w:rPr>
          <w:rFonts w:ascii="Arial" w:hAnsi="Arial" w:cs="Arial"/>
          <w:sz w:val="28"/>
          <w:szCs w:val="28"/>
          <w:lang w:val="en-US"/>
        </w:rPr>
        <w:t xml:space="preserve"> of the genes. </w:t>
      </w:r>
    </w:p>
    <w:p w14:paraId="2E461970" w14:textId="524AAF82" w:rsidR="00A312BB" w:rsidRPr="00136EB6" w:rsidRDefault="00A312BB" w:rsidP="00136EB6">
      <w:pPr>
        <w:jc w:val="both"/>
        <w:rPr>
          <w:rFonts w:ascii="Arial" w:hAnsi="Arial" w:cs="Arial"/>
          <w:sz w:val="28"/>
          <w:szCs w:val="28"/>
          <w:lang w:val="en-US"/>
        </w:rPr>
      </w:pPr>
    </w:p>
    <w:p w14:paraId="163BF58E" w14:textId="0050DEBF" w:rsidR="00A312BB" w:rsidRPr="00136EB6" w:rsidRDefault="00A312BB" w:rsidP="00136EB6">
      <w:pPr>
        <w:jc w:val="both"/>
        <w:rPr>
          <w:rFonts w:ascii="Arial" w:hAnsi="Arial" w:cs="Arial"/>
          <w:sz w:val="28"/>
          <w:szCs w:val="28"/>
          <w:lang w:val="en-US"/>
        </w:rPr>
      </w:pPr>
      <w:r w:rsidRPr="00136EB6">
        <w:rPr>
          <w:rFonts w:ascii="Arial" w:hAnsi="Arial" w:cs="Arial"/>
          <w:sz w:val="28"/>
          <w:szCs w:val="28"/>
          <w:lang w:val="en-US"/>
        </w:rPr>
        <w:t>The following command was run for analysis with htseq count:</w:t>
      </w:r>
    </w:p>
    <w:p w14:paraId="581F8C45" w14:textId="5BB7AE3B" w:rsidR="00A312BB" w:rsidRPr="00136EB6" w:rsidRDefault="00A312BB"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htseq-count --stranded=no</w:t>
      </w:r>
      <w:r w:rsidRPr="00136EB6">
        <w:rPr>
          <w:rFonts w:ascii="Arial" w:hAnsi="Arial" w:cs="Arial"/>
          <w:color w:val="000000"/>
          <w:sz w:val="28"/>
          <w:szCs w:val="28"/>
        </w:rPr>
        <w:t xml:space="preserve"> \</w:t>
      </w:r>
    </w:p>
    <w:p w14:paraId="5352CCA6" w14:textId="30A3FEF4" w:rsidR="00A312BB" w:rsidRPr="00136EB6" w:rsidRDefault="00A312BB"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-f bam</w:t>
      </w:r>
      <w:r w:rsidRPr="00136EB6">
        <w:rPr>
          <w:rFonts w:ascii="Arial" w:hAnsi="Arial" w:cs="Arial"/>
          <w:color w:val="000000"/>
          <w:sz w:val="28"/>
          <w:szCs w:val="28"/>
        </w:rPr>
        <w:t xml:space="preserve"> \</w:t>
      </w:r>
    </w:p>
    <w:p w14:paraId="6C1A33D9" w14:textId="7D4A3828" w:rsidR="00A312BB" w:rsidRPr="00136EB6" w:rsidRDefault="00A312BB"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ST_w0_R1Aligned.sortedByCoord.out.bam</w:t>
      </w:r>
      <w:r w:rsidRPr="00136EB6">
        <w:rPr>
          <w:rFonts w:ascii="Arial" w:hAnsi="Arial" w:cs="Arial"/>
          <w:color w:val="000000"/>
          <w:sz w:val="28"/>
          <w:szCs w:val="28"/>
        </w:rPr>
        <w:t xml:space="preserve"> \</w:t>
      </w:r>
      <w:r w:rsidRPr="00136EB6">
        <w:rPr>
          <w:rFonts w:ascii="Arial" w:hAnsi="Arial" w:cs="Arial"/>
          <w:color w:val="000000"/>
          <w:sz w:val="28"/>
          <w:szCs w:val="28"/>
        </w:rPr>
        <w:t xml:space="preserve"> ST_w0_R2Aligned.sortedByCoord.out.bam</w:t>
      </w:r>
      <w:r w:rsidRPr="00136EB6">
        <w:rPr>
          <w:rFonts w:ascii="Arial" w:hAnsi="Arial" w:cs="Arial"/>
          <w:color w:val="000000"/>
          <w:sz w:val="28"/>
          <w:szCs w:val="28"/>
        </w:rPr>
        <w:t xml:space="preserve"> \</w:t>
      </w:r>
    </w:p>
    <w:p w14:paraId="291E2DBF" w14:textId="3F1605A5" w:rsidR="00A312BB" w:rsidRPr="00136EB6" w:rsidRDefault="00A312BB"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ST_w0_R3Aligned.sortedByCoord.out.bam</w:t>
      </w:r>
      <w:r w:rsidRPr="00136EB6">
        <w:rPr>
          <w:rFonts w:ascii="Arial" w:hAnsi="Arial" w:cs="Arial"/>
          <w:color w:val="000000"/>
          <w:sz w:val="28"/>
          <w:szCs w:val="28"/>
        </w:rPr>
        <w:t xml:space="preserve"> \</w:t>
      </w:r>
    </w:p>
    <w:p w14:paraId="17BC4ABD" w14:textId="7A5BF3DA" w:rsidR="00A312BB" w:rsidRPr="00136EB6" w:rsidRDefault="00A312BB"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lastRenderedPageBreak/>
        <w:t>ST_w1_R1Aligned.sortedByCoord.out.bam</w:t>
      </w:r>
      <w:r w:rsidRPr="00136EB6">
        <w:rPr>
          <w:rFonts w:ascii="Arial" w:hAnsi="Arial" w:cs="Arial"/>
          <w:color w:val="000000"/>
          <w:sz w:val="28"/>
          <w:szCs w:val="28"/>
        </w:rPr>
        <w:t xml:space="preserve"> \</w:t>
      </w:r>
      <w:r w:rsidRPr="00136EB6">
        <w:rPr>
          <w:rFonts w:ascii="Arial" w:hAnsi="Arial" w:cs="Arial"/>
          <w:color w:val="000000"/>
          <w:sz w:val="28"/>
          <w:szCs w:val="28"/>
        </w:rPr>
        <w:t xml:space="preserve"> ST_w1_R2Aligned.sortedByCoord.out.bam</w:t>
      </w:r>
      <w:r w:rsidRPr="00136EB6">
        <w:rPr>
          <w:rFonts w:ascii="Arial" w:hAnsi="Arial" w:cs="Arial"/>
          <w:color w:val="000000"/>
          <w:sz w:val="28"/>
          <w:szCs w:val="28"/>
        </w:rPr>
        <w:t xml:space="preserve"> \</w:t>
      </w:r>
      <w:r w:rsidRPr="00136EB6">
        <w:rPr>
          <w:rFonts w:ascii="Arial" w:hAnsi="Arial" w:cs="Arial"/>
          <w:color w:val="000000"/>
          <w:sz w:val="28"/>
          <w:szCs w:val="28"/>
        </w:rPr>
        <w:t xml:space="preserve"> ST_w1_R3Aligned.sortedByCoord.out.bam potato_annot_chr12.gff &gt;</w:t>
      </w:r>
      <w:r w:rsidRPr="00136EB6">
        <w:rPr>
          <w:rFonts w:ascii="Arial" w:hAnsi="Arial" w:cs="Arial"/>
          <w:color w:val="000000"/>
          <w:sz w:val="28"/>
          <w:szCs w:val="28"/>
        </w:rPr>
        <w:t>\</w:t>
      </w:r>
      <w:r w:rsidRPr="00136EB6">
        <w:rPr>
          <w:rFonts w:ascii="Arial" w:hAnsi="Arial" w:cs="Arial"/>
          <w:color w:val="000000"/>
          <w:sz w:val="28"/>
          <w:szCs w:val="28"/>
        </w:rPr>
        <w:t xml:space="preserve"> HTSeq/HTSeq_counts.txt</w:t>
      </w:r>
    </w:p>
    <w:p w14:paraId="397DFA36" w14:textId="34A6F9D1" w:rsidR="00A312BB" w:rsidRPr="00136EB6" w:rsidRDefault="00A312BB" w:rsidP="00136EB6">
      <w:pPr>
        <w:jc w:val="both"/>
        <w:rPr>
          <w:rFonts w:ascii="Arial" w:hAnsi="Arial" w:cs="Arial"/>
          <w:sz w:val="28"/>
          <w:szCs w:val="28"/>
          <w:lang w:val="en-US"/>
        </w:rPr>
      </w:pPr>
    </w:p>
    <w:p w14:paraId="04CA9814" w14:textId="36BDC1E6" w:rsidR="00A312BB" w:rsidRPr="00136EB6" w:rsidRDefault="00A312BB" w:rsidP="00136EB6">
      <w:pPr>
        <w:jc w:val="both"/>
        <w:rPr>
          <w:rFonts w:ascii="Arial" w:hAnsi="Arial" w:cs="Arial"/>
          <w:sz w:val="28"/>
          <w:szCs w:val="28"/>
          <w:lang w:val="en-US"/>
        </w:rPr>
      </w:pPr>
      <w:r w:rsidRPr="00136EB6">
        <w:rPr>
          <w:rFonts w:ascii="Arial" w:hAnsi="Arial" w:cs="Arial"/>
          <w:sz w:val="28"/>
          <w:szCs w:val="28"/>
          <w:lang w:val="en-US"/>
        </w:rPr>
        <w:t>The “HTSeq_counts.txt” file was used for analysis of differential expression of the genes using R.</w:t>
      </w:r>
    </w:p>
    <w:p w14:paraId="44AC7F05" w14:textId="2891BAEF" w:rsidR="00A312BB" w:rsidRPr="00136EB6" w:rsidRDefault="00A312BB" w:rsidP="00136EB6">
      <w:pPr>
        <w:jc w:val="both"/>
        <w:rPr>
          <w:rFonts w:ascii="Arial" w:hAnsi="Arial" w:cs="Arial"/>
          <w:sz w:val="28"/>
          <w:szCs w:val="28"/>
          <w:lang w:val="en-US"/>
        </w:rPr>
      </w:pPr>
    </w:p>
    <w:p w14:paraId="79BD2DAD" w14:textId="4B331051" w:rsidR="00A312BB" w:rsidRPr="00136EB6" w:rsidRDefault="00A312BB" w:rsidP="00136EB6">
      <w:pPr>
        <w:jc w:val="both"/>
        <w:rPr>
          <w:rFonts w:ascii="Arial" w:hAnsi="Arial" w:cs="Arial"/>
          <w:b/>
          <w:bCs/>
          <w:sz w:val="28"/>
          <w:szCs w:val="28"/>
          <w:u w:val="single"/>
          <w:lang w:val="en-US"/>
        </w:rPr>
      </w:pPr>
      <w:r w:rsidRPr="00136EB6">
        <w:rPr>
          <w:rFonts w:ascii="Arial" w:hAnsi="Arial" w:cs="Arial"/>
          <w:b/>
          <w:bCs/>
          <w:sz w:val="28"/>
          <w:szCs w:val="28"/>
          <w:u w:val="single"/>
          <w:lang w:val="en-US"/>
        </w:rPr>
        <w:t>Diffrential Expression ANaysis:</w:t>
      </w:r>
    </w:p>
    <w:p w14:paraId="0105C39A" w14:textId="552DAC0F" w:rsidR="00A312BB" w:rsidRPr="00136EB6" w:rsidRDefault="00A312BB" w:rsidP="00136EB6">
      <w:pPr>
        <w:jc w:val="both"/>
        <w:rPr>
          <w:rFonts w:ascii="Arial" w:hAnsi="Arial" w:cs="Arial"/>
          <w:sz w:val="28"/>
          <w:szCs w:val="28"/>
          <w:lang w:val="en-US"/>
        </w:rPr>
      </w:pPr>
    </w:p>
    <w:p w14:paraId="542E8F5F" w14:textId="32E6B621" w:rsidR="00A312BB" w:rsidRPr="00136EB6" w:rsidRDefault="00A312BB" w:rsidP="00136EB6">
      <w:pPr>
        <w:jc w:val="both"/>
        <w:rPr>
          <w:rFonts w:ascii="Arial" w:hAnsi="Arial" w:cs="Arial"/>
          <w:sz w:val="28"/>
          <w:szCs w:val="28"/>
          <w:lang w:val="en-US"/>
        </w:rPr>
      </w:pPr>
      <w:r w:rsidRPr="00136EB6">
        <w:rPr>
          <w:rFonts w:ascii="Arial" w:hAnsi="Arial" w:cs="Arial"/>
          <w:sz w:val="28"/>
          <w:szCs w:val="28"/>
          <w:lang w:val="en-US"/>
        </w:rPr>
        <w:t xml:space="preserve">The package “edgeR” in R was used for the analysis of differential expression of the genes. In the begging of the script, the file “HTSeq_counts.txt” was imported into the environment of R. Then the DGEList command was used to store the data in a “simple list based data object.” </w:t>
      </w:r>
      <w:r w:rsidR="007277F0" w:rsidRPr="00136EB6">
        <w:rPr>
          <w:rFonts w:ascii="Arial" w:hAnsi="Arial" w:cs="Arial"/>
          <w:sz w:val="28"/>
          <w:szCs w:val="28"/>
          <w:lang w:val="en-US"/>
        </w:rPr>
        <w:t xml:space="preserve">The filterByExpr command was used to filter the lowly expressed genes from the data. Thereafter the library size was normalized using “calcNormFactors”. The common and tagwise dispersion was estimated and finally the differentially expressed genes were tested for using “exactTest”. The down and up regulated genes were filtered and stored in files called “Downregulated_genes.csv” and “Upregulated_genes.csv” respectively. </w:t>
      </w:r>
    </w:p>
    <w:p w14:paraId="57E5F0F2" w14:textId="2B594F67" w:rsidR="007277F0" w:rsidRPr="00136EB6" w:rsidRDefault="007277F0" w:rsidP="00136EB6">
      <w:pPr>
        <w:jc w:val="both"/>
        <w:rPr>
          <w:rFonts w:ascii="Arial" w:hAnsi="Arial" w:cs="Arial"/>
          <w:sz w:val="28"/>
          <w:szCs w:val="28"/>
          <w:lang w:val="en-US"/>
        </w:rPr>
      </w:pPr>
    </w:p>
    <w:p w14:paraId="1C47F3F1" w14:textId="58EBE510" w:rsidR="007277F0" w:rsidRPr="00136EB6" w:rsidRDefault="007277F0" w:rsidP="00136EB6">
      <w:pPr>
        <w:jc w:val="both"/>
        <w:rPr>
          <w:rFonts w:ascii="Arial" w:hAnsi="Arial" w:cs="Arial"/>
          <w:sz w:val="28"/>
          <w:szCs w:val="28"/>
          <w:lang w:val="en-US"/>
        </w:rPr>
      </w:pPr>
      <w:r w:rsidRPr="00136EB6">
        <w:rPr>
          <w:rFonts w:ascii="Arial" w:hAnsi="Arial" w:cs="Arial"/>
          <w:sz w:val="28"/>
          <w:szCs w:val="28"/>
          <w:lang w:val="en-US"/>
        </w:rPr>
        <w:t>By calculating the log of fold change and negative p values of the top 100 up regulated genes, a volcano plot was generated.</w:t>
      </w:r>
    </w:p>
    <w:p w14:paraId="6CBF71EC" w14:textId="07826625" w:rsidR="007277F0" w:rsidRPr="00136EB6" w:rsidRDefault="007277F0" w:rsidP="00136EB6">
      <w:pPr>
        <w:jc w:val="both"/>
        <w:rPr>
          <w:rFonts w:ascii="Arial" w:hAnsi="Arial" w:cs="Arial"/>
          <w:sz w:val="28"/>
          <w:szCs w:val="28"/>
          <w:lang w:val="en-US"/>
        </w:rPr>
      </w:pPr>
    </w:p>
    <w:p w14:paraId="30955336" w14:textId="5565FBBD" w:rsidR="007277F0" w:rsidRPr="00136EB6" w:rsidRDefault="00471A38" w:rsidP="00136EB6">
      <w:pPr>
        <w:jc w:val="both"/>
        <w:rPr>
          <w:rFonts w:ascii="Arial" w:hAnsi="Arial" w:cs="Arial"/>
          <w:sz w:val="28"/>
          <w:szCs w:val="28"/>
          <w:lang w:val="en-US"/>
        </w:rPr>
      </w:pPr>
      <w:r w:rsidRPr="00136EB6">
        <w:rPr>
          <w:rFonts w:ascii="Arial" w:hAnsi="Arial" w:cs="Arial"/>
          <w:noProof/>
          <w:sz w:val="28"/>
          <w:szCs w:val="28"/>
          <w:lang w:val="en-US"/>
        </w:rPr>
        <w:lastRenderedPageBreak/>
        <w:drawing>
          <wp:anchor distT="0" distB="0" distL="114300" distR="114300" simplePos="0" relativeHeight="251659264" behindDoc="0" locked="0" layoutInCell="1" allowOverlap="1" wp14:anchorId="4BF856EF" wp14:editId="277557D9">
            <wp:simplePos x="0" y="0"/>
            <wp:positionH relativeFrom="column">
              <wp:posOffset>-368300</wp:posOffset>
            </wp:positionH>
            <wp:positionV relativeFrom="page">
              <wp:posOffset>5194300</wp:posOffset>
            </wp:positionV>
            <wp:extent cx="6451600" cy="4800600"/>
            <wp:effectExtent l="0" t="0" r="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451600" cy="4800600"/>
                    </a:xfrm>
                    <a:prstGeom prst="rect">
                      <a:avLst/>
                    </a:prstGeom>
                  </pic:spPr>
                </pic:pic>
              </a:graphicData>
            </a:graphic>
            <wp14:sizeRelH relativeFrom="page">
              <wp14:pctWidth>0</wp14:pctWidth>
            </wp14:sizeRelH>
            <wp14:sizeRelV relativeFrom="page">
              <wp14:pctHeight>0</wp14:pctHeight>
            </wp14:sizeRelV>
          </wp:anchor>
        </w:drawing>
      </w:r>
      <w:r w:rsidR="007277F0" w:rsidRPr="00136EB6">
        <w:rPr>
          <w:rFonts w:ascii="Arial" w:hAnsi="Arial" w:cs="Arial"/>
          <w:noProof/>
          <w:sz w:val="28"/>
          <w:szCs w:val="28"/>
          <w:lang w:val="en-US"/>
        </w:rPr>
        <w:drawing>
          <wp:anchor distT="0" distB="0" distL="114300" distR="114300" simplePos="0" relativeHeight="251658240" behindDoc="0" locked="0" layoutInCell="1" allowOverlap="1" wp14:anchorId="6BEAA54C" wp14:editId="35253595">
            <wp:simplePos x="0" y="0"/>
            <wp:positionH relativeFrom="column">
              <wp:posOffset>12700</wp:posOffset>
            </wp:positionH>
            <wp:positionV relativeFrom="page">
              <wp:posOffset>419100</wp:posOffset>
            </wp:positionV>
            <wp:extent cx="5613400" cy="4241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13400" cy="4241800"/>
                    </a:xfrm>
                    <a:prstGeom prst="rect">
                      <a:avLst/>
                    </a:prstGeom>
                  </pic:spPr>
                </pic:pic>
              </a:graphicData>
            </a:graphic>
            <wp14:sizeRelH relativeFrom="page">
              <wp14:pctWidth>0</wp14:pctWidth>
            </wp14:sizeRelH>
            <wp14:sizeRelV relativeFrom="page">
              <wp14:pctHeight>0</wp14:pctHeight>
            </wp14:sizeRelV>
          </wp:anchor>
        </w:drawing>
      </w:r>
      <w:r w:rsidR="007277F0" w:rsidRPr="00136EB6">
        <w:rPr>
          <w:rFonts w:ascii="Arial" w:hAnsi="Arial" w:cs="Arial"/>
          <w:sz w:val="28"/>
          <w:szCs w:val="28"/>
          <w:lang w:val="en-US"/>
        </w:rPr>
        <w:t>A PCA plot was also generated for viewing how the replicates were clustered and identify any potential outlier.</w:t>
      </w:r>
    </w:p>
    <w:p w14:paraId="5E0250E6" w14:textId="0D5CEEF0" w:rsidR="00C727A8" w:rsidRPr="00136EB6" w:rsidRDefault="00C727A8" w:rsidP="00136EB6">
      <w:pPr>
        <w:jc w:val="both"/>
        <w:rPr>
          <w:rFonts w:ascii="Arial" w:hAnsi="Arial" w:cs="Arial"/>
          <w:sz w:val="28"/>
          <w:szCs w:val="28"/>
          <w:lang w:val="en-US"/>
        </w:rPr>
      </w:pPr>
      <w:r w:rsidRPr="00136EB6">
        <w:rPr>
          <w:rFonts w:ascii="Arial" w:hAnsi="Arial" w:cs="Arial"/>
          <w:sz w:val="28"/>
          <w:szCs w:val="28"/>
          <w:lang w:val="en-US"/>
        </w:rPr>
        <w:lastRenderedPageBreak/>
        <w:t>From the PCA plot, we can conclude, there are no outliers among the replicates, as they are clustered together.</w:t>
      </w:r>
    </w:p>
    <w:p w14:paraId="4B92ECD3" w14:textId="3238C5BF" w:rsidR="00A061BD" w:rsidRPr="00136EB6" w:rsidRDefault="00A061BD" w:rsidP="00136EB6">
      <w:pPr>
        <w:jc w:val="both"/>
        <w:rPr>
          <w:rFonts w:ascii="Arial" w:hAnsi="Arial" w:cs="Arial"/>
          <w:sz w:val="28"/>
          <w:szCs w:val="28"/>
          <w:lang w:val="en-US"/>
        </w:rPr>
      </w:pPr>
    </w:p>
    <w:p w14:paraId="76471C19" w14:textId="1808F7BB" w:rsidR="00A061BD" w:rsidRPr="00471A38" w:rsidRDefault="00A061BD" w:rsidP="00136EB6">
      <w:pPr>
        <w:jc w:val="both"/>
        <w:rPr>
          <w:rFonts w:ascii="Arial" w:hAnsi="Arial" w:cs="Arial"/>
          <w:b/>
          <w:bCs/>
          <w:sz w:val="28"/>
          <w:szCs w:val="28"/>
          <w:u w:val="single"/>
          <w:lang w:val="en-US"/>
        </w:rPr>
      </w:pPr>
      <w:r w:rsidRPr="00471A38">
        <w:rPr>
          <w:rFonts w:ascii="Arial" w:hAnsi="Arial" w:cs="Arial"/>
          <w:b/>
          <w:bCs/>
          <w:sz w:val="28"/>
          <w:szCs w:val="28"/>
          <w:u w:val="single"/>
          <w:lang w:val="en-US"/>
        </w:rPr>
        <w:t>Annotation:</w:t>
      </w:r>
    </w:p>
    <w:p w14:paraId="5B26D1E1" w14:textId="5C88C355" w:rsidR="00A061BD" w:rsidRPr="00136EB6" w:rsidRDefault="00A061BD" w:rsidP="00136EB6">
      <w:pPr>
        <w:jc w:val="both"/>
        <w:rPr>
          <w:rFonts w:ascii="Arial" w:hAnsi="Arial" w:cs="Arial"/>
          <w:sz w:val="28"/>
          <w:szCs w:val="28"/>
          <w:lang w:val="en-US"/>
        </w:rPr>
      </w:pPr>
    </w:p>
    <w:p w14:paraId="7A9D88A4" w14:textId="01E2FE8D" w:rsidR="00136EB6" w:rsidRPr="00136EB6" w:rsidRDefault="00136EB6" w:rsidP="00136EB6">
      <w:pPr>
        <w:jc w:val="both"/>
        <w:rPr>
          <w:rFonts w:ascii="Arial" w:hAnsi="Arial" w:cs="Arial"/>
          <w:sz w:val="28"/>
          <w:szCs w:val="28"/>
          <w:lang w:val="en-US"/>
        </w:rPr>
      </w:pPr>
      <w:r w:rsidRPr="00136EB6">
        <w:rPr>
          <w:rFonts w:ascii="Arial" w:hAnsi="Arial" w:cs="Arial"/>
          <w:sz w:val="28"/>
          <w:szCs w:val="28"/>
          <w:lang w:val="en-US"/>
        </w:rPr>
        <w:t>The top 100 up regulated genes were annotated using biomart. The database “plants_mart” was used and dataset “stuberosum_eg_gene” was used giving “plants.ensembl.org” as host. The annotation of the top 100 up regulated genes can be found in the file “annot_biomart_potato”.</w:t>
      </w:r>
    </w:p>
    <w:p w14:paraId="341A957E" w14:textId="369E0257" w:rsidR="00C727A8" w:rsidRPr="00136EB6" w:rsidRDefault="00C727A8" w:rsidP="00136EB6">
      <w:pPr>
        <w:jc w:val="both"/>
        <w:rPr>
          <w:rFonts w:ascii="Arial" w:hAnsi="Arial" w:cs="Arial"/>
          <w:sz w:val="28"/>
          <w:szCs w:val="28"/>
          <w:lang w:val="en-US"/>
        </w:rPr>
      </w:pPr>
    </w:p>
    <w:p w14:paraId="607B1720" w14:textId="3A75D0B3" w:rsidR="00C727A8" w:rsidRPr="00471A38" w:rsidRDefault="00C727A8" w:rsidP="00136EB6">
      <w:pPr>
        <w:jc w:val="both"/>
        <w:rPr>
          <w:rFonts w:ascii="Arial" w:hAnsi="Arial" w:cs="Arial"/>
          <w:b/>
          <w:bCs/>
          <w:sz w:val="28"/>
          <w:szCs w:val="28"/>
          <w:u w:val="single"/>
          <w:lang w:val="en-US"/>
        </w:rPr>
      </w:pPr>
      <w:r w:rsidRPr="00471A38">
        <w:rPr>
          <w:rFonts w:ascii="Arial" w:hAnsi="Arial" w:cs="Arial"/>
          <w:b/>
          <w:bCs/>
          <w:sz w:val="28"/>
          <w:szCs w:val="28"/>
          <w:u w:val="single"/>
          <w:lang w:val="en-US"/>
        </w:rPr>
        <w:t>Variant Calling:</w:t>
      </w:r>
    </w:p>
    <w:p w14:paraId="11690367" w14:textId="427674A7" w:rsidR="00C727A8" w:rsidRPr="00136EB6" w:rsidRDefault="00C727A8" w:rsidP="00136EB6">
      <w:pPr>
        <w:jc w:val="both"/>
        <w:rPr>
          <w:rFonts w:ascii="Arial" w:hAnsi="Arial" w:cs="Arial"/>
          <w:sz w:val="28"/>
          <w:szCs w:val="28"/>
          <w:lang w:val="en-US"/>
        </w:rPr>
      </w:pPr>
    </w:p>
    <w:p w14:paraId="14B2CE9C" w14:textId="46D81A84" w:rsidR="00C727A8" w:rsidRPr="00136EB6" w:rsidRDefault="00C727A8" w:rsidP="00136EB6">
      <w:pPr>
        <w:jc w:val="both"/>
        <w:rPr>
          <w:rFonts w:ascii="Arial" w:hAnsi="Arial" w:cs="Arial"/>
          <w:sz w:val="28"/>
          <w:szCs w:val="28"/>
          <w:lang w:val="en-US"/>
        </w:rPr>
      </w:pPr>
      <w:r w:rsidRPr="00136EB6">
        <w:rPr>
          <w:rFonts w:ascii="Arial" w:hAnsi="Arial" w:cs="Arial"/>
          <w:sz w:val="28"/>
          <w:szCs w:val="28"/>
          <w:lang w:val="en-US"/>
        </w:rPr>
        <w:t>The variant calling was done with bcftools. The following command was used to generate the bcf files:</w:t>
      </w:r>
    </w:p>
    <w:p w14:paraId="02AA6EDB" w14:textId="4877801C" w:rsidR="00C727A8" w:rsidRPr="00136EB6" w:rsidRDefault="00C727A8" w:rsidP="00136EB6">
      <w:pPr>
        <w:jc w:val="both"/>
        <w:rPr>
          <w:rFonts w:ascii="Arial" w:hAnsi="Arial" w:cs="Arial"/>
          <w:sz w:val="28"/>
          <w:szCs w:val="28"/>
          <w:lang w:val="en-US"/>
        </w:rPr>
      </w:pPr>
    </w:p>
    <w:p w14:paraId="3BD43D7E" w14:textId="430CAB35" w:rsidR="00C727A8" w:rsidRPr="00136EB6" w:rsidRDefault="00C727A8" w:rsidP="00136EB6">
      <w:pPr>
        <w:jc w:val="both"/>
        <w:rPr>
          <w:rFonts w:ascii="Arial" w:hAnsi="Arial" w:cs="Arial"/>
          <w:color w:val="000000"/>
          <w:sz w:val="28"/>
          <w:szCs w:val="28"/>
        </w:rPr>
      </w:pPr>
      <w:r w:rsidRPr="00136EB6">
        <w:rPr>
          <w:rFonts w:ascii="Arial" w:hAnsi="Arial" w:cs="Arial"/>
          <w:color w:val="000000"/>
          <w:sz w:val="28"/>
          <w:szCs w:val="28"/>
        </w:rPr>
        <w:t>bcftools mpileup -f potato_chr12.fa ST_w0_R1Markedduplicates.bam &gt; ST_w0_R1.marked.raw.bcf</w:t>
      </w:r>
    </w:p>
    <w:p w14:paraId="73DE71A8" w14:textId="1B0F7A10" w:rsidR="00C727A8" w:rsidRPr="00136EB6" w:rsidRDefault="00C727A8" w:rsidP="00136EB6">
      <w:pPr>
        <w:jc w:val="both"/>
        <w:rPr>
          <w:rFonts w:ascii="Arial" w:hAnsi="Arial" w:cs="Arial"/>
          <w:color w:val="000000"/>
          <w:sz w:val="28"/>
          <w:szCs w:val="28"/>
        </w:rPr>
      </w:pPr>
    </w:p>
    <w:p w14:paraId="10562437" w14:textId="7B6533EA" w:rsidR="00C727A8" w:rsidRPr="00136EB6" w:rsidRDefault="00C727A8" w:rsidP="00136EB6">
      <w:pPr>
        <w:jc w:val="both"/>
        <w:rPr>
          <w:rFonts w:ascii="Arial" w:hAnsi="Arial" w:cs="Arial"/>
          <w:color w:val="000000"/>
          <w:sz w:val="28"/>
          <w:szCs w:val="28"/>
        </w:rPr>
      </w:pPr>
      <w:r w:rsidRPr="00136EB6">
        <w:rPr>
          <w:rFonts w:ascii="Arial" w:hAnsi="Arial" w:cs="Arial"/>
          <w:color w:val="000000"/>
          <w:sz w:val="28"/>
          <w:szCs w:val="28"/>
        </w:rPr>
        <w:t>The marked duplctes bam file was generated using the tool picard. The command MarkDuplicates was used to generate this file.</w:t>
      </w:r>
    </w:p>
    <w:p w14:paraId="50E0F89A" w14:textId="5B97630A" w:rsidR="00C727A8" w:rsidRPr="00136EB6" w:rsidRDefault="00C727A8" w:rsidP="00136EB6">
      <w:pPr>
        <w:jc w:val="both"/>
        <w:rPr>
          <w:rFonts w:ascii="Arial" w:hAnsi="Arial" w:cs="Arial"/>
          <w:color w:val="000000"/>
          <w:sz w:val="28"/>
          <w:szCs w:val="28"/>
        </w:rPr>
      </w:pPr>
    </w:p>
    <w:p w14:paraId="78012C1E" w14:textId="4DD037B2" w:rsidR="00C727A8" w:rsidRPr="00136EB6" w:rsidRDefault="00C727A8" w:rsidP="00136E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8"/>
          <w:szCs w:val="28"/>
        </w:rPr>
      </w:pPr>
      <w:r w:rsidRPr="00136EB6">
        <w:rPr>
          <w:rFonts w:ascii="Arial" w:hAnsi="Arial" w:cs="Arial"/>
          <w:color w:val="000000"/>
          <w:sz w:val="28"/>
          <w:szCs w:val="28"/>
        </w:rPr>
        <w:t>java -jar $EBROOTPICARD/picard.jar MarkDuplicates I=ST_w</w:t>
      </w:r>
      <w:r w:rsidRPr="00136EB6">
        <w:rPr>
          <w:rFonts w:ascii="Arial" w:hAnsi="Arial" w:cs="Arial"/>
          <w:color w:val="000000"/>
          <w:sz w:val="28"/>
          <w:szCs w:val="28"/>
        </w:rPr>
        <w:t>0</w:t>
      </w:r>
      <w:r w:rsidRPr="00136EB6">
        <w:rPr>
          <w:rFonts w:ascii="Arial" w:hAnsi="Arial" w:cs="Arial"/>
          <w:color w:val="000000"/>
          <w:sz w:val="28"/>
          <w:szCs w:val="28"/>
        </w:rPr>
        <w:t>_R</w:t>
      </w:r>
      <w:r w:rsidRPr="00136EB6">
        <w:rPr>
          <w:rFonts w:ascii="Arial" w:hAnsi="Arial" w:cs="Arial"/>
          <w:color w:val="000000"/>
          <w:sz w:val="28"/>
          <w:szCs w:val="28"/>
        </w:rPr>
        <w:t>1</w:t>
      </w:r>
      <w:r w:rsidRPr="00136EB6">
        <w:rPr>
          <w:rFonts w:ascii="Arial" w:hAnsi="Arial" w:cs="Arial"/>
          <w:color w:val="000000"/>
          <w:sz w:val="28"/>
          <w:szCs w:val="28"/>
        </w:rPr>
        <w:t>Aligned.sortedByCoord.out.bam O=ST_w</w:t>
      </w:r>
      <w:r w:rsidRPr="00136EB6">
        <w:rPr>
          <w:rFonts w:ascii="Arial" w:hAnsi="Arial" w:cs="Arial"/>
          <w:color w:val="000000"/>
          <w:sz w:val="28"/>
          <w:szCs w:val="28"/>
        </w:rPr>
        <w:t>0</w:t>
      </w:r>
      <w:r w:rsidRPr="00136EB6">
        <w:rPr>
          <w:rFonts w:ascii="Arial" w:hAnsi="Arial" w:cs="Arial"/>
          <w:color w:val="000000"/>
          <w:sz w:val="28"/>
          <w:szCs w:val="28"/>
        </w:rPr>
        <w:t>_R</w:t>
      </w:r>
      <w:r w:rsidRPr="00136EB6">
        <w:rPr>
          <w:rFonts w:ascii="Arial" w:hAnsi="Arial" w:cs="Arial"/>
          <w:color w:val="000000"/>
          <w:sz w:val="28"/>
          <w:szCs w:val="28"/>
        </w:rPr>
        <w:t>1</w:t>
      </w:r>
      <w:r w:rsidRPr="00136EB6">
        <w:rPr>
          <w:rFonts w:ascii="Arial" w:hAnsi="Arial" w:cs="Arial"/>
          <w:color w:val="000000"/>
          <w:sz w:val="28"/>
          <w:szCs w:val="28"/>
        </w:rPr>
        <w:t>Markedduplicates.bam M=ST_w1_R3Marked_dup_metrics.txt</w:t>
      </w:r>
    </w:p>
    <w:p w14:paraId="6BBF0616" w14:textId="77777777" w:rsidR="00C727A8" w:rsidRPr="00136EB6" w:rsidRDefault="00C727A8" w:rsidP="00136EB6">
      <w:pPr>
        <w:jc w:val="both"/>
        <w:rPr>
          <w:rFonts w:ascii="Arial" w:hAnsi="Arial" w:cs="Arial"/>
          <w:sz w:val="28"/>
          <w:szCs w:val="28"/>
          <w:lang w:val="en-US"/>
        </w:rPr>
      </w:pPr>
    </w:p>
    <w:p w14:paraId="35C5F647" w14:textId="2CDEF5CF" w:rsidR="00C727A8" w:rsidRPr="00136EB6" w:rsidRDefault="00C727A8" w:rsidP="00136EB6">
      <w:pPr>
        <w:jc w:val="both"/>
        <w:rPr>
          <w:rFonts w:ascii="Arial" w:hAnsi="Arial" w:cs="Arial"/>
          <w:sz w:val="28"/>
          <w:szCs w:val="28"/>
          <w:lang w:val="en-US"/>
        </w:rPr>
      </w:pPr>
      <w:r w:rsidRPr="00136EB6">
        <w:rPr>
          <w:rFonts w:ascii="Arial" w:hAnsi="Arial" w:cs="Arial"/>
          <w:sz w:val="28"/>
          <w:szCs w:val="28"/>
          <w:lang w:val="en-US"/>
        </w:rPr>
        <w:t>Hence, the bcf files were converted to vcf files using bcftools.</w:t>
      </w:r>
    </w:p>
    <w:p w14:paraId="0088C5F8" w14:textId="1A1F5E50" w:rsidR="00C727A8" w:rsidRPr="00136EB6" w:rsidRDefault="00C727A8" w:rsidP="00136EB6">
      <w:pPr>
        <w:jc w:val="both"/>
        <w:rPr>
          <w:rFonts w:ascii="Arial" w:hAnsi="Arial" w:cs="Arial"/>
          <w:sz w:val="28"/>
          <w:szCs w:val="28"/>
          <w:lang w:val="en-US"/>
        </w:rPr>
      </w:pPr>
    </w:p>
    <w:p w14:paraId="4071E4C7" w14:textId="178BB491" w:rsidR="00C727A8" w:rsidRPr="00136EB6" w:rsidRDefault="00C727A8" w:rsidP="00136EB6">
      <w:pPr>
        <w:jc w:val="both"/>
        <w:rPr>
          <w:rFonts w:ascii="Arial" w:hAnsi="Arial" w:cs="Arial"/>
          <w:color w:val="000000"/>
          <w:sz w:val="28"/>
          <w:szCs w:val="28"/>
        </w:rPr>
      </w:pPr>
      <w:r w:rsidRPr="00136EB6">
        <w:rPr>
          <w:rFonts w:ascii="Arial" w:hAnsi="Arial" w:cs="Arial"/>
          <w:color w:val="000000"/>
          <w:sz w:val="28"/>
          <w:szCs w:val="28"/>
        </w:rPr>
        <w:t>bcftools call -vc --ploidy 1 ST_w0_R1.marked.raw.bcf &gt; ST_w0_R1.marked.raw.vcf</w:t>
      </w:r>
    </w:p>
    <w:p w14:paraId="659AD140" w14:textId="7F5A7563" w:rsidR="00C727A8" w:rsidRPr="00136EB6" w:rsidRDefault="00C727A8" w:rsidP="00136EB6">
      <w:pPr>
        <w:jc w:val="both"/>
        <w:rPr>
          <w:rFonts w:ascii="Arial" w:hAnsi="Arial" w:cs="Arial"/>
          <w:color w:val="000000"/>
          <w:sz w:val="28"/>
          <w:szCs w:val="28"/>
        </w:rPr>
      </w:pPr>
    </w:p>
    <w:p w14:paraId="4C5661CE" w14:textId="706AB813" w:rsidR="00C727A8" w:rsidRPr="00136EB6" w:rsidRDefault="00C727A8" w:rsidP="00136EB6">
      <w:pPr>
        <w:jc w:val="both"/>
        <w:rPr>
          <w:rFonts w:ascii="Arial" w:hAnsi="Arial" w:cs="Arial"/>
          <w:sz w:val="28"/>
          <w:szCs w:val="28"/>
          <w:lang w:val="en-US"/>
        </w:rPr>
      </w:pPr>
      <w:r w:rsidRPr="00136EB6">
        <w:rPr>
          <w:rFonts w:ascii="Arial" w:hAnsi="Arial" w:cs="Arial"/>
          <w:color w:val="000000"/>
          <w:sz w:val="28"/>
          <w:szCs w:val="28"/>
        </w:rPr>
        <w:t>The variants were viewed using SnpEff tool.</w:t>
      </w:r>
    </w:p>
    <w:p w14:paraId="58AF22DE" w14:textId="51D97D22" w:rsidR="00C727A8" w:rsidRPr="00136EB6" w:rsidRDefault="00C727A8" w:rsidP="00136EB6">
      <w:pPr>
        <w:jc w:val="both"/>
        <w:rPr>
          <w:rFonts w:ascii="Arial" w:hAnsi="Arial" w:cs="Arial"/>
          <w:sz w:val="28"/>
          <w:szCs w:val="28"/>
          <w:lang w:val="en-US"/>
        </w:rPr>
      </w:pPr>
    </w:p>
    <w:p w14:paraId="6E77A873" w14:textId="262082C8" w:rsidR="00C727A8" w:rsidRPr="00C727A8" w:rsidRDefault="00C727A8" w:rsidP="00136EB6">
      <w:pPr>
        <w:jc w:val="both"/>
        <w:rPr>
          <w:rFonts w:ascii="Arial" w:eastAsia="Times New Roman" w:hAnsi="Arial" w:cs="Arial"/>
          <w:sz w:val="28"/>
          <w:szCs w:val="28"/>
          <w:lang w:eastAsia="en-GB"/>
        </w:rPr>
      </w:pPr>
      <w:r w:rsidRPr="00C727A8">
        <w:rPr>
          <w:rFonts w:ascii="Arial" w:eastAsia="Times New Roman" w:hAnsi="Arial" w:cs="Arial"/>
          <w:sz w:val="28"/>
          <w:szCs w:val="28"/>
          <w:lang w:eastAsia="en-GB"/>
        </w:rPr>
        <w:lastRenderedPageBreak/>
        <w:fldChar w:fldCharType="begin"/>
      </w:r>
      <w:r w:rsidRPr="00C727A8">
        <w:rPr>
          <w:rFonts w:ascii="Arial" w:eastAsia="Times New Roman" w:hAnsi="Arial" w:cs="Arial"/>
          <w:sz w:val="28"/>
          <w:szCs w:val="28"/>
          <w:lang w:eastAsia="en-GB"/>
        </w:rPr>
        <w:instrText xml:space="preserve"> INCLUDEPICTURE "http://chart.apis.google.com/chart?cht=bvs&amp;chbh=50,4,8&amp;chs=800x300&amp;chxt=y,y,x,x&amp;chtt=Variations&amp;chxp=1,50.0|3,50.0&amp;chxr=0,0.0,25.244698205546495|1,0.0,100.0|3,0.0,100.0&amp;chco=00FFFF,FA8072,FF0000,A52A2A,FFA500,DEB887,E9967A,7FFFD4,808080&amp;chdl=Upstream|5%27UTR|Exon|Splice+Donor|Intron|Splice+Acceptor|3%27UTR|Downstream|Intergenic&amp;chxl=1:|%25|2:|Intergenic|Up|5%27UTR|Exon|Donor|Intron|Acceptor|Exon|3%27UTR|Down|Intergenic|3:|&amp;chd=e:AA2lAAAAAAAAAAAAAAAAAA,AAAAKUAAAAAAAAAAAAAAAA,AAAAAAydAAAAAAydAAAAAA,AAAAAAAAA5AAAAAAAAAAAA,AAAAAAAAAAWKAAAAAAAAAA,AAAAAAAAAAAAAPAAAAAAAA,AAAAAAAAAAAAAAAARlAAAA,AAAAAAAAAAAAAAAAAA__AA,fuAAAAAAAAAAAAAAAAAAfu" \* MERGEFORMATINET </w:instrText>
      </w:r>
      <w:r w:rsidRPr="00C727A8">
        <w:rPr>
          <w:rFonts w:ascii="Arial" w:eastAsia="Times New Roman" w:hAnsi="Arial" w:cs="Arial"/>
          <w:sz w:val="28"/>
          <w:szCs w:val="28"/>
          <w:lang w:eastAsia="en-GB"/>
        </w:rPr>
        <w:fldChar w:fldCharType="separate"/>
      </w:r>
      <w:r w:rsidRPr="00136EB6">
        <w:rPr>
          <w:rFonts w:ascii="Arial" w:eastAsia="Times New Roman" w:hAnsi="Arial" w:cs="Arial"/>
          <w:noProof/>
          <w:sz w:val="28"/>
          <w:szCs w:val="28"/>
          <w:lang w:eastAsia="en-GB"/>
        </w:rPr>
        <w:drawing>
          <wp:inline distT="0" distB="0" distL="0" distR="0" wp14:anchorId="5736DAE0" wp14:editId="3CDDDAD2">
            <wp:extent cx="5731510" cy="214947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r w:rsidRPr="00C727A8">
        <w:rPr>
          <w:rFonts w:ascii="Arial" w:eastAsia="Times New Roman" w:hAnsi="Arial" w:cs="Arial"/>
          <w:sz w:val="28"/>
          <w:szCs w:val="28"/>
          <w:lang w:eastAsia="en-GB"/>
        </w:rPr>
        <w:fldChar w:fldCharType="end"/>
      </w:r>
    </w:p>
    <w:p w14:paraId="1FA25D11" w14:textId="329EA0CC" w:rsidR="00C727A8" w:rsidRPr="00136EB6" w:rsidRDefault="00C727A8" w:rsidP="00136EB6">
      <w:pPr>
        <w:jc w:val="both"/>
        <w:rPr>
          <w:rFonts w:ascii="Arial" w:hAnsi="Arial" w:cs="Arial"/>
          <w:sz w:val="28"/>
          <w:szCs w:val="28"/>
          <w:lang w:val="en-US"/>
        </w:rPr>
      </w:pPr>
      <w:r w:rsidRPr="00136EB6">
        <w:rPr>
          <w:rFonts w:ascii="Arial" w:hAnsi="Arial" w:cs="Arial"/>
          <w:sz w:val="28"/>
          <w:szCs w:val="28"/>
          <w:lang w:val="en-US"/>
        </w:rPr>
        <w:tab/>
      </w:r>
      <w:r w:rsidRPr="00136EB6">
        <w:rPr>
          <w:rFonts w:ascii="Arial" w:hAnsi="Arial" w:cs="Arial"/>
          <w:sz w:val="28"/>
          <w:szCs w:val="28"/>
          <w:lang w:val="en-US"/>
        </w:rPr>
        <w:tab/>
      </w:r>
      <w:r w:rsidRPr="00136EB6">
        <w:rPr>
          <w:rFonts w:ascii="Arial" w:hAnsi="Arial" w:cs="Arial"/>
          <w:sz w:val="28"/>
          <w:szCs w:val="28"/>
          <w:lang w:val="en-US"/>
        </w:rPr>
        <w:tab/>
      </w:r>
      <w:r w:rsidRPr="00136EB6">
        <w:rPr>
          <w:rFonts w:ascii="Arial" w:hAnsi="Arial" w:cs="Arial"/>
          <w:sz w:val="28"/>
          <w:szCs w:val="28"/>
          <w:lang w:val="en-US"/>
        </w:rPr>
        <w:tab/>
      </w:r>
      <w:r w:rsidR="00606117" w:rsidRPr="00136EB6">
        <w:rPr>
          <w:rFonts w:ascii="Arial" w:hAnsi="Arial" w:cs="Arial"/>
          <w:sz w:val="28"/>
          <w:szCs w:val="28"/>
          <w:lang w:val="en-US"/>
        </w:rPr>
        <w:tab/>
      </w:r>
      <w:r w:rsidRPr="00136EB6">
        <w:rPr>
          <w:rFonts w:ascii="Arial" w:hAnsi="Arial" w:cs="Arial"/>
          <w:sz w:val="28"/>
          <w:szCs w:val="28"/>
          <w:lang w:val="en-US"/>
        </w:rPr>
        <w:t>Fig</w:t>
      </w:r>
      <w:r w:rsidR="00606117" w:rsidRPr="00136EB6">
        <w:rPr>
          <w:rFonts w:ascii="Arial" w:hAnsi="Arial" w:cs="Arial"/>
          <w:sz w:val="28"/>
          <w:szCs w:val="28"/>
          <w:lang w:val="en-US"/>
        </w:rPr>
        <w:t xml:space="preserve"> 1</w:t>
      </w:r>
    </w:p>
    <w:p w14:paraId="4D10AA9D" w14:textId="0A8B75D9" w:rsidR="00C727A8" w:rsidRPr="00136EB6" w:rsidRDefault="00C727A8" w:rsidP="00136EB6">
      <w:pPr>
        <w:jc w:val="both"/>
        <w:rPr>
          <w:rFonts w:ascii="Arial" w:hAnsi="Arial" w:cs="Arial"/>
          <w:sz w:val="28"/>
          <w:szCs w:val="28"/>
          <w:lang w:val="en-US"/>
        </w:rPr>
      </w:pPr>
    </w:p>
    <w:p w14:paraId="2334C11A" w14:textId="39E0CFEC" w:rsidR="00606117" w:rsidRPr="00136EB6" w:rsidRDefault="00606117" w:rsidP="00136EB6">
      <w:pPr>
        <w:jc w:val="both"/>
        <w:rPr>
          <w:rFonts w:ascii="Arial" w:hAnsi="Arial" w:cs="Arial"/>
          <w:sz w:val="28"/>
          <w:szCs w:val="28"/>
          <w:lang w:val="en-US"/>
        </w:rPr>
      </w:pPr>
    </w:p>
    <w:p w14:paraId="2278CBBF" w14:textId="46BC25EE" w:rsidR="00606117" w:rsidRPr="00606117" w:rsidRDefault="00606117" w:rsidP="00136EB6">
      <w:pPr>
        <w:jc w:val="both"/>
        <w:rPr>
          <w:rFonts w:ascii="Arial" w:eastAsia="Times New Roman" w:hAnsi="Arial" w:cs="Arial"/>
          <w:sz w:val="28"/>
          <w:szCs w:val="28"/>
          <w:lang w:eastAsia="en-GB"/>
        </w:rPr>
      </w:pPr>
      <w:r w:rsidRPr="00606117">
        <w:rPr>
          <w:rFonts w:ascii="Arial" w:eastAsia="Times New Roman" w:hAnsi="Arial" w:cs="Arial"/>
          <w:sz w:val="28"/>
          <w:szCs w:val="28"/>
          <w:lang w:eastAsia="en-GB"/>
        </w:rPr>
        <w:fldChar w:fldCharType="begin"/>
      </w:r>
      <w:r w:rsidRPr="00606117">
        <w:rPr>
          <w:rFonts w:ascii="Arial" w:eastAsia="Times New Roman" w:hAnsi="Arial" w:cs="Arial"/>
          <w:sz w:val="28"/>
          <w:szCs w:val="28"/>
          <w:lang w:eastAsia="en-GB"/>
        </w:rPr>
        <w:instrText xml:space="preserve"> INCLUDEPICTURE "http://chart.apis.google.com/chart?cht=bvs&amp;chs=800x300&amp;chbh=50,4,8&amp;chxt=y,y,x,x&amp;chtt=Variations&amp;chxp=1,50.0|3,50.0&amp;chxr=0,0.0,27.499213409227423|1,0.0,100.0|3,0.0,100.0&amp;chco=00FFFF,FA8072,FF0000,A52A2A,FFA500,DEB887,E9967A,7FFFD4,808080&amp;chdl=Upstream|5%27UTR|Exon|Splice+Donor|Intron|Splice+Acceptor|3%27UTR|Downstream|Intergenic&amp;chxl=1:|%25|2:|Intergenic|Up|5%27UTR|Exon|Donor|Intron|Acceptor|Exon|3%27UTR|Down|Intergenic|3:|&amp;chd=e:AAxtAAAAAAAAAAAAAAAAAA,AAAAJUAAAAAAAAAAAAAAAA,AAAAAAyrAAAAAAyrAAAAAA,AAAAAAAAA2AAAAAAAAAAAA,AAAAAAAAAAQgAAAAAAAAAA,AAAAAAAAAAAAANAAAAAAAA,AAAAAAAAAAAAAAAAPgAAAA,AAAAAAAAAAAAAAAAAA..AA,YOAAAAAAAAAAAAAAAAAAYO" \* MERGEFORMATINET </w:instrText>
      </w:r>
      <w:r w:rsidRPr="00606117">
        <w:rPr>
          <w:rFonts w:ascii="Arial" w:eastAsia="Times New Roman" w:hAnsi="Arial" w:cs="Arial"/>
          <w:sz w:val="28"/>
          <w:szCs w:val="28"/>
          <w:lang w:eastAsia="en-GB"/>
        </w:rPr>
        <w:fldChar w:fldCharType="separate"/>
      </w:r>
      <w:r w:rsidRPr="00136EB6">
        <w:rPr>
          <w:rFonts w:ascii="Arial" w:eastAsia="Times New Roman" w:hAnsi="Arial" w:cs="Arial"/>
          <w:noProof/>
          <w:sz w:val="28"/>
          <w:szCs w:val="28"/>
          <w:lang w:eastAsia="en-GB"/>
        </w:rPr>
        <w:drawing>
          <wp:inline distT="0" distB="0" distL="0" distR="0" wp14:anchorId="4D828017" wp14:editId="0696154F">
            <wp:extent cx="5731510" cy="2149475"/>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49475"/>
                    </a:xfrm>
                    <a:prstGeom prst="rect">
                      <a:avLst/>
                    </a:prstGeom>
                    <a:noFill/>
                    <a:ln>
                      <a:noFill/>
                    </a:ln>
                  </pic:spPr>
                </pic:pic>
              </a:graphicData>
            </a:graphic>
          </wp:inline>
        </w:drawing>
      </w:r>
      <w:r w:rsidRPr="00606117">
        <w:rPr>
          <w:rFonts w:ascii="Arial" w:eastAsia="Times New Roman" w:hAnsi="Arial" w:cs="Arial"/>
          <w:sz w:val="28"/>
          <w:szCs w:val="28"/>
          <w:lang w:eastAsia="en-GB"/>
        </w:rPr>
        <w:fldChar w:fldCharType="end"/>
      </w:r>
    </w:p>
    <w:p w14:paraId="00956389" w14:textId="093BDB6B" w:rsidR="00606117" w:rsidRPr="00136EB6" w:rsidRDefault="00606117" w:rsidP="00136EB6">
      <w:pPr>
        <w:jc w:val="both"/>
        <w:rPr>
          <w:rFonts w:ascii="Arial" w:hAnsi="Arial" w:cs="Arial"/>
          <w:sz w:val="28"/>
          <w:szCs w:val="28"/>
          <w:lang w:val="en-US"/>
        </w:rPr>
      </w:pPr>
      <w:r w:rsidRPr="00136EB6">
        <w:rPr>
          <w:rFonts w:ascii="Arial" w:hAnsi="Arial" w:cs="Arial"/>
          <w:sz w:val="28"/>
          <w:szCs w:val="28"/>
          <w:lang w:val="en-US"/>
        </w:rPr>
        <w:tab/>
      </w:r>
      <w:r w:rsidRPr="00136EB6">
        <w:rPr>
          <w:rFonts w:ascii="Arial" w:hAnsi="Arial" w:cs="Arial"/>
          <w:sz w:val="28"/>
          <w:szCs w:val="28"/>
          <w:lang w:val="en-US"/>
        </w:rPr>
        <w:tab/>
      </w:r>
      <w:r w:rsidRPr="00136EB6">
        <w:rPr>
          <w:rFonts w:ascii="Arial" w:hAnsi="Arial" w:cs="Arial"/>
          <w:sz w:val="28"/>
          <w:szCs w:val="28"/>
          <w:lang w:val="en-US"/>
        </w:rPr>
        <w:tab/>
      </w:r>
      <w:r w:rsidRPr="00136EB6">
        <w:rPr>
          <w:rFonts w:ascii="Arial" w:hAnsi="Arial" w:cs="Arial"/>
          <w:sz w:val="28"/>
          <w:szCs w:val="28"/>
          <w:lang w:val="en-US"/>
        </w:rPr>
        <w:tab/>
      </w:r>
      <w:r w:rsidRPr="00136EB6">
        <w:rPr>
          <w:rFonts w:ascii="Arial" w:hAnsi="Arial" w:cs="Arial"/>
          <w:sz w:val="28"/>
          <w:szCs w:val="28"/>
          <w:lang w:val="en-US"/>
        </w:rPr>
        <w:tab/>
        <w:t>Fig 2</w:t>
      </w:r>
    </w:p>
    <w:p w14:paraId="585D5469" w14:textId="0F7C375C" w:rsidR="00606117" w:rsidRPr="00136EB6" w:rsidRDefault="00606117" w:rsidP="00136EB6">
      <w:pPr>
        <w:jc w:val="both"/>
        <w:rPr>
          <w:rFonts w:ascii="Arial" w:hAnsi="Arial" w:cs="Arial"/>
          <w:sz w:val="28"/>
          <w:szCs w:val="28"/>
          <w:lang w:val="en-US"/>
        </w:rPr>
      </w:pPr>
    </w:p>
    <w:p w14:paraId="2B647786" w14:textId="5963DFB8" w:rsidR="00606117" w:rsidRPr="00136EB6" w:rsidRDefault="00606117" w:rsidP="00136EB6">
      <w:pPr>
        <w:jc w:val="both"/>
        <w:rPr>
          <w:rFonts w:ascii="Arial" w:hAnsi="Arial" w:cs="Arial"/>
          <w:sz w:val="28"/>
          <w:szCs w:val="28"/>
          <w:lang w:val="en-US"/>
        </w:rPr>
      </w:pPr>
      <w:r w:rsidRPr="00136EB6">
        <w:rPr>
          <w:rFonts w:ascii="Arial" w:hAnsi="Arial" w:cs="Arial"/>
          <w:sz w:val="28"/>
          <w:szCs w:val="28"/>
          <w:lang w:val="en-US"/>
        </w:rPr>
        <w:t xml:space="preserve">Fig 1 shows the variations of the genes from the referene genome  in week 0 sample. Fig 2 shows the same for week 1 sample. We can see there are downstream variations introduced in the week 1 sample which are not present in the week 0 sample. We can conclude these downstream variations in week 1 sample might be responsible for dormancy break and sprouting in Solanum tuberosum. </w:t>
      </w:r>
    </w:p>
    <w:p w14:paraId="678A6F4E" w14:textId="44DCFEE5" w:rsidR="00613026" w:rsidRPr="00136EB6" w:rsidRDefault="00613026" w:rsidP="00136EB6">
      <w:pPr>
        <w:jc w:val="both"/>
        <w:rPr>
          <w:rFonts w:ascii="Arial" w:hAnsi="Arial" w:cs="Arial"/>
          <w:sz w:val="28"/>
          <w:szCs w:val="28"/>
          <w:lang w:val="en-US"/>
        </w:rPr>
      </w:pPr>
    </w:p>
    <w:p w14:paraId="6D2B5ED2" w14:textId="1F671A46" w:rsidR="00613026" w:rsidRPr="00136EB6" w:rsidRDefault="00613026" w:rsidP="00136EB6">
      <w:pPr>
        <w:jc w:val="both"/>
        <w:rPr>
          <w:rFonts w:ascii="Arial" w:hAnsi="Arial" w:cs="Arial"/>
          <w:sz w:val="28"/>
          <w:szCs w:val="28"/>
          <w:lang w:val="en-US"/>
        </w:rPr>
      </w:pPr>
      <w:r w:rsidRPr="00136EB6">
        <w:rPr>
          <w:rFonts w:ascii="Arial" w:hAnsi="Arial" w:cs="Arial"/>
          <w:sz w:val="28"/>
          <w:szCs w:val="28"/>
          <w:lang w:val="en-US"/>
        </w:rPr>
        <w:t>Thereafer the gene IDs for the downstream variants were filtered using the following command:</w:t>
      </w:r>
    </w:p>
    <w:p w14:paraId="5167B6D6" w14:textId="12DE0D8E" w:rsidR="00613026" w:rsidRPr="00136EB6" w:rsidRDefault="00613026" w:rsidP="00136EB6">
      <w:pPr>
        <w:jc w:val="both"/>
        <w:rPr>
          <w:rFonts w:ascii="Arial" w:hAnsi="Arial" w:cs="Arial"/>
          <w:sz w:val="28"/>
          <w:szCs w:val="28"/>
          <w:lang w:val="en-US"/>
        </w:rPr>
      </w:pPr>
    </w:p>
    <w:p w14:paraId="6BBAC3F2" w14:textId="3C9B6E68" w:rsidR="00613026" w:rsidRPr="00136EB6" w:rsidRDefault="00613026" w:rsidP="00136EB6">
      <w:pPr>
        <w:jc w:val="both"/>
        <w:rPr>
          <w:rFonts w:ascii="Arial" w:hAnsi="Arial" w:cs="Arial"/>
          <w:color w:val="000000"/>
          <w:sz w:val="28"/>
          <w:szCs w:val="28"/>
        </w:rPr>
      </w:pPr>
      <w:r w:rsidRPr="00136EB6">
        <w:rPr>
          <w:rFonts w:ascii="Arial" w:hAnsi="Arial" w:cs="Arial"/>
          <w:color w:val="000000"/>
          <w:sz w:val="28"/>
          <w:szCs w:val="28"/>
        </w:rPr>
        <w:t>cat ST_w1_R1.marked_anno.vcf | grep -e "downstream_gene_variant" | cut -f8 | cut -d'|' -f4 &gt; downstream_variants.txt</w:t>
      </w:r>
    </w:p>
    <w:p w14:paraId="31E76AB7" w14:textId="15F5CDA4" w:rsidR="00613026" w:rsidRPr="00136EB6" w:rsidRDefault="00613026" w:rsidP="00136EB6">
      <w:pPr>
        <w:jc w:val="both"/>
        <w:rPr>
          <w:rFonts w:ascii="Arial" w:hAnsi="Arial" w:cs="Arial"/>
          <w:color w:val="000000"/>
          <w:sz w:val="28"/>
          <w:szCs w:val="28"/>
        </w:rPr>
      </w:pPr>
    </w:p>
    <w:p w14:paraId="263A739A" w14:textId="77777777" w:rsidR="00613026" w:rsidRPr="00136EB6" w:rsidRDefault="00613026" w:rsidP="00136EB6">
      <w:pPr>
        <w:jc w:val="both"/>
        <w:rPr>
          <w:rFonts w:ascii="Arial" w:hAnsi="Arial" w:cs="Arial"/>
          <w:sz w:val="28"/>
          <w:szCs w:val="28"/>
          <w:lang w:val="en-US"/>
        </w:rPr>
      </w:pPr>
    </w:p>
    <w:p w14:paraId="02E680EE" w14:textId="0C77B912" w:rsidR="00C727A8" w:rsidRPr="00136EB6" w:rsidRDefault="00613026" w:rsidP="00136EB6">
      <w:pPr>
        <w:jc w:val="both"/>
        <w:rPr>
          <w:rFonts w:ascii="Arial" w:hAnsi="Arial" w:cs="Arial"/>
          <w:sz w:val="28"/>
          <w:szCs w:val="28"/>
          <w:lang w:val="en-US"/>
        </w:rPr>
      </w:pPr>
      <w:r w:rsidRPr="00136EB6">
        <w:rPr>
          <w:rFonts w:ascii="Arial" w:hAnsi="Arial" w:cs="Arial"/>
          <w:sz w:val="28"/>
          <w:szCs w:val="28"/>
          <w:lang w:val="en-US"/>
        </w:rPr>
        <w:t xml:space="preserve">The corresponding gene IDs can be found in the file “downstream variants.txt”. </w:t>
      </w:r>
    </w:p>
    <w:p w14:paraId="6803A919" w14:textId="6F7B21CF" w:rsidR="00613026" w:rsidRPr="00136EB6" w:rsidRDefault="00613026" w:rsidP="00136EB6">
      <w:pPr>
        <w:jc w:val="both"/>
        <w:rPr>
          <w:rFonts w:ascii="Arial" w:hAnsi="Arial" w:cs="Arial"/>
          <w:sz w:val="28"/>
          <w:szCs w:val="28"/>
          <w:lang w:val="en-US"/>
        </w:rPr>
      </w:pPr>
    </w:p>
    <w:p w14:paraId="61CCFA75" w14:textId="3F428CFC" w:rsidR="00613026" w:rsidRPr="00E85919" w:rsidRDefault="00906B06" w:rsidP="00136EB6">
      <w:pPr>
        <w:jc w:val="both"/>
        <w:rPr>
          <w:rFonts w:ascii="Arial" w:hAnsi="Arial" w:cs="Arial"/>
          <w:b/>
          <w:bCs/>
          <w:sz w:val="28"/>
          <w:szCs w:val="28"/>
          <w:u w:val="single"/>
          <w:lang w:val="en-US"/>
        </w:rPr>
      </w:pPr>
      <w:r w:rsidRPr="00E85919">
        <w:rPr>
          <w:rFonts w:ascii="Arial" w:hAnsi="Arial" w:cs="Arial"/>
          <w:b/>
          <w:bCs/>
          <w:sz w:val="28"/>
          <w:szCs w:val="28"/>
          <w:u w:val="single"/>
          <w:lang w:val="en-US"/>
        </w:rPr>
        <w:lastRenderedPageBreak/>
        <w:t>References:</w:t>
      </w:r>
    </w:p>
    <w:p w14:paraId="772762D4" w14:textId="3D076390" w:rsidR="00906B06" w:rsidRDefault="00906B06" w:rsidP="00136EB6">
      <w:pPr>
        <w:jc w:val="both"/>
        <w:rPr>
          <w:rFonts w:ascii="Arial" w:hAnsi="Arial" w:cs="Arial"/>
          <w:sz w:val="28"/>
          <w:szCs w:val="28"/>
          <w:lang w:val="en-US"/>
        </w:rPr>
      </w:pPr>
    </w:p>
    <w:p w14:paraId="3171A2D4" w14:textId="77777777" w:rsidR="00E85919" w:rsidRDefault="00906B06" w:rsidP="00906B06">
      <w:pPr>
        <w:pStyle w:val="ListParagraph"/>
        <w:numPr>
          <w:ilvl w:val="0"/>
          <w:numId w:val="4"/>
        </w:numPr>
        <w:jc w:val="both"/>
        <w:rPr>
          <w:rFonts w:ascii="Arial" w:hAnsi="Arial" w:cs="Arial"/>
          <w:sz w:val="28"/>
          <w:szCs w:val="28"/>
        </w:rPr>
      </w:pPr>
      <w:r w:rsidRPr="00E85919">
        <w:rPr>
          <w:rFonts w:ascii="Arial" w:hAnsi="Arial" w:cs="Arial"/>
          <w:sz w:val="28"/>
          <w:szCs w:val="28"/>
        </w:rPr>
        <w:t>Musich, R., Cadle-Davidson, L. and Osier, M.V., 2021. Comparison of short-read sequence aligners indicates strengths and weaknesses for biologists to consider. </w:t>
      </w:r>
      <w:r w:rsidRPr="00E85919">
        <w:rPr>
          <w:rFonts w:ascii="Arial" w:hAnsi="Arial" w:cs="Arial"/>
          <w:i/>
          <w:iCs/>
          <w:sz w:val="28"/>
          <w:szCs w:val="28"/>
        </w:rPr>
        <w:t>Frontiers in Plant Science</w:t>
      </w:r>
      <w:r w:rsidRPr="00E85919">
        <w:rPr>
          <w:rFonts w:ascii="Arial" w:hAnsi="Arial" w:cs="Arial"/>
          <w:sz w:val="28"/>
          <w:szCs w:val="28"/>
        </w:rPr>
        <w:t>, </w:t>
      </w:r>
      <w:r w:rsidRPr="00E85919">
        <w:rPr>
          <w:rFonts w:ascii="Arial" w:hAnsi="Arial" w:cs="Arial"/>
          <w:i/>
          <w:iCs/>
          <w:sz w:val="28"/>
          <w:szCs w:val="28"/>
        </w:rPr>
        <w:t>12</w:t>
      </w:r>
      <w:r w:rsidRPr="00E85919">
        <w:rPr>
          <w:rFonts w:ascii="Arial" w:hAnsi="Arial" w:cs="Arial"/>
          <w:sz w:val="28"/>
          <w:szCs w:val="28"/>
        </w:rPr>
        <w:t>.</w:t>
      </w:r>
    </w:p>
    <w:p w14:paraId="104C3125" w14:textId="2E4A5F80" w:rsidR="00906B06" w:rsidRPr="00E85919" w:rsidRDefault="00906B06" w:rsidP="00906B06">
      <w:pPr>
        <w:pStyle w:val="ListParagraph"/>
        <w:numPr>
          <w:ilvl w:val="0"/>
          <w:numId w:val="4"/>
        </w:numPr>
        <w:jc w:val="both"/>
        <w:rPr>
          <w:rFonts w:ascii="Arial" w:hAnsi="Arial" w:cs="Arial"/>
          <w:sz w:val="28"/>
          <w:szCs w:val="28"/>
        </w:rPr>
      </w:pPr>
      <w:r w:rsidRPr="00E85919">
        <w:rPr>
          <w:rFonts w:ascii="Arial" w:hAnsi="Arial" w:cs="Arial"/>
          <w:sz w:val="28"/>
          <w:szCs w:val="28"/>
          <w:lang w:val="en-US"/>
        </w:rPr>
        <w:t>egdeR: differential analysis</w:t>
      </w:r>
      <w:r w:rsidR="00E85919" w:rsidRPr="00E85919">
        <w:rPr>
          <w:rFonts w:ascii="Arial" w:hAnsi="Arial" w:cs="Arial"/>
          <w:sz w:val="28"/>
          <w:szCs w:val="28"/>
          <w:lang w:val="en-US"/>
        </w:rPr>
        <w:t xml:space="preserve"> of sequence read count data</w:t>
      </w:r>
      <w:r w:rsidR="00E85919">
        <w:rPr>
          <w:rFonts w:ascii="Arial" w:hAnsi="Arial" w:cs="Arial"/>
          <w:sz w:val="28"/>
          <w:szCs w:val="28"/>
          <w:lang w:val="en-US"/>
        </w:rPr>
        <w:t>:</w:t>
      </w:r>
      <w:r w:rsidR="00E85919" w:rsidRPr="00E85919">
        <w:rPr>
          <w:rFonts w:ascii="Arial" w:hAnsi="Arial" w:cs="Arial"/>
          <w:sz w:val="28"/>
          <w:szCs w:val="28"/>
          <w:lang w:val="en-US"/>
        </w:rPr>
        <w:t>User’s Guide</w:t>
      </w:r>
    </w:p>
    <w:p w14:paraId="3354B72E" w14:textId="684BD80D" w:rsidR="00906B06" w:rsidRPr="00136EB6" w:rsidRDefault="00906B06" w:rsidP="00136EB6">
      <w:pPr>
        <w:jc w:val="both"/>
        <w:rPr>
          <w:rFonts w:ascii="Arial" w:hAnsi="Arial" w:cs="Arial"/>
          <w:sz w:val="28"/>
          <w:szCs w:val="28"/>
          <w:lang w:val="en-US"/>
        </w:rPr>
      </w:pPr>
    </w:p>
    <w:p w14:paraId="1E4183E6" w14:textId="526DC181" w:rsidR="00C727A8" w:rsidRPr="00136EB6" w:rsidRDefault="00C727A8" w:rsidP="00136EB6">
      <w:pPr>
        <w:jc w:val="both"/>
        <w:rPr>
          <w:rFonts w:ascii="Arial" w:hAnsi="Arial" w:cs="Arial"/>
          <w:sz w:val="28"/>
          <w:szCs w:val="28"/>
          <w:lang w:val="en-US"/>
        </w:rPr>
      </w:pPr>
    </w:p>
    <w:p w14:paraId="57A55F7B" w14:textId="7E4CE7EB" w:rsidR="00C727A8" w:rsidRPr="00136EB6" w:rsidRDefault="00C727A8" w:rsidP="00136EB6">
      <w:pPr>
        <w:jc w:val="both"/>
        <w:rPr>
          <w:rFonts w:ascii="Arial" w:hAnsi="Arial" w:cs="Arial"/>
          <w:sz w:val="28"/>
          <w:szCs w:val="28"/>
          <w:lang w:val="en-US"/>
        </w:rPr>
      </w:pPr>
    </w:p>
    <w:p w14:paraId="676A1456" w14:textId="6B9B0BB8" w:rsidR="00C727A8" w:rsidRPr="00136EB6" w:rsidRDefault="00C727A8" w:rsidP="00136EB6">
      <w:pPr>
        <w:jc w:val="both"/>
        <w:rPr>
          <w:rFonts w:ascii="Arial" w:hAnsi="Arial" w:cs="Arial"/>
          <w:sz w:val="28"/>
          <w:szCs w:val="28"/>
          <w:lang w:val="en-US"/>
        </w:rPr>
      </w:pPr>
    </w:p>
    <w:p w14:paraId="361D81F0" w14:textId="250EA3D7" w:rsidR="00C727A8" w:rsidRPr="00136EB6" w:rsidRDefault="00C727A8" w:rsidP="00136EB6">
      <w:pPr>
        <w:jc w:val="both"/>
        <w:rPr>
          <w:rFonts w:ascii="Arial" w:hAnsi="Arial" w:cs="Arial"/>
          <w:sz w:val="28"/>
          <w:szCs w:val="28"/>
          <w:lang w:val="en-US"/>
        </w:rPr>
      </w:pPr>
    </w:p>
    <w:p w14:paraId="3DB025CE" w14:textId="29A71A3E" w:rsidR="00C727A8" w:rsidRPr="00136EB6" w:rsidRDefault="00C727A8" w:rsidP="00136EB6">
      <w:pPr>
        <w:jc w:val="both"/>
        <w:rPr>
          <w:rFonts w:ascii="Arial" w:hAnsi="Arial" w:cs="Arial"/>
          <w:sz w:val="28"/>
          <w:szCs w:val="28"/>
          <w:lang w:val="en-US"/>
        </w:rPr>
      </w:pPr>
    </w:p>
    <w:p w14:paraId="0AA67E2A" w14:textId="3042C93B" w:rsidR="00C727A8" w:rsidRPr="00136EB6" w:rsidRDefault="00C727A8" w:rsidP="00136EB6">
      <w:pPr>
        <w:jc w:val="both"/>
        <w:rPr>
          <w:rFonts w:ascii="Arial" w:hAnsi="Arial" w:cs="Arial"/>
          <w:sz w:val="28"/>
          <w:szCs w:val="28"/>
          <w:lang w:val="en-US"/>
        </w:rPr>
      </w:pPr>
    </w:p>
    <w:p w14:paraId="0D2EAA36" w14:textId="5244A1EC" w:rsidR="00C727A8" w:rsidRPr="00136EB6" w:rsidRDefault="00C727A8" w:rsidP="00136EB6">
      <w:pPr>
        <w:jc w:val="both"/>
        <w:rPr>
          <w:rFonts w:ascii="Arial" w:hAnsi="Arial" w:cs="Arial"/>
          <w:sz w:val="28"/>
          <w:szCs w:val="28"/>
          <w:lang w:val="en-US"/>
        </w:rPr>
      </w:pPr>
    </w:p>
    <w:p w14:paraId="2E04BF70" w14:textId="07310A53" w:rsidR="00C727A8" w:rsidRPr="00136EB6" w:rsidRDefault="00C727A8" w:rsidP="00136EB6">
      <w:pPr>
        <w:jc w:val="both"/>
        <w:rPr>
          <w:rFonts w:ascii="Arial" w:hAnsi="Arial" w:cs="Arial"/>
          <w:sz w:val="28"/>
          <w:szCs w:val="28"/>
          <w:lang w:val="en-US"/>
        </w:rPr>
      </w:pPr>
    </w:p>
    <w:p w14:paraId="7F65D56F" w14:textId="00BA07E0" w:rsidR="00C727A8" w:rsidRPr="00136EB6" w:rsidRDefault="00C727A8" w:rsidP="00136EB6">
      <w:pPr>
        <w:jc w:val="both"/>
        <w:rPr>
          <w:rFonts w:ascii="Arial" w:hAnsi="Arial" w:cs="Arial"/>
          <w:sz w:val="28"/>
          <w:szCs w:val="28"/>
          <w:lang w:val="en-US"/>
        </w:rPr>
      </w:pPr>
    </w:p>
    <w:p w14:paraId="7BCCDC49" w14:textId="7D2BDA66" w:rsidR="00C727A8" w:rsidRPr="00136EB6" w:rsidRDefault="00C727A8" w:rsidP="00136EB6">
      <w:pPr>
        <w:jc w:val="both"/>
        <w:rPr>
          <w:rFonts w:ascii="Arial" w:hAnsi="Arial" w:cs="Arial"/>
          <w:sz w:val="28"/>
          <w:szCs w:val="28"/>
          <w:lang w:val="en-US"/>
        </w:rPr>
      </w:pPr>
    </w:p>
    <w:p w14:paraId="1666666E" w14:textId="717448AC" w:rsidR="00C727A8" w:rsidRPr="00136EB6" w:rsidRDefault="00C727A8" w:rsidP="00136EB6">
      <w:pPr>
        <w:jc w:val="both"/>
        <w:rPr>
          <w:rFonts w:ascii="Arial" w:hAnsi="Arial" w:cs="Arial"/>
          <w:sz w:val="28"/>
          <w:szCs w:val="28"/>
          <w:lang w:val="en-US"/>
        </w:rPr>
      </w:pPr>
    </w:p>
    <w:p w14:paraId="2F78ED34" w14:textId="4D30B87C" w:rsidR="00C727A8" w:rsidRPr="00136EB6" w:rsidRDefault="00C727A8" w:rsidP="00136EB6">
      <w:pPr>
        <w:jc w:val="both"/>
        <w:rPr>
          <w:rFonts w:ascii="Arial" w:hAnsi="Arial" w:cs="Arial"/>
          <w:sz w:val="28"/>
          <w:szCs w:val="28"/>
          <w:lang w:val="en-US"/>
        </w:rPr>
      </w:pPr>
    </w:p>
    <w:p w14:paraId="612249A8" w14:textId="7B709F59" w:rsidR="00C727A8" w:rsidRPr="00136EB6" w:rsidRDefault="00C727A8" w:rsidP="00136EB6">
      <w:pPr>
        <w:jc w:val="both"/>
        <w:rPr>
          <w:rFonts w:ascii="Arial" w:hAnsi="Arial" w:cs="Arial"/>
          <w:sz w:val="28"/>
          <w:szCs w:val="28"/>
          <w:lang w:val="en-US"/>
        </w:rPr>
      </w:pPr>
    </w:p>
    <w:p w14:paraId="2A9E1A0F" w14:textId="0E5A8DB0" w:rsidR="00C727A8" w:rsidRPr="00136EB6" w:rsidRDefault="00C727A8" w:rsidP="00136EB6">
      <w:pPr>
        <w:jc w:val="both"/>
        <w:rPr>
          <w:rFonts w:ascii="Arial" w:hAnsi="Arial" w:cs="Arial"/>
          <w:sz w:val="28"/>
          <w:szCs w:val="28"/>
          <w:lang w:val="en-US"/>
        </w:rPr>
      </w:pPr>
    </w:p>
    <w:p w14:paraId="42FA636B" w14:textId="1AC4C87B" w:rsidR="00C727A8" w:rsidRPr="00136EB6" w:rsidRDefault="00C727A8" w:rsidP="00136EB6">
      <w:pPr>
        <w:jc w:val="both"/>
        <w:rPr>
          <w:rFonts w:ascii="Arial" w:hAnsi="Arial" w:cs="Arial"/>
          <w:sz w:val="28"/>
          <w:szCs w:val="28"/>
          <w:lang w:val="en-US"/>
        </w:rPr>
      </w:pPr>
    </w:p>
    <w:p w14:paraId="0A4BCA8A" w14:textId="18A5B7EC" w:rsidR="00C727A8" w:rsidRPr="00136EB6" w:rsidRDefault="00C727A8" w:rsidP="00136EB6">
      <w:pPr>
        <w:jc w:val="both"/>
        <w:rPr>
          <w:rFonts w:ascii="Arial" w:hAnsi="Arial" w:cs="Arial"/>
          <w:sz w:val="28"/>
          <w:szCs w:val="28"/>
          <w:lang w:val="en-US"/>
        </w:rPr>
      </w:pPr>
    </w:p>
    <w:p w14:paraId="288D9D85" w14:textId="5BE0C76A" w:rsidR="00C727A8" w:rsidRPr="00136EB6" w:rsidRDefault="00C727A8" w:rsidP="00136EB6">
      <w:pPr>
        <w:jc w:val="both"/>
        <w:rPr>
          <w:rFonts w:ascii="Arial" w:hAnsi="Arial" w:cs="Arial"/>
          <w:sz w:val="28"/>
          <w:szCs w:val="28"/>
          <w:lang w:val="en-US"/>
        </w:rPr>
      </w:pPr>
    </w:p>
    <w:p w14:paraId="594F0E04" w14:textId="48D9877E" w:rsidR="00C727A8" w:rsidRPr="00136EB6" w:rsidRDefault="00C727A8" w:rsidP="00136EB6">
      <w:pPr>
        <w:jc w:val="both"/>
        <w:rPr>
          <w:rFonts w:ascii="Arial" w:hAnsi="Arial" w:cs="Arial"/>
          <w:sz w:val="28"/>
          <w:szCs w:val="28"/>
          <w:lang w:val="en-US"/>
        </w:rPr>
      </w:pPr>
    </w:p>
    <w:p w14:paraId="5C2FD705" w14:textId="3258CA63" w:rsidR="00C727A8" w:rsidRPr="00136EB6" w:rsidRDefault="00C727A8" w:rsidP="00136EB6">
      <w:pPr>
        <w:jc w:val="both"/>
        <w:rPr>
          <w:rFonts w:ascii="Arial" w:hAnsi="Arial" w:cs="Arial"/>
          <w:sz w:val="28"/>
          <w:szCs w:val="28"/>
          <w:lang w:val="en-US"/>
        </w:rPr>
      </w:pPr>
    </w:p>
    <w:p w14:paraId="1358FD34" w14:textId="57F66112" w:rsidR="00C727A8" w:rsidRPr="00136EB6" w:rsidRDefault="00C727A8" w:rsidP="00136EB6">
      <w:pPr>
        <w:jc w:val="both"/>
        <w:rPr>
          <w:rFonts w:ascii="Arial" w:hAnsi="Arial" w:cs="Arial"/>
          <w:sz w:val="28"/>
          <w:szCs w:val="28"/>
          <w:lang w:val="en-US"/>
        </w:rPr>
      </w:pPr>
    </w:p>
    <w:p w14:paraId="21F6DDB0" w14:textId="77777777" w:rsidR="00C727A8" w:rsidRPr="00136EB6" w:rsidRDefault="00C727A8" w:rsidP="00136EB6">
      <w:pPr>
        <w:jc w:val="both"/>
        <w:rPr>
          <w:rFonts w:ascii="Arial" w:hAnsi="Arial" w:cs="Arial"/>
          <w:sz w:val="28"/>
          <w:szCs w:val="28"/>
          <w:lang w:val="en-US"/>
        </w:rPr>
      </w:pPr>
    </w:p>
    <w:sectPr w:rsidR="00C727A8" w:rsidRPr="00136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66757"/>
    <w:multiLevelType w:val="hybridMultilevel"/>
    <w:tmpl w:val="B0AA03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452162"/>
    <w:multiLevelType w:val="hybridMultilevel"/>
    <w:tmpl w:val="3696787E"/>
    <w:lvl w:ilvl="0" w:tplc="08090001">
      <w:start w:val="1"/>
      <w:numFmt w:val="bullet"/>
      <w:lvlText w:val=""/>
      <w:lvlJc w:val="left"/>
      <w:pPr>
        <w:ind w:left="720" w:hanging="360"/>
      </w:pPr>
      <w:rPr>
        <w:rFonts w:ascii="Symbol" w:hAnsi="Symbol" w:hint="default"/>
      </w:rPr>
    </w:lvl>
    <w:lvl w:ilvl="1" w:tplc="A6220766">
      <w:start w:val="1"/>
      <w:numFmt w:val="lowerLetter"/>
      <w:lvlText w:val="%2."/>
      <w:lvlJc w:val="left"/>
      <w:pPr>
        <w:ind w:left="1440" w:hanging="360"/>
      </w:pPr>
    </w:lvl>
    <w:lvl w:ilvl="2" w:tplc="28665190">
      <w:start w:val="1"/>
      <w:numFmt w:val="lowerRoman"/>
      <w:lvlText w:val="%3."/>
      <w:lvlJc w:val="right"/>
      <w:pPr>
        <w:ind w:left="2160" w:hanging="180"/>
      </w:pPr>
    </w:lvl>
    <w:lvl w:ilvl="3" w:tplc="963E3FDA">
      <w:start w:val="1"/>
      <w:numFmt w:val="decimal"/>
      <w:lvlText w:val="%4."/>
      <w:lvlJc w:val="left"/>
      <w:pPr>
        <w:ind w:left="2880" w:hanging="360"/>
      </w:pPr>
    </w:lvl>
    <w:lvl w:ilvl="4" w:tplc="E22AF034">
      <w:start w:val="1"/>
      <w:numFmt w:val="lowerLetter"/>
      <w:lvlText w:val="%5."/>
      <w:lvlJc w:val="left"/>
      <w:pPr>
        <w:ind w:left="3600" w:hanging="360"/>
      </w:pPr>
    </w:lvl>
    <w:lvl w:ilvl="5" w:tplc="987C6130">
      <w:start w:val="1"/>
      <w:numFmt w:val="lowerRoman"/>
      <w:lvlText w:val="%6."/>
      <w:lvlJc w:val="right"/>
      <w:pPr>
        <w:ind w:left="4320" w:hanging="180"/>
      </w:pPr>
    </w:lvl>
    <w:lvl w:ilvl="6" w:tplc="F04E7E36">
      <w:start w:val="1"/>
      <w:numFmt w:val="decimal"/>
      <w:lvlText w:val="%7."/>
      <w:lvlJc w:val="left"/>
      <w:pPr>
        <w:ind w:left="5040" w:hanging="360"/>
      </w:pPr>
    </w:lvl>
    <w:lvl w:ilvl="7" w:tplc="83049D4C">
      <w:start w:val="1"/>
      <w:numFmt w:val="lowerLetter"/>
      <w:lvlText w:val="%8."/>
      <w:lvlJc w:val="left"/>
      <w:pPr>
        <w:ind w:left="5760" w:hanging="360"/>
      </w:pPr>
    </w:lvl>
    <w:lvl w:ilvl="8" w:tplc="0A70BC0A">
      <w:start w:val="1"/>
      <w:numFmt w:val="lowerRoman"/>
      <w:lvlText w:val="%9."/>
      <w:lvlJc w:val="right"/>
      <w:pPr>
        <w:ind w:left="6480" w:hanging="180"/>
      </w:pPr>
    </w:lvl>
  </w:abstractNum>
  <w:abstractNum w:abstractNumId="2" w15:restartNumberingAfterBreak="0">
    <w:nsid w:val="653855E6"/>
    <w:multiLevelType w:val="multilevel"/>
    <w:tmpl w:val="C5AE603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7D6159"/>
    <w:multiLevelType w:val="hybridMultilevel"/>
    <w:tmpl w:val="D3367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84"/>
    <w:rsid w:val="00136EB6"/>
    <w:rsid w:val="003A34D7"/>
    <w:rsid w:val="00405E03"/>
    <w:rsid w:val="00447AC2"/>
    <w:rsid w:val="004641CD"/>
    <w:rsid w:val="00471A38"/>
    <w:rsid w:val="004C594F"/>
    <w:rsid w:val="004E5A50"/>
    <w:rsid w:val="00606117"/>
    <w:rsid w:val="00613026"/>
    <w:rsid w:val="007277F0"/>
    <w:rsid w:val="00870129"/>
    <w:rsid w:val="00906B06"/>
    <w:rsid w:val="00A061BD"/>
    <w:rsid w:val="00A312BB"/>
    <w:rsid w:val="00C25C73"/>
    <w:rsid w:val="00C727A8"/>
    <w:rsid w:val="00E6504D"/>
    <w:rsid w:val="00E85919"/>
    <w:rsid w:val="00FB4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B7F1"/>
  <w15:chartTrackingRefBased/>
  <w15:docId w15:val="{E8D57222-462C-8848-B6DB-2261BFD53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4D7"/>
    <w:pPr>
      <w:ind w:left="720"/>
      <w:contextualSpacing/>
    </w:pPr>
  </w:style>
  <w:style w:type="numbering" w:customStyle="1" w:styleId="CurrentList1">
    <w:name w:val="Current List1"/>
    <w:uiPriority w:val="99"/>
    <w:rsid w:val="00471A3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9904">
      <w:bodyDiv w:val="1"/>
      <w:marLeft w:val="0"/>
      <w:marRight w:val="0"/>
      <w:marTop w:val="0"/>
      <w:marBottom w:val="0"/>
      <w:divBdr>
        <w:top w:val="none" w:sz="0" w:space="0" w:color="auto"/>
        <w:left w:val="none" w:sz="0" w:space="0" w:color="auto"/>
        <w:bottom w:val="none" w:sz="0" w:space="0" w:color="auto"/>
        <w:right w:val="none" w:sz="0" w:space="0" w:color="auto"/>
      </w:divBdr>
    </w:div>
    <w:div w:id="539321604">
      <w:bodyDiv w:val="1"/>
      <w:marLeft w:val="0"/>
      <w:marRight w:val="0"/>
      <w:marTop w:val="0"/>
      <w:marBottom w:val="0"/>
      <w:divBdr>
        <w:top w:val="none" w:sz="0" w:space="0" w:color="auto"/>
        <w:left w:val="none" w:sz="0" w:space="0" w:color="auto"/>
        <w:bottom w:val="none" w:sz="0" w:space="0" w:color="auto"/>
        <w:right w:val="none" w:sz="0" w:space="0" w:color="auto"/>
      </w:divBdr>
    </w:div>
    <w:div w:id="549267048">
      <w:bodyDiv w:val="1"/>
      <w:marLeft w:val="0"/>
      <w:marRight w:val="0"/>
      <w:marTop w:val="0"/>
      <w:marBottom w:val="0"/>
      <w:divBdr>
        <w:top w:val="none" w:sz="0" w:space="0" w:color="auto"/>
        <w:left w:val="none" w:sz="0" w:space="0" w:color="auto"/>
        <w:bottom w:val="none" w:sz="0" w:space="0" w:color="auto"/>
        <w:right w:val="none" w:sz="0" w:space="0" w:color="auto"/>
      </w:divBdr>
    </w:div>
    <w:div w:id="828712184">
      <w:bodyDiv w:val="1"/>
      <w:marLeft w:val="0"/>
      <w:marRight w:val="0"/>
      <w:marTop w:val="0"/>
      <w:marBottom w:val="0"/>
      <w:divBdr>
        <w:top w:val="none" w:sz="0" w:space="0" w:color="auto"/>
        <w:left w:val="none" w:sz="0" w:space="0" w:color="auto"/>
        <w:bottom w:val="none" w:sz="0" w:space="0" w:color="auto"/>
        <w:right w:val="none" w:sz="0" w:space="0" w:color="auto"/>
      </w:divBdr>
    </w:div>
    <w:div w:id="14918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Pal</dc:creator>
  <cp:keywords/>
  <dc:description/>
  <cp:lastModifiedBy>Taniya Pal</cp:lastModifiedBy>
  <cp:revision>5</cp:revision>
  <dcterms:created xsi:type="dcterms:W3CDTF">2021-11-20T15:00:00Z</dcterms:created>
  <dcterms:modified xsi:type="dcterms:W3CDTF">2021-11-21T17:27:00Z</dcterms:modified>
</cp:coreProperties>
</file>