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08067" w14:textId="52C5EA60" w:rsidR="00650642" w:rsidRPr="00D678AF" w:rsidRDefault="00650642" w:rsidP="009A0C9B">
      <w:pPr>
        <w:pStyle w:val="NormalWeb"/>
        <w:shd w:val="clear" w:color="auto" w:fill="FFFFFF"/>
        <w:spacing w:before="0" w:beforeAutospacing="0" w:after="240" w:afterAutospacing="0"/>
        <w:jc w:val="both"/>
        <w:rPr>
          <w:color w:val="24292F"/>
        </w:rPr>
      </w:pPr>
      <w:r w:rsidRPr="00D678AF">
        <w:rPr>
          <w:color w:val="24292F"/>
        </w:rPr>
        <w:t>Heart disease is the major cause of morbidity and mortality globally: it accounts for more deaths annually than any other cause. According to the WHO, an estimated 17.9 million people died from heart disease in 2016, representing 31% of all global deaths.</w:t>
      </w:r>
      <w:r w:rsidR="00EE165D" w:rsidRPr="00D678AF">
        <w:rPr>
          <w:color w:val="24292F"/>
        </w:rPr>
        <w:t xml:space="preserve"> </w:t>
      </w:r>
      <w:r w:rsidRPr="00D678AF">
        <w:rPr>
          <w:color w:val="24292F"/>
        </w:rPr>
        <w:t>Doctors and scientists alike have turned to machine learning (ML) techniques to develop screening tools and this is because of their superiority in pattern recognition and classification as compared to other traditional statistical approaches.</w:t>
      </w:r>
    </w:p>
    <w:p w14:paraId="5FACF95A" w14:textId="77777777" w:rsidR="00EE165D" w:rsidRPr="00D678AF" w:rsidRDefault="00650642" w:rsidP="009A0C9B">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D678AF">
        <w:rPr>
          <w:rFonts w:ascii="Times New Roman" w:eastAsia="Times New Roman" w:hAnsi="Times New Roman" w:cs="Times New Roman"/>
          <w:b/>
          <w:bCs/>
          <w:color w:val="24292F"/>
          <w:sz w:val="24"/>
          <w:szCs w:val="24"/>
          <w:lang w:eastAsia="en-IN"/>
        </w:rPr>
        <w:t>Problem Statement:</w:t>
      </w:r>
    </w:p>
    <w:p w14:paraId="17A01AF1" w14:textId="2F836B02" w:rsidR="00650642" w:rsidRPr="00D678AF" w:rsidRDefault="00650642" w:rsidP="009A0C9B">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D678AF">
        <w:rPr>
          <w:rFonts w:ascii="Times New Roman" w:eastAsia="Times New Roman" w:hAnsi="Times New Roman" w:cs="Times New Roman"/>
          <w:color w:val="24292F"/>
          <w:sz w:val="24"/>
          <w:szCs w:val="24"/>
          <w:lang w:eastAsia="en-IN"/>
        </w:rPr>
        <w:t>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3390 records and 17 attributes.</w:t>
      </w:r>
    </w:p>
    <w:p w14:paraId="7155D570" w14:textId="77777777" w:rsidR="00650642" w:rsidRPr="00D678AF" w:rsidRDefault="00650642" w:rsidP="009A0C9B">
      <w:pPr>
        <w:shd w:val="clear" w:color="auto" w:fill="FFFFFF"/>
        <w:spacing w:after="240" w:line="240" w:lineRule="auto"/>
        <w:jc w:val="both"/>
        <w:rPr>
          <w:rFonts w:ascii="Times New Roman" w:eastAsia="Times New Roman" w:hAnsi="Times New Roman" w:cs="Times New Roman"/>
          <w:color w:val="24292F"/>
          <w:sz w:val="24"/>
          <w:szCs w:val="24"/>
          <w:lang w:eastAsia="en-IN"/>
        </w:rPr>
      </w:pPr>
      <w:r w:rsidRPr="00D678AF">
        <w:rPr>
          <w:rFonts w:ascii="Times New Roman" w:eastAsia="Times New Roman" w:hAnsi="Times New Roman" w:cs="Times New Roman"/>
          <w:color w:val="24292F"/>
          <w:sz w:val="24"/>
          <w:szCs w:val="24"/>
          <w:lang w:eastAsia="en-IN"/>
        </w:rPr>
        <w:t>The project has been conducted in 5 steps:</w:t>
      </w:r>
    </w:p>
    <w:p w14:paraId="04EA2A7E" w14:textId="77777777" w:rsidR="00650642" w:rsidRPr="00D678AF" w:rsidRDefault="00650642" w:rsidP="009A0C9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r w:rsidRPr="00D678AF">
        <w:rPr>
          <w:rFonts w:ascii="Times New Roman" w:eastAsia="Times New Roman" w:hAnsi="Times New Roman" w:cs="Times New Roman"/>
          <w:color w:val="24292F"/>
          <w:sz w:val="24"/>
          <w:szCs w:val="24"/>
          <w:lang w:eastAsia="en-IN"/>
        </w:rPr>
        <w:t>Data Cleaning</w:t>
      </w:r>
    </w:p>
    <w:p w14:paraId="266CE08B" w14:textId="77777777" w:rsidR="00650642" w:rsidRPr="00D678AF" w:rsidRDefault="00650642" w:rsidP="009A0C9B">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D678AF">
        <w:rPr>
          <w:rFonts w:ascii="Times New Roman" w:eastAsia="Times New Roman" w:hAnsi="Times New Roman" w:cs="Times New Roman"/>
          <w:color w:val="24292F"/>
          <w:sz w:val="24"/>
          <w:szCs w:val="24"/>
          <w:lang w:eastAsia="en-IN"/>
        </w:rPr>
        <w:t>Exploratory Data Analysis (EDA)</w:t>
      </w:r>
    </w:p>
    <w:p w14:paraId="39EEF3E3" w14:textId="77777777" w:rsidR="00650642" w:rsidRPr="00D678AF" w:rsidRDefault="00650642" w:rsidP="009A0C9B">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D678AF">
        <w:rPr>
          <w:rFonts w:ascii="Times New Roman" w:eastAsia="Times New Roman" w:hAnsi="Times New Roman" w:cs="Times New Roman"/>
          <w:color w:val="24292F"/>
          <w:sz w:val="24"/>
          <w:szCs w:val="24"/>
          <w:lang w:eastAsia="en-IN"/>
        </w:rPr>
        <w:t>Data Transformation</w:t>
      </w:r>
    </w:p>
    <w:p w14:paraId="1F0F1892" w14:textId="77777777" w:rsidR="00650642" w:rsidRPr="00D678AF" w:rsidRDefault="00650642" w:rsidP="009A0C9B">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D678AF">
        <w:rPr>
          <w:rFonts w:ascii="Times New Roman" w:eastAsia="Times New Roman" w:hAnsi="Times New Roman" w:cs="Times New Roman"/>
          <w:color w:val="24292F"/>
          <w:sz w:val="24"/>
          <w:szCs w:val="24"/>
          <w:lang w:eastAsia="en-IN"/>
        </w:rPr>
        <w:t>Model Building and Evaluation</w:t>
      </w:r>
    </w:p>
    <w:p w14:paraId="0A7AE261" w14:textId="77777777" w:rsidR="00D678AF" w:rsidRPr="00D678AF" w:rsidRDefault="00650642" w:rsidP="00D678AF">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D678AF">
        <w:rPr>
          <w:rFonts w:ascii="Times New Roman" w:eastAsia="Times New Roman" w:hAnsi="Times New Roman" w:cs="Times New Roman"/>
          <w:color w:val="24292F"/>
          <w:sz w:val="24"/>
          <w:szCs w:val="24"/>
          <w:lang w:eastAsia="en-IN"/>
        </w:rPr>
        <w:t>Hyperparameter Tuning</w:t>
      </w:r>
    </w:p>
    <w:p w14:paraId="29D38E62" w14:textId="3018D80D" w:rsidR="00EE165D" w:rsidRPr="007E6FA2" w:rsidRDefault="00CB7769" w:rsidP="004D26A5">
      <w:p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7E6FA2">
        <w:rPr>
          <w:rFonts w:ascii="Times New Roman" w:eastAsia="Times New Roman" w:hAnsi="Times New Roman" w:cs="Times New Roman"/>
          <w:color w:val="24292F"/>
          <w:sz w:val="24"/>
          <w:szCs w:val="24"/>
          <w:lang w:eastAsia="en-IN"/>
        </w:rPr>
        <w:t>First,</w:t>
      </w:r>
      <w:r w:rsidR="00D678AF" w:rsidRPr="007E6FA2">
        <w:rPr>
          <w:rFonts w:ascii="Times New Roman" w:eastAsia="Times New Roman" w:hAnsi="Times New Roman" w:cs="Times New Roman"/>
          <w:color w:val="24292F"/>
          <w:sz w:val="24"/>
          <w:szCs w:val="24"/>
          <w:lang w:eastAsia="en-IN"/>
        </w:rPr>
        <w:t xml:space="preserve"> we did data cleaning by fill null values</w:t>
      </w:r>
      <w:r w:rsidR="004D26A5" w:rsidRPr="007E6FA2">
        <w:rPr>
          <w:rFonts w:ascii="Times New Roman" w:eastAsia="Times New Roman" w:hAnsi="Times New Roman" w:cs="Times New Roman"/>
          <w:color w:val="24292F"/>
          <w:sz w:val="24"/>
          <w:szCs w:val="24"/>
          <w:lang w:eastAsia="en-IN"/>
        </w:rPr>
        <w:t xml:space="preserve"> by KNN Imputer then we separated our data into categorical and continuous variable after that performed EDA. Before applying </w:t>
      </w:r>
      <w:r w:rsidR="007E6FA2" w:rsidRPr="007E6FA2">
        <w:rPr>
          <w:rFonts w:ascii="Times New Roman" w:eastAsia="Times New Roman" w:hAnsi="Times New Roman" w:cs="Times New Roman"/>
          <w:color w:val="24292F"/>
          <w:sz w:val="24"/>
          <w:szCs w:val="24"/>
          <w:lang w:eastAsia="en-IN"/>
        </w:rPr>
        <w:t>algorithm,</w:t>
      </w:r>
      <w:r w:rsidR="004D26A5" w:rsidRPr="007E6FA2">
        <w:rPr>
          <w:rFonts w:ascii="Times New Roman" w:eastAsia="Times New Roman" w:hAnsi="Times New Roman" w:cs="Times New Roman"/>
          <w:color w:val="24292F"/>
          <w:sz w:val="24"/>
          <w:szCs w:val="24"/>
          <w:lang w:eastAsia="en-IN"/>
        </w:rPr>
        <w:t xml:space="preserve"> we did some techniques such as, SMOTE for balancing dependent variable data, Standardization </w:t>
      </w:r>
      <w:r w:rsidR="004D26A5" w:rsidRPr="007E6FA2">
        <w:rPr>
          <w:rStyle w:val="Strong"/>
          <w:rFonts w:ascii="Times New Roman" w:eastAsiaTheme="majorEastAsia" w:hAnsi="Times New Roman" w:cs="Times New Roman"/>
          <w:b w:val="0"/>
          <w:bCs w:val="0"/>
          <w:color w:val="222222"/>
          <w:sz w:val="24"/>
          <w:szCs w:val="24"/>
          <w:shd w:val="clear" w:color="auto" w:fill="FFFFFF"/>
        </w:rPr>
        <w:t>to remove outliers by making mean 0 and standard deviation 1</w:t>
      </w:r>
      <w:r w:rsidR="007E6FA2">
        <w:rPr>
          <w:rStyle w:val="Strong"/>
          <w:rFonts w:ascii="Times New Roman" w:eastAsiaTheme="majorEastAsia" w:hAnsi="Times New Roman" w:cs="Times New Roman"/>
          <w:color w:val="222222"/>
          <w:sz w:val="24"/>
          <w:szCs w:val="24"/>
          <w:shd w:val="clear" w:color="auto" w:fill="FFFFFF"/>
        </w:rPr>
        <w:t xml:space="preserve"> </w:t>
      </w:r>
      <w:r w:rsidR="007E6FA2" w:rsidRPr="007E6FA2">
        <w:rPr>
          <w:rStyle w:val="Strong"/>
          <w:rFonts w:ascii="Times New Roman" w:eastAsiaTheme="majorEastAsia" w:hAnsi="Times New Roman" w:cs="Times New Roman"/>
          <w:b w:val="0"/>
          <w:bCs w:val="0"/>
          <w:color w:val="222222"/>
          <w:sz w:val="24"/>
          <w:szCs w:val="24"/>
          <w:shd w:val="clear" w:color="auto" w:fill="FFFFFF"/>
        </w:rPr>
        <w:t>after that we used PCA to reduce the dimensionality of data then</w:t>
      </w:r>
      <w:r w:rsidR="004D26A5" w:rsidRPr="007E6FA2">
        <w:rPr>
          <w:rFonts w:ascii="Times New Roman" w:hAnsi="Times New Roman" w:cs="Times New Roman"/>
          <w:b/>
          <w:bCs/>
          <w:color w:val="24292F"/>
          <w:sz w:val="24"/>
          <w:szCs w:val="24"/>
        </w:rPr>
        <w:t xml:space="preserve"> </w:t>
      </w:r>
      <w:r w:rsidR="007E6FA2" w:rsidRPr="007E6FA2">
        <w:rPr>
          <w:rFonts w:ascii="Times New Roman" w:hAnsi="Times New Roman" w:cs="Times New Roman"/>
          <w:color w:val="24292F"/>
          <w:sz w:val="24"/>
          <w:szCs w:val="24"/>
        </w:rPr>
        <w:t>w</w:t>
      </w:r>
      <w:r w:rsidR="008E431E" w:rsidRPr="007E6FA2">
        <w:rPr>
          <w:rFonts w:ascii="Times New Roman" w:hAnsi="Times New Roman" w:cs="Times New Roman"/>
          <w:color w:val="24292F"/>
          <w:sz w:val="24"/>
          <w:szCs w:val="24"/>
        </w:rPr>
        <w:t>e apply classification algorithm such as,</w:t>
      </w:r>
      <w:r w:rsidR="008E431E" w:rsidRPr="007E6FA2">
        <w:rPr>
          <w:rFonts w:ascii="Times New Roman" w:eastAsia="Times New Roman" w:hAnsi="Times New Roman" w:cs="Times New Roman"/>
          <w:color w:val="24292F"/>
          <w:sz w:val="24"/>
          <w:szCs w:val="24"/>
          <w:lang w:eastAsia="en-IN"/>
        </w:rPr>
        <w:t xml:space="preserve"> </w:t>
      </w:r>
      <w:r w:rsidR="008E431E" w:rsidRPr="007E6FA2">
        <w:rPr>
          <w:rFonts w:ascii="Times New Roman" w:eastAsia="Times New Roman" w:hAnsi="Times New Roman" w:cs="Times New Roman"/>
          <w:b/>
          <w:bCs/>
          <w:color w:val="24292F"/>
          <w:sz w:val="24"/>
          <w:szCs w:val="24"/>
          <w:lang w:eastAsia="en-IN"/>
        </w:rPr>
        <w:t xml:space="preserve">Logistic Regression, KNeighbors Classifier, Decision Tree Classifier, </w:t>
      </w:r>
      <w:r w:rsidR="008E431E" w:rsidRPr="007E6FA2">
        <w:rPr>
          <w:rFonts w:ascii="Times New Roman" w:hAnsi="Times New Roman" w:cs="Times New Roman"/>
          <w:b/>
          <w:bCs/>
          <w:sz w:val="24"/>
          <w:szCs w:val="24"/>
        </w:rPr>
        <w:t>Naive Bayes classifiers,</w:t>
      </w:r>
      <w:r w:rsidR="008E431E" w:rsidRPr="007E6FA2">
        <w:rPr>
          <w:rFonts w:ascii="Times New Roman" w:hAnsi="Times New Roman" w:cs="Times New Roman"/>
          <w:sz w:val="24"/>
          <w:szCs w:val="24"/>
        </w:rPr>
        <w:t xml:space="preserve"> </w:t>
      </w:r>
      <w:r w:rsidR="008E431E" w:rsidRPr="007E6FA2">
        <w:rPr>
          <w:rStyle w:val="Strong"/>
          <w:rFonts w:ascii="Times New Roman" w:hAnsi="Times New Roman" w:cs="Times New Roman"/>
          <w:spacing w:val="-1"/>
          <w:sz w:val="24"/>
          <w:szCs w:val="24"/>
          <w:shd w:val="clear" w:color="auto" w:fill="FFFFFF"/>
        </w:rPr>
        <w:t>Support vector machine,</w:t>
      </w:r>
      <w:r w:rsidR="008E431E" w:rsidRPr="007E6FA2">
        <w:rPr>
          <w:rFonts w:ascii="Times New Roman" w:hAnsi="Times New Roman" w:cs="Times New Roman"/>
          <w:b/>
          <w:bCs/>
          <w:color w:val="333333"/>
          <w:sz w:val="24"/>
          <w:szCs w:val="24"/>
        </w:rPr>
        <w:t xml:space="preserve"> SGD Classifier. </w:t>
      </w:r>
      <w:r w:rsidR="008E431E" w:rsidRPr="007E6FA2">
        <w:rPr>
          <w:rFonts w:ascii="Times New Roman" w:hAnsi="Times New Roman" w:cs="Times New Roman"/>
          <w:color w:val="24292F"/>
          <w:sz w:val="24"/>
          <w:szCs w:val="24"/>
        </w:rPr>
        <w:t>w</w:t>
      </w:r>
      <w:r w:rsidR="00650642" w:rsidRPr="007E6FA2">
        <w:rPr>
          <w:rFonts w:ascii="Times New Roman" w:hAnsi="Times New Roman" w:cs="Times New Roman"/>
          <w:color w:val="24292F"/>
          <w:sz w:val="24"/>
          <w:szCs w:val="24"/>
        </w:rPr>
        <w:t xml:space="preserve">e used GridsearchCV to do hyperparameter optimization and tweak our model to achieve the best possible outcome and were able to raise recall </w:t>
      </w:r>
      <w:r w:rsidR="00EE165D" w:rsidRPr="007E6FA2">
        <w:rPr>
          <w:rFonts w:ascii="Times New Roman" w:hAnsi="Times New Roman" w:cs="Times New Roman"/>
          <w:color w:val="24292F"/>
          <w:sz w:val="24"/>
          <w:szCs w:val="24"/>
        </w:rPr>
        <w:t>(false negative) performance matrix above other performance matrixes such as accuracy, F1, and so on.</w:t>
      </w:r>
    </w:p>
    <w:p w14:paraId="7436499E" w14:textId="64972CDC" w:rsidR="00650642" w:rsidRPr="00D678AF" w:rsidRDefault="00650642" w:rsidP="009A0C9B">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D678AF">
        <w:rPr>
          <w:rFonts w:ascii="Times New Roman" w:eastAsia="Times New Roman" w:hAnsi="Times New Roman" w:cs="Times New Roman"/>
          <w:b/>
          <w:bCs/>
          <w:color w:val="24292F"/>
          <w:sz w:val="24"/>
          <w:szCs w:val="24"/>
          <w:lang w:eastAsia="en-IN"/>
        </w:rPr>
        <w:t>Results</w:t>
      </w:r>
    </w:p>
    <w:p w14:paraId="327B3E15" w14:textId="031E334B" w:rsidR="008E431E" w:rsidRPr="00D678AF" w:rsidRDefault="008E431E" w:rsidP="009A0C9B">
      <w:pPr>
        <w:pStyle w:val="kb"/>
        <w:shd w:val="clear" w:color="auto" w:fill="FFFFFF"/>
        <w:spacing w:before="480" w:beforeAutospacing="0" w:after="0" w:afterAutospacing="0"/>
        <w:jc w:val="both"/>
        <w:rPr>
          <w:spacing w:val="-1"/>
        </w:rPr>
      </w:pPr>
      <w:r w:rsidRPr="00D678AF">
        <w:rPr>
          <w:spacing w:val="-1"/>
        </w:rPr>
        <w:t>The support vector machine was the best performing model across all metrics. Its best parameters were a radial kernel. Its high AUC and Recall also show that the model has a low false negative rate and is thus sensitive to predict if one has a high risk of developing CHD, i.e., getting a heart attack within 10 years.</w:t>
      </w:r>
    </w:p>
    <w:p w14:paraId="38A26F55" w14:textId="39476693" w:rsidR="00F67A35" w:rsidRDefault="00F67A35" w:rsidP="008E431E">
      <w:pPr>
        <w:pStyle w:val="kb"/>
        <w:shd w:val="clear" w:color="auto" w:fill="FFFFFF"/>
        <w:spacing w:before="480" w:beforeAutospacing="0" w:after="0" w:afterAutospacing="0" w:line="276" w:lineRule="auto"/>
        <w:jc w:val="both"/>
        <w:rPr>
          <w:spacing w:val="-1"/>
          <w:sz w:val="28"/>
          <w:szCs w:val="28"/>
        </w:rPr>
      </w:pPr>
    </w:p>
    <w:p w14:paraId="0336E7C1" w14:textId="6C657C20" w:rsidR="00D678AF" w:rsidRDefault="00D678AF" w:rsidP="008E431E">
      <w:pPr>
        <w:pStyle w:val="kb"/>
        <w:shd w:val="clear" w:color="auto" w:fill="FFFFFF"/>
        <w:spacing w:before="480" w:beforeAutospacing="0" w:after="0" w:afterAutospacing="0" w:line="276" w:lineRule="auto"/>
        <w:jc w:val="both"/>
        <w:rPr>
          <w:spacing w:val="-1"/>
          <w:sz w:val="28"/>
          <w:szCs w:val="28"/>
        </w:rPr>
      </w:pPr>
    </w:p>
    <w:p w14:paraId="0C57CD7E" w14:textId="1F731A8A" w:rsidR="00D678AF" w:rsidRDefault="00D678AF" w:rsidP="008E431E">
      <w:pPr>
        <w:pStyle w:val="kb"/>
        <w:shd w:val="clear" w:color="auto" w:fill="FFFFFF"/>
        <w:spacing w:before="480" w:beforeAutospacing="0" w:after="0" w:afterAutospacing="0" w:line="276" w:lineRule="auto"/>
        <w:jc w:val="both"/>
        <w:rPr>
          <w:spacing w:val="-1"/>
          <w:sz w:val="28"/>
          <w:szCs w:val="28"/>
        </w:rPr>
      </w:pPr>
    </w:p>
    <w:p w14:paraId="1DCDE9B7" w14:textId="77777777" w:rsidR="00D678AF" w:rsidRDefault="00D678AF" w:rsidP="008E431E">
      <w:pPr>
        <w:pStyle w:val="kb"/>
        <w:shd w:val="clear" w:color="auto" w:fill="FFFFFF"/>
        <w:spacing w:before="480" w:beforeAutospacing="0" w:after="0" w:afterAutospacing="0" w:line="276" w:lineRule="auto"/>
        <w:jc w:val="both"/>
        <w:rPr>
          <w:spacing w:val="-1"/>
          <w:sz w:val="28"/>
          <w:szCs w:val="28"/>
        </w:rPr>
      </w:pPr>
    </w:p>
    <w:p w14:paraId="7100E560" w14:textId="4A6C7BCD" w:rsidR="00F67A35" w:rsidRDefault="00F67A35" w:rsidP="008E431E">
      <w:pPr>
        <w:pStyle w:val="kb"/>
        <w:shd w:val="clear" w:color="auto" w:fill="FFFFFF"/>
        <w:spacing w:before="480" w:beforeAutospacing="0" w:after="0" w:afterAutospacing="0" w:line="276" w:lineRule="auto"/>
        <w:jc w:val="both"/>
        <w:rPr>
          <w:spacing w:val="-1"/>
          <w:sz w:val="28"/>
          <w:szCs w:val="28"/>
        </w:rPr>
      </w:pPr>
    </w:p>
    <w:p w14:paraId="3ED63EEA" w14:textId="5F49ED42" w:rsidR="00F67A35" w:rsidRDefault="00F67A35" w:rsidP="00C976AB">
      <w:pPr>
        <w:pStyle w:val="kb"/>
        <w:shd w:val="clear" w:color="auto" w:fill="FFFFFF"/>
        <w:spacing w:before="0" w:beforeAutospacing="0" w:after="0" w:afterAutospacing="0"/>
        <w:jc w:val="both"/>
        <w:rPr>
          <w:b/>
          <w:bCs/>
          <w:spacing w:val="-1"/>
          <w:sz w:val="28"/>
          <w:szCs w:val="28"/>
        </w:rPr>
      </w:pPr>
      <w:r w:rsidRPr="00C976AB">
        <w:rPr>
          <w:b/>
          <w:bCs/>
          <w:spacing w:val="-1"/>
          <w:sz w:val="28"/>
          <w:szCs w:val="28"/>
        </w:rPr>
        <w:t>1. Tanjul Gohar</w:t>
      </w:r>
    </w:p>
    <w:p w14:paraId="321FE427" w14:textId="77777777" w:rsidR="00C976AB" w:rsidRPr="00C976AB" w:rsidRDefault="00C976AB" w:rsidP="00C976AB">
      <w:pPr>
        <w:pStyle w:val="kb"/>
        <w:shd w:val="clear" w:color="auto" w:fill="FFFFFF"/>
        <w:spacing w:before="0" w:beforeAutospacing="0" w:after="0" w:afterAutospacing="0"/>
        <w:jc w:val="both"/>
        <w:rPr>
          <w:b/>
          <w:bCs/>
          <w:spacing w:val="-1"/>
          <w:sz w:val="28"/>
          <w:szCs w:val="28"/>
        </w:rPr>
      </w:pPr>
    </w:p>
    <w:p w14:paraId="3BD5D2E0" w14:textId="0B3C8258" w:rsidR="00F67A35" w:rsidRPr="00C976AB" w:rsidRDefault="00F67A35" w:rsidP="00C976AB">
      <w:pPr>
        <w:pStyle w:val="kb"/>
        <w:numPr>
          <w:ilvl w:val="0"/>
          <w:numId w:val="2"/>
        </w:numPr>
        <w:shd w:val="clear" w:color="auto" w:fill="FFFFFF"/>
        <w:spacing w:before="0" w:beforeAutospacing="0" w:after="0" w:afterAutospacing="0"/>
        <w:jc w:val="both"/>
        <w:rPr>
          <w:spacing w:val="-1"/>
          <w:sz w:val="28"/>
          <w:szCs w:val="28"/>
        </w:rPr>
      </w:pPr>
      <w:r w:rsidRPr="00C976AB">
        <w:rPr>
          <w:spacing w:val="-1"/>
          <w:sz w:val="28"/>
          <w:szCs w:val="28"/>
        </w:rPr>
        <w:t>Introduction</w:t>
      </w:r>
    </w:p>
    <w:p w14:paraId="05856790" w14:textId="2B612517" w:rsidR="00F67A35" w:rsidRPr="00C976AB" w:rsidRDefault="00F67A35" w:rsidP="00C976AB">
      <w:pPr>
        <w:pStyle w:val="kb"/>
        <w:numPr>
          <w:ilvl w:val="0"/>
          <w:numId w:val="2"/>
        </w:numPr>
        <w:shd w:val="clear" w:color="auto" w:fill="FFFFFF"/>
        <w:spacing w:before="0" w:beforeAutospacing="0" w:after="0" w:afterAutospacing="0"/>
        <w:jc w:val="both"/>
        <w:rPr>
          <w:spacing w:val="-1"/>
          <w:sz w:val="28"/>
          <w:szCs w:val="28"/>
        </w:rPr>
      </w:pPr>
      <w:r w:rsidRPr="00C976AB">
        <w:rPr>
          <w:spacing w:val="-1"/>
          <w:sz w:val="28"/>
          <w:szCs w:val="28"/>
        </w:rPr>
        <w:t>Data handling</w:t>
      </w:r>
    </w:p>
    <w:p w14:paraId="5438F782" w14:textId="77777777" w:rsidR="00F67A35" w:rsidRPr="00C976AB" w:rsidRDefault="00F67A35" w:rsidP="00C976AB">
      <w:pPr>
        <w:pStyle w:val="kb"/>
        <w:numPr>
          <w:ilvl w:val="0"/>
          <w:numId w:val="2"/>
        </w:numPr>
        <w:shd w:val="clear" w:color="auto" w:fill="FFFFFF"/>
        <w:spacing w:before="0" w:beforeAutospacing="0" w:after="0" w:afterAutospacing="0"/>
        <w:jc w:val="both"/>
        <w:rPr>
          <w:spacing w:val="-1"/>
          <w:sz w:val="28"/>
          <w:szCs w:val="28"/>
        </w:rPr>
      </w:pPr>
      <w:r w:rsidRPr="00C976AB">
        <w:rPr>
          <w:spacing w:val="-1"/>
          <w:sz w:val="28"/>
          <w:szCs w:val="28"/>
        </w:rPr>
        <w:t>EDA</w:t>
      </w:r>
    </w:p>
    <w:p w14:paraId="343307F8" w14:textId="787FA21D" w:rsidR="00F67A35" w:rsidRPr="00C976AB" w:rsidRDefault="00C976AB" w:rsidP="00C976AB">
      <w:pPr>
        <w:pStyle w:val="kb"/>
        <w:shd w:val="clear" w:color="auto" w:fill="FFFFFF"/>
        <w:spacing w:before="0" w:beforeAutospacing="0" w:after="0" w:afterAutospacing="0"/>
        <w:jc w:val="both"/>
        <w:rPr>
          <w:spacing w:val="-1"/>
          <w:sz w:val="28"/>
          <w:szCs w:val="28"/>
        </w:rPr>
      </w:pPr>
      <w:r>
        <w:rPr>
          <w:spacing w:val="-1"/>
          <w:sz w:val="28"/>
          <w:szCs w:val="28"/>
        </w:rPr>
        <w:t xml:space="preserve">              </w:t>
      </w:r>
      <w:r w:rsidR="00F67A35" w:rsidRPr="00C976AB">
        <w:rPr>
          <w:spacing w:val="-1"/>
          <w:sz w:val="28"/>
          <w:szCs w:val="28"/>
        </w:rPr>
        <w:t>Categorical Variables</w:t>
      </w:r>
    </w:p>
    <w:p w14:paraId="11A29513" w14:textId="2BEC2CAC" w:rsidR="00F67A35" w:rsidRPr="00C976AB" w:rsidRDefault="00F67A35"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Correlation</w:t>
      </w:r>
    </w:p>
    <w:p w14:paraId="79982342" w14:textId="6A18B25C" w:rsidR="00F67A35" w:rsidRPr="00C976AB" w:rsidRDefault="00F67A35" w:rsidP="00C976AB">
      <w:pPr>
        <w:pStyle w:val="kb"/>
        <w:shd w:val="clear" w:color="auto" w:fill="FFFFFF"/>
        <w:spacing w:before="0" w:beforeAutospacing="0" w:after="0" w:afterAutospacing="0"/>
        <w:ind w:left="720"/>
        <w:jc w:val="both"/>
        <w:rPr>
          <w:spacing w:val="-1"/>
          <w:sz w:val="28"/>
          <w:szCs w:val="28"/>
        </w:rPr>
      </w:pPr>
      <w:r w:rsidRPr="00C976AB">
        <w:rPr>
          <w:spacing w:val="-1"/>
          <w:sz w:val="28"/>
          <w:szCs w:val="28"/>
        </w:rPr>
        <w:t xml:space="preserve">    Correlation of all categorical variables</w:t>
      </w:r>
    </w:p>
    <w:p w14:paraId="507F6995" w14:textId="3F4E4839" w:rsidR="00F67A35" w:rsidRPr="00C976AB" w:rsidRDefault="00F67A35"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Correlation and multicollinearity of all variables</w:t>
      </w:r>
    </w:p>
    <w:p w14:paraId="39357C83" w14:textId="615220A3" w:rsidR="00F67A35" w:rsidRPr="00C976AB" w:rsidRDefault="00F67A35"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Model performance</w:t>
      </w:r>
    </w:p>
    <w:p w14:paraId="26BAF418" w14:textId="03C2E206" w:rsidR="00F67A35" w:rsidRPr="00C976AB" w:rsidRDefault="00F67A35" w:rsidP="00C976AB">
      <w:pPr>
        <w:pStyle w:val="kb"/>
        <w:shd w:val="clear" w:color="auto" w:fill="FFFFFF"/>
        <w:spacing w:before="0" w:beforeAutospacing="0" w:after="0" w:afterAutospacing="0"/>
        <w:ind w:left="720"/>
        <w:jc w:val="both"/>
        <w:rPr>
          <w:spacing w:val="-1"/>
          <w:sz w:val="28"/>
          <w:szCs w:val="28"/>
        </w:rPr>
      </w:pPr>
      <w:r w:rsidRPr="00C976AB">
        <w:rPr>
          <w:spacing w:val="-1"/>
          <w:sz w:val="28"/>
          <w:szCs w:val="28"/>
        </w:rPr>
        <w:t xml:space="preserve">       Logistic Regression</w:t>
      </w:r>
    </w:p>
    <w:p w14:paraId="6665C33D" w14:textId="40AB5B0A" w:rsidR="00F67A35" w:rsidRPr="00C976AB" w:rsidRDefault="00C976AB" w:rsidP="00C976AB">
      <w:pPr>
        <w:pStyle w:val="kb"/>
        <w:shd w:val="clear" w:color="auto" w:fill="FFFFFF"/>
        <w:spacing w:before="0" w:beforeAutospacing="0" w:after="0" w:afterAutospacing="0"/>
        <w:ind w:left="720"/>
        <w:jc w:val="both"/>
        <w:rPr>
          <w:spacing w:val="-1"/>
          <w:sz w:val="28"/>
          <w:szCs w:val="28"/>
        </w:rPr>
      </w:pPr>
      <w:r>
        <w:rPr>
          <w:spacing w:val="-1"/>
          <w:sz w:val="28"/>
          <w:szCs w:val="28"/>
        </w:rPr>
        <w:t xml:space="preserve">       </w:t>
      </w:r>
      <w:r w:rsidR="00F67A35" w:rsidRPr="00C976AB">
        <w:rPr>
          <w:spacing w:val="-1"/>
          <w:sz w:val="28"/>
          <w:szCs w:val="28"/>
        </w:rPr>
        <w:t>Support Vector Classifier</w:t>
      </w:r>
    </w:p>
    <w:p w14:paraId="755C9758" w14:textId="2D7BEB42" w:rsidR="00F67A35" w:rsidRPr="00C976AB" w:rsidRDefault="00C976AB" w:rsidP="00C976AB">
      <w:pPr>
        <w:pStyle w:val="kb"/>
        <w:shd w:val="clear" w:color="auto" w:fill="FFFFFF"/>
        <w:spacing w:before="0" w:beforeAutospacing="0" w:after="0" w:afterAutospacing="0"/>
        <w:ind w:left="720"/>
        <w:jc w:val="both"/>
        <w:rPr>
          <w:spacing w:val="-1"/>
          <w:sz w:val="28"/>
          <w:szCs w:val="28"/>
        </w:rPr>
      </w:pPr>
      <w:r>
        <w:rPr>
          <w:spacing w:val="-1"/>
          <w:sz w:val="28"/>
          <w:szCs w:val="28"/>
        </w:rPr>
        <w:t xml:space="preserve">       </w:t>
      </w:r>
      <w:r w:rsidR="00F67A35" w:rsidRPr="00C976AB">
        <w:rPr>
          <w:spacing w:val="-1"/>
          <w:sz w:val="28"/>
          <w:szCs w:val="28"/>
        </w:rPr>
        <w:t>Naïve Bayes Classifier</w:t>
      </w:r>
    </w:p>
    <w:p w14:paraId="416F4A42" w14:textId="2E16246F" w:rsidR="00F67A35" w:rsidRPr="00C976AB" w:rsidRDefault="00F67A35"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Metric comparison</w:t>
      </w:r>
    </w:p>
    <w:p w14:paraId="22807D82" w14:textId="52FA5D08" w:rsidR="00F67A35" w:rsidRDefault="00F67A35"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 xml:space="preserve">Conclusion </w:t>
      </w:r>
    </w:p>
    <w:p w14:paraId="69CFD7FE" w14:textId="659E0E2D" w:rsidR="00C976AB" w:rsidRDefault="00C976AB" w:rsidP="00C976AB">
      <w:pPr>
        <w:pStyle w:val="kb"/>
        <w:shd w:val="clear" w:color="auto" w:fill="FFFFFF"/>
        <w:spacing w:before="0" w:beforeAutospacing="0" w:after="0" w:afterAutospacing="0"/>
        <w:jc w:val="both"/>
        <w:rPr>
          <w:spacing w:val="-1"/>
          <w:sz w:val="28"/>
          <w:szCs w:val="28"/>
        </w:rPr>
      </w:pPr>
    </w:p>
    <w:p w14:paraId="7B92CB8E" w14:textId="0E960B83" w:rsidR="00C976AB" w:rsidRDefault="00C976AB" w:rsidP="00C976AB">
      <w:pPr>
        <w:pStyle w:val="kb"/>
        <w:shd w:val="clear" w:color="auto" w:fill="FFFFFF"/>
        <w:spacing w:before="0" w:beforeAutospacing="0" w:after="0" w:afterAutospacing="0"/>
        <w:jc w:val="both"/>
        <w:rPr>
          <w:b/>
          <w:bCs/>
          <w:spacing w:val="-1"/>
          <w:sz w:val="28"/>
          <w:szCs w:val="28"/>
        </w:rPr>
      </w:pPr>
      <w:r w:rsidRPr="00C976AB">
        <w:rPr>
          <w:b/>
          <w:bCs/>
          <w:spacing w:val="-1"/>
          <w:sz w:val="28"/>
          <w:szCs w:val="28"/>
        </w:rPr>
        <w:t>2. Kanika Singh</w:t>
      </w:r>
    </w:p>
    <w:p w14:paraId="2D4457F7" w14:textId="31EF5B20" w:rsidR="00C976AB" w:rsidRDefault="00C976AB" w:rsidP="00C976AB">
      <w:pPr>
        <w:pStyle w:val="kb"/>
        <w:shd w:val="clear" w:color="auto" w:fill="FFFFFF"/>
        <w:spacing w:before="0" w:beforeAutospacing="0" w:after="0" w:afterAutospacing="0"/>
        <w:jc w:val="both"/>
        <w:rPr>
          <w:b/>
          <w:bCs/>
          <w:spacing w:val="-1"/>
          <w:sz w:val="28"/>
          <w:szCs w:val="28"/>
        </w:rPr>
      </w:pPr>
    </w:p>
    <w:p w14:paraId="5BB3727A" w14:textId="77777777" w:rsidR="00C976AB" w:rsidRPr="00C976AB" w:rsidRDefault="00C976AB" w:rsidP="00C976AB">
      <w:pPr>
        <w:pStyle w:val="kb"/>
        <w:numPr>
          <w:ilvl w:val="0"/>
          <w:numId w:val="2"/>
        </w:numPr>
        <w:shd w:val="clear" w:color="auto" w:fill="FFFFFF"/>
        <w:spacing w:before="0" w:beforeAutospacing="0" w:after="0" w:afterAutospacing="0"/>
        <w:jc w:val="both"/>
        <w:rPr>
          <w:spacing w:val="-1"/>
          <w:sz w:val="28"/>
          <w:szCs w:val="28"/>
        </w:rPr>
      </w:pPr>
      <w:r w:rsidRPr="00C976AB">
        <w:rPr>
          <w:spacing w:val="-1"/>
          <w:sz w:val="28"/>
          <w:szCs w:val="28"/>
        </w:rPr>
        <w:t>Introduction</w:t>
      </w:r>
    </w:p>
    <w:p w14:paraId="0E3B86C5" w14:textId="77777777" w:rsidR="00C976AB" w:rsidRPr="00C976AB" w:rsidRDefault="00C976AB" w:rsidP="00C976AB">
      <w:pPr>
        <w:pStyle w:val="kb"/>
        <w:numPr>
          <w:ilvl w:val="0"/>
          <w:numId w:val="2"/>
        </w:numPr>
        <w:shd w:val="clear" w:color="auto" w:fill="FFFFFF"/>
        <w:spacing w:before="0" w:beforeAutospacing="0" w:after="0" w:afterAutospacing="0"/>
        <w:jc w:val="both"/>
        <w:rPr>
          <w:spacing w:val="-1"/>
          <w:sz w:val="28"/>
          <w:szCs w:val="28"/>
        </w:rPr>
      </w:pPr>
      <w:r w:rsidRPr="00C976AB">
        <w:rPr>
          <w:spacing w:val="-1"/>
          <w:sz w:val="28"/>
          <w:szCs w:val="28"/>
        </w:rPr>
        <w:t>Data handling</w:t>
      </w:r>
    </w:p>
    <w:p w14:paraId="1CADDBE1" w14:textId="77777777" w:rsidR="00C976AB" w:rsidRPr="00C976AB" w:rsidRDefault="00C976AB" w:rsidP="00C976AB">
      <w:pPr>
        <w:pStyle w:val="kb"/>
        <w:numPr>
          <w:ilvl w:val="0"/>
          <w:numId w:val="2"/>
        </w:numPr>
        <w:shd w:val="clear" w:color="auto" w:fill="FFFFFF"/>
        <w:spacing w:before="0" w:beforeAutospacing="0" w:after="0" w:afterAutospacing="0"/>
        <w:jc w:val="both"/>
        <w:rPr>
          <w:spacing w:val="-1"/>
          <w:sz w:val="28"/>
          <w:szCs w:val="28"/>
        </w:rPr>
      </w:pPr>
      <w:r w:rsidRPr="00C976AB">
        <w:rPr>
          <w:spacing w:val="-1"/>
          <w:sz w:val="28"/>
          <w:szCs w:val="28"/>
        </w:rPr>
        <w:t>EDA</w:t>
      </w:r>
    </w:p>
    <w:p w14:paraId="54D915F0" w14:textId="1DD2AD59" w:rsidR="00C976AB" w:rsidRPr="00C976AB" w:rsidRDefault="00C976AB" w:rsidP="00C976AB">
      <w:pPr>
        <w:pStyle w:val="kb"/>
        <w:shd w:val="clear" w:color="auto" w:fill="FFFFFF"/>
        <w:spacing w:before="0" w:beforeAutospacing="0" w:after="0" w:afterAutospacing="0"/>
        <w:jc w:val="both"/>
        <w:rPr>
          <w:spacing w:val="-1"/>
          <w:sz w:val="28"/>
          <w:szCs w:val="28"/>
        </w:rPr>
      </w:pPr>
      <w:r>
        <w:rPr>
          <w:spacing w:val="-1"/>
          <w:sz w:val="28"/>
          <w:szCs w:val="28"/>
        </w:rPr>
        <w:t xml:space="preserve">              </w:t>
      </w:r>
      <w:r w:rsidRPr="00C976AB">
        <w:rPr>
          <w:spacing w:val="-1"/>
          <w:sz w:val="28"/>
          <w:szCs w:val="28"/>
        </w:rPr>
        <w:t>C</w:t>
      </w:r>
      <w:r>
        <w:rPr>
          <w:spacing w:val="-1"/>
          <w:sz w:val="28"/>
          <w:szCs w:val="28"/>
        </w:rPr>
        <w:t>ontinuous</w:t>
      </w:r>
      <w:r w:rsidRPr="00C976AB">
        <w:rPr>
          <w:spacing w:val="-1"/>
          <w:sz w:val="28"/>
          <w:szCs w:val="28"/>
        </w:rPr>
        <w:t xml:space="preserve"> Variables</w:t>
      </w:r>
    </w:p>
    <w:p w14:paraId="272B71CE" w14:textId="77777777" w:rsidR="00C976AB" w:rsidRPr="00C976AB" w:rsidRDefault="00C976AB"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Correlation</w:t>
      </w:r>
    </w:p>
    <w:p w14:paraId="48B9A89A" w14:textId="135C674E" w:rsidR="00C976AB" w:rsidRPr="00C976AB" w:rsidRDefault="00C976AB" w:rsidP="00C976AB">
      <w:pPr>
        <w:pStyle w:val="kb"/>
        <w:shd w:val="clear" w:color="auto" w:fill="FFFFFF"/>
        <w:spacing w:before="0" w:beforeAutospacing="0" w:after="0" w:afterAutospacing="0"/>
        <w:ind w:left="720"/>
        <w:jc w:val="both"/>
        <w:rPr>
          <w:spacing w:val="-1"/>
          <w:sz w:val="28"/>
          <w:szCs w:val="28"/>
        </w:rPr>
      </w:pPr>
      <w:r w:rsidRPr="00C976AB">
        <w:rPr>
          <w:spacing w:val="-1"/>
          <w:sz w:val="28"/>
          <w:szCs w:val="28"/>
        </w:rPr>
        <w:t xml:space="preserve">    Correlation of all c</w:t>
      </w:r>
      <w:r>
        <w:rPr>
          <w:spacing w:val="-1"/>
          <w:sz w:val="28"/>
          <w:szCs w:val="28"/>
        </w:rPr>
        <w:t>ontinuous</w:t>
      </w:r>
      <w:r w:rsidRPr="00C976AB">
        <w:rPr>
          <w:spacing w:val="-1"/>
          <w:sz w:val="28"/>
          <w:szCs w:val="28"/>
        </w:rPr>
        <w:t xml:space="preserve"> variables</w:t>
      </w:r>
    </w:p>
    <w:p w14:paraId="158601B3" w14:textId="77777777" w:rsidR="00C976AB" w:rsidRPr="00C976AB" w:rsidRDefault="00C976AB"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Correlation and multicollinearity of all variables</w:t>
      </w:r>
    </w:p>
    <w:p w14:paraId="50FBFD21" w14:textId="77777777" w:rsidR="00C976AB" w:rsidRPr="00C976AB" w:rsidRDefault="00C976AB"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Model performance</w:t>
      </w:r>
    </w:p>
    <w:p w14:paraId="6E2AB14E" w14:textId="106B19FA" w:rsidR="00C976AB" w:rsidRPr="00C976AB" w:rsidRDefault="00C976AB" w:rsidP="00C976AB">
      <w:pPr>
        <w:pStyle w:val="kb"/>
        <w:shd w:val="clear" w:color="auto" w:fill="FFFFFF"/>
        <w:spacing w:before="0" w:beforeAutospacing="0" w:after="0" w:afterAutospacing="0"/>
        <w:ind w:left="720"/>
        <w:jc w:val="both"/>
        <w:rPr>
          <w:spacing w:val="-1"/>
          <w:sz w:val="28"/>
          <w:szCs w:val="28"/>
        </w:rPr>
      </w:pPr>
      <w:r w:rsidRPr="00C976AB">
        <w:rPr>
          <w:spacing w:val="-1"/>
          <w:sz w:val="28"/>
          <w:szCs w:val="28"/>
        </w:rPr>
        <w:t xml:space="preserve">       </w:t>
      </w:r>
      <w:r>
        <w:rPr>
          <w:spacing w:val="-1"/>
          <w:sz w:val="28"/>
          <w:szCs w:val="28"/>
        </w:rPr>
        <w:t>Decision Tree</w:t>
      </w:r>
    </w:p>
    <w:p w14:paraId="76E0E0C3" w14:textId="4CBC67F2" w:rsidR="00C976AB" w:rsidRPr="00C976AB" w:rsidRDefault="00C976AB" w:rsidP="00C976AB">
      <w:pPr>
        <w:pStyle w:val="kb"/>
        <w:shd w:val="clear" w:color="auto" w:fill="FFFFFF"/>
        <w:spacing w:before="0" w:beforeAutospacing="0" w:after="0" w:afterAutospacing="0"/>
        <w:ind w:left="720"/>
        <w:jc w:val="both"/>
        <w:rPr>
          <w:spacing w:val="-1"/>
          <w:sz w:val="28"/>
          <w:szCs w:val="28"/>
        </w:rPr>
      </w:pPr>
      <w:r>
        <w:rPr>
          <w:spacing w:val="-1"/>
          <w:sz w:val="28"/>
          <w:szCs w:val="28"/>
        </w:rPr>
        <w:t xml:space="preserve">       </w:t>
      </w:r>
      <w:r w:rsidR="009A0C9B">
        <w:rPr>
          <w:spacing w:val="-1"/>
          <w:sz w:val="28"/>
          <w:szCs w:val="28"/>
        </w:rPr>
        <w:t>KNN</w:t>
      </w:r>
    </w:p>
    <w:p w14:paraId="2C1B9A8B" w14:textId="51460AD3" w:rsidR="00C976AB" w:rsidRPr="009A0C9B" w:rsidRDefault="00C976AB" w:rsidP="00C976AB">
      <w:pPr>
        <w:pStyle w:val="kb"/>
        <w:shd w:val="clear" w:color="auto" w:fill="FFFFFF"/>
        <w:spacing w:before="0" w:beforeAutospacing="0" w:after="0" w:afterAutospacing="0"/>
        <w:ind w:left="720"/>
        <w:jc w:val="both"/>
        <w:rPr>
          <w:spacing w:val="-1"/>
          <w:sz w:val="28"/>
          <w:szCs w:val="28"/>
        </w:rPr>
      </w:pPr>
      <w:r w:rsidRPr="009A0C9B">
        <w:rPr>
          <w:spacing w:val="-1"/>
          <w:sz w:val="28"/>
          <w:szCs w:val="28"/>
        </w:rPr>
        <w:t xml:space="preserve">       </w:t>
      </w:r>
      <w:r w:rsidR="009A0C9B" w:rsidRPr="009A0C9B">
        <w:rPr>
          <w:color w:val="333333"/>
          <w:sz w:val="28"/>
          <w:szCs w:val="28"/>
        </w:rPr>
        <w:t>SGD Classifier</w:t>
      </w:r>
    </w:p>
    <w:p w14:paraId="3A048A28" w14:textId="77777777" w:rsidR="00C976AB" w:rsidRPr="00C976AB" w:rsidRDefault="00C976AB"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Metric comparison</w:t>
      </w:r>
    </w:p>
    <w:p w14:paraId="5B34FB31" w14:textId="77777777" w:rsidR="00C976AB" w:rsidRDefault="00C976AB" w:rsidP="00C976AB">
      <w:pPr>
        <w:pStyle w:val="kb"/>
        <w:numPr>
          <w:ilvl w:val="0"/>
          <w:numId w:val="3"/>
        </w:numPr>
        <w:shd w:val="clear" w:color="auto" w:fill="FFFFFF"/>
        <w:spacing w:before="0" w:beforeAutospacing="0" w:after="0" w:afterAutospacing="0"/>
        <w:jc w:val="both"/>
        <w:rPr>
          <w:spacing w:val="-1"/>
          <w:sz w:val="28"/>
          <w:szCs w:val="28"/>
        </w:rPr>
      </w:pPr>
      <w:r w:rsidRPr="00C976AB">
        <w:rPr>
          <w:spacing w:val="-1"/>
          <w:sz w:val="28"/>
          <w:szCs w:val="28"/>
        </w:rPr>
        <w:t xml:space="preserve">Conclusion </w:t>
      </w:r>
    </w:p>
    <w:p w14:paraId="46879D89" w14:textId="7CA7386E" w:rsidR="00C976AB" w:rsidRDefault="00C976AB" w:rsidP="00C976AB">
      <w:pPr>
        <w:pStyle w:val="kb"/>
        <w:shd w:val="clear" w:color="auto" w:fill="FFFFFF"/>
        <w:spacing w:before="0" w:beforeAutospacing="0" w:after="0" w:afterAutospacing="0"/>
        <w:jc w:val="both"/>
        <w:rPr>
          <w:b/>
          <w:bCs/>
          <w:spacing w:val="-1"/>
          <w:sz w:val="28"/>
          <w:szCs w:val="28"/>
        </w:rPr>
      </w:pPr>
    </w:p>
    <w:p w14:paraId="362CC494" w14:textId="6E7E3BE7" w:rsidR="007E6FA2" w:rsidRDefault="007E6FA2" w:rsidP="00C976AB">
      <w:pPr>
        <w:pStyle w:val="kb"/>
        <w:shd w:val="clear" w:color="auto" w:fill="FFFFFF"/>
        <w:spacing w:before="0" w:beforeAutospacing="0" w:after="0" w:afterAutospacing="0"/>
        <w:jc w:val="both"/>
        <w:rPr>
          <w:b/>
          <w:bCs/>
          <w:spacing w:val="-1"/>
          <w:sz w:val="28"/>
          <w:szCs w:val="28"/>
        </w:rPr>
      </w:pPr>
    </w:p>
    <w:p w14:paraId="0118E536" w14:textId="77777777" w:rsidR="00284D6E" w:rsidRPr="00284D6E" w:rsidRDefault="007E6FA2" w:rsidP="00C976AB">
      <w:pPr>
        <w:pStyle w:val="kb"/>
        <w:shd w:val="clear" w:color="auto" w:fill="FFFFFF"/>
        <w:spacing w:before="0" w:beforeAutospacing="0" w:after="0" w:afterAutospacing="0"/>
        <w:jc w:val="both"/>
        <w:rPr>
          <w:b/>
          <w:bCs/>
          <w:spacing w:val="-1"/>
        </w:rPr>
      </w:pPr>
      <w:r w:rsidRPr="00284D6E">
        <w:rPr>
          <w:b/>
          <w:bCs/>
          <w:spacing w:val="-1"/>
        </w:rPr>
        <w:t>GITHUB LINK-</w:t>
      </w:r>
      <w:r w:rsidR="00284D6E" w:rsidRPr="00284D6E">
        <w:rPr>
          <w:b/>
          <w:bCs/>
          <w:spacing w:val="-1"/>
        </w:rPr>
        <w:t xml:space="preserve"> </w:t>
      </w:r>
    </w:p>
    <w:p w14:paraId="7BCCFA76" w14:textId="77688DE8" w:rsidR="007E6FA2" w:rsidRPr="00284D6E" w:rsidRDefault="00284D6E" w:rsidP="00C976AB">
      <w:pPr>
        <w:pStyle w:val="kb"/>
        <w:shd w:val="clear" w:color="auto" w:fill="FFFFFF"/>
        <w:spacing w:before="0" w:beforeAutospacing="0" w:after="0" w:afterAutospacing="0"/>
        <w:jc w:val="both"/>
        <w:rPr>
          <w:b/>
          <w:bCs/>
          <w:spacing w:val="-1"/>
        </w:rPr>
      </w:pPr>
      <w:r w:rsidRPr="00284D6E">
        <w:rPr>
          <w:b/>
          <w:bCs/>
          <w:spacing w:val="-1"/>
        </w:rPr>
        <w:t>https://github.com/Tanjul5/Cardiovascular-Risk-Prediction.git</w:t>
      </w:r>
    </w:p>
    <w:p w14:paraId="42C040D0" w14:textId="6483318B" w:rsidR="007E6FA2" w:rsidRDefault="007E6FA2" w:rsidP="00C976AB">
      <w:pPr>
        <w:pStyle w:val="kb"/>
        <w:shd w:val="clear" w:color="auto" w:fill="FFFFFF"/>
        <w:spacing w:before="0" w:beforeAutospacing="0" w:after="0" w:afterAutospacing="0"/>
        <w:jc w:val="both"/>
        <w:rPr>
          <w:b/>
          <w:bCs/>
          <w:spacing w:val="-1"/>
          <w:sz w:val="28"/>
          <w:szCs w:val="28"/>
        </w:rPr>
      </w:pPr>
    </w:p>
    <w:p w14:paraId="78DC08E0" w14:textId="601778C9" w:rsidR="007E6FA2" w:rsidRPr="00284D6E" w:rsidRDefault="007E6FA2" w:rsidP="00C976AB">
      <w:pPr>
        <w:pStyle w:val="kb"/>
        <w:shd w:val="clear" w:color="auto" w:fill="FFFFFF"/>
        <w:spacing w:before="0" w:beforeAutospacing="0" w:after="0" w:afterAutospacing="0"/>
        <w:jc w:val="both"/>
        <w:rPr>
          <w:b/>
          <w:bCs/>
          <w:spacing w:val="-1"/>
        </w:rPr>
      </w:pPr>
      <w:r w:rsidRPr="00284D6E">
        <w:rPr>
          <w:b/>
          <w:bCs/>
          <w:spacing w:val="-1"/>
        </w:rPr>
        <w:t>DRIVELINK-</w:t>
      </w:r>
      <w:r w:rsidR="00284D6E" w:rsidRPr="00284D6E">
        <w:rPr>
          <w:b/>
          <w:bCs/>
          <w:spacing w:val="-1"/>
        </w:rPr>
        <w:t xml:space="preserve"> </w:t>
      </w:r>
      <w:r w:rsidR="00284D6E" w:rsidRPr="00284D6E">
        <w:rPr>
          <w:b/>
          <w:bCs/>
          <w:spacing w:val="-1"/>
        </w:rPr>
        <w:t>https://drive.google.com/drive/folders/11PpXRaYwhhh8XlMbl94OoIbJCm9b59uX?usp=sharing</w:t>
      </w:r>
    </w:p>
    <w:p w14:paraId="256CA4CA" w14:textId="7728A490" w:rsidR="00FB6817" w:rsidRPr="00C976AB" w:rsidRDefault="00FB6817" w:rsidP="00C976AB">
      <w:pPr>
        <w:spacing w:line="240" w:lineRule="auto"/>
        <w:jc w:val="both"/>
        <w:rPr>
          <w:rFonts w:ascii="Times New Roman" w:hAnsi="Times New Roman" w:cs="Times New Roman"/>
          <w:sz w:val="28"/>
          <w:szCs w:val="28"/>
        </w:rPr>
      </w:pPr>
    </w:p>
    <w:p w14:paraId="6D3E1E52" w14:textId="77777777" w:rsidR="00F67A35" w:rsidRPr="008E431E" w:rsidRDefault="00F67A35" w:rsidP="00650642">
      <w:pPr>
        <w:spacing w:line="240" w:lineRule="auto"/>
        <w:jc w:val="both"/>
        <w:rPr>
          <w:rFonts w:ascii="Times New Roman" w:hAnsi="Times New Roman" w:cs="Times New Roman"/>
          <w:sz w:val="28"/>
          <w:szCs w:val="28"/>
        </w:rPr>
      </w:pPr>
    </w:p>
    <w:sectPr w:rsidR="00F67A35" w:rsidRPr="008E4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034F5"/>
    <w:multiLevelType w:val="multilevel"/>
    <w:tmpl w:val="C416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43B34"/>
    <w:multiLevelType w:val="hybridMultilevel"/>
    <w:tmpl w:val="CE1EE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5E7503"/>
    <w:multiLevelType w:val="hybridMultilevel"/>
    <w:tmpl w:val="6B2AA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42"/>
    <w:rsid w:val="002139A3"/>
    <w:rsid w:val="00284D6E"/>
    <w:rsid w:val="004D26A5"/>
    <w:rsid w:val="00650642"/>
    <w:rsid w:val="007E6FA2"/>
    <w:rsid w:val="008E431E"/>
    <w:rsid w:val="0094745B"/>
    <w:rsid w:val="009A0C9B"/>
    <w:rsid w:val="00BF0286"/>
    <w:rsid w:val="00C976AB"/>
    <w:rsid w:val="00CB7769"/>
    <w:rsid w:val="00D678AF"/>
    <w:rsid w:val="00ED3020"/>
    <w:rsid w:val="00EE165D"/>
    <w:rsid w:val="00F67A35"/>
    <w:rsid w:val="00FB6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F57C"/>
  <w15:chartTrackingRefBased/>
  <w15:docId w15:val="{60E6DB51-B515-42DF-A7AB-AD43AC70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06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6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5064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E431E"/>
    <w:rPr>
      <w:b/>
      <w:bCs/>
    </w:rPr>
  </w:style>
  <w:style w:type="paragraph" w:customStyle="1" w:styleId="kb">
    <w:name w:val="kb"/>
    <w:basedOn w:val="Normal"/>
    <w:rsid w:val="008E43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42968">
      <w:bodyDiv w:val="1"/>
      <w:marLeft w:val="0"/>
      <w:marRight w:val="0"/>
      <w:marTop w:val="0"/>
      <w:marBottom w:val="0"/>
      <w:divBdr>
        <w:top w:val="none" w:sz="0" w:space="0" w:color="auto"/>
        <w:left w:val="none" w:sz="0" w:space="0" w:color="auto"/>
        <w:bottom w:val="none" w:sz="0" w:space="0" w:color="auto"/>
        <w:right w:val="none" w:sz="0" w:space="0" w:color="auto"/>
      </w:divBdr>
    </w:div>
    <w:div w:id="1181119568">
      <w:bodyDiv w:val="1"/>
      <w:marLeft w:val="0"/>
      <w:marRight w:val="0"/>
      <w:marTop w:val="0"/>
      <w:marBottom w:val="0"/>
      <w:divBdr>
        <w:top w:val="none" w:sz="0" w:space="0" w:color="auto"/>
        <w:left w:val="none" w:sz="0" w:space="0" w:color="auto"/>
        <w:bottom w:val="none" w:sz="0" w:space="0" w:color="auto"/>
        <w:right w:val="none" w:sz="0" w:space="0" w:color="auto"/>
      </w:divBdr>
    </w:div>
    <w:div w:id="1244871171">
      <w:bodyDiv w:val="1"/>
      <w:marLeft w:val="0"/>
      <w:marRight w:val="0"/>
      <w:marTop w:val="0"/>
      <w:marBottom w:val="0"/>
      <w:divBdr>
        <w:top w:val="none" w:sz="0" w:space="0" w:color="auto"/>
        <w:left w:val="none" w:sz="0" w:space="0" w:color="auto"/>
        <w:bottom w:val="none" w:sz="0" w:space="0" w:color="auto"/>
        <w:right w:val="none" w:sz="0" w:space="0" w:color="auto"/>
      </w:divBdr>
    </w:div>
    <w:div w:id="18489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2022-03-01T16:17:00Z</dcterms:created>
  <dcterms:modified xsi:type="dcterms:W3CDTF">2022-03-03T05:14:00Z</dcterms:modified>
</cp:coreProperties>
</file>