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D5C4" w14:textId="7760408E" w:rsidR="00A61576" w:rsidRDefault="00C0373B" w:rsidP="00C0373B">
      <w:pPr>
        <w:jc w:val="center"/>
        <w:rPr>
          <w:b/>
          <w:bCs/>
        </w:rPr>
      </w:pPr>
      <w:r w:rsidRPr="00C0373B">
        <w:rPr>
          <w:b/>
          <w:bCs/>
        </w:rPr>
        <w:t>MULTIPROCESAMIENTO Y PARALELISMO</w:t>
      </w:r>
    </w:p>
    <w:p w14:paraId="4299864A" w14:textId="4DA0F17F" w:rsidR="00C0373B" w:rsidRDefault="00C0373B" w:rsidP="00C0373B">
      <w:pPr>
        <w:rPr>
          <w:b/>
          <w:bCs/>
        </w:rPr>
      </w:pPr>
      <w:r>
        <w:rPr>
          <w:b/>
          <w:bCs/>
        </w:rPr>
        <w:t>Arquitectura:</w:t>
      </w:r>
    </w:p>
    <w:p w14:paraId="3B936E31" w14:textId="338F176D" w:rsidR="00C0373B" w:rsidRPr="00C0373B" w:rsidRDefault="00C0373B" w:rsidP="00C0373B">
      <w:r w:rsidRPr="00C0373B">
        <w:t>La arquitectura del multiprocesamiento implica el uso de múltiples procesadores o núcleos de procesamiento en un solo sistema. Cada procesador o núcleo tiene su propia unidad de control, unidad aritmética y lógica, y memoria.</w:t>
      </w:r>
      <w:r w:rsidR="00880FC5">
        <w:t xml:space="preserve"> </w:t>
      </w:r>
      <w:r w:rsidRPr="00C0373B">
        <w:t>Estos procesadores pueden trabajar juntos en tareas separadas, o pueden trabajar en conjunto en una sola tarea, dividiendo la carga de trabajo en tareas más pequeñas y realizándolas simultáneamente.</w:t>
      </w:r>
    </w:p>
    <w:p w14:paraId="325D74AC" w14:textId="32591268" w:rsidR="00C0373B" w:rsidRDefault="00C0373B" w:rsidP="00C0373B">
      <w:r w:rsidRPr="00C0373B">
        <w:t>El paralelismo implica la división de una tarea en subtareas más pequeñas, que se ejecutan simultáneamente en diferentes procesadores o núcleos de procesamiento. La arquitectura del paralelismo requiere de un software especialmente diseñado para distribuir las tareas en múltiples procesadores, de tal manera que se pueda realizar el procesamiento en paralelo y reducir el tiempo de ejecución.</w:t>
      </w:r>
    </w:p>
    <w:p w14:paraId="6F6C8C8E" w14:textId="01CB2999" w:rsidR="00C0373B" w:rsidRPr="00C0373B" w:rsidRDefault="00C0373B" w:rsidP="00C0373B">
      <w:pPr>
        <w:rPr>
          <w:b/>
          <w:bCs/>
        </w:rPr>
      </w:pPr>
      <w:r w:rsidRPr="00C0373B">
        <w:rPr>
          <w:b/>
          <w:bCs/>
        </w:rPr>
        <w:t>Pros:</w:t>
      </w:r>
    </w:p>
    <w:p w14:paraId="2FDDC30B" w14:textId="77777777" w:rsidR="00C0373B" w:rsidRDefault="00C0373B" w:rsidP="00C0373B">
      <w:pPr>
        <w:pStyle w:val="Prrafodelista"/>
        <w:numPr>
          <w:ilvl w:val="0"/>
          <w:numId w:val="1"/>
        </w:numPr>
      </w:pPr>
      <w:r>
        <w:t>Permite realizar múltiples tareas simultáneamente, lo que puede mejorar el rendimiento y la eficiencia del sistema.</w:t>
      </w:r>
    </w:p>
    <w:p w14:paraId="6A077A38" w14:textId="6E318B0F" w:rsidR="00C0373B" w:rsidRDefault="00C0373B" w:rsidP="00C0373B">
      <w:pPr>
        <w:pStyle w:val="Prrafodelista"/>
        <w:numPr>
          <w:ilvl w:val="0"/>
          <w:numId w:val="1"/>
        </w:numPr>
      </w:pPr>
      <w:r>
        <w:t>Puede mejorar la capacidad de procesamiento y la escalabilidad del sistema, ya que se pueden agregar más procesadores según sea necesario.</w:t>
      </w:r>
    </w:p>
    <w:p w14:paraId="7DB0A82B" w14:textId="65DC94DD" w:rsidR="00C0373B" w:rsidRDefault="00C0373B" w:rsidP="00C0373B">
      <w:pPr>
        <w:pStyle w:val="Prrafodelista"/>
        <w:numPr>
          <w:ilvl w:val="0"/>
          <w:numId w:val="1"/>
        </w:numPr>
      </w:pPr>
      <w:r w:rsidRPr="00C0373B">
        <w:t>Puede mejorar la capacidad de respuesta del sistema, lo que es importante en aplicaciones que requieren una interacción en tiempo real, como los videojuegos.</w:t>
      </w:r>
    </w:p>
    <w:p w14:paraId="5A47CEB5" w14:textId="09814EC5" w:rsidR="00C0373B" w:rsidRPr="00C0373B" w:rsidRDefault="00C0373B" w:rsidP="00C0373B">
      <w:pPr>
        <w:rPr>
          <w:b/>
          <w:bCs/>
        </w:rPr>
      </w:pPr>
      <w:r w:rsidRPr="00C0373B">
        <w:rPr>
          <w:b/>
          <w:bCs/>
        </w:rPr>
        <w:t>Contra</w:t>
      </w:r>
      <w:r>
        <w:rPr>
          <w:b/>
          <w:bCs/>
        </w:rPr>
        <w:t>s</w:t>
      </w:r>
      <w:r w:rsidRPr="00C0373B">
        <w:rPr>
          <w:b/>
          <w:bCs/>
        </w:rPr>
        <w:t>:</w:t>
      </w:r>
    </w:p>
    <w:p w14:paraId="46352B3B" w14:textId="77777777" w:rsidR="00C0373B" w:rsidRDefault="00C0373B" w:rsidP="00C0373B">
      <w:pPr>
        <w:pStyle w:val="Prrafodelista"/>
        <w:numPr>
          <w:ilvl w:val="0"/>
          <w:numId w:val="2"/>
        </w:numPr>
      </w:pPr>
      <w:r>
        <w:t>Requiere hardware especializado para implementar el multiprocesamiento, lo que puede ser costoso.</w:t>
      </w:r>
    </w:p>
    <w:p w14:paraId="00C85CF1" w14:textId="77777777" w:rsidR="00C0373B" w:rsidRDefault="00C0373B" w:rsidP="00C0373B">
      <w:pPr>
        <w:pStyle w:val="Prrafodelista"/>
        <w:numPr>
          <w:ilvl w:val="0"/>
          <w:numId w:val="2"/>
        </w:numPr>
      </w:pPr>
      <w:r>
        <w:t>La programación del software para el multiprocesamiento puede ser compleja, ya que es necesario asegurarse de que las tareas se distribuyan de manera eficiente entre los diferentes procesadores.</w:t>
      </w:r>
    </w:p>
    <w:p w14:paraId="21A2293F" w14:textId="229BDB2E" w:rsidR="00C0373B" w:rsidRDefault="00C0373B" w:rsidP="00C0373B">
      <w:pPr>
        <w:pStyle w:val="Prrafodelista"/>
        <w:numPr>
          <w:ilvl w:val="0"/>
          <w:numId w:val="2"/>
        </w:numPr>
      </w:pPr>
      <w:r>
        <w:t>No todas las aplicaciones se benefician del multiprocesamiento, y algunas pueden incluso funcionar peor si se ejecutan en múltiples procesadores.</w:t>
      </w:r>
    </w:p>
    <w:p w14:paraId="50343DBD" w14:textId="3AEF572D" w:rsidR="00880FC5" w:rsidRDefault="00880FC5" w:rsidP="00880FC5">
      <w:pPr>
        <w:rPr>
          <w:b/>
          <w:bCs/>
        </w:rPr>
      </w:pPr>
      <w:r w:rsidRPr="00880FC5">
        <w:rPr>
          <w:b/>
          <w:bCs/>
        </w:rPr>
        <w:t xml:space="preserve">Tipos: </w:t>
      </w:r>
    </w:p>
    <w:p w14:paraId="0AF03B82" w14:textId="7718D33F" w:rsidR="00880FC5" w:rsidRPr="00880FC5" w:rsidRDefault="00880FC5" w:rsidP="00880FC5">
      <w:r w:rsidRPr="00880FC5">
        <w:t xml:space="preserve">Tipos de multiprocesamiento: </w:t>
      </w:r>
    </w:p>
    <w:p w14:paraId="35E8C410" w14:textId="77777777" w:rsidR="00880FC5" w:rsidRPr="00880FC5" w:rsidRDefault="00880FC5" w:rsidP="00880FC5">
      <w:pPr>
        <w:pStyle w:val="Prrafodelista"/>
        <w:numPr>
          <w:ilvl w:val="0"/>
          <w:numId w:val="3"/>
        </w:numPr>
      </w:pPr>
      <w:r w:rsidRPr="00880FC5">
        <w:rPr>
          <w:b/>
          <w:bCs/>
        </w:rPr>
        <w:t>Multiprocesamiento simétrico (SMP):</w:t>
      </w:r>
      <w:r w:rsidRPr="00880FC5">
        <w:t xml:space="preserve"> todos los procesadores tienen acceso a la misma memoria y están conectados a través de un bus compartido.</w:t>
      </w:r>
    </w:p>
    <w:p w14:paraId="3DB66B56" w14:textId="77777777" w:rsidR="00880FC5" w:rsidRPr="00880FC5" w:rsidRDefault="00880FC5" w:rsidP="00880FC5">
      <w:pPr>
        <w:pStyle w:val="Prrafodelista"/>
        <w:numPr>
          <w:ilvl w:val="0"/>
          <w:numId w:val="3"/>
        </w:numPr>
      </w:pPr>
      <w:r w:rsidRPr="00880FC5">
        <w:rPr>
          <w:b/>
          <w:bCs/>
        </w:rPr>
        <w:t>Multiprocesamiento asimétrico (AMP):</w:t>
      </w:r>
      <w:r w:rsidRPr="00880FC5">
        <w:t xml:space="preserve"> los procesadores no tienen acceso a la misma memoria y pueden tener diferentes tareas asignadas.</w:t>
      </w:r>
    </w:p>
    <w:p w14:paraId="1A408DB3" w14:textId="77777777" w:rsidR="00880FC5" w:rsidRPr="00880FC5" w:rsidRDefault="00880FC5" w:rsidP="00880FC5">
      <w:pPr>
        <w:pStyle w:val="Prrafodelista"/>
        <w:numPr>
          <w:ilvl w:val="0"/>
          <w:numId w:val="3"/>
        </w:numPr>
      </w:pPr>
      <w:r w:rsidRPr="00880FC5">
        <w:rPr>
          <w:b/>
          <w:bCs/>
        </w:rPr>
        <w:t>Multiprocesamiento homogéneo</w:t>
      </w:r>
      <w:r w:rsidRPr="00880FC5">
        <w:t>: todos los procesadores son idénticos.</w:t>
      </w:r>
    </w:p>
    <w:p w14:paraId="3988BC22" w14:textId="3BACCEDB" w:rsidR="00880FC5" w:rsidRDefault="00880FC5" w:rsidP="00880FC5">
      <w:pPr>
        <w:pStyle w:val="Prrafodelista"/>
        <w:numPr>
          <w:ilvl w:val="0"/>
          <w:numId w:val="3"/>
        </w:numPr>
      </w:pPr>
      <w:r w:rsidRPr="00880FC5">
        <w:rPr>
          <w:b/>
          <w:bCs/>
        </w:rPr>
        <w:t>Multiprocesamiento heterogéneo:</w:t>
      </w:r>
      <w:r>
        <w:t xml:space="preserve"> </w:t>
      </w:r>
      <w:r w:rsidRPr="00880FC5">
        <w:t>los procesadores tienen diferentes capacidades y características.</w:t>
      </w:r>
    </w:p>
    <w:p w14:paraId="6F88855E" w14:textId="403E9F03" w:rsidR="006B34A7" w:rsidRDefault="006B34A7" w:rsidP="006B34A7">
      <w:r>
        <w:lastRenderedPageBreak/>
        <w:t>Tipos de paralelismo:</w:t>
      </w:r>
    </w:p>
    <w:p w14:paraId="6B9995D5" w14:textId="77777777" w:rsidR="006B34A7" w:rsidRDefault="006B34A7" w:rsidP="006B34A7">
      <w:pPr>
        <w:pStyle w:val="Prrafodelista"/>
        <w:numPr>
          <w:ilvl w:val="0"/>
          <w:numId w:val="4"/>
        </w:numPr>
      </w:pPr>
      <w:r w:rsidRPr="006B34A7">
        <w:rPr>
          <w:b/>
          <w:bCs/>
        </w:rPr>
        <w:t xml:space="preserve">Paralelismo de datos: </w:t>
      </w:r>
      <w:r>
        <w:t>se divide una tarea en partes más pequeñas y se procesan simultáneamente en diferentes procesadores.</w:t>
      </w:r>
    </w:p>
    <w:p w14:paraId="7E15FCD8" w14:textId="576547A8" w:rsidR="006B34A7" w:rsidRDefault="006B34A7" w:rsidP="006B34A7">
      <w:pPr>
        <w:pStyle w:val="Prrafodelista"/>
        <w:numPr>
          <w:ilvl w:val="0"/>
          <w:numId w:val="4"/>
        </w:numPr>
      </w:pPr>
      <w:r w:rsidRPr="006B34A7">
        <w:rPr>
          <w:b/>
          <w:bCs/>
        </w:rPr>
        <w:t>Paralelismo de tareas: se</w:t>
      </w:r>
      <w:r>
        <w:t xml:space="preserve"> dividen las tareas en </w:t>
      </w:r>
      <w:r>
        <w:t>subtareas</w:t>
      </w:r>
      <w:r>
        <w:t xml:space="preserve"> más pequeñas y se procesan simultáneamente en diferentes procesadores.</w:t>
      </w:r>
    </w:p>
    <w:p w14:paraId="2C91DD09" w14:textId="77777777" w:rsidR="006B34A7" w:rsidRDefault="006B34A7" w:rsidP="006B34A7">
      <w:pPr>
        <w:pStyle w:val="Prrafodelista"/>
        <w:numPr>
          <w:ilvl w:val="0"/>
          <w:numId w:val="4"/>
        </w:numPr>
      </w:pPr>
      <w:r w:rsidRPr="006B34A7">
        <w:rPr>
          <w:b/>
          <w:bCs/>
        </w:rPr>
        <w:t xml:space="preserve">Paralelismo de instrucciones: </w:t>
      </w:r>
      <w:r>
        <w:t>se ejecutan múltiples instrucciones simultáneamente en una sola unidad de procesamiento.</w:t>
      </w:r>
    </w:p>
    <w:p w14:paraId="07ED428B" w14:textId="7A095C97" w:rsidR="0016153A" w:rsidRPr="0016153A" w:rsidRDefault="006B34A7" w:rsidP="0016153A">
      <w:pPr>
        <w:pStyle w:val="Prrafodelista"/>
        <w:numPr>
          <w:ilvl w:val="0"/>
          <w:numId w:val="4"/>
        </w:numPr>
        <w:rPr>
          <w:b/>
          <w:bCs/>
        </w:rPr>
      </w:pPr>
      <w:r w:rsidRPr="006B34A7">
        <w:rPr>
          <w:b/>
          <w:bCs/>
        </w:rPr>
        <w:t xml:space="preserve">Paralelismo a nivel de </w:t>
      </w:r>
      <w:r w:rsidR="0016153A">
        <w:rPr>
          <w:b/>
          <w:bCs/>
        </w:rPr>
        <w:t xml:space="preserve">bit: </w:t>
      </w:r>
      <w:r w:rsidR="0016153A" w:rsidRPr="0016153A">
        <w:t>se aumenta el tamaño de la palabra del procesado</w:t>
      </w:r>
      <w:r w:rsidR="0016153A" w:rsidRPr="0016153A">
        <w:t>r</w:t>
      </w:r>
      <w:r w:rsidR="0016153A">
        <w:t xml:space="preserve"> para reducir </w:t>
      </w:r>
      <w:r w:rsidR="0016153A" w:rsidRPr="0016153A">
        <w:t>el número de instrucciones que tiene que ejecuta</w:t>
      </w:r>
      <w:r w:rsidR="0016153A">
        <w:t>r.</w:t>
      </w:r>
    </w:p>
    <w:p w14:paraId="3D66FE06" w14:textId="1BA79AE0" w:rsidR="006B34A7" w:rsidRPr="0016153A" w:rsidRDefault="006B34A7" w:rsidP="0016153A">
      <w:pPr>
        <w:rPr>
          <w:b/>
          <w:bCs/>
        </w:rPr>
      </w:pPr>
      <w:r w:rsidRPr="0016153A">
        <w:rPr>
          <w:b/>
          <w:bCs/>
        </w:rPr>
        <w:t xml:space="preserve">Ejemplo: </w:t>
      </w:r>
    </w:p>
    <w:p w14:paraId="73430C9D" w14:textId="79A0B060" w:rsidR="006B34A7" w:rsidRDefault="006B34A7" w:rsidP="006B34A7">
      <w:r w:rsidRPr="006B34A7">
        <w:t>Un ejemplo común de multiprocesamiento es un servidor web que utiliza múltiples procesadores para manejar múltiples solicitudes de usuarios simultáneamente. Cada procesador puede procesar una solicitud diferente</w:t>
      </w:r>
      <w:r w:rsidR="0016153A">
        <w:t xml:space="preserve"> al mismo tiempo (paralelismo), dividiendo una gran tarea en partes más pequeñas, </w:t>
      </w:r>
      <w:r w:rsidRPr="006B34A7">
        <w:t>lo que permite una mayor capacidad de procesamiento y una mejor capacidad de respuesta</w:t>
      </w:r>
      <w:r w:rsidR="0016153A">
        <w:t xml:space="preserve">. </w:t>
      </w:r>
    </w:p>
    <w:p w14:paraId="249B5181" w14:textId="75929ACD" w:rsidR="00180766" w:rsidRDefault="00180766" w:rsidP="006B34A7"/>
    <w:p w14:paraId="14499B9E" w14:textId="096BB2AC" w:rsidR="00180766" w:rsidRDefault="00180766" w:rsidP="006B34A7">
      <w:r>
        <w:t>Referencias:</w:t>
      </w:r>
    </w:p>
    <w:p w14:paraId="03B2247D" w14:textId="58F16451" w:rsidR="00C608C7" w:rsidRDefault="00C608C7" w:rsidP="006B34A7">
      <w:hyperlink r:id="rId7" w:history="1">
        <w:r w:rsidRPr="00E8335D">
          <w:rPr>
            <w:rStyle w:val="Hipervnculo"/>
          </w:rPr>
          <w:t>https://moduloarquitectura.wordpress.com/2016/07/22/paralelismo-y-multiprocesador/</w:t>
        </w:r>
      </w:hyperlink>
    </w:p>
    <w:p w14:paraId="3FA25A55" w14:textId="5173F331" w:rsidR="00E1622B" w:rsidRDefault="00E1622B" w:rsidP="006B34A7">
      <w:hyperlink r:id="rId8" w:history="1">
        <w:r w:rsidRPr="00E8335D">
          <w:rPr>
            <w:rStyle w:val="Hipervnculo"/>
          </w:rPr>
          <w:t>https://keepcoding.io/blog/ventajas-y-desventajas-paralelismo/</w:t>
        </w:r>
      </w:hyperlink>
    </w:p>
    <w:p w14:paraId="59EFE34F" w14:textId="2F2E57E3" w:rsidR="00180766" w:rsidRDefault="00E1622B" w:rsidP="006B34A7">
      <w:hyperlink r:id="rId9" w:history="1">
        <w:r w:rsidRPr="00E8335D">
          <w:rPr>
            <w:rStyle w:val="Hipervnculo"/>
          </w:rPr>
          <w:t>http://ocw.uv.es/ingenieria-y-arquitectura/sistemas-electronicos-para-el-tratamiento-de-la-informacion/seti_materiales/seti9_ocw.pdf</w:t>
        </w:r>
      </w:hyperlink>
    </w:p>
    <w:p w14:paraId="6E49C0FA" w14:textId="2DC88957" w:rsidR="00180766" w:rsidRDefault="00C608C7" w:rsidP="006B34A7">
      <w:hyperlink r:id="rId10" w:history="1">
        <w:r w:rsidRPr="00E8335D">
          <w:rPr>
            <w:rStyle w:val="Hipervnculo"/>
          </w:rPr>
          <w:t>https://www.cartagena99.com/recursos/alumnos/apuntes/ININF1_M10_U4_T1.pdf</w:t>
        </w:r>
      </w:hyperlink>
    </w:p>
    <w:p w14:paraId="19FD24C7" w14:textId="66C5FB19" w:rsidR="00180766" w:rsidRDefault="00180766" w:rsidP="006B34A7">
      <w:hyperlink r:id="rId11" w:history="1">
        <w:r w:rsidRPr="00E8335D">
          <w:rPr>
            <w:rStyle w:val="Hipervnculo"/>
          </w:rPr>
          <w:t>http://ferestrepoca.github.io/paradigmas-de-programacion/paralela/paralela_teoria/index.html</w:t>
        </w:r>
      </w:hyperlink>
    </w:p>
    <w:p w14:paraId="4C394F01" w14:textId="77777777" w:rsidR="00180766" w:rsidRDefault="00180766" w:rsidP="006B34A7"/>
    <w:p w14:paraId="44411DF9" w14:textId="77777777" w:rsidR="0016153A" w:rsidRPr="00880FC5" w:rsidRDefault="0016153A" w:rsidP="006B34A7"/>
    <w:p w14:paraId="0E6D140C" w14:textId="77777777" w:rsidR="00880FC5" w:rsidRPr="00880FC5" w:rsidRDefault="00880FC5" w:rsidP="00880FC5">
      <w:pPr>
        <w:ind w:left="360"/>
        <w:rPr>
          <w:b/>
          <w:bCs/>
        </w:rPr>
      </w:pPr>
    </w:p>
    <w:p w14:paraId="23E741B3" w14:textId="77777777" w:rsidR="00C0373B" w:rsidRPr="00C0373B" w:rsidRDefault="00C0373B" w:rsidP="00C0373B"/>
    <w:sectPr w:rsidR="00C0373B" w:rsidRPr="00C037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7599" w14:textId="77777777" w:rsidR="00EB0FF1" w:rsidRDefault="00EB0FF1" w:rsidP="00880FC5">
      <w:pPr>
        <w:spacing w:before="0" w:after="0" w:line="240" w:lineRule="auto"/>
      </w:pPr>
      <w:r>
        <w:separator/>
      </w:r>
    </w:p>
  </w:endnote>
  <w:endnote w:type="continuationSeparator" w:id="0">
    <w:p w14:paraId="7C525038" w14:textId="77777777" w:rsidR="00EB0FF1" w:rsidRDefault="00EB0FF1" w:rsidP="00880F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7EF56" w14:textId="77777777" w:rsidR="00EB0FF1" w:rsidRDefault="00EB0FF1" w:rsidP="00880FC5">
      <w:pPr>
        <w:spacing w:before="0" w:after="0" w:line="240" w:lineRule="auto"/>
      </w:pPr>
      <w:r>
        <w:separator/>
      </w:r>
    </w:p>
  </w:footnote>
  <w:footnote w:type="continuationSeparator" w:id="0">
    <w:p w14:paraId="19661AB4" w14:textId="77777777" w:rsidR="00EB0FF1" w:rsidRDefault="00EB0FF1" w:rsidP="00880F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AEEE" w14:textId="6C4F6260" w:rsidR="00880FC5" w:rsidRDefault="00880FC5" w:rsidP="00880FC5">
    <w:pPr>
      <w:pStyle w:val="Encabezado"/>
      <w:jc w:val="right"/>
    </w:pPr>
    <w:r>
      <w:t xml:space="preserve">Luis </w:t>
    </w:r>
    <w:proofErr w:type="spellStart"/>
    <w:r>
      <w:t>Angel</w:t>
    </w:r>
    <w:proofErr w:type="spellEnd"/>
    <w:r>
      <w:t xml:space="preserve"> Reyes Frausto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D6F"/>
    <w:multiLevelType w:val="hybridMultilevel"/>
    <w:tmpl w:val="81DA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63FB0"/>
    <w:multiLevelType w:val="hybridMultilevel"/>
    <w:tmpl w:val="ECAA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E3959"/>
    <w:multiLevelType w:val="hybridMultilevel"/>
    <w:tmpl w:val="98C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B7919"/>
    <w:multiLevelType w:val="hybridMultilevel"/>
    <w:tmpl w:val="167A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717876">
    <w:abstractNumId w:val="2"/>
  </w:num>
  <w:num w:numId="2" w16cid:durableId="2136216018">
    <w:abstractNumId w:val="3"/>
  </w:num>
  <w:num w:numId="3" w16cid:durableId="1304191493">
    <w:abstractNumId w:val="0"/>
  </w:num>
  <w:num w:numId="4" w16cid:durableId="658461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3B"/>
    <w:rsid w:val="0016153A"/>
    <w:rsid w:val="00180766"/>
    <w:rsid w:val="00554621"/>
    <w:rsid w:val="00642B7B"/>
    <w:rsid w:val="006B34A7"/>
    <w:rsid w:val="00880FC5"/>
    <w:rsid w:val="00A61576"/>
    <w:rsid w:val="00C0373B"/>
    <w:rsid w:val="00C608C7"/>
    <w:rsid w:val="00E1622B"/>
    <w:rsid w:val="00E631E5"/>
    <w:rsid w:val="00EB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ABE1"/>
  <w15:chartTrackingRefBased/>
  <w15:docId w15:val="{7C9DCAC7-60FA-47DC-9568-2744BA7E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Prrafodelista">
    <w:name w:val="List Paragraph"/>
    <w:basedOn w:val="Normal"/>
    <w:uiPriority w:val="34"/>
    <w:qFormat/>
    <w:rsid w:val="00C0373B"/>
    <w:pPr>
      <w:ind w:left="720"/>
      <w:contextualSpacing/>
    </w:pPr>
  </w:style>
  <w:style w:type="paragraph" w:styleId="Encabezado">
    <w:name w:val="header"/>
    <w:basedOn w:val="Normal"/>
    <w:link w:val="EncabezadoCar"/>
    <w:uiPriority w:val="99"/>
    <w:unhideWhenUsed/>
    <w:rsid w:val="00880FC5"/>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880FC5"/>
    <w:rPr>
      <w:rFonts w:ascii="Arial" w:hAnsi="Arial"/>
      <w:sz w:val="24"/>
      <w:lang w:val="es-MX"/>
    </w:rPr>
  </w:style>
  <w:style w:type="paragraph" w:styleId="Piedepgina">
    <w:name w:val="footer"/>
    <w:basedOn w:val="Normal"/>
    <w:link w:val="PiedepginaCar"/>
    <w:uiPriority w:val="99"/>
    <w:unhideWhenUsed/>
    <w:rsid w:val="00880FC5"/>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880FC5"/>
    <w:rPr>
      <w:rFonts w:ascii="Arial" w:hAnsi="Arial"/>
      <w:sz w:val="24"/>
      <w:lang w:val="es-MX"/>
    </w:rPr>
  </w:style>
  <w:style w:type="character" w:styleId="Hipervnculo">
    <w:name w:val="Hyperlink"/>
    <w:basedOn w:val="Fuentedeprrafopredeter"/>
    <w:uiPriority w:val="99"/>
    <w:unhideWhenUsed/>
    <w:rsid w:val="00180766"/>
    <w:rPr>
      <w:color w:val="0563C1" w:themeColor="hyperlink"/>
      <w:u w:val="single"/>
    </w:rPr>
  </w:style>
  <w:style w:type="character" w:styleId="Mencinsinresolver">
    <w:name w:val="Unresolved Mention"/>
    <w:basedOn w:val="Fuentedeprrafopredeter"/>
    <w:uiPriority w:val="99"/>
    <w:semiHidden/>
    <w:unhideWhenUsed/>
    <w:rsid w:val="00180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020">
      <w:bodyDiv w:val="1"/>
      <w:marLeft w:val="0"/>
      <w:marRight w:val="0"/>
      <w:marTop w:val="0"/>
      <w:marBottom w:val="0"/>
      <w:divBdr>
        <w:top w:val="none" w:sz="0" w:space="0" w:color="auto"/>
        <w:left w:val="none" w:sz="0" w:space="0" w:color="auto"/>
        <w:bottom w:val="none" w:sz="0" w:space="0" w:color="auto"/>
        <w:right w:val="none" w:sz="0" w:space="0" w:color="auto"/>
      </w:divBdr>
    </w:div>
    <w:div w:id="150369412">
      <w:bodyDiv w:val="1"/>
      <w:marLeft w:val="0"/>
      <w:marRight w:val="0"/>
      <w:marTop w:val="0"/>
      <w:marBottom w:val="0"/>
      <w:divBdr>
        <w:top w:val="none" w:sz="0" w:space="0" w:color="auto"/>
        <w:left w:val="none" w:sz="0" w:space="0" w:color="auto"/>
        <w:bottom w:val="none" w:sz="0" w:space="0" w:color="auto"/>
        <w:right w:val="none" w:sz="0" w:space="0" w:color="auto"/>
      </w:divBdr>
    </w:div>
    <w:div w:id="948583225">
      <w:bodyDiv w:val="1"/>
      <w:marLeft w:val="0"/>
      <w:marRight w:val="0"/>
      <w:marTop w:val="0"/>
      <w:marBottom w:val="0"/>
      <w:divBdr>
        <w:top w:val="none" w:sz="0" w:space="0" w:color="auto"/>
        <w:left w:val="none" w:sz="0" w:space="0" w:color="auto"/>
        <w:bottom w:val="none" w:sz="0" w:space="0" w:color="auto"/>
        <w:right w:val="none" w:sz="0" w:space="0" w:color="auto"/>
      </w:divBdr>
    </w:div>
    <w:div w:id="1290285694">
      <w:bodyDiv w:val="1"/>
      <w:marLeft w:val="0"/>
      <w:marRight w:val="0"/>
      <w:marTop w:val="0"/>
      <w:marBottom w:val="0"/>
      <w:divBdr>
        <w:top w:val="none" w:sz="0" w:space="0" w:color="auto"/>
        <w:left w:val="none" w:sz="0" w:space="0" w:color="auto"/>
        <w:bottom w:val="none" w:sz="0" w:space="0" w:color="auto"/>
        <w:right w:val="none" w:sz="0" w:space="0" w:color="auto"/>
      </w:divBdr>
    </w:div>
    <w:div w:id="1364403313">
      <w:bodyDiv w:val="1"/>
      <w:marLeft w:val="0"/>
      <w:marRight w:val="0"/>
      <w:marTop w:val="0"/>
      <w:marBottom w:val="0"/>
      <w:divBdr>
        <w:top w:val="none" w:sz="0" w:space="0" w:color="auto"/>
        <w:left w:val="none" w:sz="0" w:space="0" w:color="auto"/>
        <w:bottom w:val="none" w:sz="0" w:space="0" w:color="auto"/>
        <w:right w:val="none" w:sz="0" w:space="0" w:color="auto"/>
      </w:divBdr>
      <w:divsChild>
        <w:div w:id="299237828">
          <w:marLeft w:val="0"/>
          <w:marRight w:val="0"/>
          <w:marTop w:val="0"/>
          <w:marBottom w:val="0"/>
          <w:divBdr>
            <w:top w:val="single" w:sz="2" w:space="0" w:color="D9D9E3"/>
            <w:left w:val="single" w:sz="2" w:space="0" w:color="D9D9E3"/>
            <w:bottom w:val="single" w:sz="2" w:space="0" w:color="D9D9E3"/>
            <w:right w:val="single" w:sz="2" w:space="0" w:color="D9D9E3"/>
          </w:divBdr>
          <w:divsChild>
            <w:div w:id="1934125210">
              <w:marLeft w:val="0"/>
              <w:marRight w:val="0"/>
              <w:marTop w:val="0"/>
              <w:marBottom w:val="0"/>
              <w:divBdr>
                <w:top w:val="single" w:sz="2" w:space="0" w:color="D9D9E3"/>
                <w:left w:val="single" w:sz="2" w:space="0" w:color="D9D9E3"/>
                <w:bottom w:val="single" w:sz="2" w:space="0" w:color="D9D9E3"/>
                <w:right w:val="single" w:sz="2" w:space="0" w:color="D9D9E3"/>
              </w:divBdr>
              <w:divsChild>
                <w:div w:id="1666200195">
                  <w:marLeft w:val="0"/>
                  <w:marRight w:val="0"/>
                  <w:marTop w:val="0"/>
                  <w:marBottom w:val="0"/>
                  <w:divBdr>
                    <w:top w:val="single" w:sz="2" w:space="0" w:color="D9D9E3"/>
                    <w:left w:val="single" w:sz="2" w:space="0" w:color="D9D9E3"/>
                    <w:bottom w:val="single" w:sz="2" w:space="0" w:color="D9D9E3"/>
                    <w:right w:val="single" w:sz="2" w:space="0" w:color="D9D9E3"/>
                  </w:divBdr>
                  <w:divsChild>
                    <w:div w:id="387539297">
                      <w:marLeft w:val="0"/>
                      <w:marRight w:val="0"/>
                      <w:marTop w:val="0"/>
                      <w:marBottom w:val="0"/>
                      <w:divBdr>
                        <w:top w:val="single" w:sz="2" w:space="0" w:color="D9D9E3"/>
                        <w:left w:val="single" w:sz="2" w:space="0" w:color="D9D9E3"/>
                        <w:bottom w:val="single" w:sz="2" w:space="0" w:color="D9D9E3"/>
                        <w:right w:val="single" w:sz="2" w:space="0" w:color="D9D9E3"/>
                      </w:divBdr>
                      <w:divsChild>
                        <w:div w:id="1392457662">
                          <w:marLeft w:val="0"/>
                          <w:marRight w:val="0"/>
                          <w:marTop w:val="0"/>
                          <w:marBottom w:val="0"/>
                          <w:divBdr>
                            <w:top w:val="single" w:sz="2" w:space="0" w:color="auto"/>
                            <w:left w:val="single" w:sz="2" w:space="0" w:color="auto"/>
                            <w:bottom w:val="single" w:sz="6" w:space="0" w:color="auto"/>
                            <w:right w:val="single" w:sz="2" w:space="0" w:color="auto"/>
                          </w:divBdr>
                          <w:divsChild>
                            <w:div w:id="82189433">
                              <w:marLeft w:val="0"/>
                              <w:marRight w:val="0"/>
                              <w:marTop w:val="100"/>
                              <w:marBottom w:val="100"/>
                              <w:divBdr>
                                <w:top w:val="single" w:sz="2" w:space="0" w:color="D9D9E3"/>
                                <w:left w:val="single" w:sz="2" w:space="0" w:color="D9D9E3"/>
                                <w:bottom w:val="single" w:sz="2" w:space="0" w:color="D9D9E3"/>
                                <w:right w:val="single" w:sz="2" w:space="0" w:color="D9D9E3"/>
                              </w:divBdr>
                              <w:divsChild>
                                <w:div w:id="466313329">
                                  <w:marLeft w:val="0"/>
                                  <w:marRight w:val="0"/>
                                  <w:marTop w:val="0"/>
                                  <w:marBottom w:val="0"/>
                                  <w:divBdr>
                                    <w:top w:val="single" w:sz="2" w:space="0" w:color="D9D9E3"/>
                                    <w:left w:val="single" w:sz="2" w:space="0" w:color="D9D9E3"/>
                                    <w:bottom w:val="single" w:sz="2" w:space="0" w:color="D9D9E3"/>
                                    <w:right w:val="single" w:sz="2" w:space="0" w:color="D9D9E3"/>
                                  </w:divBdr>
                                  <w:divsChild>
                                    <w:div w:id="1111584336">
                                      <w:marLeft w:val="0"/>
                                      <w:marRight w:val="0"/>
                                      <w:marTop w:val="0"/>
                                      <w:marBottom w:val="0"/>
                                      <w:divBdr>
                                        <w:top w:val="single" w:sz="2" w:space="0" w:color="D9D9E3"/>
                                        <w:left w:val="single" w:sz="2" w:space="0" w:color="D9D9E3"/>
                                        <w:bottom w:val="single" w:sz="2" w:space="0" w:color="D9D9E3"/>
                                        <w:right w:val="single" w:sz="2" w:space="0" w:color="D9D9E3"/>
                                      </w:divBdr>
                                      <w:divsChild>
                                        <w:div w:id="1283196943">
                                          <w:marLeft w:val="0"/>
                                          <w:marRight w:val="0"/>
                                          <w:marTop w:val="0"/>
                                          <w:marBottom w:val="0"/>
                                          <w:divBdr>
                                            <w:top w:val="single" w:sz="2" w:space="0" w:color="D9D9E3"/>
                                            <w:left w:val="single" w:sz="2" w:space="0" w:color="D9D9E3"/>
                                            <w:bottom w:val="single" w:sz="2" w:space="0" w:color="D9D9E3"/>
                                            <w:right w:val="single" w:sz="2" w:space="0" w:color="D9D9E3"/>
                                          </w:divBdr>
                                          <w:divsChild>
                                            <w:div w:id="729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5341649">
          <w:marLeft w:val="0"/>
          <w:marRight w:val="0"/>
          <w:marTop w:val="0"/>
          <w:marBottom w:val="0"/>
          <w:divBdr>
            <w:top w:val="none" w:sz="0" w:space="0" w:color="auto"/>
            <w:left w:val="none" w:sz="0" w:space="0" w:color="auto"/>
            <w:bottom w:val="none" w:sz="0" w:space="0" w:color="auto"/>
            <w:right w:val="none" w:sz="0" w:space="0" w:color="auto"/>
          </w:divBdr>
        </w:div>
      </w:divsChild>
    </w:div>
    <w:div w:id="16146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epcoding.io/blog/ventajas-y-desventajas-paralelism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duloarquitectura.wordpress.com/2016/07/22/paralelismo-y-multiprocesado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erestrepoca.github.io/paradigmas-de-programacion/paralela/paralela_teoria/index.html" TargetMode="External"/><Relationship Id="rId5" Type="http://schemas.openxmlformats.org/officeDocument/2006/relationships/footnotes" Target="footnotes.xml"/><Relationship Id="rId10" Type="http://schemas.openxmlformats.org/officeDocument/2006/relationships/hyperlink" Target="https://www.cartagena99.com/recursos/alumnos/apuntes/ININF1_M10_U4_T1.pdf" TargetMode="External"/><Relationship Id="rId4" Type="http://schemas.openxmlformats.org/officeDocument/2006/relationships/webSettings" Target="webSettings.xml"/><Relationship Id="rId9" Type="http://schemas.openxmlformats.org/officeDocument/2006/relationships/hyperlink" Target="http://ocw.uv.es/ingenieria-y-arquitectura/sistemas-electronicos-para-el-tratamiento-de-la-informacion/seti_materiales/seti9_ocw.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616</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3</cp:revision>
  <dcterms:created xsi:type="dcterms:W3CDTF">2023-03-02T13:18:00Z</dcterms:created>
  <dcterms:modified xsi:type="dcterms:W3CDTF">2023-03-02T14:01:00Z</dcterms:modified>
</cp:coreProperties>
</file>