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47AB5" w14:textId="77777777" w:rsidR="00A125F4" w:rsidRPr="00A125F4" w:rsidRDefault="00A125F4" w:rsidP="00A125F4">
      <w:pPr>
        <w:jc w:val="center"/>
        <w:rPr>
          <w:sz w:val="44"/>
          <w:szCs w:val="44"/>
        </w:rPr>
      </w:pPr>
      <w:r w:rsidRPr="00A125F4">
        <w:rPr>
          <w:b/>
          <w:bCs/>
          <w:sz w:val="44"/>
          <w:szCs w:val="44"/>
        </w:rPr>
        <w:t>Introduction</w:t>
      </w:r>
    </w:p>
    <w:p w14:paraId="49A4636B" w14:textId="77777777" w:rsidR="00A125F4" w:rsidRPr="00A125F4" w:rsidRDefault="00A125F4" w:rsidP="00A125F4">
      <w:pPr>
        <w:rPr>
          <w:sz w:val="28"/>
          <w:szCs w:val="28"/>
        </w:rPr>
      </w:pPr>
      <w:r w:rsidRPr="00A125F4">
        <w:rPr>
          <w:sz w:val="28"/>
          <w:szCs w:val="28"/>
        </w:rPr>
        <w:t>This project, which formed a part of the "Digital Awareness and Productivity" coursework, was a valuable journey into enhancing my digital skill set and understanding. The primary scenario for this project was to simulate the creation and presentation of a portfolio, representing myself as a first-year undergraduate student with a keen interest in AI and Machine Learning. The multifaceted nature of this assignment aimed to evaluate my abilities in distinct yet interrelated areas: visual communication through design, building a professional digital footprint, mastering basic programming, and critical analysis of real-world digital phenomena. Through this simulated professional showcase, I aimed to demonstrate technical competence and responsible digital citizenship.</w:t>
      </w:r>
    </w:p>
    <w:p w14:paraId="5E6781AC" w14:textId="77777777" w:rsidR="00A125F4" w:rsidRPr="00A125F4" w:rsidRDefault="00A125F4" w:rsidP="00A125F4">
      <w:pPr>
        <w:rPr>
          <w:sz w:val="28"/>
          <w:szCs w:val="28"/>
        </w:rPr>
      </w:pPr>
    </w:p>
    <w:p w14:paraId="4286EEC4" w14:textId="1A39F993" w:rsidR="00A125F4" w:rsidRPr="00A125F4" w:rsidRDefault="00A125F4" w:rsidP="00A125F4">
      <w:pPr>
        <w:jc w:val="center"/>
        <w:rPr>
          <w:sz w:val="40"/>
          <w:szCs w:val="40"/>
        </w:rPr>
      </w:pPr>
      <w:r w:rsidRPr="00A125F4">
        <w:rPr>
          <w:b/>
          <w:bCs/>
          <w:sz w:val="40"/>
          <w:szCs w:val="40"/>
        </w:rPr>
        <w:t>Task</w:t>
      </w:r>
      <w:r w:rsidRPr="00A125F4">
        <w:rPr>
          <w:b/>
          <w:bCs/>
          <w:sz w:val="40"/>
          <w:szCs w:val="40"/>
        </w:rPr>
        <w:t>-</w:t>
      </w:r>
      <w:r w:rsidRPr="00A125F4">
        <w:rPr>
          <w:b/>
          <w:bCs/>
          <w:sz w:val="40"/>
          <w:szCs w:val="40"/>
        </w:rPr>
        <w:t>1</w:t>
      </w:r>
    </w:p>
    <w:p w14:paraId="4D82A873" w14:textId="77777777" w:rsidR="00A125F4" w:rsidRPr="00A125F4" w:rsidRDefault="00A125F4" w:rsidP="00A125F4">
      <w:pPr>
        <w:rPr>
          <w:sz w:val="28"/>
          <w:szCs w:val="28"/>
        </w:rPr>
      </w:pPr>
      <w:r w:rsidRPr="00A125F4">
        <w:rPr>
          <w:sz w:val="28"/>
          <w:szCs w:val="28"/>
        </w:rPr>
        <w:t>For this task, I created an informational infographic titled "Digital Survival Kit for Students</w:t>
      </w:r>
      <w:proofErr w:type="gramStart"/>
      <w:r w:rsidRPr="00A125F4">
        <w:rPr>
          <w:sz w:val="28"/>
          <w:szCs w:val="28"/>
        </w:rPr>
        <w:t>" .</w:t>
      </w:r>
      <w:proofErr w:type="gramEnd"/>
      <w:r w:rsidRPr="00A125F4">
        <w:rPr>
          <w:sz w:val="28"/>
          <w:szCs w:val="28"/>
        </w:rPr>
        <w:t xml:space="preserve"> The design focuses on key pillars of digital life: digital literacy, useful tools for productivity and organization, safe internet practices, and professional email </w:t>
      </w:r>
      <w:proofErr w:type="gramStart"/>
      <w:r w:rsidRPr="00A125F4">
        <w:rPr>
          <w:sz w:val="28"/>
          <w:szCs w:val="28"/>
        </w:rPr>
        <w:t>etiquette .</w:t>
      </w:r>
      <w:proofErr w:type="gramEnd"/>
      <w:r w:rsidRPr="00A125F4">
        <w:rPr>
          <w:sz w:val="28"/>
          <w:szCs w:val="28"/>
        </w:rPr>
        <w:t xml:space="preserve"> Digital literacy is defined within as the "ability to use technology effectively and responsibly</w:t>
      </w:r>
      <w:proofErr w:type="gramStart"/>
      <w:r w:rsidRPr="00A125F4">
        <w:rPr>
          <w:sz w:val="28"/>
          <w:szCs w:val="28"/>
        </w:rPr>
        <w:t>" .</w:t>
      </w:r>
      <w:proofErr w:type="gramEnd"/>
      <w:r w:rsidRPr="00A125F4">
        <w:rPr>
          <w:sz w:val="28"/>
          <w:szCs w:val="28"/>
        </w:rPr>
        <w:t xml:space="preserve"> I chose Canva as the tool for this creation due to its user-friendly interface and vast library of visually appealing design assets, making the design process both efficient and high-</w:t>
      </w:r>
      <w:proofErr w:type="gramStart"/>
      <w:r w:rsidRPr="00A125F4">
        <w:rPr>
          <w:sz w:val="28"/>
          <w:szCs w:val="28"/>
        </w:rPr>
        <w:t>quality .</w:t>
      </w:r>
      <w:proofErr w:type="gramEnd"/>
      <w:r w:rsidRPr="00A125F4">
        <w:rPr>
          <w:sz w:val="28"/>
          <w:szCs w:val="28"/>
        </w:rPr>
        <w:t xml:space="preserve"> The content specifically highlights resources like Google Docs, Canva, and Google </w:t>
      </w:r>
      <w:proofErr w:type="gramStart"/>
      <w:r w:rsidRPr="00A125F4">
        <w:rPr>
          <w:sz w:val="28"/>
          <w:szCs w:val="28"/>
        </w:rPr>
        <w:t>Drive ,</w:t>
      </w:r>
      <w:proofErr w:type="gramEnd"/>
      <w:r w:rsidRPr="00A125F4">
        <w:rPr>
          <w:sz w:val="28"/>
          <w:szCs w:val="28"/>
        </w:rPr>
        <w:t xml:space="preserve"> while emphasizing critical security habits like "strong passwords" and "avoiding suspicious links</w:t>
      </w:r>
      <w:proofErr w:type="gramStart"/>
      <w:r w:rsidRPr="00A125F4">
        <w:rPr>
          <w:sz w:val="28"/>
          <w:szCs w:val="28"/>
        </w:rPr>
        <w:t>" .</w:t>
      </w:r>
      <w:proofErr w:type="gramEnd"/>
      <w:r w:rsidRPr="00A125F4">
        <w:rPr>
          <w:sz w:val="28"/>
          <w:szCs w:val="28"/>
        </w:rPr>
        <w:t xml:space="preserve"> It concludes by breaking down professional email etiquette, stressing the importance of clear subject lines and a formal </w:t>
      </w:r>
      <w:proofErr w:type="gramStart"/>
      <w:r w:rsidRPr="00A125F4">
        <w:rPr>
          <w:sz w:val="28"/>
          <w:szCs w:val="28"/>
        </w:rPr>
        <w:t>tone .</w:t>
      </w:r>
      <w:proofErr w:type="gramEnd"/>
      <w:r w:rsidRPr="00A125F4">
        <w:rPr>
          <w:sz w:val="28"/>
          <w:szCs w:val="28"/>
        </w:rPr>
        <w:t xml:space="preserve"> This task was interesting as it allowed me to practice combining concise information with impactful </w:t>
      </w:r>
      <w:proofErr w:type="gramStart"/>
      <w:r w:rsidRPr="00A125F4">
        <w:rPr>
          <w:sz w:val="28"/>
          <w:szCs w:val="28"/>
        </w:rPr>
        <w:t>visuals .</w:t>
      </w:r>
      <w:proofErr w:type="gramEnd"/>
      <w:r w:rsidRPr="00A125F4">
        <w:rPr>
          <w:sz w:val="28"/>
          <w:szCs w:val="28"/>
        </w:rPr>
        <w:t xml:space="preserve"> However, I did face a creative challenge in efficiently organizing all the required content without making the layout look overly </w:t>
      </w:r>
      <w:proofErr w:type="gramStart"/>
      <w:r w:rsidRPr="00A125F4">
        <w:rPr>
          <w:sz w:val="28"/>
          <w:szCs w:val="28"/>
        </w:rPr>
        <w:t>crowded .</w:t>
      </w:r>
      <w:proofErr w:type="gramEnd"/>
      <w:r w:rsidRPr="00A125F4">
        <w:rPr>
          <w:sz w:val="28"/>
          <w:szCs w:val="28"/>
        </w:rPr>
        <w:t xml:space="preserve"> Reflecting on the process, this task not only improved my design proficiency but also sharpened my own understanding of digital awareness and </w:t>
      </w:r>
      <w:proofErr w:type="gramStart"/>
      <w:r w:rsidRPr="00A125F4">
        <w:rPr>
          <w:sz w:val="28"/>
          <w:szCs w:val="28"/>
        </w:rPr>
        <w:t>safety .</w:t>
      </w:r>
      <w:proofErr w:type="gramEnd"/>
    </w:p>
    <w:p w14:paraId="2591833D" w14:textId="77777777" w:rsidR="00A125F4" w:rsidRPr="00A125F4" w:rsidRDefault="00A125F4" w:rsidP="00A125F4">
      <w:pPr>
        <w:rPr>
          <w:sz w:val="28"/>
          <w:szCs w:val="28"/>
        </w:rPr>
      </w:pPr>
    </w:p>
    <w:p w14:paraId="2885160D" w14:textId="01CFBF2B" w:rsidR="00A125F4" w:rsidRPr="00A125F4" w:rsidRDefault="00A125F4" w:rsidP="00A125F4">
      <w:pPr>
        <w:jc w:val="center"/>
        <w:rPr>
          <w:sz w:val="40"/>
          <w:szCs w:val="40"/>
        </w:rPr>
      </w:pPr>
      <w:r w:rsidRPr="00A125F4">
        <w:rPr>
          <w:b/>
          <w:bCs/>
          <w:sz w:val="40"/>
          <w:szCs w:val="40"/>
        </w:rPr>
        <w:t>Task</w:t>
      </w:r>
      <w:r w:rsidRPr="00A125F4">
        <w:rPr>
          <w:b/>
          <w:bCs/>
          <w:sz w:val="40"/>
          <w:szCs w:val="40"/>
        </w:rPr>
        <w:t>-</w:t>
      </w:r>
      <w:r w:rsidRPr="00A125F4">
        <w:rPr>
          <w:b/>
          <w:bCs/>
          <w:sz w:val="40"/>
          <w:szCs w:val="40"/>
        </w:rPr>
        <w:t xml:space="preserve">2 </w:t>
      </w:r>
    </w:p>
    <w:p w14:paraId="14ABB523" w14:textId="77777777" w:rsidR="00A125F4" w:rsidRPr="00A125F4" w:rsidRDefault="00A125F4" w:rsidP="00A125F4">
      <w:pPr>
        <w:rPr>
          <w:sz w:val="28"/>
          <w:szCs w:val="28"/>
        </w:rPr>
      </w:pPr>
      <w:r w:rsidRPr="00A125F4">
        <w:rPr>
          <w:sz w:val="28"/>
          <w:szCs w:val="28"/>
        </w:rPr>
        <w:t xml:space="preserve">My strategic approach to establishing a professional digital identity for my career growth revolves around three interconnected platforms: LinkedIn, GitHub, and a dedicated coding profile </w:t>
      </w:r>
      <w:proofErr w:type="gramStart"/>
      <w:r w:rsidRPr="00A125F4">
        <w:rPr>
          <w:sz w:val="28"/>
          <w:szCs w:val="28"/>
        </w:rPr>
        <w:t>platform .</w:t>
      </w:r>
      <w:proofErr w:type="gramEnd"/>
      <w:r w:rsidRPr="00A125F4">
        <w:rPr>
          <w:sz w:val="28"/>
          <w:szCs w:val="28"/>
        </w:rPr>
        <w:t xml:space="preserve"> Collectively, they function like a professional team, with each one playing a distinct yet vital </w:t>
      </w:r>
      <w:proofErr w:type="gramStart"/>
      <w:r w:rsidRPr="00A125F4">
        <w:rPr>
          <w:sz w:val="28"/>
          <w:szCs w:val="28"/>
        </w:rPr>
        <w:t>role .</w:t>
      </w:r>
      <w:proofErr w:type="gramEnd"/>
      <w:r w:rsidRPr="00A125F4">
        <w:rPr>
          <w:sz w:val="28"/>
          <w:szCs w:val="28"/>
        </w:rPr>
        <w:t xml:space="preserve"> LinkedIn is my "professional stage," a space dedicated to showcasing my education, core skills, and academic accomplishments while building relationships with other professionals in the </w:t>
      </w:r>
      <w:proofErr w:type="gramStart"/>
      <w:r w:rsidRPr="00A125F4">
        <w:rPr>
          <w:sz w:val="28"/>
          <w:szCs w:val="28"/>
        </w:rPr>
        <w:t>field .</w:t>
      </w:r>
      <w:proofErr w:type="gramEnd"/>
      <w:r w:rsidRPr="00A125F4">
        <w:rPr>
          <w:sz w:val="28"/>
          <w:szCs w:val="28"/>
        </w:rPr>
        <w:t xml:space="preserve"> My goal over the next four years is to maintain an active profile, share significant projects, and cultivate a robust network to secure internship and full-time job </w:t>
      </w:r>
      <w:proofErr w:type="gramStart"/>
      <w:r w:rsidRPr="00A125F4">
        <w:rPr>
          <w:sz w:val="28"/>
          <w:szCs w:val="28"/>
        </w:rPr>
        <w:t>opportunities .</w:t>
      </w:r>
      <w:proofErr w:type="gramEnd"/>
      <w:r w:rsidRPr="00A125F4">
        <w:rPr>
          <w:sz w:val="28"/>
          <w:szCs w:val="28"/>
        </w:rPr>
        <w:t xml:space="preserve"> GitHub, in contrast, is my "workshop," where I store, version-control, and publicly display my actual coding </w:t>
      </w:r>
      <w:proofErr w:type="gramStart"/>
      <w:r w:rsidRPr="00A125F4">
        <w:rPr>
          <w:sz w:val="28"/>
          <w:szCs w:val="28"/>
        </w:rPr>
        <w:t>projects .</w:t>
      </w:r>
      <w:proofErr w:type="gramEnd"/>
      <w:r w:rsidRPr="00A125F4">
        <w:rPr>
          <w:sz w:val="28"/>
          <w:szCs w:val="28"/>
        </w:rPr>
        <w:t xml:space="preserve"> I intend to upload all academic coursework and personal development projects to this repository to document my skill progression. My ultimate four-year objective is to curate a powerful portfolio that definitively proves my rapid growth as an AI </w:t>
      </w:r>
      <w:proofErr w:type="gramStart"/>
      <w:r w:rsidRPr="00A125F4">
        <w:rPr>
          <w:sz w:val="28"/>
          <w:szCs w:val="28"/>
        </w:rPr>
        <w:t>engineer .</w:t>
      </w:r>
      <w:proofErr w:type="gramEnd"/>
      <w:r w:rsidRPr="00A125F4">
        <w:rPr>
          <w:sz w:val="28"/>
          <w:szCs w:val="28"/>
        </w:rPr>
        <w:t xml:space="preserve"> The third component, a specialized coding platform, serves as my training ground to practice complex problem-solving. Consistency in solving algorithmic challenges will be my primary method to strengthen my logical thinking and prepare effectively for upcoming placement </w:t>
      </w:r>
      <w:proofErr w:type="gramStart"/>
      <w:r w:rsidRPr="00A125F4">
        <w:rPr>
          <w:sz w:val="28"/>
          <w:szCs w:val="28"/>
        </w:rPr>
        <w:t>interviews .</w:t>
      </w:r>
      <w:proofErr w:type="gramEnd"/>
      <w:r w:rsidRPr="00A125F4">
        <w:rPr>
          <w:sz w:val="28"/>
          <w:szCs w:val="28"/>
        </w:rPr>
        <w:t xml:space="preserve"> These three pillars form the digital backbone of my planned career </w:t>
      </w:r>
      <w:proofErr w:type="gramStart"/>
      <w:r w:rsidRPr="00A125F4">
        <w:rPr>
          <w:sz w:val="28"/>
          <w:szCs w:val="28"/>
        </w:rPr>
        <w:t>trajectory .</w:t>
      </w:r>
      <w:proofErr w:type="gramEnd"/>
    </w:p>
    <w:p w14:paraId="52A72D82" w14:textId="77777777" w:rsidR="00A125F4" w:rsidRPr="00A125F4" w:rsidRDefault="00A125F4" w:rsidP="00A125F4">
      <w:pPr>
        <w:rPr>
          <w:sz w:val="28"/>
          <w:szCs w:val="28"/>
        </w:rPr>
      </w:pPr>
    </w:p>
    <w:p w14:paraId="1A50ACF9" w14:textId="2DC38398" w:rsidR="00A125F4" w:rsidRPr="00A125F4" w:rsidRDefault="00A125F4" w:rsidP="00A125F4">
      <w:pPr>
        <w:jc w:val="center"/>
        <w:rPr>
          <w:sz w:val="40"/>
          <w:szCs w:val="40"/>
        </w:rPr>
      </w:pPr>
      <w:r w:rsidRPr="00A125F4">
        <w:rPr>
          <w:b/>
          <w:bCs/>
          <w:sz w:val="40"/>
          <w:szCs w:val="40"/>
        </w:rPr>
        <w:t>Task</w:t>
      </w:r>
      <w:r w:rsidRPr="00A125F4">
        <w:rPr>
          <w:b/>
          <w:bCs/>
          <w:sz w:val="40"/>
          <w:szCs w:val="40"/>
        </w:rPr>
        <w:t>-</w:t>
      </w:r>
      <w:r w:rsidRPr="00A125F4">
        <w:rPr>
          <w:b/>
          <w:bCs/>
          <w:sz w:val="40"/>
          <w:szCs w:val="40"/>
        </w:rPr>
        <w:t xml:space="preserve">3 </w:t>
      </w:r>
    </w:p>
    <w:p w14:paraId="24089B35" w14:textId="77777777" w:rsidR="00A125F4" w:rsidRPr="00A125F4" w:rsidRDefault="00A125F4" w:rsidP="00A125F4">
      <w:pPr>
        <w:rPr>
          <w:sz w:val="28"/>
          <w:szCs w:val="28"/>
        </w:rPr>
      </w:pPr>
      <w:r w:rsidRPr="00A125F4">
        <w:rPr>
          <w:sz w:val="28"/>
          <w:szCs w:val="28"/>
        </w:rPr>
        <w:t xml:space="preserve">To further develop my essential technical skills, I actively utilized the </w:t>
      </w:r>
      <w:proofErr w:type="spellStart"/>
      <w:r w:rsidRPr="00A125F4">
        <w:rPr>
          <w:sz w:val="28"/>
          <w:szCs w:val="28"/>
        </w:rPr>
        <w:t>CodeChef</w:t>
      </w:r>
      <w:proofErr w:type="spellEnd"/>
      <w:r w:rsidRPr="00A125F4">
        <w:rPr>
          <w:sz w:val="28"/>
          <w:szCs w:val="28"/>
        </w:rPr>
        <w:t xml:space="preserve"> platform, specifically targeting and completing their structured "Learn Python Programming" </w:t>
      </w:r>
      <w:proofErr w:type="gramStart"/>
      <w:r w:rsidRPr="00A125F4">
        <w:rPr>
          <w:sz w:val="28"/>
          <w:szCs w:val="28"/>
        </w:rPr>
        <w:t>course .</w:t>
      </w:r>
      <w:proofErr w:type="gramEnd"/>
      <w:r w:rsidRPr="00A125F4">
        <w:rPr>
          <w:sz w:val="28"/>
          <w:szCs w:val="28"/>
        </w:rPr>
        <w:t xml:space="preserve"> This course offered a highly beneficial, structured learning environment that covered foundational Python 3 concepts across 37 detailed lessons and more than 200 interactive, practical </w:t>
      </w:r>
      <w:proofErr w:type="gramStart"/>
      <w:r w:rsidRPr="00A125F4">
        <w:rPr>
          <w:sz w:val="28"/>
          <w:szCs w:val="28"/>
        </w:rPr>
        <w:t>problems .</w:t>
      </w:r>
      <w:proofErr w:type="gramEnd"/>
      <w:r w:rsidRPr="00A125F4">
        <w:rPr>
          <w:sz w:val="28"/>
          <w:szCs w:val="28"/>
        </w:rPr>
        <w:t xml:space="preserve"> The platform's integrated compiler and interactive coding interface were particularly effective, providing immediate feedback on my work which was absolutely instrumental in </w:t>
      </w:r>
      <w:r w:rsidRPr="00A125F4">
        <w:rPr>
          <w:sz w:val="28"/>
          <w:szCs w:val="28"/>
        </w:rPr>
        <w:lastRenderedPageBreak/>
        <w:t xml:space="preserve">grasping the foundational logic needed for high-level </w:t>
      </w:r>
      <w:proofErr w:type="gramStart"/>
      <w:r w:rsidRPr="00A125F4">
        <w:rPr>
          <w:sz w:val="28"/>
          <w:szCs w:val="28"/>
        </w:rPr>
        <w:t>programming .</w:t>
      </w:r>
      <w:proofErr w:type="gramEnd"/>
      <w:r w:rsidRPr="00A125F4">
        <w:rPr>
          <w:sz w:val="28"/>
          <w:szCs w:val="28"/>
        </w:rPr>
        <w:t xml:space="preserve"> Throughout the program, I prioritized practicing core scripting principles, including syntax correctness, multi-line printing techniques, and understanding how to apply Python as a fundamental arithmetic </w:t>
      </w:r>
      <w:proofErr w:type="gramStart"/>
      <w:r w:rsidRPr="00A125F4">
        <w:rPr>
          <w:sz w:val="28"/>
          <w:szCs w:val="28"/>
        </w:rPr>
        <w:t>calculator .</w:t>
      </w:r>
      <w:proofErr w:type="gramEnd"/>
      <w:r w:rsidRPr="00A125F4">
        <w:rPr>
          <w:sz w:val="28"/>
          <w:szCs w:val="28"/>
        </w:rPr>
        <w:t xml:space="preserve"> The practical exercises culminated in my building several small-scale scripts, where my focus was consistently directed towards achieving maximum code precision and </w:t>
      </w:r>
      <w:proofErr w:type="gramStart"/>
      <w:r w:rsidRPr="00A125F4">
        <w:rPr>
          <w:sz w:val="28"/>
          <w:szCs w:val="28"/>
        </w:rPr>
        <w:t>efficiency .</w:t>
      </w:r>
      <w:proofErr w:type="gramEnd"/>
      <w:r w:rsidRPr="00A125F4">
        <w:rPr>
          <w:sz w:val="28"/>
          <w:szCs w:val="28"/>
        </w:rPr>
        <w:t xml:space="preserve"> This deliberate practice was crucial for successfully bridging the gap between abstract theoretical knowledge and concrete, real-world </w:t>
      </w:r>
      <w:proofErr w:type="gramStart"/>
      <w:r w:rsidRPr="00A125F4">
        <w:rPr>
          <w:sz w:val="28"/>
          <w:szCs w:val="28"/>
        </w:rPr>
        <w:t>application .</w:t>
      </w:r>
      <w:proofErr w:type="gramEnd"/>
      <w:r w:rsidRPr="00A125F4">
        <w:rPr>
          <w:sz w:val="28"/>
          <w:szCs w:val="28"/>
        </w:rPr>
        <w:t xml:space="preserve"> Academically, I recognize that mastering Python is a strategic prerequisite for my intended future studies in AI and Machine </w:t>
      </w:r>
      <w:proofErr w:type="gramStart"/>
      <w:r w:rsidRPr="00A125F4">
        <w:rPr>
          <w:sz w:val="28"/>
          <w:szCs w:val="28"/>
        </w:rPr>
        <w:t>Learning .</w:t>
      </w:r>
      <w:proofErr w:type="gramEnd"/>
      <w:r w:rsidRPr="00A125F4">
        <w:rPr>
          <w:sz w:val="28"/>
          <w:szCs w:val="28"/>
        </w:rPr>
        <w:t xml:space="preserve"> Since Python is the global industry standard, these skills will directly support my future academic and professional </w:t>
      </w:r>
      <w:proofErr w:type="gramStart"/>
      <w:r w:rsidRPr="00A125F4">
        <w:rPr>
          <w:sz w:val="28"/>
          <w:szCs w:val="28"/>
        </w:rPr>
        <w:t>goals .</w:t>
      </w:r>
      <w:proofErr w:type="gramEnd"/>
    </w:p>
    <w:p w14:paraId="58172932" w14:textId="77777777" w:rsidR="00A125F4" w:rsidRPr="00A125F4" w:rsidRDefault="00A125F4" w:rsidP="00A125F4">
      <w:pPr>
        <w:rPr>
          <w:sz w:val="28"/>
          <w:szCs w:val="28"/>
        </w:rPr>
      </w:pPr>
    </w:p>
    <w:p w14:paraId="7937166B" w14:textId="226AB537" w:rsidR="00A125F4" w:rsidRPr="00A125F4" w:rsidRDefault="00A125F4" w:rsidP="00A125F4">
      <w:pPr>
        <w:jc w:val="center"/>
        <w:rPr>
          <w:sz w:val="40"/>
          <w:szCs w:val="40"/>
        </w:rPr>
      </w:pPr>
      <w:r w:rsidRPr="00A125F4">
        <w:rPr>
          <w:b/>
          <w:bCs/>
          <w:sz w:val="40"/>
          <w:szCs w:val="40"/>
        </w:rPr>
        <w:t>Task</w:t>
      </w:r>
      <w:r w:rsidRPr="00A125F4">
        <w:rPr>
          <w:b/>
          <w:bCs/>
          <w:sz w:val="40"/>
          <w:szCs w:val="40"/>
        </w:rPr>
        <w:t>-</w:t>
      </w:r>
      <w:r w:rsidRPr="00A125F4">
        <w:rPr>
          <w:b/>
          <w:bCs/>
          <w:sz w:val="40"/>
          <w:szCs w:val="40"/>
        </w:rPr>
        <w:t xml:space="preserve">4 </w:t>
      </w:r>
    </w:p>
    <w:p w14:paraId="516402BA" w14:textId="77777777" w:rsidR="00A125F4" w:rsidRPr="00A125F4" w:rsidRDefault="00A125F4" w:rsidP="00A125F4">
      <w:pPr>
        <w:rPr>
          <w:sz w:val="28"/>
          <w:szCs w:val="28"/>
        </w:rPr>
      </w:pPr>
      <w:r w:rsidRPr="00A125F4">
        <w:rPr>
          <w:sz w:val="28"/>
          <w:szCs w:val="28"/>
        </w:rPr>
        <w:t xml:space="preserve">This task </w:t>
      </w:r>
      <w:proofErr w:type="spellStart"/>
      <w:r w:rsidRPr="00A125F4">
        <w:rPr>
          <w:sz w:val="28"/>
          <w:szCs w:val="28"/>
        </w:rPr>
        <w:t>analyzed</w:t>
      </w:r>
      <w:proofErr w:type="spellEnd"/>
      <w:r w:rsidRPr="00A125F4">
        <w:rPr>
          <w:sz w:val="28"/>
          <w:szCs w:val="28"/>
        </w:rPr>
        <w:t xml:space="preserve"> "The Perils of Poor Digital Communication: The 2020 Twitter Hack," a security breach that exposed major visual weaknesses in the platform's incident </w:t>
      </w:r>
      <w:proofErr w:type="gramStart"/>
      <w:r w:rsidRPr="00A125F4">
        <w:rPr>
          <w:sz w:val="28"/>
          <w:szCs w:val="28"/>
        </w:rPr>
        <w:t>response .</w:t>
      </w:r>
      <w:proofErr w:type="gramEnd"/>
      <w:r w:rsidRPr="00A125F4">
        <w:rPr>
          <w:sz w:val="28"/>
          <w:szCs w:val="28"/>
        </w:rPr>
        <w:t xml:space="preserve"> Hackers exploited extensive internal vulnerabilities, gaining unauthorized control of numerous high-profile accounts, including those of prominent figures like Elon Musk, Barack Obama, and Joe Biden, to promote a malicious Bitcoin </w:t>
      </w:r>
      <w:proofErr w:type="gramStart"/>
      <w:r w:rsidRPr="00A125F4">
        <w:rPr>
          <w:sz w:val="28"/>
          <w:szCs w:val="28"/>
        </w:rPr>
        <w:t>scam .</w:t>
      </w:r>
      <w:proofErr w:type="gramEnd"/>
      <w:r w:rsidRPr="00A125F4">
        <w:rPr>
          <w:sz w:val="28"/>
          <w:szCs w:val="28"/>
        </w:rPr>
        <w:t xml:space="preserve"> The defining failure of Twitter’s digital communication was the absence of immediate and specific internal alerts, combined with an extremely slow and non-transparent public </w:t>
      </w:r>
      <w:proofErr w:type="gramStart"/>
      <w:r w:rsidRPr="00A125F4">
        <w:rPr>
          <w:sz w:val="28"/>
          <w:szCs w:val="28"/>
        </w:rPr>
        <w:t>response .</w:t>
      </w:r>
      <w:proofErr w:type="gramEnd"/>
      <w:r w:rsidRPr="00A125F4">
        <w:rPr>
          <w:sz w:val="28"/>
          <w:szCs w:val="28"/>
        </w:rPr>
        <w:t xml:space="preserve"> Initial public notifications were vague and easily overlooked, which caused massive confusion and directly allowed over $120,000 in Bitcoin to be stolen before accounts could be properly </w:t>
      </w:r>
      <w:proofErr w:type="gramStart"/>
      <w:r w:rsidRPr="00A125F4">
        <w:rPr>
          <w:sz w:val="28"/>
          <w:szCs w:val="28"/>
        </w:rPr>
        <w:t>locked .</w:t>
      </w:r>
      <w:proofErr w:type="gramEnd"/>
      <w:r w:rsidRPr="00A125F4">
        <w:rPr>
          <w:sz w:val="28"/>
          <w:szCs w:val="28"/>
        </w:rPr>
        <w:t xml:space="preserve"> The core learning is that such significant, fast-moving crises demand clear and proactive communication strategies. Specifically, immediate, pinned announcements that explicitly identified the massive breach and concrete safety steps ("Do not send crypto") would have been more </w:t>
      </w:r>
      <w:proofErr w:type="gramStart"/>
      <w:r w:rsidRPr="00A125F4">
        <w:rPr>
          <w:sz w:val="28"/>
          <w:szCs w:val="28"/>
        </w:rPr>
        <w:t>effective .</w:t>
      </w:r>
      <w:proofErr w:type="gramEnd"/>
      <w:r w:rsidRPr="00A125F4">
        <w:rPr>
          <w:sz w:val="28"/>
          <w:szCs w:val="28"/>
        </w:rPr>
        <w:t xml:space="preserve"> Real-time video updates from key executives and open incident logs are alternative proactive methods that would have served to build credibility </w:t>
      </w:r>
      <w:proofErr w:type="gramStart"/>
      <w:r w:rsidRPr="00A125F4">
        <w:rPr>
          <w:sz w:val="28"/>
          <w:szCs w:val="28"/>
        </w:rPr>
        <w:t>faster .</w:t>
      </w:r>
      <w:proofErr w:type="gramEnd"/>
      <w:r w:rsidRPr="00A125F4">
        <w:rPr>
          <w:sz w:val="28"/>
          <w:szCs w:val="28"/>
        </w:rPr>
        <w:t xml:space="preserve"> This analysis clearly underscores that in high-</w:t>
      </w:r>
      <w:r w:rsidRPr="00A125F4">
        <w:rPr>
          <w:sz w:val="28"/>
          <w:szCs w:val="28"/>
        </w:rPr>
        <w:lastRenderedPageBreak/>
        <w:t>stakes digital scenarios, transparent, rapid communication is not optional; it is a critical defensive and trust-building imperative.</w:t>
      </w:r>
    </w:p>
    <w:p w14:paraId="6FF65D38" w14:textId="77777777" w:rsidR="00A125F4" w:rsidRPr="00A125F4" w:rsidRDefault="00A125F4" w:rsidP="00A125F4">
      <w:pPr>
        <w:rPr>
          <w:sz w:val="28"/>
          <w:szCs w:val="28"/>
        </w:rPr>
      </w:pPr>
    </w:p>
    <w:p w14:paraId="04C97D27" w14:textId="4A952E97" w:rsidR="00A125F4" w:rsidRPr="00A125F4" w:rsidRDefault="00A125F4" w:rsidP="00A125F4">
      <w:pPr>
        <w:jc w:val="center"/>
        <w:rPr>
          <w:sz w:val="40"/>
          <w:szCs w:val="40"/>
        </w:rPr>
      </w:pPr>
      <w:r w:rsidRPr="00A125F4">
        <w:rPr>
          <w:b/>
          <w:bCs/>
          <w:sz w:val="40"/>
          <w:szCs w:val="40"/>
        </w:rPr>
        <w:t>Task</w:t>
      </w:r>
      <w:r w:rsidRPr="00A125F4">
        <w:rPr>
          <w:b/>
          <w:bCs/>
          <w:sz w:val="40"/>
          <w:szCs w:val="40"/>
        </w:rPr>
        <w:t>-</w:t>
      </w:r>
      <w:r w:rsidRPr="00A125F4">
        <w:rPr>
          <w:b/>
          <w:bCs/>
          <w:sz w:val="40"/>
          <w:szCs w:val="40"/>
        </w:rPr>
        <w:t xml:space="preserve">5 </w:t>
      </w:r>
    </w:p>
    <w:p w14:paraId="40D30401" w14:textId="77777777" w:rsidR="00A125F4" w:rsidRPr="00A125F4" w:rsidRDefault="00A125F4" w:rsidP="00A125F4">
      <w:pPr>
        <w:rPr>
          <w:sz w:val="28"/>
          <w:szCs w:val="28"/>
        </w:rPr>
      </w:pPr>
      <w:r w:rsidRPr="00A125F4">
        <w:rPr>
          <w:sz w:val="28"/>
          <w:szCs w:val="28"/>
        </w:rPr>
        <w:t xml:space="preserve">The most shocking realization that surfaced during my research on UPI and online payment fraud in India was the massive, unexpected scale of student victimization: in just one year, students lost ₹15,000 crore, a figure equivalent to funding entire </w:t>
      </w:r>
      <w:proofErr w:type="gramStart"/>
      <w:r w:rsidRPr="00A125F4">
        <w:rPr>
          <w:sz w:val="28"/>
          <w:szCs w:val="28"/>
        </w:rPr>
        <w:t>universities .</w:t>
      </w:r>
      <w:proofErr w:type="gramEnd"/>
      <w:r w:rsidRPr="00A125F4">
        <w:rPr>
          <w:sz w:val="28"/>
          <w:szCs w:val="28"/>
        </w:rPr>
        <w:t xml:space="preserve"> I was equally surprised to learn that 70% of these devastating frauds did not begin with a sophisticated attack, but rather with a seemingly harmless "₹10 test payment" requested through fake job ads on student WhatsApp groups. It is disheartening to see how scammers maliciously exploit our generation's urgent need for immediate opportunities amidst India's ongoing youth unemployment crisis (23% for ages 15-29, per CMIE 2025). As a result of uncovering these startling statistics, one specific habit I will immediately adopt is a rigid process of verification before approving any, even minor, monetary transaction. I will religiously double-check every single UPI sender's name and review recent transaction history, entirely avoiding the urge to reflexively swipe or approve requests based on the group chat they appear in or how small the initial amount is. My new default will be a mandatory pause: I will take the necessary seconds to verify the transaction details and set stricter daily spending limits. This simple shift in </w:t>
      </w:r>
      <w:proofErr w:type="spellStart"/>
      <w:r w:rsidRPr="00A125F4">
        <w:rPr>
          <w:sz w:val="28"/>
          <w:szCs w:val="28"/>
        </w:rPr>
        <w:t>behavior</w:t>
      </w:r>
      <w:proofErr w:type="spellEnd"/>
      <w:r w:rsidRPr="00A125F4">
        <w:rPr>
          <w:sz w:val="28"/>
          <w:szCs w:val="28"/>
        </w:rPr>
        <w:t xml:space="preserve"> is critical to prevent seemingly insignificant impulse interactions from rapidly snowballing into major financial losses.</w:t>
      </w:r>
    </w:p>
    <w:p w14:paraId="3EEA9216" w14:textId="77777777" w:rsidR="00A125F4" w:rsidRPr="00A125F4" w:rsidRDefault="00A125F4" w:rsidP="00A125F4">
      <w:pPr>
        <w:rPr>
          <w:sz w:val="28"/>
          <w:szCs w:val="28"/>
        </w:rPr>
      </w:pPr>
    </w:p>
    <w:p w14:paraId="7A4D7519" w14:textId="77777777" w:rsidR="00A125F4" w:rsidRPr="00A125F4" w:rsidRDefault="00A125F4" w:rsidP="00A125F4">
      <w:pPr>
        <w:jc w:val="center"/>
        <w:rPr>
          <w:b/>
          <w:bCs/>
          <w:sz w:val="40"/>
          <w:szCs w:val="40"/>
        </w:rPr>
      </w:pPr>
      <w:r w:rsidRPr="00A125F4">
        <w:rPr>
          <w:b/>
          <w:bCs/>
          <w:sz w:val="40"/>
          <w:szCs w:val="40"/>
        </w:rPr>
        <w:t>Conclusion</w:t>
      </w:r>
    </w:p>
    <w:p w14:paraId="08923F04" w14:textId="77777777" w:rsidR="00A125F4" w:rsidRPr="00A125F4" w:rsidRDefault="00A125F4" w:rsidP="00A125F4">
      <w:pPr>
        <w:rPr>
          <w:sz w:val="28"/>
          <w:szCs w:val="28"/>
        </w:rPr>
      </w:pPr>
      <w:r w:rsidRPr="00A125F4">
        <w:rPr>
          <w:sz w:val="28"/>
          <w:szCs w:val="28"/>
        </w:rPr>
        <w:t xml:space="preserve">My overarching learning from this extensive project is that while individual technical skills (like coding or design) are foundational, my greatest asset will be a cohesive, well-integrated digital identity. Building a personal brand is not just about having a profile; it is about ensuring that my LinkedIn narrative, GitHub repositories, and coding skills work together like a strategic "digital backbone" to prove my readiness to recruiters. </w:t>
      </w:r>
      <w:r w:rsidRPr="00A125F4">
        <w:rPr>
          <w:sz w:val="28"/>
          <w:szCs w:val="28"/>
        </w:rPr>
        <w:lastRenderedPageBreak/>
        <w:t>Furthermore, the Twitter case study taught me that even the most robust technical security means nothing without effective, transparent, and proactive communication. Finally, my reflection on the Indian UPI fraud crisis shifted my mindset, teaching me that constant vigilance and critical thinking in the digital sphere—such as questioning low-barrier requests and pausing to verify details—is equally as important as mastering complex engineering principles. This comprehensive project successfully demonstrated that future engineers must be both technical masters and digitally responsible citizens.</w:t>
      </w:r>
    </w:p>
    <w:p w14:paraId="6D88248A" w14:textId="77777777" w:rsidR="00A125F4" w:rsidRPr="00A125F4" w:rsidRDefault="00A125F4" w:rsidP="00A125F4">
      <w:pPr>
        <w:rPr>
          <w:sz w:val="28"/>
          <w:szCs w:val="28"/>
        </w:rPr>
      </w:pPr>
      <w:r w:rsidRPr="00A125F4">
        <w:rPr>
          <w:b/>
          <w:bCs/>
          <w:sz w:val="28"/>
          <w:szCs w:val="28"/>
        </w:rPr>
        <w:t>References</w:t>
      </w:r>
    </w:p>
    <w:p w14:paraId="1AEEA2CB" w14:textId="77777777" w:rsidR="00A125F4" w:rsidRPr="00A125F4" w:rsidRDefault="00A125F4" w:rsidP="00A125F4">
      <w:pPr>
        <w:numPr>
          <w:ilvl w:val="0"/>
          <w:numId w:val="1"/>
        </w:numPr>
        <w:rPr>
          <w:sz w:val="28"/>
          <w:szCs w:val="28"/>
        </w:rPr>
      </w:pPr>
      <w:proofErr w:type="spellStart"/>
      <w:r w:rsidRPr="00A125F4">
        <w:rPr>
          <w:i/>
          <w:iCs/>
          <w:sz w:val="28"/>
          <w:szCs w:val="28"/>
        </w:rPr>
        <w:t>CodeChef</w:t>
      </w:r>
      <w:proofErr w:type="spellEnd"/>
      <w:r w:rsidRPr="00A125F4">
        <w:rPr>
          <w:i/>
          <w:iCs/>
          <w:sz w:val="28"/>
          <w:szCs w:val="28"/>
        </w:rPr>
        <w:t xml:space="preserve"> - Learn Python Programming Course</w:t>
      </w:r>
      <w:r w:rsidRPr="00A125F4">
        <w:rPr>
          <w:sz w:val="28"/>
          <w:szCs w:val="28"/>
        </w:rPr>
        <w:t xml:space="preserve"> (</w:t>
      </w:r>
      <w:proofErr w:type="spellStart"/>
      <w:r w:rsidRPr="00A125F4">
        <w:rPr>
          <w:sz w:val="28"/>
          <w:szCs w:val="28"/>
        </w:rPr>
        <w:t>CodeChef</w:t>
      </w:r>
      <w:proofErr w:type="spellEnd"/>
      <w:r w:rsidRPr="00A125F4">
        <w:rPr>
          <w:sz w:val="28"/>
          <w:szCs w:val="28"/>
        </w:rPr>
        <w:t xml:space="preserve"> Platform</w:t>
      </w:r>
      <w:proofErr w:type="gramStart"/>
      <w:r w:rsidRPr="00A125F4">
        <w:rPr>
          <w:sz w:val="28"/>
          <w:szCs w:val="28"/>
        </w:rPr>
        <w:t>) .</w:t>
      </w:r>
      <w:proofErr w:type="gramEnd"/>
    </w:p>
    <w:p w14:paraId="4FE80582" w14:textId="77777777" w:rsidR="00A125F4" w:rsidRPr="00A125F4" w:rsidRDefault="00A125F4" w:rsidP="00A125F4">
      <w:pPr>
        <w:numPr>
          <w:ilvl w:val="0"/>
          <w:numId w:val="1"/>
        </w:numPr>
        <w:rPr>
          <w:sz w:val="28"/>
          <w:szCs w:val="28"/>
        </w:rPr>
      </w:pPr>
      <w:r w:rsidRPr="00A125F4">
        <w:rPr>
          <w:i/>
          <w:iCs/>
          <w:sz w:val="28"/>
          <w:szCs w:val="28"/>
        </w:rPr>
        <w:t>CMIE - Centre for Monitoring Indian Economy (2025)</w:t>
      </w:r>
      <w:r w:rsidRPr="00A125F4">
        <w:rPr>
          <w:sz w:val="28"/>
          <w:szCs w:val="28"/>
        </w:rPr>
        <w:t xml:space="preserve"> (regarding unemployment data</w:t>
      </w:r>
      <w:proofErr w:type="gramStart"/>
      <w:r w:rsidRPr="00A125F4">
        <w:rPr>
          <w:sz w:val="28"/>
          <w:szCs w:val="28"/>
        </w:rPr>
        <w:t>) .</w:t>
      </w:r>
      <w:proofErr w:type="gramEnd"/>
    </w:p>
    <w:p w14:paraId="13283C2C" w14:textId="77777777" w:rsidR="00A125F4" w:rsidRPr="00A125F4" w:rsidRDefault="00A125F4" w:rsidP="00A125F4">
      <w:pPr>
        <w:numPr>
          <w:ilvl w:val="0"/>
          <w:numId w:val="1"/>
        </w:numPr>
        <w:rPr>
          <w:sz w:val="28"/>
          <w:szCs w:val="28"/>
        </w:rPr>
      </w:pPr>
      <w:r w:rsidRPr="00A125F4">
        <w:rPr>
          <w:i/>
          <w:iCs/>
          <w:sz w:val="28"/>
          <w:szCs w:val="28"/>
        </w:rPr>
        <w:t>GitHub</w:t>
      </w:r>
      <w:r w:rsidRPr="00A125F4">
        <w:rPr>
          <w:sz w:val="28"/>
          <w:szCs w:val="28"/>
        </w:rPr>
        <w:t xml:space="preserve"> (Project portfolio platform</w:t>
      </w:r>
      <w:proofErr w:type="gramStart"/>
      <w:r w:rsidRPr="00A125F4">
        <w:rPr>
          <w:sz w:val="28"/>
          <w:szCs w:val="28"/>
        </w:rPr>
        <w:t>) .</w:t>
      </w:r>
      <w:proofErr w:type="gramEnd"/>
    </w:p>
    <w:p w14:paraId="099925B3" w14:textId="77777777" w:rsidR="00A125F4" w:rsidRPr="00A125F4" w:rsidRDefault="00A125F4" w:rsidP="00A125F4">
      <w:pPr>
        <w:numPr>
          <w:ilvl w:val="0"/>
          <w:numId w:val="1"/>
        </w:numPr>
        <w:rPr>
          <w:sz w:val="28"/>
          <w:szCs w:val="28"/>
        </w:rPr>
      </w:pPr>
      <w:r w:rsidRPr="00A125F4">
        <w:rPr>
          <w:i/>
          <w:iCs/>
          <w:sz w:val="28"/>
          <w:szCs w:val="28"/>
        </w:rPr>
        <w:t>Google Forms Submission Link</w:t>
      </w:r>
      <w:r w:rsidRPr="00A125F4">
        <w:rPr>
          <w:sz w:val="28"/>
          <w:szCs w:val="28"/>
        </w:rPr>
        <w:t xml:space="preserve"> (provided for submission of project progress</w:t>
      </w:r>
      <w:proofErr w:type="gramStart"/>
      <w:r w:rsidRPr="00A125F4">
        <w:rPr>
          <w:sz w:val="28"/>
          <w:szCs w:val="28"/>
        </w:rPr>
        <w:t>) .</w:t>
      </w:r>
      <w:proofErr w:type="gramEnd"/>
    </w:p>
    <w:p w14:paraId="534802F7" w14:textId="77777777" w:rsidR="00A125F4" w:rsidRPr="00A125F4" w:rsidRDefault="00A125F4" w:rsidP="00A125F4">
      <w:pPr>
        <w:numPr>
          <w:ilvl w:val="0"/>
          <w:numId w:val="1"/>
        </w:numPr>
        <w:rPr>
          <w:sz w:val="28"/>
          <w:szCs w:val="28"/>
        </w:rPr>
      </w:pPr>
      <w:r w:rsidRPr="00A125F4">
        <w:rPr>
          <w:i/>
          <w:iCs/>
          <w:sz w:val="28"/>
          <w:szCs w:val="28"/>
        </w:rPr>
        <w:t>LinkedIn</w:t>
      </w:r>
      <w:r w:rsidRPr="00A125F4">
        <w:rPr>
          <w:sz w:val="28"/>
          <w:szCs w:val="28"/>
        </w:rPr>
        <w:t xml:space="preserve"> (Professional networking platform</w:t>
      </w:r>
      <w:proofErr w:type="gramStart"/>
      <w:r w:rsidRPr="00A125F4">
        <w:rPr>
          <w:sz w:val="28"/>
          <w:szCs w:val="28"/>
        </w:rPr>
        <w:t>) .</w:t>
      </w:r>
      <w:proofErr w:type="gramEnd"/>
    </w:p>
    <w:p w14:paraId="3F9E2FFB" w14:textId="414FC6E7" w:rsidR="00755A34" w:rsidRPr="00A125F4" w:rsidRDefault="00A125F4" w:rsidP="00A125F4">
      <w:pPr>
        <w:numPr>
          <w:ilvl w:val="0"/>
          <w:numId w:val="1"/>
        </w:numPr>
        <w:rPr>
          <w:sz w:val="28"/>
          <w:szCs w:val="28"/>
        </w:rPr>
      </w:pPr>
      <w:r w:rsidRPr="00A125F4">
        <w:rPr>
          <w:i/>
          <w:iCs/>
          <w:sz w:val="28"/>
          <w:szCs w:val="28"/>
        </w:rPr>
        <w:t>National Crime Records Bureau (2025 Cybercrime Report)</w:t>
      </w:r>
      <w:r w:rsidRPr="00A125F4">
        <w:rPr>
          <w:sz w:val="28"/>
          <w:szCs w:val="28"/>
        </w:rPr>
        <w:t xml:space="preserve"> (re: statistics on student losses to fraud</w:t>
      </w:r>
      <w:proofErr w:type="gramStart"/>
      <w:r w:rsidRPr="00A125F4">
        <w:rPr>
          <w:sz w:val="28"/>
          <w:szCs w:val="28"/>
        </w:rPr>
        <w:t>) .</w:t>
      </w:r>
      <w:proofErr w:type="gramEnd"/>
    </w:p>
    <w:sectPr w:rsidR="00755A34" w:rsidRPr="00A125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441D3"/>
    <w:multiLevelType w:val="multilevel"/>
    <w:tmpl w:val="03983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0905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5F4"/>
    <w:rsid w:val="005A5D68"/>
    <w:rsid w:val="00755A34"/>
    <w:rsid w:val="00A125F4"/>
    <w:rsid w:val="00F07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44E46"/>
  <w15:chartTrackingRefBased/>
  <w15:docId w15:val="{B66121D5-771D-41D6-BBF5-6E3F1895E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5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5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5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5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5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5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5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5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5F4"/>
    <w:rPr>
      <w:rFonts w:eastAsiaTheme="majorEastAsia" w:cstheme="majorBidi"/>
      <w:color w:val="272727" w:themeColor="text1" w:themeTint="D8"/>
    </w:rPr>
  </w:style>
  <w:style w:type="paragraph" w:styleId="Title">
    <w:name w:val="Title"/>
    <w:basedOn w:val="Normal"/>
    <w:next w:val="Normal"/>
    <w:link w:val="TitleChar"/>
    <w:uiPriority w:val="10"/>
    <w:qFormat/>
    <w:rsid w:val="00A12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5F4"/>
    <w:pPr>
      <w:spacing w:before="160"/>
      <w:jc w:val="center"/>
    </w:pPr>
    <w:rPr>
      <w:i/>
      <w:iCs/>
      <w:color w:val="404040" w:themeColor="text1" w:themeTint="BF"/>
    </w:rPr>
  </w:style>
  <w:style w:type="character" w:customStyle="1" w:styleId="QuoteChar">
    <w:name w:val="Quote Char"/>
    <w:basedOn w:val="DefaultParagraphFont"/>
    <w:link w:val="Quote"/>
    <w:uiPriority w:val="29"/>
    <w:rsid w:val="00A125F4"/>
    <w:rPr>
      <w:i/>
      <w:iCs/>
      <w:color w:val="404040" w:themeColor="text1" w:themeTint="BF"/>
    </w:rPr>
  </w:style>
  <w:style w:type="paragraph" w:styleId="ListParagraph">
    <w:name w:val="List Paragraph"/>
    <w:basedOn w:val="Normal"/>
    <w:uiPriority w:val="34"/>
    <w:qFormat/>
    <w:rsid w:val="00A125F4"/>
    <w:pPr>
      <w:ind w:left="720"/>
      <w:contextualSpacing/>
    </w:pPr>
  </w:style>
  <w:style w:type="character" w:styleId="IntenseEmphasis">
    <w:name w:val="Intense Emphasis"/>
    <w:basedOn w:val="DefaultParagraphFont"/>
    <w:uiPriority w:val="21"/>
    <w:qFormat/>
    <w:rsid w:val="00A125F4"/>
    <w:rPr>
      <w:i/>
      <w:iCs/>
      <w:color w:val="0F4761" w:themeColor="accent1" w:themeShade="BF"/>
    </w:rPr>
  </w:style>
  <w:style w:type="paragraph" w:styleId="IntenseQuote">
    <w:name w:val="Intense Quote"/>
    <w:basedOn w:val="Normal"/>
    <w:next w:val="Normal"/>
    <w:link w:val="IntenseQuoteChar"/>
    <w:uiPriority w:val="30"/>
    <w:qFormat/>
    <w:rsid w:val="00A12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5F4"/>
    <w:rPr>
      <w:i/>
      <w:iCs/>
      <w:color w:val="0F4761" w:themeColor="accent1" w:themeShade="BF"/>
    </w:rPr>
  </w:style>
  <w:style w:type="character" w:styleId="IntenseReference">
    <w:name w:val="Intense Reference"/>
    <w:basedOn w:val="DefaultParagraphFont"/>
    <w:uiPriority w:val="32"/>
    <w:qFormat/>
    <w:rsid w:val="00A125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1388</Words>
  <Characters>7914</Characters>
  <Application>Microsoft Office Word</Application>
  <DocSecurity>0</DocSecurity>
  <Lines>65</Lines>
  <Paragraphs>18</Paragraphs>
  <ScaleCrop>false</ScaleCrop>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Soni</dc:creator>
  <cp:keywords/>
  <dc:description/>
  <cp:lastModifiedBy>Keshav Soni</cp:lastModifiedBy>
  <cp:revision>1</cp:revision>
  <dcterms:created xsi:type="dcterms:W3CDTF">2026-03-26T11:20:00Z</dcterms:created>
  <dcterms:modified xsi:type="dcterms:W3CDTF">2026-03-26T11:28:00Z</dcterms:modified>
</cp:coreProperties>
</file>