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Dear Sir/Mam,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Good day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We find your Email from your website and we are offering you Available stock.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Please find the attached photo of Fantasy Brown Available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C5E40" w:rsidRDefault="002C5E40" w:rsidP="002C5E40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Fantasy Brown</w:t>
      </w:r>
      <w:r w:rsidRPr="00072B72">
        <w:rPr>
          <w:rStyle w:val="DefaultFontHxMailStyle"/>
          <w:rFonts w:cs="Calibri"/>
          <w:sz w:val="32"/>
          <w:szCs w:val="32"/>
        </w:rPr>
        <w:t xml:space="preserve"> Available Stock </w:t>
      </w:r>
      <w:proofErr w:type="gramStart"/>
      <w:r w:rsidRPr="00072B72">
        <w:rPr>
          <w:rStyle w:val="DefaultFontHxMailStyle"/>
          <w:rFonts w:cs="Calibri"/>
          <w:sz w:val="32"/>
          <w:szCs w:val="32"/>
        </w:rPr>
        <w:t>( Natural</w:t>
      </w:r>
      <w:proofErr w:type="gramEnd"/>
      <w:r w:rsidRPr="00072B72">
        <w:rPr>
          <w:rStyle w:val="DefaultFontHxMailStyle"/>
          <w:rFonts w:cs="Calibri"/>
          <w:sz w:val="32"/>
          <w:szCs w:val="32"/>
        </w:rPr>
        <w:t xml:space="preserve"> Stone Exporter from Jaipur India )</w:t>
      </w:r>
    </w:p>
    <w:p w:rsidR="002C5E40" w:rsidRDefault="002C5E40" w:rsidP="002606F5">
      <w:pPr>
        <w:rPr>
          <w:rStyle w:val="DefaultFontHxMailStyle"/>
          <w:rFonts w:cs="Calibri"/>
          <w:sz w:val="32"/>
          <w:szCs w:val="32"/>
        </w:rPr>
      </w:pPr>
    </w:p>
    <w:p w:rsidR="002C5E40" w:rsidRDefault="002C5E40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1.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Item name                    :                  FANTASY BROWN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   :                  WATER BASE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106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Size                               :                  115 Inch x 72 Inch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Total pcs                       :                  24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Price                             :                  4.20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 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 :                  30% Advance and rest in CAD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2.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Item name                    :                  FANTASY WHITE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   :                  WATER BASE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239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Size                              :                  123 inch X 79 inch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Total pcs                      :                  29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Price                            :                  5.6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:                  30% Advance and rest in CAD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3.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lastRenderedPageBreak/>
        <w:t xml:space="preserve">Item name                    :                  FANTASY BROWN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   :                  WATER BASE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107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Size                               :                  310 CM x 195 CM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Total pcs                       :                  26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Price                             :                  4.20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 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:                  30% Advance and rest in CAD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4.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Item name                    :                  FANTASY BROWN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   :                  WATER BASE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98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Size                               :                  295 CM x 188 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Total pcs                       :                  22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Price                             :                  4.40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 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:                  30% Advance and rest in CAD</w:t>
      </w:r>
    </w:p>
    <w:p w:rsidR="00741737" w:rsidRDefault="00741737"/>
    <w:p w:rsidR="002606F5" w:rsidRDefault="002606F5"/>
    <w:p w:rsidR="002606F5" w:rsidRDefault="002606F5"/>
    <w:p w:rsidR="002606F5" w:rsidRDefault="002606F5"/>
    <w:p w:rsidR="002606F5" w:rsidRDefault="002606F5"/>
    <w:p w:rsidR="002606F5" w:rsidRDefault="002606F5"/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bookmarkStart w:id="0" w:name="_GoBack"/>
      <w:r>
        <w:rPr>
          <w:rStyle w:val="DefaultFontHxMailStyle"/>
          <w:rFonts w:cs="Calibri"/>
          <w:sz w:val="32"/>
          <w:szCs w:val="32"/>
        </w:rPr>
        <w:t>Dear Sir/Mam,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Good day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We find your mail id from your website and we are offering you Available Marble Stock.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Please find the attached photo of Magic Black Available Material</w:t>
      </w:r>
    </w:p>
    <w:bookmarkEnd w:id="0"/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1.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Item name                    :                  MAGIC BLACK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   :                  POLISH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39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Size                              :                  122 Inch x 72 Inch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lastRenderedPageBreak/>
        <w:t xml:space="preserve">Total pcs                      :                  18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Price                            :                  4.7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:                  30% Advance and rest in CAD</w:t>
      </w:r>
    </w:p>
    <w:p w:rsidR="002606F5" w:rsidRDefault="00072B72" w:rsidP="002606F5">
      <w:pPr>
        <w:rPr>
          <w:rStyle w:val="DefaultFontHxMailStyle"/>
          <w:rFonts w:cs="Calibri"/>
          <w:sz w:val="32"/>
          <w:szCs w:val="32"/>
        </w:rPr>
      </w:pPr>
      <w:r w:rsidRPr="00072B72">
        <w:rPr>
          <w:rStyle w:val="DefaultFontHxMailStyle"/>
          <w:rFonts w:cs="Calibri"/>
          <w:sz w:val="32"/>
          <w:szCs w:val="32"/>
        </w:rPr>
        <w:t xml:space="preserve">Magic Black Available Stock </w:t>
      </w:r>
      <w:proofErr w:type="gramStart"/>
      <w:r w:rsidRPr="00072B72">
        <w:rPr>
          <w:rStyle w:val="DefaultFontHxMailStyle"/>
          <w:rFonts w:cs="Calibri"/>
          <w:sz w:val="32"/>
          <w:szCs w:val="32"/>
        </w:rPr>
        <w:t>( Natural</w:t>
      </w:r>
      <w:proofErr w:type="gramEnd"/>
      <w:r w:rsidRPr="00072B72">
        <w:rPr>
          <w:rStyle w:val="DefaultFontHxMailStyle"/>
          <w:rFonts w:cs="Calibri"/>
          <w:sz w:val="32"/>
          <w:szCs w:val="32"/>
        </w:rPr>
        <w:t xml:space="preserve"> Stone Exporter from Jaipur India )</w:t>
      </w:r>
    </w:p>
    <w:p w:rsidR="00072B72" w:rsidRDefault="00072B72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2.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Item name                    :                  MAGIC BLACK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   :                  POLISH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532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Size                              :                  122 Inch X 76 Inch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Total pcs                      :                  32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Price                            :                  4.7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:                  30% Advance and rest in CAD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3.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Item name                    :                  MAGIC BLACK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   :                  POLISH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508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Size                              :                  307 cm X 195 cm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Total pcs                      :                  44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Price                            :                  4.7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:                  30% Advance and rest in CAD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4.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Item name                    :                  MAGIC BLACK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Thickness                     :                  3cm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FINISH                       :                  POLISH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Lot No.                         :                  95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Size                              :                  310 cm X 198 cm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 xml:space="preserve">Total pcs                      :                  35 slab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lastRenderedPageBreak/>
        <w:t>Price                            :                  4.7</w:t>
      </w:r>
      <w:proofErr w:type="gramStart"/>
      <w:r>
        <w:rPr>
          <w:rStyle w:val="DefaultFontHxMailStyle"/>
          <w:rFonts w:cs="Calibri"/>
          <w:sz w:val="32"/>
          <w:szCs w:val="32"/>
        </w:rPr>
        <w:t>  $</w:t>
      </w:r>
      <w:proofErr w:type="gramEnd"/>
      <w:r>
        <w:rPr>
          <w:rStyle w:val="DefaultFontHxMailStyle"/>
          <w:rFonts w:cs="Calibri"/>
          <w:sz w:val="32"/>
          <w:szCs w:val="32"/>
        </w:rPr>
        <w:t>/</w:t>
      </w:r>
      <w:proofErr w:type="spellStart"/>
      <w:r>
        <w:rPr>
          <w:rStyle w:val="DefaultFontHxMailStyle"/>
          <w:rFonts w:cs="Calibri"/>
          <w:sz w:val="32"/>
          <w:szCs w:val="32"/>
        </w:rPr>
        <w:t>sqf</w:t>
      </w:r>
      <w:proofErr w:type="spellEnd"/>
      <w:r>
        <w:rPr>
          <w:rStyle w:val="DefaultFontHxMailStyle"/>
          <w:rFonts w:cs="Calibri"/>
          <w:sz w:val="32"/>
          <w:szCs w:val="32"/>
        </w:rPr>
        <w:t xml:space="preserve"> FOB 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Quality                        :                  No fishers, No crack, fresh material</w:t>
      </w:r>
    </w:p>
    <w:p w:rsidR="002606F5" w:rsidRDefault="002606F5" w:rsidP="002606F5">
      <w:pPr>
        <w:rPr>
          <w:rStyle w:val="DefaultFontHxMailStyle"/>
          <w:rFonts w:cs="Calibri"/>
          <w:sz w:val="32"/>
          <w:szCs w:val="32"/>
        </w:rPr>
      </w:pPr>
      <w:r>
        <w:rPr>
          <w:rStyle w:val="DefaultFontHxMailStyle"/>
          <w:rFonts w:cs="Calibri"/>
          <w:sz w:val="32"/>
          <w:szCs w:val="32"/>
        </w:rPr>
        <w:t>Payment Terms           :                  30% Advance and rest in CAD</w:t>
      </w:r>
    </w:p>
    <w:p w:rsidR="002606F5" w:rsidRDefault="002606F5"/>
    <w:sectPr w:rsidR="0026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5"/>
    <w:rsid w:val="00072B72"/>
    <w:rsid w:val="002606F5"/>
    <w:rsid w:val="002C5E40"/>
    <w:rsid w:val="002D285A"/>
    <w:rsid w:val="00741737"/>
    <w:rsid w:val="00A1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F5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FontHxMailStyle">
    <w:name w:val="Default Font HxMail Style"/>
    <w:basedOn w:val="DefaultParagraphFont"/>
    <w:rsid w:val="002606F5"/>
    <w:rPr>
      <w:rFonts w:ascii="Modern No. 20" w:hAnsi="Modern No. 20" w:hint="default"/>
      <w:b w:val="0"/>
      <w:bCs w:val="0"/>
      <w:i w:val="0"/>
      <w:iCs w:val="0"/>
      <w:strike w:val="0"/>
      <w:dstrike w:val="0"/>
      <w:color w:val="auto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F5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FontHxMailStyle">
    <w:name w:val="Default Font HxMail Style"/>
    <w:basedOn w:val="DefaultParagraphFont"/>
    <w:rsid w:val="002606F5"/>
    <w:rPr>
      <w:rFonts w:ascii="Modern No. 20" w:hAnsi="Modern No. 20" w:hint="default"/>
      <w:b w:val="0"/>
      <w:bCs w:val="0"/>
      <w:i w:val="0"/>
      <w:iCs w:val="0"/>
      <w:strike w:val="0"/>
      <w:dstrike w:val="0"/>
      <w:color w:val="auto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2019-09-14T09:17:00Z</dcterms:created>
  <dcterms:modified xsi:type="dcterms:W3CDTF">2019-09-14T12:43:00Z</dcterms:modified>
</cp:coreProperties>
</file>