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4376" w14:textId="77777777" w:rsidR="00171640" w:rsidRDefault="00FC670F">
      <w:pPr>
        <w:pStyle w:val="Heading1"/>
        <w:spacing w:before="70"/>
        <w:ind w:left="2779" w:right="1009"/>
      </w:pPr>
      <w:r>
        <w:t>PUNE INSTITUTE OF COMPUTER</w:t>
      </w:r>
      <w:r>
        <w:rPr>
          <w:spacing w:val="-21"/>
        </w:rPr>
        <w:t xml:space="preserve"> </w:t>
      </w:r>
      <w:r>
        <w:t>TECHNOLOGY DHANKAWADI, PUNE –</w:t>
      </w:r>
      <w:r>
        <w:rPr>
          <w:spacing w:val="3"/>
        </w:rPr>
        <w:t xml:space="preserve"> </w:t>
      </w:r>
      <w:r>
        <w:t>43</w:t>
      </w:r>
    </w:p>
    <w:p w14:paraId="0D08D67E" w14:textId="77777777" w:rsidR="00171640" w:rsidRDefault="00171640">
      <w:pPr>
        <w:pStyle w:val="BodyText"/>
        <w:spacing w:before="11"/>
        <w:ind w:left="0"/>
        <w:rPr>
          <w:b/>
          <w:sz w:val="39"/>
        </w:rPr>
      </w:pPr>
    </w:p>
    <w:p w14:paraId="27196456" w14:textId="77777777" w:rsidR="00171640" w:rsidRDefault="00FC670F">
      <w:pPr>
        <w:ind w:left="820"/>
        <w:rPr>
          <w:b/>
          <w:sz w:val="32"/>
        </w:rPr>
      </w:pPr>
      <w:r>
        <w:rPr>
          <w:b/>
          <w:sz w:val="32"/>
        </w:rPr>
        <w:t>Discussion on Professional Code of</w:t>
      </w:r>
      <w:r>
        <w:rPr>
          <w:b/>
          <w:spacing w:val="-15"/>
          <w:sz w:val="32"/>
        </w:rPr>
        <w:t xml:space="preserve"> </w:t>
      </w:r>
      <w:r>
        <w:rPr>
          <w:b/>
          <w:sz w:val="32"/>
        </w:rPr>
        <w:t>Conduct</w:t>
      </w:r>
    </w:p>
    <w:p w14:paraId="142AF270" w14:textId="77777777" w:rsidR="00171640" w:rsidRDefault="00171640">
      <w:pPr>
        <w:pStyle w:val="BodyText"/>
        <w:spacing w:before="4"/>
        <w:ind w:left="0"/>
        <w:rPr>
          <w:b/>
          <w:sz w:val="27"/>
        </w:rPr>
      </w:pPr>
    </w:p>
    <w:p w14:paraId="4EA37932" w14:textId="6573A567" w:rsidR="00171640" w:rsidRDefault="00FC670F">
      <w:pPr>
        <w:ind w:left="100" w:right="1419"/>
        <w:rPr>
          <w:sz w:val="28"/>
        </w:rPr>
      </w:pPr>
      <w:r>
        <w:rPr>
          <w:sz w:val="28"/>
        </w:rPr>
        <w:t>Activity1: Introduction to the concept of Professional Code of Conduct. Completion Date: -</w:t>
      </w:r>
      <w:r w:rsidR="00A82E1D">
        <w:rPr>
          <w:sz w:val="28"/>
        </w:rPr>
        <w:t xml:space="preserve"> 08/02/2022</w:t>
      </w:r>
    </w:p>
    <w:p w14:paraId="706D4A14" w14:textId="77777777" w:rsidR="00171640" w:rsidRDefault="00171640">
      <w:pPr>
        <w:pStyle w:val="BodyText"/>
        <w:spacing w:before="6"/>
        <w:ind w:left="0"/>
        <w:rPr>
          <w:sz w:val="28"/>
        </w:rPr>
      </w:pPr>
    </w:p>
    <w:p w14:paraId="2BBFD615" w14:textId="77777777" w:rsidR="00171640" w:rsidRDefault="00FC670F">
      <w:pPr>
        <w:pStyle w:val="Heading2"/>
        <w:spacing w:before="1"/>
      </w:pPr>
      <w:r>
        <w:t>INTRODUCTION:</w:t>
      </w:r>
    </w:p>
    <w:p w14:paraId="79849DFF" w14:textId="77777777" w:rsidR="00171640" w:rsidRDefault="00FC670F">
      <w:pPr>
        <w:pStyle w:val="BodyText"/>
        <w:ind w:right="3747"/>
      </w:pPr>
      <w:r>
        <w:t>The Group Discussion (GD) activity was taken on the topic “Introduction to the Professional Code of Conduct”</w:t>
      </w:r>
    </w:p>
    <w:p w14:paraId="6FAE2C94" w14:textId="209D51C9" w:rsidR="00171640" w:rsidRDefault="00FC670F">
      <w:pPr>
        <w:pStyle w:val="BodyText"/>
      </w:pPr>
      <w:r>
        <w:t>The batch was divided into 2 groups of ar</w:t>
      </w:r>
      <w:r>
        <w:t>ound 10 students each and then this activity was conducted.</w:t>
      </w:r>
      <w:r w:rsidR="00A82E1D">
        <w:t xml:space="preserve"> </w:t>
      </w:r>
      <w:proofErr w:type="gramStart"/>
      <w:r>
        <w:t>We</w:t>
      </w:r>
      <w:proofErr w:type="gramEnd"/>
      <w:r>
        <w:t xml:space="preserve"> discussed the importance of group discussion and Professional Code of Conduct.</w:t>
      </w:r>
    </w:p>
    <w:p w14:paraId="07F12E2B" w14:textId="77777777" w:rsidR="00171640" w:rsidRDefault="00171640">
      <w:pPr>
        <w:pStyle w:val="BodyText"/>
        <w:spacing w:before="10"/>
        <w:ind w:left="0"/>
        <w:rPr>
          <w:sz w:val="29"/>
        </w:rPr>
      </w:pPr>
    </w:p>
    <w:p w14:paraId="4A84D999" w14:textId="77777777" w:rsidR="00171640" w:rsidRDefault="00FC670F">
      <w:pPr>
        <w:pStyle w:val="Heading2"/>
      </w:pPr>
      <w:r>
        <w:t>ACTIVITY DETAILS:</w:t>
      </w:r>
    </w:p>
    <w:p w14:paraId="659CA257" w14:textId="77777777" w:rsidR="00171640" w:rsidRDefault="00FC670F">
      <w:pPr>
        <w:pStyle w:val="BodyText"/>
        <w:ind w:right="115"/>
        <w:jc w:val="both"/>
      </w:pPr>
      <w:r>
        <w:t>The</w:t>
      </w:r>
      <w:r>
        <w:rPr>
          <w:spacing w:val="-10"/>
        </w:rPr>
        <w:t xml:space="preserve"> </w:t>
      </w:r>
      <w:r>
        <w:t>purpose</w:t>
      </w:r>
      <w:r>
        <w:rPr>
          <w:spacing w:val="-9"/>
        </w:rPr>
        <w:t xml:space="preserve"> </w:t>
      </w:r>
      <w:r>
        <w:t>of</w:t>
      </w:r>
      <w:r>
        <w:rPr>
          <w:spacing w:val="-9"/>
        </w:rPr>
        <w:t xml:space="preserve"> </w:t>
      </w:r>
      <w:r>
        <w:t>this</w:t>
      </w:r>
      <w:r>
        <w:rPr>
          <w:spacing w:val="-8"/>
        </w:rPr>
        <w:t xml:space="preserve"> </w:t>
      </w:r>
      <w:r>
        <w:t>activity</w:t>
      </w:r>
      <w:r>
        <w:rPr>
          <w:spacing w:val="-12"/>
        </w:rPr>
        <w:t xml:space="preserve"> </w:t>
      </w:r>
      <w:r>
        <w:t>and</w:t>
      </w:r>
      <w:r>
        <w:rPr>
          <w:spacing w:val="-9"/>
        </w:rPr>
        <w:t xml:space="preserve"> </w:t>
      </w:r>
      <w:r>
        <w:t>how</w:t>
      </w:r>
      <w:r>
        <w:rPr>
          <w:spacing w:val="-9"/>
        </w:rPr>
        <w:t xml:space="preserve"> </w:t>
      </w:r>
      <w:r>
        <w:t>we</w:t>
      </w:r>
      <w:r>
        <w:rPr>
          <w:spacing w:val="-8"/>
        </w:rPr>
        <w:t xml:space="preserve"> </w:t>
      </w:r>
      <w:r>
        <w:t>can</w:t>
      </w:r>
      <w:r>
        <w:rPr>
          <w:spacing w:val="-8"/>
        </w:rPr>
        <w:t xml:space="preserve"> </w:t>
      </w:r>
      <w:r>
        <w:t>relate</w:t>
      </w:r>
      <w:r>
        <w:rPr>
          <w:spacing w:val="-7"/>
        </w:rPr>
        <w:t xml:space="preserve"> </w:t>
      </w:r>
      <w:r>
        <w:t>it</w:t>
      </w:r>
      <w:r>
        <w:rPr>
          <w:spacing w:val="-8"/>
        </w:rPr>
        <w:t xml:space="preserve"> </w:t>
      </w:r>
      <w:r>
        <w:t>with</w:t>
      </w:r>
      <w:r>
        <w:rPr>
          <w:spacing w:val="-8"/>
        </w:rPr>
        <w:t xml:space="preserve"> </w:t>
      </w:r>
      <w:r>
        <w:t>the</w:t>
      </w:r>
      <w:r>
        <w:rPr>
          <w:spacing w:val="-8"/>
        </w:rPr>
        <w:t xml:space="preserve"> </w:t>
      </w:r>
      <w:r>
        <w:t>Professional</w:t>
      </w:r>
      <w:r>
        <w:rPr>
          <w:spacing w:val="-8"/>
        </w:rPr>
        <w:t xml:space="preserve"> </w:t>
      </w:r>
      <w:r>
        <w:t>Code</w:t>
      </w:r>
      <w:r>
        <w:rPr>
          <w:spacing w:val="-10"/>
        </w:rPr>
        <w:t xml:space="preserve"> </w:t>
      </w:r>
      <w:r>
        <w:t>of</w:t>
      </w:r>
      <w:r>
        <w:rPr>
          <w:spacing w:val="-9"/>
        </w:rPr>
        <w:t xml:space="preserve"> </w:t>
      </w:r>
      <w:r>
        <w:t>Conduct.</w:t>
      </w:r>
      <w:r>
        <w:rPr>
          <w:spacing w:val="-4"/>
        </w:rPr>
        <w:t xml:space="preserve"> </w:t>
      </w:r>
      <w:r>
        <w:t>Mad</w:t>
      </w:r>
      <w:r>
        <w:t>e us aware of general flow and rules of any group discussion, after which we started our discussion on the topic of good practices everyone’s family members followed. We also discussed on how these activities improve our</w:t>
      </w:r>
      <w:r>
        <w:rPr>
          <w:spacing w:val="-2"/>
        </w:rPr>
        <w:t xml:space="preserve"> </w:t>
      </w:r>
      <w:r>
        <w:t>lives.</w:t>
      </w:r>
    </w:p>
    <w:p w14:paraId="450CC2B1" w14:textId="77777777" w:rsidR="00171640" w:rsidRDefault="00171640">
      <w:pPr>
        <w:pStyle w:val="BodyText"/>
        <w:spacing w:before="9"/>
        <w:ind w:left="0"/>
        <w:rPr>
          <w:sz w:val="23"/>
        </w:rPr>
      </w:pPr>
    </w:p>
    <w:p w14:paraId="1595C709" w14:textId="77777777" w:rsidR="00171640" w:rsidRDefault="00FC670F">
      <w:pPr>
        <w:pStyle w:val="BodyText"/>
      </w:pPr>
      <w:r>
        <w:t>Some noteworthy points were</w:t>
      </w:r>
      <w:r>
        <w:t xml:space="preserve"> as follows:</w:t>
      </w:r>
    </w:p>
    <w:p w14:paraId="2E0169BB" w14:textId="77777777" w:rsidR="00171640" w:rsidRDefault="00FC670F">
      <w:pPr>
        <w:pStyle w:val="ListParagraph"/>
        <w:numPr>
          <w:ilvl w:val="0"/>
          <w:numId w:val="1"/>
        </w:numPr>
        <w:tabs>
          <w:tab w:val="left" w:pos="341"/>
        </w:tabs>
        <w:spacing w:before="0"/>
        <w:ind w:hanging="241"/>
        <w:rPr>
          <w:sz w:val="24"/>
        </w:rPr>
      </w:pPr>
      <w:r>
        <w:rPr>
          <w:sz w:val="24"/>
        </w:rPr>
        <w:t>Waking up early and starting the day with</w:t>
      </w:r>
      <w:r>
        <w:rPr>
          <w:spacing w:val="-13"/>
          <w:sz w:val="24"/>
        </w:rPr>
        <w:t xml:space="preserve"> </w:t>
      </w:r>
      <w:r>
        <w:rPr>
          <w:sz w:val="24"/>
        </w:rPr>
        <w:t>prayers.</w:t>
      </w:r>
    </w:p>
    <w:p w14:paraId="0741ED06" w14:textId="77777777" w:rsidR="00171640" w:rsidRDefault="00FC670F">
      <w:pPr>
        <w:pStyle w:val="ListParagraph"/>
        <w:numPr>
          <w:ilvl w:val="0"/>
          <w:numId w:val="1"/>
        </w:numPr>
        <w:tabs>
          <w:tab w:val="left" w:pos="341"/>
        </w:tabs>
        <w:ind w:hanging="241"/>
        <w:rPr>
          <w:sz w:val="24"/>
        </w:rPr>
      </w:pPr>
      <w:r>
        <w:rPr>
          <w:sz w:val="24"/>
        </w:rPr>
        <w:t>Having at least one meal together with</w:t>
      </w:r>
      <w:r>
        <w:rPr>
          <w:spacing w:val="-1"/>
          <w:sz w:val="24"/>
        </w:rPr>
        <w:t xml:space="preserve"> </w:t>
      </w:r>
      <w:r>
        <w:rPr>
          <w:sz w:val="24"/>
        </w:rPr>
        <w:t>family.</w:t>
      </w:r>
    </w:p>
    <w:p w14:paraId="072EBA9A" w14:textId="77777777" w:rsidR="00171640" w:rsidRDefault="00FC670F">
      <w:pPr>
        <w:pStyle w:val="ListParagraph"/>
        <w:numPr>
          <w:ilvl w:val="0"/>
          <w:numId w:val="1"/>
        </w:numPr>
        <w:tabs>
          <w:tab w:val="left" w:pos="341"/>
        </w:tabs>
        <w:ind w:hanging="241"/>
        <w:rPr>
          <w:sz w:val="24"/>
        </w:rPr>
      </w:pPr>
      <w:r>
        <w:rPr>
          <w:sz w:val="24"/>
        </w:rPr>
        <w:t>Drinking water while being</w:t>
      </w:r>
      <w:r>
        <w:rPr>
          <w:spacing w:val="-7"/>
          <w:sz w:val="24"/>
        </w:rPr>
        <w:t xml:space="preserve"> </w:t>
      </w:r>
      <w:r>
        <w:rPr>
          <w:sz w:val="24"/>
        </w:rPr>
        <w:t>seated.</w:t>
      </w:r>
    </w:p>
    <w:p w14:paraId="26B95AFF" w14:textId="4E575F0A" w:rsidR="00171640" w:rsidRDefault="00FC670F">
      <w:pPr>
        <w:pStyle w:val="ListParagraph"/>
        <w:numPr>
          <w:ilvl w:val="0"/>
          <w:numId w:val="1"/>
        </w:numPr>
        <w:tabs>
          <w:tab w:val="left" w:pos="341"/>
        </w:tabs>
        <w:ind w:hanging="241"/>
        <w:rPr>
          <w:sz w:val="24"/>
        </w:rPr>
      </w:pPr>
      <w:r>
        <w:rPr>
          <w:sz w:val="24"/>
        </w:rPr>
        <w:t>Not using the phone while having</w:t>
      </w:r>
      <w:r>
        <w:rPr>
          <w:spacing w:val="-6"/>
          <w:sz w:val="24"/>
        </w:rPr>
        <w:t xml:space="preserve"> </w:t>
      </w:r>
      <w:r>
        <w:rPr>
          <w:sz w:val="24"/>
        </w:rPr>
        <w:t>meals.</w:t>
      </w:r>
    </w:p>
    <w:p w14:paraId="08E5E65E" w14:textId="164F338C" w:rsidR="00A82E1D" w:rsidRDefault="00A82E1D">
      <w:pPr>
        <w:pStyle w:val="ListParagraph"/>
        <w:numPr>
          <w:ilvl w:val="0"/>
          <w:numId w:val="1"/>
        </w:numPr>
        <w:tabs>
          <w:tab w:val="left" w:pos="341"/>
        </w:tabs>
        <w:ind w:hanging="241"/>
        <w:rPr>
          <w:sz w:val="24"/>
        </w:rPr>
      </w:pPr>
      <w:r>
        <w:rPr>
          <w:sz w:val="24"/>
        </w:rPr>
        <w:t>Going on morning walks to stay fit.</w:t>
      </w:r>
    </w:p>
    <w:p w14:paraId="77793C13" w14:textId="3D0DF4D1" w:rsidR="00A82E1D" w:rsidRDefault="00A82E1D" w:rsidP="00A82E1D">
      <w:pPr>
        <w:tabs>
          <w:tab w:val="left" w:pos="341"/>
        </w:tabs>
        <w:rPr>
          <w:sz w:val="24"/>
        </w:rPr>
      </w:pPr>
    </w:p>
    <w:p w14:paraId="5B75D190" w14:textId="51F560C5" w:rsidR="00A82E1D" w:rsidRDefault="00A82E1D" w:rsidP="00A82E1D">
      <w:pPr>
        <w:tabs>
          <w:tab w:val="left" w:pos="341"/>
        </w:tabs>
        <w:rPr>
          <w:sz w:val="24"/>
        </w:rPr>
      </w:pPr>
    </w:p>
    <w:p w14:paraId="4D8E4F24" w14:textId="77777777" w:rsidR="00A82E1D" w:rsidRPr="00A82E1D" w:rsidRDefault="00A82E1D" w:rsidP="00A82E1D">
      <w:pPr>
        <w:tabs>
          <w:tab w:val="left" w:pos="341"/>
        </w:tabs>
        <w:rPr>
          <w:sz w:val="24"/>
        </w:rPr>
      </w:pPr>
    </w:p>
    <w:p w14:paraId="2FE4B331" w14:textId="052FEAA4" w:rsidR="00171640" w:rsidRDefault="00FC670F">
      <w:pPr>
        <w:pStyle w:val="BodyText"/>
      </w:pPr>
      <w:r>
        <w:t>A</w:t>
      </w:r>
      <w:r>
        <w:t xml:space="preserve">fter listening to everyone’s point, we were able to relate it to </w:t>
      </w:r>
      <w:r w:rsidR="00A82E1D">
        <w:t>practices</w:t>
      </w:r>
      <w:r>
        <w:t xml:space="preserve"> followed in our home. A lot of us had amazing point of views as to how we can improve our relationship with our family members.</w:t>
      </w:r>
    </w:p>
    <w:p w14:paraId="1A4959D7" w14:textId="0B0852CB" w:rsidR="00A82E1D" w:rsidRDefault="00A82E1D">
      <w:pPr>
        <w:pStyle w:val="BodyText"/>
      </w:pPr>
    </w:p>
    <w:p w14:paraId="595CE660" w14:textId="417EEC24" w:rsidR="00A82E1D" w:rsidRDefault="00A82E1D">
      <w:pPr>
        <w:pStyle w:val="BodyText"/>
      </w:pPr>
      <w:r>
        <w:t>We discussed how the things followed at home can be related to Work life. In the discussion we discussed whether work from home should be allowed or not? Is the blended mode of work good?</w:t>
      </w:r>
    </w:p>
    <w:p w14:paraId="3D35EABC" w14:textId="587AF6FA" w:rsidR="00A82E1D" w:rsidRDefault="00A82E1D">
      <w:pPr>
        <w:pStyle w:val="BodyText"/>
      </w:pPr>
    </w:p>
    <w:p w14:paraId="0061B602" w14:textId="4D16E254" w:rsidR="00A82E1D" w:rsidRDefault="00A82E1D" w:rsidP="00A82E1D">
      <w:pPr>
        <w:pStyle w:val="BodyText"/>
      </w:pPr>
      <w:r>
        <w:t xml:space="preserve">I was of the opinion that once a person starts to work from home the boundaries between work life and personal life diminish. The ME Time or family time of the person is no longer available once a person starts working from home. So, I think all the work should be left behind at the workplace and enjoy time with one’s family. </w:t>
      </w:r>
    </w:p>
    <w:p w14:paraId="0BAEFA93" w14:textId="52CF8336" w:rsidR="00A82E1D" w:rsidRDefault="00A82E1D">
      <w:pPr>
        <w:pStyle w:val="BodyText"/>
      </w:pPr>
    </w:p>
    <w:p w14:paraId="7DE99617" w14:textId="77777777" w:rsidR="00A82E1D" w:rsidRDefault="00A82E1D">
      <w:pPr>
        <w:pStyle w:val="BodyText"/>
      </w:pPr>
    </w:p>
    <w:p w14:paraId="73BB2E5F" w14:textId="77777777" w:rsidR="00171640" w:rsidRDefault="00FC670F">
      <w:pPr>
        <w:pStyle w:val="Heading2"/>
        <w:spacing w:before="6"/>
      </w:pPr>
      <w:r>
        <w:t>PURPOSE:</w:t>
      </w:r>
    </w:p>
    <w:p w14:paraId="6EEEEEF7" w14:textId="77777777" w:rsidR="00171640" w:rsidRDefault="00FC670F">
      <w:pPr>
        <w:pStyle w:val="BodyText"/>
        <w:ind w:right="122"/>
        <w:jc w:val="both"/>
      </w:pPr>
      <w:r>
        <w:t>Purpose</w:t>
      </w:r>
      <w:r>
        <w:rPr>
          <w:spacing w:val="-8"/>
        </w:rPr>
        <w:t xml:space="preserve"> </w:t>
      </w:r>
      <w:r>
        <w:t>of</w:t>
      </w:r>
      <w:r>
        <w:rPr>
          <w:spacing w:val="-6"/>
        </w:rPr>
        <w:t xml:space="preserve"> </w:t>
      </w:r>
      <w:r>
        <w:t>this</w:t>
      </w:r>
      <w:r>
        <w:rPr>
          <w:spacing w:val="-5"/>
        </w:rPr>
        <w:t xml:space="preserve"> </w:t>
      </w:r>
      <w:r>
        <w:t>activity</w:t>
      </w:r>
      <w:r>
        <w:rPr>
          <w:spacing w:val="-10"/>
        </w:rPr>
        <w:t xml:space="preserve"> </w:t>
      </w:r>
      <w:r>
        <w:t>was</w:t>
      </w:r>
      <w:r>
        <w:rPr>
          <w:spacing w:val="-5"/>
        </w:rPr>
        <w:t xml:space="preserve"> </w:t>
      </w:r>
      <w:r>
        <w:t>to</w:t>
      </w:r>
      <w:r>
        <w:rPr>
          <w:spacing w:val="-5"/>
        </w:rPr>
        <w:t xml:space="preserve"> </w:t>
      </w:r>
      <w:r>
        <w:t>make</w:t>
      </w:r>
      <w:r>
        <w:rPr>
          <w:spacing w:val="-7"/>
        </w:rPr>
        <w:t xml:space="preserve"> </w:t>
      </w:r>
      <w:r>
        <w:t>studen</w:t>
      </w:r>
      <w:r>
        <w:t>ts</w:t>
      </w:r>
      <w:r>
        <w:rPr>
          <w:spacing w:val="-2"/>
        </w:rPr>
        <w:t xml:space="preserve"> </w:t>
      </w:r>
      <w:r>
        <w:t>aware</w:t>
      </w:r>
      <w:r>
        <w:rPr>
          <w:spacing w:val="-6"/>
        </w:rPr>
        <w:t xml:space="preserve"> </w:t>
      </w:r>
      <w:r>
        <w:t>about</w:t>
      </w:r>
      <w:r>
        <w:rPr>
          <w:spacing w:val="-5"/>
        </w:rPr>
        <w:t xml:space="preserve"> </w:t>
      </w:r>
      <w:r>
        <w:t>Professional</w:t>
      </w:r>
      <w:r>
        <w:rPr>
          <w:spacing w:val="-5"/>
        </w:rPr>
        <w:t xml:space="preserve"> </w:t>
      </w:r>
      <w:r>
        <w:t>Code</w:t>
      </w:r>
      <w:r>
        <w:rPr>
          <w:spacing w:val="-6"/>
        </w:rPr>
        <w:t xml:space="preserve"> </w:t>
      </w:r>
      <w:r>
        <w:t>of</w:t>
      </w:r>
      <w:r>
        <w:rPr>
          <w:spacing w:val="-6"/>
        </w:rPr>
        <w:t xml:space="preserve"> </w:t>
      </w:r>
      <w:r>
        <w:t>Conduct.</w:t>
      </w:r>
      <w:r>
        <w:rPr>
          <w:spacing w:val="-5"/>
        </w:rPr>
        <w:t xml:space="preserve"> </w:t>
      </w:r>
      <w:r>
        <w:t>How</w:t>
      </w:r>
      <w:r>
        <w:rPr>
          <w:spacing w:val="-6"/>
        </w:rPr>
        <w:t xml:space="preserve"> </w:t>
      </w:r>
      <w:r>
        <w:t>we can relate daily good practices to the Professional</w:t>
      </w:r>
      <w:r>
        <w:rPr>
          <w:spacing w:val="-3"/>
        </w:rPr>
        <w:t xml:space="preserve"> </w:t>
      </w:r>
      <w:r>
        <w:t>Code.</w:t>
      </w:r>
    </w:p>
    <w:p w14:paraId="5F526EB1" w14:textId="77777777" w:rsidR="00171640" w:rsidRDefault="00FC670F">
      <w:pPr>
        <w:pStyle w:val="BodyText"/>
        <w:ind w:right="121"/>
        <w:jc w:val="both"/>
      </w:pPr>
      <w:r>
        <w:t xml:space="preserve">This activity shows that the way we are raised at home reflects in our professional life. The main </w:t>
      </w:r>
      <w:r>
        <w:rPr>
          <w:color w:val="1F1F22"/>
        </w:rPr>
        <w:t>purpose of a discussion was to explore the topi</w:t>
      </w:r>
      <w:r>
        <w:rPr>
          <w:color w:val="1F1F22"/>
        </w:rPr>
        <w:t>c in depth and help each group member discover personal meanings of a text through interaction with other people.</w:t>
      </w:r>
    </w:p>
    <w:p w14:paraId="786D6AF7" w14:textId="01F57C33" w:rsidR="00171640" w:rsidRDefault="00FC670F">
      <w:pPr>
        <w:pStyle w:val="Heading2"/>
        <w:spacing w:before="3" w:line="321" w:lineRule="exact"/>
      </w:pPr>
      <w:r>
        <w:t>CONCLUSION:</w:t>
      </w:r>
    </w:p>
    <w:p w14:paraId="41AA4F2C" w14:textId="77777777" w:rsidR="00A82E1D" w:rsidRDefault="00A82E1D">
      <w:pPr>
        <w:pStyle w:val="Heading2"/>
        <w:spacing w:before="3" w:line="321" w:lineRule="exact"/>
      </w:pPr>
    </w:p>
    <w:p w14:paraId="18AD90CD" w14:textId="10ED87D6" w:rsidR="00171640" w:rsidRDefault="00FC670F">
      <w:pPr>
        <w:pStyle w:val="BodyText"/>
        <w:spacing w:line="259" w:lineRule="auto"/>
        <w:ind w:right="120"/>
        <w:jc w:val="both"/>
      </w:pPr>
      <w:r>
        <w:lastRenderedPageBreak/>
        <w:t>This</w:t>
      </w:r>
      <w:r>
        <w:rPr>
          <w:spacing w:val="-8"/>
        </w:rPr>
        <w:t xml:space="preserve"> </w:t>
      </w:r>
      <w:r>
        <w:t>group</w:t>
      </w:r>
      <w:r>
        <w:rPr>
          <w:spacing w:val="-9"/>
        </w:rPr>
        <w:t xml:space="preserve"> </w:t>
      </w:r>
      <w:r>
        <w:t>discussion</w:t>
      </w:r>
      <w:r>
        <w:rPr>
          <w:spacing w:val="-9"/>
        </w:rPr>
        <w:t xml:space="preserve"> </w:t>
      </w:r>
      <w:r>
        <w:t>made</w:t>
      </w:r>
      <w:r>
        <w:rPr>
          <w:spacing w:val="-9"/>
        </w:rPr>
        <w:t xml:space="preserve"> </w:t>
      </w:r>
      <w:r>
        <w:t>us</w:t>
      </w:r>
      <w:r>
        <w:rPr>
          <w:spacing w:val="-8"/>
        </w:rPr>
        <w:t xml:space="preserve"> </w:t>
      </w:r>
      <w:r>
        <w:t>aware</w:t>
      </w:r>
      <w:r>
        <w:rPr>
          <w:spacing w:val="-8"/>
        </w:rPr>
        <w:t xml:space="preserve"> </w:t>
      </w:r>
      <w:r>
        <w:t>about</w:t>
      </w:r>
      <w:r>
        <w:rPr>
          <w:spacing w:val="-8"/>
        </w:rPr>
        <w:t xml:space="preserve"> </w:t>
      </w:r>
      <w:r>
        <w:t>Professional</w:t>
      </w:r>
      <w:r>
        <w:rPr>
          <w:spacing w:val="-8"/>
        </w:rPr>
        <w:t xml:space="preserve"> </w:t>
      </w:r>
      <w:r>
        <w:t>Code</w:t>
      </w:r>
      <w:r>
        <w:rPr>
          <w:spacing w:val="-9"/>
        </w:rPr>
        <w:t xml:space="preserve"> </w:t>
      </w:r>
      <w:r>
        <w:t>of</w:t>
      </w:r>
      <w:r>
        <w:rPr>
          <w:spacing w:val="-9"/>
        </w:rPr>
        <w:t xml:space="preserve"> </w:t>
      </w:r>
      <w:r>
        <w:t>Conduct.</w:t>
      </w:r>
      <w:r>
        <w:rPr>
          <w:spacing w:val="-8"/>
        </w:rPr>
        <w:t xml:space="preserve"> </w:t>
      </w:r>
      <w:r>
        <w:t>We</w:t>
      </w:r>
      <w:r>
        <w:rPr>
          <w:spacing w:val="-9"/>
        </w:rPr>
        <w:t xml:space="preserve"> </w:t>
      </w:r>
      <w:r>
        <w:t>discussed</w:t>
      </w:r>
      <w:r>
        <w:rPr>
          <w:spacing w:val="-9"/>
        </w:rPr>
        <w:t xml:space="preserve"> </w:t>
      </w:r>
      <w:r>
        <w:t>the</w:t>
      </w:r>
      <w:r>
        <w:rPr>
          <w:spacing w:val="-7"/>
        </w:rPr>
        <w:t xml:space="preserve"> </w:t>
      </w:r>
      <w:r>
        <w:t xml:space="preserve">good practices followed in the everyone’s family as a group discussion and connected it with the Code of Conduct that exists in the professional world. </w:t>
      </w:r>
      <w:r>
        <w:rPr>
          <w:color w:val="1F1F22"/>
          <w:spacing w:val="-3"/>
        </w:rPr>
        <w:t xml:space="preserve">It </w:t>
      </w:r>
      <w:r>
        <w:rPr>
          <w:color w:val="1F1F22"/>
        </w:rPr>
        <w:t xml:space="preserve">gave us an opportunity </w:t>
      </w:r>
      <w:r>
        <w:rPr>
          <w:color w:val="1F1F22"/>
          <w:spacing w:val="2"/>
        </w:rPr>
        <w:t xml:space="preserve">to </w:t>
      </w:r>
      <w:r>
        <w:rPr>
          <w:color w:val="1F1F22"/>
        </w:rPr>
        <w:t>share our ideas and opinion on a certain topic. It helped improve our liste</w:t>
      </w:r>
      <w:r>
        <w:rPr>
          <w:color w:val="1F1F22"/>
        </w:rPr>
        <w:t xml:space="preserve">ning skills and confidence in speaking. It helped students enhance their ability to articulate and defend a position thoughtfully and respectfully. </w:t>
      </w:r>
      <w:r>
        <w:t>It also helped us to improve verbal skills and opinion expressing</w:t>
      </w:r>
      <w:r>
        <w:rPr>
          <w:spacing w:val="-6"/>
        </w:rPr>
        <w:t xml:space="preserve"> </w:t>
      </w:r>
      <w:r>
        <w:t>ability.</w:t>
      </w:r>
      <w:r w:rsidR="00A82E1D">
        <w:t xml:space="preserve"> It helped us in getting to know everyone’s point of view on this topic and it was a good team building exercise. I feel that I know much more about my classmates than before after the group discussion.</w:t>
      </w:r>
    </w:p>
    <w:sectPr w:rsidR="00171640">
      <w:type w:val="continuous"/>
      <w:pgSz w:w="12240" w:h="15840"/>
      <w:pgMar w:top="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7D11"/>
    <w:multiLevelType w:val="hybridMultilevel"/>
    <w:tmpl w:val="B148A4EE"/>
    <w:lvl w:ilvl="0" w:tplc="D59A0F94">
      <w:start w:val="1"/>
      <w:numFmt w:val="decimal"/>
      <w:lvlText w:val="%1."/>
      <w:lvlJc w:val="left"/>
      <w:pPr>
        <w:ind w:left="340" w:hanging="240"/>
        <w:jc w:val="left"/>
      </w:pPr>
      <w:rPr>
        <w:rFonts w:ascii="Times New Roman" w:eastAsia="Times New Roman" w:hAnsi="Times New Roman" w:cs="Times New Roman" w:hint="default"/>
        <w:spacing w:val="-5"/>
        <w:w w:val="99"/>
        <w:sz w:val="24"/>
        <w:szCs w:val="24"/>
        <w:lang w:val="en-US" w:eastAsia="en-US" w:bidi="ar-SA"/>
      </w:rPr>
    </w:lvl>
    <w:lvl w:ilvl="1" w:tplc="F4AACD74">
      <w:numFmt w:val="bullet"/>
      <w:lvlText w:val="•"/>
      <w:lvlJc w:val="left"/>
      <w:pPr>
        <w:ind w:left="1264" w:hanging="240"/>
      </w:pPr>
      <w:rPr>
        <w:rFonts w:hint="default"/>
        <w:lang w:val="en-US" w:eastAsia="en-US" w:bidi="ar-SA"/>
      </w:rPr>
    </w:lvl>
    <w:lvl w:ilvl="2" w:tplc="6BDEAAEA">
      <w:numFmt w:val="bullet"/>
      <w:lvlText w:val="•"/>
      <w:lvlJc w:val="left"/>
      <w:pPr>
        <w:ind w:left="2188" w:hanging="240"/>
      </w:pPr>
      <w:rPr>
        <w:rFonts w:hint="default"/>
        <w:lang w:val="en-US" w:eastAsia="en-US" w:bidi="ar-SA"/>
      </w:rPr>
    </w:lvl>
    <w:lvl w:ilvl="3" w:tplc="6856195E">
      <w:numFmt w:val="bullet"/>
      <w:lvlText w:val="•"/>
      <w:lvlJc w:val="left"/>
      <w:pPr>
        <w:ind w:left="3112" w:hanging="240"/>
      </w:pPr>
      <w:rPr>
        <w:rFonts w:hint="default"/>
        <w:lang w:val="en-US" w:eastAsia="en-US" w:bidi="ar-SA"/>
      </w:rPr>
    </w:lvl>
    <w:lvl w:ilvl="4" w:tplc="A9CA3FE2">
      <w:numFmt w:val="bullet"/>
      <w:lvlText w:val="•"/>
      <w:lvlJc w:val="left"/>
      <w:pPr>
        <w:ind w:left="4036" w:hanging="240"/>
      </w:pPr>
      <w:rPr>
        <w:rFonts w:hint="default"/>
        <w:lang w:val="en-US" w:eastAsia="en-US" w:bidi="ar-SA"/>
      </w:rPr>
    </w:lvl>
    <w:lvl w:ilvl="5" w:tplc="4B9C0C42">
      <w:numFmt w:val="bullet"/>
      <w:lvlText w:val="•"/>
      <w:lvlJc w:val="left"/>
      <w:pPr>
        <w:ind w:left="4960" w:hanging="240"/>
      </w:pPr>
      <w:rPr>
        <w:rFonts w:hint="default"/>
        <w:lang w:val="en-US" w:eastAsia="en-US" w:bidi="ar-SA"/>
      </w:rPr>
    </w:lvl>
    <w:lvl w:ilvl="6" w:tplc="C18A8390">
      <w:numFmt w:val="bullet"/>
      <w:lvlText w:val="•"/>
      <w:lvlJc w:val="left"/>
      <w:pPr>
        <w:ind w:left="5884" w:hanging="240"/>
      </w:pPr>
      <w:rPr>
        <w:rFonts w:hint="default"/>
        <w:lang w:val="en-US" w:eastAsia="en-US" w:bidi="ar-SA"/>
      </w:rPr>
    </w:lvl>
    <w:lvl w:ilvl="7" w:tplc="C48CAE22">
      <w:numFmt w:val="bullet"/>
      <w:lvlText w:val="•"/>
      <w:lvlJc w:val="left"/>
      <w:pPr>
        <w:ind w:left="6808" w:hanging="240"/>
      </w:pPr>
      <w:rPr>
        <w:rFonts w:hint="default"/>
        <w:lang w:val="en-US" w:eastAsia="en-US" w:bidi="ar-SA"/>
      </w:rPr>
    </w:lvl>
    <w:lvl w:ilvl="8" w:tplc="FC4A5540">
      <w:numFmt w:val="bullet"/>
      <w:lvlText w:val="•"/>
      <w:lvlJc w:val="left"/>
      <w:pPr>
        <w:ind w:left="7732"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40"/>
    <w:rsid w:val="00171640"/>
    <w:rsid w:val="00A82E1D"/>
    <w:rsid w:val="00FC67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22AC"/>
  <w15:docId w15:val="{A404965D-EC04-4B91-BD8D-8608B6F6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1782"/>
      <w:outlineLvl w:val="0"/>
    </w:pPr>
    <w:rPr>
      <w:b/>
      <w:bCs/>
      <w:sz w:val="32"/>
      <w:szCs w:val="32"/>
    </w:rPr>
  </w:style>
  <w:style w:type="paragraph" w:styleId="Heading2">
    <w:name w:val="heading 2"/>
    <w:basedOn w:val="Normal"/>
    <w:uiPriority w:val="9"/>
    <w:unhideWhenUsed/>
    <w:qFormat/>
    <w:pPr>
      <w:spacing w:line="319" w:lineRule="exact"/>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36"/>
      <w:ind w:left="340"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21143_TANMAY_21_22</cp:lastModifiedBy>
  <cp:revision>2</cp:revision>
  <dcterms:created xsi:type="dcterms:W3CDTF">2022-02-14T15:40:00Z</dcterms:created>
  <dcterms:modified xsi:type="dcterms:W3CDTF">2022-02-14T15:40:00Z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2016</vt:lpwstr>
  </property>
  <property fmtid="{D5CDD505-2E9C-101B-9397-08002B2CF9AE}" pid="4" name="LastSaved">
    <vt:filetime>2022-02-14T00:00:00Z</vt:filetime>
  </property>
</Properties>
</file>