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463165" cy="1091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0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School of Computer Science and Engineering (SCOPE)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CSE - BCSE498J Project-II/ CBS1904 - Capstone Project</w:t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Applicable for all B. Tech. Programme of 2021 batch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AY: 2024-2025</w:t>
        <w:tab/>
        <w:tab/>
        <w:tab/>
        <w:tab/>
        <w:tab/>
        <w:tab/>
        <w:tab/>
        <w:t xml:space="preserve">Semester: Winter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GUIDE CONSENT FORM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 Particulars:</w:t>
      </w:r>
    </w:p>
    <w:tbl>
      <w:tblPr>
        <w:tblStyle w:val="Table1"/>
        <w:tblW w:w="10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7230"/>
        <w:tblGridChange w:id="0">
          <w:tblGrid>
            <w:gridCol w:w="2972"/>
            <w:gridCol w:w="7230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and Emp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GLADYS GNANA KIRUBA B ()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Number and </w:t>
            </w:r>
          </w:p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+91 95973 97290</w:t>
            </w:r>
          </w:p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gladys@vit.ac.in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and Address of the Company </w:t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non-CDC 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SURYAA CHAMBALL POWER LIMITED, Rangpur, Kota, Rajasthan 324002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Name, email ID and Address of the External Guide 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(for SAP only)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date and End date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non-CDC / SAP 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January –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July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Team Information:</w:t>
      </w:r>
    </w:p>
    <w:tbl>
      <w:tblPr>
        <w:tblStyle w:val="Table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8"/>
        <w:gridCol w:w="3025"/>
        <w:gridCol w:w="2237"/>
        <w:gridCol w:w="3163"/>
        <w:tblGridChange w:id="0">
          <w:tblGrid>
            <w:gridCol w:w="1918"/>
            <w:gridCol w:w="3025"/>
            <w:gridCol w:w="2237"/>
            <w:gridCol w:w="3163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Register No.(s)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the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Mobile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 ID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(other than VIT)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21BDS0347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Tanmay Agarwal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6377139563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tanmay10agarwal@gmail.com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  <w:tab/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(Not more than 2000 Characters)</w:t>
      </w:r>
    </w:p>
    <w:tbl>
      <w:tblPr>
        <w:tblStyle w:val="Table3"/>
        <w:tblW w:w="96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66"/>
        <w:tblGridChange w:id="0">
          <w:tblGrid>
            <w:gridCol w:w="9666"/>
          </w:tblGrid>
        </w:tblGridChange>
      </w:tblGrid>
      <w:tr>
        <w:trPr>
          <w:cantSplit w:val="0"/>
          <w:trHeight w:val="740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internship at Suryaa Chambal Power Limited as a Data Analyst for six months is an invaluable opportunity to apply and enhance my analytical and technical skills in a real-world industrial setting. The primary objective of this internship is to gain hands-on experience in managing, analyzing, and interpreting complex datasets to derive actionable insights, contributing to the company’s decision-making processes. 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During the internship, I will be exposed to a wide range of responsibilities, including data collection, cleaning, and preprocessing using tools like Python, Excel, and SQL. I will also employ data visualization techniques using Power BI and Tableau to present findings effectively to stakeholders. A key focus will be on identifying patterns and trends in operational and financial data to improve efficiency and optimize resource utilization. 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This role will also involve working closely with cross-functional teams to develop predictive models using statistical methods and machine learning algorithms, aiding in risk assessment and future planning. Additionally, I aim to document workflows and create reusable frameworks for data analysis to enhance the scalability of processes within the organization. 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internship will provide exposure to the energy sector, enabling me to bridge the gap between academic learning and industrial application. By the end of the tenure, I aspire to have developed a robust understanding of data analytics in a corporate environment, thereby preparing myself for future roles in the domain.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 Guides: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Approved on VTOP</w:t>
        <w:tab/>
        <w:t xml:space="preserve">: Yes / No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Verified Title and Abstract</w:t>
        <w:tab/>
        <w:t xml:space="preserve">: Yes / No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hanging="357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for all the reviews : Yes / No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 Students: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Finalized for Non-CDC Category</w:t>
        <w:tab/>
        <w:t xml:space="preserve">: Yes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(Other categories choose NA)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4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for all the reviews : Yes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the Students</w:t>
        <w:tab/>
        <w:tab/>
        <w:tab/>
        <w:tab/>
        <w:tab/>
        <w:t xml:space="preserve">Signature of the Guide with date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375116" cy="5362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116" cy="5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sectPr>
      <w:pgSz w:h="15840" w:w="12240" w:orient="portrait"/>
      <w:pgMar w:bottom="36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ladys@vit.ac.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