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Backpropagation</w:t>
      </w:r>
    </w:p>
    <w:p>
      <w:pPr>
        <w:spacing w:after="400"/>
        <w:jc w:val="center"/>
      </w:pPr>
      <w:r>
        <w:rPr>
          <w:i/>
          <w:iCs/>
          <w:sz w:val="26"/>
          <w:szCs w:val="26"/>
        </w:rPr>
        <w:t xml:space="preserve">The Engine of Deep Learning: From First Principles to Implementation</w:t>
      </w:r>
    </w:p>
    <w:p>
      <w:pPr>
        <w:pStyle w:val="Heading1"/>
      </w:pPr>
      <w:r>
        <w:t xml:space="preserve">1. Introduction and Motivation</w:t>
      </w:r>
    </w:p>
    <w:p>
      <w:pPr>
        <w:spacing w:after="200"/>
      </w:pPr>
      <w:r>
        <w:t xml:space="preserve">Backpropagation (short for "backward propagation of errors") is the fundamental algorithm that enables neural networks to learn. It provides an efficient method for computing gradients of a loss function with respect to all weights in a neural network, making gradient-based optimisation feasible even for networks with millions of parameters.</w:t>
      </w:r>
    </w:p>
    <w:p>
      <w:pPr>
        <w:pStyle w:val="Heading2"/>
      </w:pPr>
      <w:r>
        <w:t xml:space="preserve">1.1 The Learning Problem</w:t>
      </w:r>
    </w:p>
    <w:p>
      <w:pPr>
        <w:spacing w:after="200"/>
      </w:pPr>
      <w:r>
        <w:t xml:space="preserve">Consider a neural network as a parameterised function f(x; θ), where x is the input and θ represents all learnable parameters (weights and biases). Given training data, we want to find parameters θ* that minimise some loss function L(θ):</w:t>
      </w:r>
    </w:p>
    <w:p>
      <w:pPr>
        <w:pStyle w:val="Equation"/>
      </w:pPr>
      <w:r>
        <w:t xml:space="preserve">θ* = arg min</w:t>
      </w:r>
      <w:r>
        <w:rPr>
          <w:vertAlign w:val="subscript"/>
        </w:rPr>
        <w:t xml:space="preserve">θ</w:t>
      </w:r>
      <w:r>
        <w:t xml:space="preserve"> L(θ) = arg min</w:t>
      </w:r>
      <w:r>
        <w:rPr>
          <w:vertAlign w:val="subscript"/>
        </w:rPr>
        <w:t xml:space="preserve">θ</w:t>
      </w:r>
      <w:r>
        <w:t xml:space="preserve"> ∑</w:t>
      </w:r>
      <w:r>
        <w:rPr>
          <w:vertAlign w:val="subscript"/>
        </w:rPr>
        <w:t xml:space="preserve">i</w:t>
      </w:r>
      <w:r>
        <w:t xml:space="preserve"> ℓ(f(x</w:t>
      </w:r>
      <w:r>
        <w:rPr>
          <w:vertAlign w:val="subscript"/>
        </w:rPr>
        <w:t xml:space="preserve">i</w:t>
      </w:r>
      <w:r>
        <w:t xml:space="preserve">; θ), y</w:t>
      </w:r>
      <w:r>
        <w:rPr>
          <w:vertAlign w:val="subscript"/>
        </w:rPr>
        <w:t xml:space="preserve">i</w:t>
      </w:r>
      <w:r>
        <w:t xml:space="preserve">)</w:t>
      </w:r>
    </w:p>
    <w:p>
      <w:pPr>
        <w:spacing w:after="200"/>
      </w:pPr>
      <w:r>
        <w:t xml:space="preserve">To use gradient descent, we need ∂L/∂θ for every parameter. For a network with millions of weights, computing each gradient independently would be computationally prohibitive. Backpropagation solves this by exploiting the compositional structure of neural networks to compute all gradients in a single backward pass, with computational cost proportional to the forward pass.</w:t>
      </w:r>
    </w:p>
    <w:p>
      <w:pPr>
        <w:pStyle w:val="Heading2"/>
      </w:pPr>
      <w:r>
        <w:t xml:space="preserve">1.2 Historical Context</w:t>
      </w:r>
    </w:p>
    <w:p>
      <w:pPr>
        <w:spacing w:after="200"/>
      </w:pPr>
      <w:r>
        <w:t xml:space="preserve">While the chain rule has been known for centuries, the specific formulation of backpropagation for neural networks was developed independently by several researchers. Paul Werbos first described it in his 1974 PhD thesis. The algorithm gained widespread attention after Rumelhart, Hinton, and Williams published their seminal 1986 paper "Learning representations by back-propagating errors" in Nature, demonstrating its effectiveness for training multi-layer networks.</w:t>
      </w:r>
    </w:p>
    <w:p>
      <w:r>
        <w:br w:type="page"/>
      </w:r>
    </w:p>
    <w:p>
      <w:pPr>
        <w:pStyle w:val="Heading1"/>
      </w:pPr>
      <w:r>
        <w:t xml:space="preserve">2. Mathematical Prerequisites</w:t>
      </w:r>
    </w:p>
    <w:p>
      <w:pPr>
        <w:pStyle w:val="Heading2"/>
      </w:pPr>
      <w:r>
        <w:t xml:space="preserve">2.1 The Chain Rule</w:t>
      </w:r>
    </w:p>
    <w:p>
      <w:pPr>
        <w:spacing w:after="200"/>
      </w:pPr>
      <w:r>
        <w:t xml:space="preserve">The chain rule is the mathematical foundation of backpropagation. It tells us how to differentiate composite functions.</w:t>
      </w:r>
    </w:p>
    <w:p>
      <w:pPr>
        <w:pStyle w:val="Heading3"/>
      </w:pPr>
      <w:r>
        <w:t xml:space="preserve">Univariate Chain Rule</w:t>
      </w:r>
    </w:p>
    <w:p>
      <w:pPr>
        <w:spacing w:after="150"/>
      </w:pPr>
      <w:r>
        <w:t xml:space="preserve">If y = f(u) and u = g(x), then:</w:t>
      </w:r>
    </w:p>
    <w:p>
      <w:pPr>
        <w:pStyle w:val="Equation"/>
      </w:pPr>
      <w:r>
        <w:t xml:space="preserve">dy/dx = (dy/du) · (du/dx)</w:t>
      </w:r>
    </w:p>
    <w:p>
      <w:pPr>
        <w:pStyle w:val="Heading3"/>
      </w:pPr>
      <w:r>
        <w:t xml:space="preserve">Multivariate Chain Rule</w:t>
      </w:r>
    </w:p>
    <w:p>
      <w:pPr>
        <w:spacing w:after="150"/>
      </w:pPr>
      <w:r>
        <w:t xml:space="preserve">If z depends on x through multiple intermediate variables u</w:t>
      </w:r>
      <w:r>
        <w:rPr>
          <w:vertAlign w:val="subscript"/>
        </w:rPr>
        <w:t xml:space="preserve">1</w:t>
      </w:r>
      <w:r>
        <w:t xml:space="preserve">, u</w:t>
      </w:r>
      <w:r>
        <w:rPr>
          <w:vertAlign w:val="subscript"/>
        </w:rPr>
        <w:t xml:space="preserve">2</w:t>
      </w:r>
      <w:r>
        <w:t xml:space="preserve">, ..., u</w:t>
      </w:r>
      <w:r>
        <w:rPr>
          <w:vertAlign w:val="subscript"/>
        </w:rPr>
        <w:t xml:space="preserve">n</w:t>
      </w:r>
      <w:r>
        <w:t xml:space="preserve">, the total derivative is:</w:t>
      </w:r>
    </w:p>
    <w:p>
      <w:pPr>
        <w:pStyle w:val="Equation"/>
      </w:pPr>
      <w:r>
        <w:t xml:space="preserve">∂z/∂x = ∑</w:t>
      </w:r>
      <w:r>
        <w:rPr>
          <w:vertAlign w:val="subscript"/>
        </w:rPr>
        <w:t xml:space="preserve">i</w:t>
      </w:r>
      <w:r>
        <w:t xml:space="preserve"> (∂z/∂u</w:t>
      </w:r>
      <w:r>
        <w:rPr>
          <w:vertAlign w:val="subscript"/>
        </w:rPr>
        <w:t xml:space="preserve">i</w:t>
      </w:r>
      <w:r>
        <w:t xml:space="preserve">) · (∂u</w:t>
      </w:r>
      <w:r>
        <w:rPr>
          <w:vertAlign w:val="subscript"/>
        </w:rPr>
        <w:t xml:space="preserve">i</w:t>
      </w:r>
      <w:r>
        <w:t xml:space="preserve">/∂x)</w:t>
      </w:r>
    </w:p>
    <w:p>
      <w:pPr>
        <w:pStyle w:val="Note"/>
      </w:pPr>
      <w:r>
        <w:rPr>
          <w:b/>
          <w:bCs/>
          <w:i/>
          <w:iCs/>
        </w:rPr>
        <w:t xml:space="preserve">Key Insight: </w:t>
      </w:r>
      <w:r>
        <w:t xml:space="preserve">This summation form is crucial. When a variable influences the output through multiple paths (as happens at branching points in neural networks), we must sum the contributions from all paths.</w:t>
      </w:r>
    </w:p>
    <w:p>
      <w:pPr>
        <w:pStyle w:val="Heading2"/>
      </w:pPr>
      <w:r>
        <w:t xml:space="preserve">2.2 Computational Graphs</w:t>
      </w:r>
    </w:p>
    <w:p>
      <w:pPr>
        <w:spacing w:after="200"/>
      </w:pPr>
      <w:r>
        <w:t xml:space="preserve">A computational graph is a directed acyclic graph (DAG) that represents a sequence of operations. Each node represents either an input variable, a parameter, an intermediate computation, or the final output. Edges show the flow of data between operations.</w:t>
      </w:r>
    </w:p>
    <w:p>
      <w:pPr>
        <w:spacing w:after="150"/>
      </w:pPr>
      <w:r>
        <w:rPr>
          <w:b/>
          <w:bCs/>
        </w:rPr>
        <w:t xml:space="preserve">Example: </w:t>
      </w:r>
      <w:r>
        <w:t xml:space="preserve">Consider the expression L = (w·x + b)². The computational graph would be:</w:t>
      </w:r>
    </w:p>
    <w:p>
      <w:pPr>
        <w:pStyle w:val="Equation"/>
      </w:pPr>
      <w:r>
        <w:t xml:space="preserve">x, w → [multiply: z₁ = w·x] → z₁, b → [add: z₂ = z₁ + b] → z₂ → [square: L = z₂²] → L</w:t>
      </w:r>
    </w:p>
    <w:p>
      <w:pPr>
        <w:spacing w:after="200"/>
      </w:pPr>
      <w:r>
        <w:t xml:space="preserve">Each node stores its local gradient (the derivative of its output with respect to its inputs). Backpropagation works by traversing this graph in reverse, multiplying local gradients to accumulate the gradient of L with respect to every upstream node.</w:t>
      </w:r>
    </w:p>
    <w:p>
      <w:pPr>
        <w:pStyle w:val="Heading2"/>
      </w:pPr>
      <w:r>
        <w:t xml:space="preserve">2.3 Jacobians and Gradients</w:t>
      </w:r>
    </w:p>
    <w:p>
      <w:pPr>
        <w:spacing w:after="150"/>
      </w:pPr>
      <w:r>
        <w:t xml:space="preserve">For vector-valued functions, the chain rule extends to matrix multiplication with Jacobians. If f: ℝⁿ → ℝᵐ and g: ℝᵐ → ℝᵖ, and h = g ∘ f, then the Jacobian of h is:</w:t>
      </w:r>
    </w:p>
    <w:p>
      <w:pPr>
        <w:pStyle w:val="Equation"/>
      </w:pPr>
      <w:r>
        <w:t xml:space="preserve">J</w:t>
      </w:r>
      <w:r>
        <w:rPr>
          <w:vertAlign w:val="subscript"/>
        </w:rPr>
        <w:t xml:space="preserve">h</w:t>
      </w:r>
      <w:r>
        <w:t xml:space="preserve"> = J</w:t>
      </w:r>
      <w:r>
        <w:rPr>
          <w:vertAlign w:val="subscript"/>
        </w:rPr>
        <w:t xml:space="preserve">g</w:t>
      </w:r>
      <w:r>
        <w:t xml:space="preserve"> · J</w:t>
      </w:r>
      <w:r>
        <w:rPr>
          <w:vertAlign w:val="subscript"/>
        </w:rPr>
        <w:t xml:space="preserve">f</w:t>
      </w:r>
    </w:p>
    <w:p>
      <w:pPr>
        <w:spacing w:after="200"/>
      </w:pPr>
      <w:r>
        <w:t xml:space="preserve">For neural networks where we compute a scalar loss L, the gradient ∂L/∂x is a row vector that can be computed by propagating gradients backward through the Jacobians of each layer.</w:t>
      </w:r>
    </w:p>
    <w:p>
      <w:r>
        <w:br w:type="page"/>
      </w:r>
    </w:p>
    <w:p>
      <w:pPr>
        <w:pStyle w:val="Heading1"/>
      </w:pPr>
      <w:r>
        <w:t xml:space="preserve">3. The Forward Pass</w:t>
      </w:r>
    </w:p>
    <w:p>
      <w:pPr>
        <w:spacing w:after="200"/>
      </w:pPr>
      <w:r>
        <w:t xml:space="preserve">Before we can propagate errors backward, we must compute the network's output through a forward pass. This section establishes the notation and computation for a standard feedforward neural network.</w:t>
      </w:r>
    </w:p>
    <w:p>
      <w:pPr>
        <w:pStyle w:val="Heading2"/>
      </w:pPr>
      <w:r>
        <w:t xml:space="preserve">3.1 Network Architecture</w:t>
      </w:r>
    </w:p>
    <w:p>
      <w:pPr>
        <w:spacing w:after="150"/>
      </w:pPr>
      <w:r>
        <w:t xml:space="preserve">Consider a network with L layers. Let:</w:t>
      </w:r>
    </w:p>
    <w:p>
      <w:pPr>
        <w:pStyle w:val="ListParagraph"/>
        <w:numPr>
          <w:ilvl w:val="0"/>
          <w:numId w:val="2"/>
        </w:numPr>
      </w:pPr>
      <w:r>
        <w:t xml:space="preserve">W</w:t>
      </w:r>
      <w:r>
        <w:rPr>
          <w:vertAlign w:val="superscript"/>
        </w:rPr>
        <w:t xml:space="preserve">[l]</w:t>
      </w:r>
      <w:r>
        <w:t xml:space="preserve"> = weight matrix for layer l (dimensions: n</w:t>
      </w:r>
      <w:r>
        <w:rPr>
          <w:vertAlign w:val="subscript"/>
        </w:rPr>
        <w:t xml:space="preserve">l</w:t>
      </w:r>
      <w:r>
        <w:t xml:space="preserve"> × n</w:t>
      </w:r>
      <w:r>
        <w:rPr>
          <w:vertAlign w:val="subscript"/>
        </w:rPr>
        <w:t xml:space="preserve">l-1</w:t>
      </w:r>
      <w:r>
        <w:t xml:space="preserve">)</w:t>
      </w:r>
    </w:p>
    <w:p>
      <w:pPr>
        <w:pStyle w:val="ListParagraph"/>
        <w:numPr>
          <w:ilvl w:val="0"/>
          <w:numId w:val="2"/>
        </w:numPr>
      </w:pPr>
      <w:r>
        <w:t xml:space="preserve">b</w:t>
      </w:r>
      <w:r>
        <w:rPr>
          <w:vertAlign w:val="superscript"/>
        </w:rPr>
        <w:t xml:space="preserve">[l]</w:t>
      </w:r>
      <w:r>
        <w:t xml:space="preserve"> = bias vector for layer l (dimensions: n</w:t>
      </w:r>
      <w:r>
        <w:rPr>
          <w:vertAlign w:val="subscript"/>
        </w:rPr>
        <w:t xml:space="preserve">l</w:t>
      </w:r>
      <w:r>
        <w:t xml:space="preserve"> × 1)</w:t>
      </w:r>
    </w:p>
    <w:p>
      <w:pPr>
        <w:pStyle w:val="ListParagraph"/>
        <w:numPr>
          <w:ilvl w:val="0"/>
          <w:numId w:val="2"/>
        </w:numPr>
      </w:pPr>
      <w:r>
        <w:t xml:space="preserve">a</w:t>
      </w:r>
      <w:r>
        <w:rPr>
          <w:vertAlign w:val="superscript"/>
        </w:rPr>
        <w:t xml:space="preserve">[l]</w:t>
      </w:r>
      <w:r>
        <w:t xml:space="preserve"> = activation (output) of layer l (dimensions: n</w:t>
      </w:r>
      <w:r>
        <w:rPr>
          <w:vertAlign w:val="subscript"/>
        </w:rPr>
        <w:t xml:space="preserve">l</w:t>
      </w:r>
      <w:r>
        <w:t xml:space="preserve"> × 1)</w:t>
      </w:r>
    </w:p>
    <w:p>
      <w:pPr>
        <w:pStyle w:val="ListParagraph"/>
        <w:numPr>
          <w:ilvl w:val="0"/>
          <w:numId w:val="2"/>
        </w:numPr>
      </w:pPr>
      <w:r>
        <w:t xml:space="preserve">z</w:t>
      </w:r>
      <w:r>
        <w:rPr>
          <w:vertAlign w:val="superscript"/>
        </w:rPr>
        <w:t xml:space="preserve">[l]</w:t>
      </w:r>
      <w:r>
        <w:t xml:space="preserve"> = pre-activation (weighted input) of layer l: z</w:t>
      </w:r>
      <w:r>
        <w:rPr>
          <w:vertAlign w:val="superscript"/>
        </w:rPr>
        <w:t xml:space="preserve">[l]</w:t>
      </w:r>
      <w:r>
        <w:t xml:space="preserve"> = W</w:t>
      </w:r>
      <w:r>
        <w:rPr>
          <w:vertAlign w:val="superscript"/>
        </w:rPr>
        <w:t xml:space="preserve">[l]</w:t>
      </w:r>
      <w:r>
        <w:t xml:space="preserve">a</w:t>
      </w:r>
      <w:r>
        <w:rPr>
          <w:vertAlign w:val="superscript"/>
        </w:rPr>
        <w:t xml:space="preserve">[l-1]</w:t>
      </w:r>
      <w:r>
        <w:t xml:space="preserve"> + b</w:t>
      </w:r>
      <w:r>
        <w:rPr>
          <w:vertAlign w:val="superscript"/>
        </w:rPr>
        <w:t xml:space="preserve">[l]</w:t>
      </w:r>
    </w:p>
    <w:p>
      <w:pPr>
        <w:pStyle w:val="ListParagraph"/>
        <w:numPr>
          <w:ilvl w:val="0"/>
          <w:numId w:val="2"/>
        </w:numPr>
        <w:spacing w:after="200"/>
      </w:pPr>
      <w:r>
        <w:t xml:space="preserve">σ</w:t>
      </w:r>
      <w:r>
        <w:rPr>
          <w:vertAlign w:val="superscript"/>
        </w:rPr>
        <w:t xml:space="preserve">[l]</w:t>
      </w:r>
      <w:r>
        <w:t xml:space="preserve"> = activation function for layer l</w:t>
      </w:r>
    </w:p>
    <w:p>
      <w:pPr>
        <w:pStyle w:val="Heading2"/>
      </w:pPr>
      <w:r>
        <w:t xml:space="preserve">3.2 Forward Pass Algorithm</w:t>
      </w:r>
    </w:p>
    <w:p>
      <w:pPr>
        <w:spacing w:after="150"/>
      </w:pPr>
      <w:r>
        <w:t xml:space="preserve">Given input x, the forward pass computes:</w:t>
      </w:r>
    </w:p>
    <w:p>
      <w:pPr>
        <w:pStyle w:val="ListParagraph"/>
        <w:numPr>
          <w:ilvl w:val="0"/>
          <w:numId w:val="3"/>
        </w:numPr>
      </w:pPr>
      <w:r>
        <w:rPr>
          <w:b/>
          <w:bCs/>
        </w:rPr>
        <w:t xml:space="preserve">Set input: </w:t>
      </w:r>
      <w:r>
        <w:t xml:space="preserve">a</w:t>
      </w:r>
      <w:r>
        <w:rPr>
          <w:vertAlign w:val="superscript"/>
        </w:rPr>
        <w:t xml:space="preserve">[0]</w:t>
      </w:r>
      <w:r>
        <w:t xml:space="preserve"> = x</w:t>
      </w:r>
    </w:p>
    <w:p>
      <w:pPr>
        <w:pStyle w:val="ListParagraph"/>
        <w:numPr>
          <w:ilvl w:val="0"/>
          <w:numId w:val="3"/>
        </w:numPr>
      </w:pPr>
      <w:r>
        <w:rPr>
          <w:b/>
          <w:bCs/>
        </w:rPr>
        <w:t xml:space="preserve">For each layer l = 1, 2, ..., L:</w:t>
      </w:r>
    </w:p>
    <w:p>
      <w:pPr>
        <w:ind w:left="1080"/>
      </w:pPr>
      <w:r>
        <w:t xml:space="preserve">Compute pre-activation: z</w:t>
      </w:r>
      <w:r>
        <w:rPr>
          <w:vertAlign w:val="superscript"/>
        </w:rPr>
        <w:t xml:space="preserve">[l]</w:t>
      </w:r>
      <w:r>
        <w:t xml:space="preserve"> = W</w:t>
      </w:r>
      <w:r>
        <w:rPr>
          <w:vertAlign w:val="superscript"/>
        </w:rPr>
        <w:t xml:space="preserve">[l]</w:t>
      </w:r>
      <w:r>
        <w:t xml:space="preserve">a</w:t>
      </w:r>
      <w:r>
        <w:rPr>
          <w:vertAlign w:val="superscript"/>
        </w:rPr>
        <w:t xml:space="preserve">[l-1]</w:t>
      </w:r>
      <w:r>
        <w:t xml:space="preserve"> + b</w:t>
      </w:r>
      <w:r>
        <w:rPr>
          <w:vertAlign w:val="superscript"/>
        </w:rPr>
        <w:t xml:space="preserve">[l]</w:t>
      </w:r>
    </w:p>
    <w:p>
      <w:pPr>
        <w:ind w:left="1080"/>
      </w:pPr>
      <w:r>
        <w:t xml:space="preserve">Apply activation: a</w:t>
      </w:r>
      <w:r>
        <w:rPr>
          <w:vertAlign w:val="superscript"/>
        </w:rPr>
        <w:t xml:space="preserve">[l]</w:t>
      </w:r>
      <w:r>
        <w:t xml:space="preserve"> = σ</w:t>
      </w:r>
      <w:r>
        <w:rPr>
          <w:vertAlign w:val="superscript"/>
        </w:rPr>
        <w:t xml:space="preserve">[l]</w:t>
      </w:r>
      <w:r>
        <w:t xml:space="preserve">(z</w:t>
      </w:r>
      <w:r>
        <w:rPr>
          <w:vertAlign w:val="superscript"/>
        </w:rPr>
        <w:t xml:space="preserve">[l]</w:t>
      </w:r>
      <w:r>
        <w:t xml:space="preserve">)</w:t>
      </w:r>
    </w:p>
    <w:p>
      <w:pPr>
        <w:pStyle w:val="ListParagraph"/>
        <w:numPr>
          <w:ilvl w:val="0"/>
          <w:numId w:val="3"/>
        </w:numPr>
      </w:pPr>
      <w:r>
        <w:rPr>
          <w:b/>
          <w:bCs/>
        </w:rPr>
        <w:t xml:space="preserve">Output: </w:t>
      </w:r>
      <w:r>
        <w:t xml:space="preserve">ŷ = a</w:t>
      </w:r>
      <w:r>
        <w:rPr>
          <w:vertAlign w:val="superscript"/>
        </w:rPr>
        <w:t xml:space="preserve">[L]</w:t>
      </w:r>
    </w:p>
    <w:p>
      <w:pPr>
        <w:pStyle w:val="ListParagraph"/>
        <w:numPr>
          <w:ilvl w:val="0"/>
          <w:numId w:val="3"/>
        </w:numPr>
        <w:spacing w:after="200"/>
      </w:pPr>
      <w:r>
        <w:rPr>
          <w:b/>
          <w:bCs/>
        </w:rPr>
        <w:t xml:space="preserve">Compute loss: </w:t>
      </w:r>
      <w:r>
        <w:t xml:space="preserve">L = ℓ(ŷ, y)</w:t>
      </w:r>
    </w:p>
    <w:p>
      <w:pPr>
        <w:pStyle w:val="Note"/>
      </w:pPr>
      <w:r>
        <w:rPr>
          <w:b/>
          <w:bCs/>
          <w:i/>
          <w:iCs/>
        </w:rPr>
        <w:t xml:space="preserve">Implementation Note: </w:t>
      </w:r>
      <w:r>
        <w:t xml:space="preserve">During forward pass, we must cache z</w:t>
      </w:r>
      <w:r>
        <w:rPr>
          <w:vertAlign w:val="superscript"/>
        </w:rPr>
        <w:t xml:space="preserve">[l]</w:t>
      </w:r>
      <w:r>
        <w:t xml:space="preserve"> and a</w:t>
      </w:r>
      <w:r>
        <w:rPr>
          <w:vertAlign w:val="superscript"/>
        </w:rPr>
        <w:t xml:space="preserve">[l]</w:t>
      </w:r>
      <w:r>
        <w:t xml:space="preserve"> for all layers, as these values are needed during backpropagation.</w:t>
      </w:r>
    </w:p>
    <w:p>
      <w:r>
        <w:br w:type="page"/>
      </w:r>
    </w:p>
    <w:p>
      <w:pPr>
        <w:pStyle w:val="Heading1"/>
      </w:pPr>
      <w:r>
        <w:t xml:space="preserve">4. The Backpropagation Algorithm</w:t>
      </w:r>
    </w:p>
    <w:p>
      <w:pPr>
        <w:pStyle w:val="Heading2"/>
      </w:pPr>
      <w:r>
        <w:t xml:space="preserve">4.1 Core Intuition</w:t>
      </w:r>
    </w:p>
    <w:p>
      <w:pPr>
        <w:spacing w:after="200"/>
      </w:pPr>
      <w:r>
        <w:t xml:space="preserve">The key insight of backpropagation is that we can compute gradients efficiently by working backward through the network. Instead of computing ∂L/∂w for each weight independently (which would require re-traversing the graph each time), we compute and cache intermediate quantities that can be reused.</w:t>
      </w:r>
    </w:p>
    <w:p>
      <w:pPr>
        <w:spacing w:after="200"/>
      </w:pPr>
      <w:r>
        <w:t xml:space="preserve">The central quantity is the </w:t>
      </w:r>
      <w:r>
        <w:rPr>
          <w:b/>
          <w:bCs/>
        </w:rPr>
        <w:t xml:space="preserve">error signal</w:t>
      </w:r>
      <w:r>
        <w:t xml:space="preserve"> (or local gradient) δ</w:t>
      </w:r>
      <w:r>
        <w:rPr>
          <w:vertAlign w:val="superscript"/>
        </w:rPr>
        <w:t xml:space="preserve">[l]</w:t>
      </w:r>
      <w:r>
        <w:t xml:space="preserve">, defined as:</w:t>
      </w:r>
    </w:p>
    <w:p>
      <w:pPr>
        <w:pStyle w:val="Equation"/>
      </w:pPr>
      <w:r>
        <w:t xml:space="preserve">δ</w:t>
      </w:r>
      <w:r>
        <w:rPr>
          <w:vertAlign w:val="superscript"/>
        </w:rPr>
        <w:t xml:space="preserve">[l]</w:t>
      </w:r>
      <w:r>
        <w:t xml:space="preserve"> = ∂L/∂z</w:t>
      </w:r>
      <w:r>
        <w:rPr>
          <w:vertAlign w:val="superscript"/>
        </w:rPr>
        <w:t xml:space="preserve">[l]</w:t>
      </w:r>
    </w:p>
    <w:p>
      <w:pPr>
        <w:spacing w:after="200"/>
      </w:pPr>
      <w:r>
        <w:t xml:space="preserve">This represents how much a small change in the pre-activation z</w:t>
      </w:r>
      <w:r>
        <w:rPr>
          <w:vertAlign w:val="superscript"/>
        </w:rPr>
        <w:t xml:space="preserve">[l]</w:t>
      </w:r>
      <w:r>
        <w:t xml:space="preserve"> affects the final loss. Once we have δ</w:t>
      </w:r>
      <w:r>
        <w:rPr>
          <w:vertAlign w:val="superscript"/>
        </w:rPr>
        <w:t xml:space="preserve">[l]</w:t>
      </w:r>
      <w:r>
        <w:t xml:space="preserve"> for a layer, computing the gradients for that layer's parameters is straightforward.</w:t>
      </w:r>
    </w:p>
    <w:p>
      <w:pPr>
        <w:pStyle w:val="Heading2"/>
      </w:pPr>
      <w:r>
        <w:t xml:space="preserve">4.2 Deriving the Key Equations</w:t>
      </w:r>
    </w:p>
    <w:p>
      <w:pPr>
        <w:pStyle w:val="Heading3"/>
      </w:pPr>
      <w:r>
        <w:t xml:space="preserve">Gradient with respect to weights</w:t>
      </w:r>
    </w:p>
    <w:p>
      <w:pPr>
        <w:spacing w:after="150"/>
      </w:pPr>
      <w:r>
        <w:t xml:space="preserve">Using the chain rule:</w:t>
      </w:r>
    </w:p>
    <w:p>
      <w:pPr>
        <w:pStyle w:val="Equation"/>
      </w:pPr>
      <w:r>
        <w:t xml:space="preserve">∂L/∂W</w:t>
      </w:r>
      <w:r>
        <w:rPr>
          <w:vertAlign w:val="superscript"/>
        </w:rPr>
        <w:t xml:space="preserve">[l]</w:t>
      </w:r>
      <w:r>
        <w:t xml:space="preserve"> = (∂L/∂z</w:t>
      </w:r>
      <w:r>
        <w:rPr>
          <w:vertAlign w:val="superscript"/>
        </w:rPr>
        <w:t xml:space="preserve">[l]</w:t>
      </w:r>
      <w:r>
        <w:t xml:space="preserve">) · (∂z</w:t>
      </w:r>
      <w:r>
        <w:rPr>
          <w:vertAlign w:val="superscript"/>
        </w:rPr>
        <w:t xml:space="preserve">[l]</w:t>
      </w:r>
      <w:r>
        <w:t xml:space="preserve">/∂W</w:t>
      </w:r>
      <w:r>
        <w:rPr>
          <w:vertAlign w:val="superscript"/>
        </w:rPr>
        <w:t xml:space="preserve">[l]</w:t>
      </w:r>
      <w:r>
        <w:t xml:space="preserve">) = δ</w:t>
      </w:r>
      <w:r>
        <w:rPr>
          <w:vertAlign w:val="superscript"/>
        </w:rPr>
        <w:t xml:space="preserve">[l]</w:t>
      </w:r>
      <w:r>
        <w:t xml:space="preserve"> · (a</w:t>
      </w:r>
      <w:r>
        <w:rPr>
          <w:vertAlign w:val="superscript"/>
        </w:rPr>
        <w:t xml:space="preserve">[l-1]</w:t>
      </w:r>
      <w:r>
        <w:t xml:space="preserve">)</w:t>
      </w:r>
      <w:r>
        <w:rPr>
          <w:vertAlign w:val="superscript"/>
        </w:rPr>
        <w:t xml:space="preserve">T</w:t>
      </w:r>
    </w:p>
    <w:p>
      <w:pPr>
        <w:pStyle w:val="Heading3"/>
      </w:pPr>
      <w:r>
        <w:t xml:space="preserve">Gradient with respect to biases</w:t>
      </w:r>
    </w:p>
    <w:p>
      <w:pPr>
        <w:pStyle w:val="Equation"/>
      </w:pPr>
      <w:r>
        <w:t xml:space="preserve">∂L/∂b</w:t>
      </w:r>
      <w:r>
        <w:rPr>
          <w:vertAlign w:val="superscript"/>
        </w:rPr>
        <w:t xml:space="preserve">[l]</w:t>
      </w:r>
      <w:r>
        <w:t xml:space="preserve"> = ∂L/∂z</w:t>
      </w:r>
      <w:r>
        <w:rPr>
          <w:vertAlign w:val="superscript"/>
        </w:rPr>
        <w:t xml:space="preserve">[l]</w:t>
      </w:r>
      <w:r>
        <w:t xml:space="preserve"> = δ</w:t>
      </w:r>
      <w:r>
        <w:rPr>
          <w:vertAlign w:val="superscript"/>
        </w:rPr>
        <w:t xml:space="preserve">[l]</w:t>
      </w:r>
    </w:p>
    <w:p>
      <w:pPr>
        <w:pStyle w:val="Heading3"/>
      </w:pPr>
      <w:r>
        <w:t xml:space="preserve">Recursion for δ (the backpropagation step)</w:t>
      </w:r>
    </w:p>
    <w:p>
      <w:pPr>
        <w:spacing w:after="150"/>
      </w:pPr>
      <w:r>
        <w:t xml:space="preserve">The magic happens here. We can express δ</w:t>
      </w:r>
      <w:r>
        <w:rPr>
          <w:vertAlign w:val="superscript"/>
        </w:rPr>
        <w:t xml:space="preserve">[l]</w:t>
      </w:r>
      <w:r>
        <w:t xml:space="preserve"> in terms of δ</w:t>
      </w:r>
      <w:r>
        <w:rPr>
          <w:vertAlign w:val="superscript"/>
        </w:rPr>
        <w:t xml:space="preserve">[l+1]</w:t>
      </w:r>
      <w:r>
        <w:t xml:space="preserve">:</w:t>
      </w:r>
    </w:p>
    <w:p>
      <w:pPr>
        <w:pStyle w:val="Equation"/>
      </w:pPr>
      <w:r>
        <w:t xml:space="preserve">δ</w:t>
      </w:r>
      <w:r>
        <w:rPr>
          <w:vertAlign w:val="superscript"/>
        </w:rPr>
        <w:t xml:space="preserve">[l]</w:t>
      </w:r>
      <w:r>
        <w:t xml:space="preserve"> = ((W</w:t>
      </w:r>
      <w:r>
        <w:rPr>
          <w:vertAlign w:val="superscript"/>
        </w:rPr>
        <w:t xml:space="preserve">[l+1]</w:t>
      </w:r>
      <w:r>
        <w:t xml:space="preserve">)</w:t>
      </w:r>
      <w:r>
        <w:rPr>
          <w:vertAlign w:val="superscript"/>
        </w:rPr>
        <w:t xml:space="preserve">T</w:t>
      </w:r>
      <w:r>
        <w:t xml:space="preserve"> · δ</w:t>
      </w:r>
      <w:r>
        <w:rPr>
          <w:vertAlign w:val="superscript"/>
        </w:rPr>
        <w:t xml:space="preserve">[l+1]</w:t>
      </w:r>
      <w:r>
        <w:t xml:space="preserve">) ⊙ σ'(z</w:t>
      </w:r>
      <w:r>
        <w:rPr>
          <w:vertAlign w:val="superscript"/>
        </w:rPr>
        <w:t xml:space="preserve">[l]</w:t>
      </w:r>
      <w:r>
        <w:t xml:space="preserve">)</w:t>
      </w:r>
    </w:p>
    <w:p>
      <w:pPr>
        <w:spacing w:after="200"/>
      </w:pPr>
      <w:r>
        <w:t xml:space="preserve">where ⊙ denotes element-wise (Hadamard) multiplication and σ'(z</w:t>
      </w:r>
      <w:r>
        <w:rPr>
          <w:vertAlign w:val="superscript"/>
        </w:rPr>
        <w:t xml:space="preserve">[l]</w:t>
      </w:r>
      <w:r>
        <w:t xml:space="preserve">) is the derivative of the activation function evaluated at z</w:t>
      </w:r>
      <w:r>
        <w:rPr>
          <w:vertAlign w:val="superscript"/>
        </w:rPr>
        <w:t xml:space="preserve">[l]</w:t>
      </w:r>
      <w:r>
        <w:t xml:space="preserve">.</w:t>
      </w:r>
    </w:p>
    <w:p>
      <w:pPr>
        <w:pStyle w:val="Note"/>
      </w:pPr>
      <w:r>
        <w:rPr>
          <w:b/>
          <w:bCs/>
          <w:i/>
          <w:iCs/>
        </w:rPr>
        <w:t xml:space="preserve">Derivation: </w:t>
      </w:r>
      <w:r>
        <w:t xml:space="preserve">Since z</w:t>
      </w:r>
      <w:r>
        <w:rPr>
          <w:vertAlign w:val="superscript"/>
        </w:rPr>
        <w:t xml:space="preserve">[l+1]</w:t>
      </w:r>
      <w:r>
        <w:t xml:space="preserve"> = W</w:t>
      </w:r>
      <w:r>
        <w:rPr>
          <w:vertAlign w:val="superscript"/>
        </w:rPr>
        <w:t xml:space="preserve">[l+1]</w:t>
      </w:r>
      <w:r>
        <w:t xml:space="preserve">a</w:t>
      </w:r>
      <w:r>
        <w:rPr>
          <w:vertAlign w:val="superscript"/>
        </w:rPr>
        <w:t xml:space="preserve">[l]</w:t>
      </w:r>
      <w:r>
        <w:t xml:space="preserve"> + b</w:t>
      </w:r>
      <w:r>
        <w:rPr>
          <w:vertAlign w:val="superscript"/>
        </w:rPr>
        <w:t xml:space="preserve">[l+1]</w:t>
      </w:r>
      <w:r>
        <w:t xml:space="preserve"> and a</w:t>
      </w:r>
      <w:r>
        <w:rPr>
          <w:vertAlign w:val="superscript"/>
        </w:rPr>
        <w:t xml:space="preserve">[l]</w:t>
      </w:r>
      <w:r>
        <w:t xml:space="preserve"> = σ(z</w:t>
      </w:r>
      <w:r>
        <w:rPr>
          <w:vertAlign w:val="superscript"/>
        </w:rPr>
        <w:t xml:space="preserve">[l]</w:t>
      </w:r>
      <w:r>
        <w:t xml:space="preserve">), we have ∂z</w:t>
      </w:r>
      <w:r>
        <w:rPr>
          <w:vertAlign w:val="superscript"/>
        </w:rPr>
        <w:t xml:space="preserve">[l+1]</w:t>
      </w:r>
      <w:r>
        <w:t xml:space="preserve">/∂z</w:t>
      </w:r>
      <w:r>
        <w:rPr>
          <w:vertAlign w:val="superscript"/>
        </w:rPr>
        <w:t xml:space="preserve">[l]</w:t>
      </w:r>
      <w:r>
        <w:t xml:space="preserve"> = W</w:t>
      </w:r>
      <w:r>
        <w:rPr>
          <w:vertAlign w:val="superscript"/>
        </w:rPr>
        <w:t xml:space="preserve">[l+1]</w:t>
      </w:r>
      <w:r>
        <w:t xml:space="preserve"> · diag(σ'(z</w:t>
      </w:r>
      <w:r>
        <w:rPr>
          <w:vertAlign w:val="superscript"/>
        </w:rPr>
        <w:t xml:space="preserve">[l]</w:t>
      </w:r>
      <w:r>
        <w:t xml:space="preserve">)). Transposing to propagate gradients backward gives the equation above.</w:t>
      </w:r>
    </w:p>
    <w:p>
      <w:pPr>
        <w:pStyle w:val="Heading2"/>
      </w:pPr>
      <w:r>
        <w:t xml:space="preserve">4.3 Complete Algorithm</w:t>
      </w:r>
    </w:p>
    <w:p>
      <w:pPr>
        <w:pStyle w:val="ListParagraph"/>
        <w:numPr>
          <w:ilvl w:val="0"/>
          <w:numId w:val="4"/>
        </w:numPr>
      </w:pPr>
      <w:r>
        <w:rPr>
          <w:b/>
          <w:bCs/>
        </w:rPr>
        <w:t xml:space="preserve">Forward Pass: </w:t>
      </w:r>
      <w:r>
        <w:t xml:space="preserve">Compute all z</w:t>
      </w:r>
      <w:r>
        <w:rPr>
          <w:vertAlign w:val="superscript"/>
        </w:rPr>
        <w:t xml:space="preserve">[l]</w:t>
      </w:r>
      <w:r>
        <w:t xml:space="preserve"> and a</w:t>
      </w:r>
      <w:r>
        <w:rPr>
          <w:vertAlign w:val="superscript"/>
        </w:rPr>
        <w:t xml:space="preserve">[l]</w:t>
      </w:r>
      <w:r>
        <w:t xml:space="preserve"> from input to output, caching values.</w:t>
      </w:r>
    </w:p>
    <w:p>
      <w:pPr>
        <w:pStyle w:val="ListParagraph"/>
        <w:numPr>
          <w:ilvl w:val="0"/>
          <w:numId w:val="4"/>
        </w:numPr>
      </w:pPr>
      <w:r>
        <w:rPr>
          <w:b/>
          <w:bCs/>
        </w:rPr>
        <w:t xml:space="preserve">Compute output error: </w:t>
      </w:r>
      <w:r>
        <w:t xml:space="preserve">δ</w:t>
      </w:r>
      <w:r>
        <w:rPr>
          <w:vertAlign w:val="superscript"/>
        </w:rPr>
        <w:t xml:space="preserve">[L]</w:t>
      </w:r>
      <w:r>
        <w:t xml:space="preserve"> = ∂L/∂z</w:t>
      </w:r>
      <w:r>
        <w:rPr>
          <w:vertAlign w:val="superscript"/>
        </w:rPr>
        <w:t xml:space="preserve">[L]</w:t>
      </w:r>
      <w:r>
        <w:t xml:space="preserve"> = ∂ℓ/∂ŷ ⊙ σ'(z</w:t>
      </w:r>
      <w:r>
        <w:rPr>
          <w:vertAlign w:val="superscript"/>
        </w:rPr>
        <w:t xml:space="preserve">[L]</w:t>
      </w:r>
      <w:r>
        <w:t xml:space="preserve">)</w:t>
      </w:r>
    </w:p>
    <w:p>
      <w:pPr>
        <w:pStyle w:val="ListParagraph"/>
        <w:numPr>
          <w:ilvl w:val="0"/>
          <w:numId w:val="4"/>
        </w:numPr>
      </w:pPr>
      <w:r>
        <w:rPr>
          <w:b/>
          <w:bCs/>
        </w:rPr>
        <w:t xml:space="preserve">Backward Pass: </w:t>
      </w:r>
      <w:r>
        <w:t xml:space="preserve">For l = L-1, L-2, ..., 1:</w:t>
      </w:r>
    </w:p>
    <w:p>
      <w:pPr>
        <w:ind w:left="1080"/>
      </w:pPr>
      <w:r>
        <w:t xml:space="preserve">δ</w:t>
      </w:r>
      <w:r>
        <w:rPr>
          <w:vertAlign w:val="superscript"/>
        </w:rPr>
        <w:t xml:space="preserve">[l]</w:t>
      </w:r>
      <w:r>
        <w:t xml:space="preserve"> = ((W</w:t>
      </w:r>
      <w:r>
        <w:rPr>
          <w:vertAlign w:val="superscript"/>
        </w:rPr>
        <w:t xml:space="preserve">[l+1]</w:t>
      </w:r>
      <w:r>
        <w:t xml:space="preserve">)</w:t>
      </w:r>
      <w:r>
        <w:rPr>
          <w:vertAlign w:val="superscript"/>
        </w:rPr>
        <w:t xml:space="preserve">T</w:t>
      </w:r>
      <w:r>
        <w:t xml:space="preserve"> · δ</w:t>
      </w:r>
      <w:r>
        <w:rPr>
          <w:vertAlign w:val="superscript"/>
        </w:rPr>
        <w:t xml:space="preserve">[l+1]</w:t>
      </w:r>
      <w:r>
        <w:t xml:space="preserve">) ⊙ σ'(z</w:t>
      </w:r>
      <w:r>
        <w:rPr>
          <w:vertAlign w:val="superscript"/>
        </w:rPr>
        <w:t xml:space="preserve">[l]</w:t>
      </w:r>
      <w:r>
        <w:t xml:space="preserve">)</w:t>
      </w:r>
    </w:p>
    <w:p>
      <w:pPr>
        <w:pStyle w:val="ListParagraph"/>
        <w:numPr>
          <w:ilvl w:val="0"/>
          <w:numId w:val="4"/>
        </w:numPr>
        <w:spacing w:after="200"/>
      </w:pPr>
      <w:r>
        <w:rPr>
          <w:b/>
          <w:bCs/>
        </w:rPr>
        <w:t xml:space="preserve">Compute gradients: </w:t>
      </w:r>
      <w:r>
        <w:t xml:space="preserve">∂L/∂W</w:t>
      </w:r>
      <w:r>
        <w:rPr>
          <w:vertAlign w:val="superscript"/>
        </w:rPr>
        <w:t xml:space="preserve">[l]</w:t>
      </w:r>
      <w:r>
        <w:t xml:space="preserve"> = δ</w:t>
      </w:r>
      <w:r>
        <w:rPr>
          <w:vertAlign w:val="superscript"/>
        </w:rPr>
        <w:t xml:space="preserve">[l]</w:t>
      </w:r>
      <w:r>
        <w:t xml:space="preserve"> · (a</w:t>
      </w:r>
      <w:r>
        <w:rPr>
          <w:vertAlign w:val="superscript"/>
        </w:rPr>
        <w:t xml:space="preserve">[l-1]</w:t>
      </w:r>
      <w:r>
        <w:t xml:space="preserve">)</w:t>
      </w:r>
      <w:r>
        <w:rPr>
          <w:vertAlign w:val="superscript"/>
        </w:rPr>
        <w:t xml:space="preserve">T</w:t>
      </w:r>
      <w:r>
        <w:t xml:space="preserve"> and ∂L/∂b</w:t>
      </w:r>
      <w:r>
        <w:rPr>
          <w:vertAlign w:val="superscript"/>
        </w:rPr>
        <w:t xml:space="preserve">[l]</w:t>
      </w:r>
      <w:r>
        <w:t xml:space="preserve"> = δ</w:t>
      </w:r>
      <w:r>
        <w:rPr>
          <w:vertAlign w:val="superscript"/>
        </w:rPr>
        <w:t xml:space="preserve">[l]</w:t>
      </w:r>
    </w:p>
    <w:p>
      <w:r>
        <w:br w:type="page"/>
      </w:r>
    </w:p>
    <w:p>
      <w:pPr>
        <w:pStyle w:val="Heading1"/>
      </w:pPr>
      <w:r>
        <w:t xml:space="preserve">5. Worked Example: Two-Layer Network</w:t>
      </w:r>
    </w:p>
    <w:p>
      <w:pPr>
        <w:spacing w:after="200"/>
      </w:pPr>
      <w:r>
        <w:t xml:space="preserve">Let's work through backpropagation on a concrete example. Consider a simple network with one hidden layer, scalar inputs and outputs, and sigmoid activations.</w:t>
      </w:r>
    </w:p>
    <w:p>
      <w:pPr>
        <w:pStyle w:val="Heading2"/>
      </w:pPr>
      <w:r>
        <w:t xml:space="preserve">5.1 Network Setup</w:t>
      </w:r>
    </w:p>
    <w:p>
      <w:pPr>
        <w:pStyle w:val="ListParagraph"/>
        <w:numPr>
          <w:ilvl w:val="0"/>
          <w:numId w:val="2"/>
        </w:numPr>
      </w:pPr>
      <w:r>
        <w:rPr>
          <w:b/>
          <w:bCs/>
        </w:rPr>
        <w:t xml:space="preserve">Input: </w:t>
      </w:r>
      <w:r>
        <w:t xml:space="preserve">x = 0.5</w:t>
      </w:r>
    </w:p>
    <w:p>
      <w:pPr>
        <w:pStyle w:val="ListParagraph"/>
        <w:numPr>
          <w:ilvl w:val="0"/>
          <w:numId w:val="2"/>
        </w:numPr>
      </w:pPr>
      <w:r>
        <w:rPr>
          <w:b/>
          <w:bCs/>
        </w:rPr>
        <w:t xml:space="preserve">Target: </w:t>
      </w:r>
      <w:r>
        <w:t xml:space="preserve">y = 1</w:t>
      </w:r>
    </w:p>
    <w:p>
      <w:pPr>
        <w:pStyle w:val="ListParagraph"/>
        <w:numPr>
          <w:ilvl w:val="0"/>
          <w:numId w:val="2"/>
        </w:numPr>
      </w:pPr>
      <w:r>
        <w:rPr>
          <w:b/>
          <w:bCs/>
        </w:rPr>
        <w:t xml:space="preserve">Hidden layer: </w:t>
      </w:r>
      <w:r>
        <w:t xml:space="preserve">w₁ = 0.3, b₁ = 0.1</w:t>
      </w:r>
    </w:p>
    <w:p>
      <w:pPr>
        <w:pStyle w:val="ListParagraph"/>
        <w:numPr>
          <w:ilvl w:val="0"/>
          <w:numId w:val="2"/>
        </w:numPr>
      </w:pPr>
      <w:r>
        <w:rPr>
          <w:b/>
          <w:bCs/>
        </w:rPr>
        <w:t xml:space="preserve">Output layer: </w:t>
      </w:r>
      <w:r>
        <w:t xml:space="preserve">w₂ = 0.6, b₂ = 0.2</w:t>
      </w:r>
    </w:p>
    <w:p>
      <w:pPr>
        <w:pStyle w:val="ListParagraph"/>
        <w:numPr>
          <w:ilvl w:val="0"/>
          <w:numId w:val="2"/>
        </w:numPr>
      </w:pPr>
      <w:r>
        <w:rPr>
          <w:b/>
          <w:bCs/>
        </w:rPr>
        <w:t xml:space="preserve">Activation: </w:t>
      </w:r>
      <w:r>
        <w:t xml:space="preserve">σ(z) = 1/(1 + e</w:t>
      </w:r>
      <w:r>
        <w:rPr>
          <w:vertAlign w:val="superscript"/>
        </w:rPr>
        <w:t xml:space="preserve">-z</w:t>
      </w:r>
      <w:r>
        <w:t xml:space="preserve">) (sigmoid)</w:t>
      </w:r>
    </w:p>
    <w:p>
      <w:pPr>
        <w:pStyle w:val="ListParagraph"/>
        <w:numPr>
          <w:ilvl w:val="0"/>
          <w:numId w:val="2"/>
        </w:numPr>
        <w:spacing w:after="200"/>
      </w:pPr>
      <w:r>
        <w:rPr>
          <w:b/>
          <w:bCs/>
        </w:rPr>
        <w:t xml:space="preserve">Loss: </w:t>
      </w:r>
      <w:r>
        <w:t xml:space="preserve">L = ½(ŷ - y)² (MSE)</w:t>
      </w:r>
    </w:p>
    <w:p>
      <w:pPr>
        <w:pStyle w:val="Heading2"/>
      </w:pPr>
      <w:r>
        <w:t xml:space="preserve">5.2 Forward Pass Calculations</w:t>
      </w:r>
    </w:p>
    <w:p>
      <w:pPr>
        <w:spacing w:after="100"/>
      </w:pPr>
      <w:r>
        <w:rPr>
          <w:b/>
          <w:bCs/>
        </w:rPr>
        <w:t xml:space="preserve">Hidden Layer:</w:t>
      </w:r>
    </w:p>
    <w:p>
      <w:pPr>
        <w:pStyle w:val="Equation"/>
      </w:pPr>
      <w:r>
        <w:t xml:space="preserve">z₁ = w₁ · x + b₁ = 0.3 × 0.5 + 0.1 = 0.25</w:t>
      </w:r>
    </w:p>
    <w:p>
      <w:pPr>
        <w:pStyle w:val="Equation"/>
      </w:pPr>
      <w:r>
        <w:t xml:space="preserve">a₁ = σ(z₁) = σ(0.25) = 1/(1 + e</w:t>
      </w:r>
      <w:r>
        <w:rPr>
          <w:vertAlign w:val="superscript"/>
        </w:rPr>
        <w:t xml:space="preserve">-0.25</w:t>
      </w:r>
      <w:r>
        <w:t xml:space="preserve">) ≈ 0.5622</w:t>
      </w:r>
    </w:p>
    <w:p>
      <w:pPr>
        <w:spacing w:before="150" w:after="100"/>
      </w:pPr>
      <w:r>
        <w:rPr>
          <w:b/>
          <w:bCs/>
        </w:rPr>
        <w:t xml:space="preserve">Output Layer:</w:t>
      </w:r>
    </w:p>
    <w:p>
      <w:pPr>
        <w:pStyle w:val="Equation"/>
      </w:pPr>
      <w:r>
        <w:t xml:space="preserve">z₂ = w₂ · a₁ + b₂ = 0.6 × 0.5622 + 0.2 = 0.5373</w:t>
      </w:r>
    </w:p>
    <w:p>
      <w:pPr>
        <w:pStyle w:val="Equation"/>
      </w:pPr>
      <w:r>
        <w:t xml:space="preserve">ŷ = a₂ = σ(z₂) = σ(0.5373) ≈ 0.6311</w:t>
      </w:r>
    </w:p>
    <w:p>
      <w:pPr>
        <w:spacing w:before="150" w:after="100"/>
      </w:pPr>
      <w:r>
        <w:rPr>
          <w:b/>
          <w:bCs/>
        </w:rPr>
        <w:t xml:space="preserve">Loss:</w:t>
      </w:r>
    </w:p>
    <w:p>
      <w:pPr>
        <w:pStyle w:val="Equation"/>
        <w:spacing w:after="200"/>
      </w:pPr>
      <w:r>
        <w:t xml:space="preserve">L = ½(ŷ - y)² = ½(0.6311 - 1)² = ½(0.1362) ≈ 0.0681</w:t>
      </w:r>
    </w:p>
    <w:p>
      <w:pPr>
        <w:pStyle w:val="Heading2"/>
      </w:pPr>
      <w:r>
        <w:t xml:space="preserve">5.3 Backward Pass Calculations</w:t>
      </w:r>
    </w:p>
    <w:p>
      <w:pPr>
        <w:spacing w:after="100"/>
      </w:pPr>
      <w:r>
        <w:rPr>
          <w:b/>
          <w:bCs/>
        </w:rPr>
        <w:t xml:space="preserve">Step 1: Output layer error</w:t>
      </w:r>
    </w:p>
    <w:p>
      <w:pPr>
        <w:spacing w:after="100"/>
      </w:pPr>
      <w:r>
        <w:t xml:space="preserve">First, we need ∂L/∂ŷ and σ'(z₂). The sigmoid derivative is σ'(z) = σ(z)(1 - σ(z)).</w:t>
      </w:r>
    </w:p>
    <w:p>
      <w:pPr>
        <w:pStyle w:val="Equation"/>
      </w:pPr>
      <w:r>
        <w:t xml:space="preserve">∂L/∂ŷ = ŷ - y = 0.6311 - 1 = -0.3689</w:t>
      </w:r>
    </w:p>
    <w:p>
      <w:pPr>
        <w:pStyle w:val="Equation"/>
      </w:pPr>
      <w:r>
        <w:t xml:space="preserve">σ'(z₂) = a₂(1 - a₂) = 0.6311 × 0.3689 ≈ 0.2329</w:t>
      </w:r>
    </w:p>
    <w:p>
      <w:pPr>
        <w:pStyle w:val="Equation"/>
      </w:pPr>
      <w:r>
        <w:t xml:space="preserve">δ₂ = ∂L/∂z₂ = (∂L/∂ŷ) · σ'(z₂) = -0.3689 × 0.2329 ≈ -0.0859</w:t>
      </w:r>
    </w:p>
    <w:p>
      <w:pPr>
        <w:spacing w:before="150" w:after="100"/>
      </w:pPr>
      <w:r>
        <w:rPr>
          <w:b/>
          <w:bCs/>
        </w:rPr>
        <w:t xml:space="preserve">Step 2: Output layer gradients</w:t>
      </w:r>
    </w:p>
    <w:p>
      <w:pPr>
        <w:pStyle w:val="Equation"/>
      </w:pPr>
      <w:r>
        <w:t xml:space="preserve">∂L/∂w₂ = δ₂ · a₁ = -0.0859 × 0.5622 ≈ -0.0483</w:t>
      </w:r>
    </w:p>
    <w:p>
      <w:pPr>
        <w:pStyle w:val="Equation"/>
      </w:pPr>
      <w:r>
        <w:t xml:space="preserve">∂L/∂b₂ = δ₂ = -0.0859</w:t>
      </w:r>
    </w:p>
    <w:p>
      <w:pPr>
        <w:spacing w:before="150" w:after="100"/>
      </w:pPr>
      <w:r>
        <w:rPr>
          <w:b/>
          <w:bCs/>
        </w:rPr>
        <w:t xml:space="preserve">Step 3: Backpropagate error to hidden layer</w:t>
      </w:r>
    </w:p>
    <w:p>
      <w:pPr>
        <w:pStyle w:val="Equation"/>
      </w:pPr>
      <w:r>
        <w:t xml:space="preserve">σ'(z₁) = a₁(1 - a₁) = 0.5622 × 0.4378 ≈ 0.2461</w:t>
      </w:r>
    </w:p>
    <w:p>
      <w:pPr>
        <w:pStyle w:val="Equation"/>
      </w:pPr>
      <w:r>
        <w:t xml:space="preserve">δ₁ = (w₂ · δ₂) · σ'(z₁) = (0.6 × -0.0859) × 0.2461 ≈ -0.0127</w:t>
      </w:r>
    </w:p>
    <w:p>
      <w:pPr>
        <w:spacing w:before="150" w:after="100"/>
      </w:pPr>
      <w:r>
        <w:rPr>
          <w:b/>
          <w:bCs/>
        </w:rPr>
        <w:t xml:space="preserve">Step 4: Hidden layer gradients</w:t>
      </w:r>
    </w:p>
    <w:p>
      <w:pPr>
        <w:pStyle w:val="Equation"/>
      </w:pPr>
      <w:r>
        <w:t xml:space="preserve">∂L/∂w₁ = δ₁ · x = -0.0127 × 0.5 ≈ -0.0063</w:t>
      </w:r>
    </w:p>
    <w:p>
      <w:pPr>
        <w:pStyle w:val="Equation"/>
        <w:spacing w:after="200"/>
      </w:pPr>
      <w:r>
        <w:t xml:space="preserve">∂L/∂b₁ = δ₁ = -0.0127</w:t>
      </w:r>
    </w:p>
    <w:p>
      <w:pPr>
        <w:pStyle w:val="Heading2"/>
      </w:pPr>
      <w:r>
        <w:t xml:space="preserve">5.4 Parameter Update (Gradient Descent)</w:t>
      </w:r>
    </w:p>
    <w:p>
      <w:pPr>
        <w:spacing w:after="100"/>
      </w:pPr>
      <w:r>
        <w:t xml:space="preserve">With learning rate η = 0.5:</w:t>
      </w:r>
    </w:p>
    <w:p>
      <w:pPr>
        <w:pStyle w:val="Equation"/>
      </w:pPr>
      <w:r>
        <w:t xml:space="preserve">w₂ ← w₂ - η · ∂L/∂w₂ = 0.6 - 0.5 × (-0.0483) = 0.6242</w:t>
      </w:r>
    </w:p>
    <w:p>
      <w:pPr>
        <w:pStyle w:val="Equation"/>
      </w:pPr>
      <w:r>
        <w:t xml:space="preserve">b₂ ← b₂ - η · ∂L/∂b₂ = 0.2 - 0.5 × (-0.0859) = 0.2430</w:t>
      </w:r>
    </w:p>
    <w:p>
      <w:pPr>
        <w:pStyle w:val="Equation"/>
      </w:pPr>
      <w:r>
        <w:t xml:space="preserve">w₁ ← w₁ - η · ∂L/∂w₁ = 0.3 - 0.5 × (-0.0063) = 0.3032</w:t>
      </w:r>
    </w:p>
    <w:p>
      <w:pPr>
        <w:pStyle w:val="Equation"/>
        <w:spacing w:after="200"/>
      </w:pPr>
      <w:r>
        <w:t xml:space="preserve">b₁ ← b₁ - η · ∂L/∂b₁ = 0.1 - 0.5 × (-0.0127) = 0.1063</w:t>
      </w:r>
    </w:p>
    <w:p>
      <w:pPr>
        <w:pStyle w:val="Note"/>
      </w:pPr>
      <w:r>
        <w:rPr>
          <w:b/>
          <w:bCs/>
          <w:i/>
          <w:iCs/>
        </w:rPr>
        <w:t xml:space="preserve">Observation: </w:t>
      </w:r>
      <w:r>
        <w:t xml:space="preserve">All gradients are negative (the loss would decrease if we increased the weights), which makes sense since our prediction ŷ = 0.6311 is below the target y = 1. The updates increase all weights, which will push the prediction closer to 1.</w:t>
      </w:r>
    </w:p>
    <w:p>
      <w:r>
        <w:br w:type="page"/>
      </w:r>
    </w:p>
    <w:p>
      <w:pPr>
        <w:pStyle w:val="Heading1"/>
      </w:pPr>
      <w:r>
        <w:t xml:space="preserve">6. Activation Functions and Their Derivatives</w:t>
      </w:r>
    </w:p>
    <w:p>
      <w:pPr>
        <w:spacing w:after="200"/>
      </w:pPr>
      <w:r>
        <w:t xml:space="preserve">The choice of activation function affects both the network's expressive power and the behavior of gradients during backpropagation. Here are the most important activation functions and their derivatives.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000"/>
      </w:tblGrid>
      <w:tr>
        <w:trPr>
          <w:tblHeader/>
        </w:trPr>
        <w:tc>
          <w:tcPr>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Function</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σ(z)</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σ'(z)</w:t>
            </w:r>
          </w:p>
        </w:tc>
      </w:tr>
      <w:tr>
        <w:tc>
          <w:tcPr>
            <w:tcBorders>
              <w:top w:val="single" w:color="CCCCCC" w:sz="1"/>
              <w:left w:val="single" w:color="CCCCCC" w:sz="1"/>
              <w:bottom w:val="single" w:color="CCCCCC" w:sz="1"/>
              <w:right w:val="single" w:color="CCCCCC" w:sz="1"/>
            </w:tcBorders>
          </w:tcPr>
          <w:p>
            <w:r>
              <w:rPr>
                <w:b/>
                <w:bCs/>
              </w:rPr>
              <w:t xml:space="preserve">Sigmoid</w:t>
            </w:r>
          </w:p>
        </w:tc>
        <w:tc>
          <w:tcPr>
            <w:tcBorders>
              <w:top w:val="single" w:color="CCCCCC" w:sz="1"/>
              <w:left w:val="single" w:color="CCCCCC" w:sz="1"/>
              <w:bottom w:val="single" w:color="CCCCCC" w:sz="1"/>
              <w:right w:val="single" w:color="CCCCCC" w:sz="1"/>
            </w:tcBorders>
          </w:tcPr>
          <w:p>
            <w:r>
              <w:t xml:space="preserve">1 / (1 + e</w:t>
            </w:r>
            <w:r>
              <w:rPr>
                <w:vertAlign w:val="superscript"/>
              </w:rPr>
              <w:t xml:space="preserve">-z</w:t>
            </w:r>
            <w:r>
              <w:t xml:space="preserve">)</w:t>
            </w:r>
          </w:p>
        </w:tc>
        <w:tc>
          <w:tcPr>
            <w:tcBorders>
              <w:top w:val="single" w:color="CCCCCC" w:sz="1"/>
              <w:left w:val="single" w:color="CCCCCC" w:sz="1"/>
              <w:bottom w:val="single" w:color="CCCCCC" w:sz="1"/>
              <w:right w:val="single" w:color="CCCCCC" w:sz="1"/>
            </w:tcBorders>
          </w:tcPr>
          <w:p>
            <w:r>
              <w:t xml:space="preserve">σ(z) · (1 - σ(z))</w:t>
            </w:r>
          </w:p>
        </w:tc>
      </w:tr>
      <w:tr>
        <w:tc>
          <w:tcPr>
            <w:tcBorders>
              <w:top w:val="single" w:color="CCCCCC" w:sz="1"/>
              <w:left w:val="single" w:color="CCCCCC" w:sz="1"/>
              <w:bottom w:val="single" w:color="CCCCCC" w:sz="1"/>
              <w:right w:val="single" w:color="CCCCCC" w:sz="1"/>
            </w:tcBorders>
          </w:tcPr>
          <w:p>
            <w:r>
              <w:rPr>
                <w:b/>
                <w:bCs/>
              </w:rPr>
              <w:t xml:space="preserve">Tanh</w:t>
            </w:r>
          </w:p>
        </w:tc>
        <w:tc>
          <w:tcPr>
            <w:tcBorders>
              <w:top w:val="single" w:color="CCCCCC" w:sz="1"/>
              <w:left w:val="single" w:color="CCCCCC" w:sz="1"/>
              <w:bottom w:val="single" w:color="CCCCCC" w:sz="1"/>
              <w:right w:val="single" w:color="CCCCCC" w:sz="1"/>
            </w:tcBorders>
          </w:tcPr>
          <w:p>
            <w:r>
              <w:t xml:space="preserve">(e</w:t>
            </w:r>
            <w:r>
              <w:rPr>
                <w:vertAlign w:val="superscript"/>
              </w:rPr>
              <w:t xml:space="preserve">z</w:t>
            </w:r>
            <w:r>
              <w:t xml:space="preserve"> - e</w:t>
            </w:r>
            <w:r>
              <w:rPr>
                <w:vertAlign w:val="superscript"/>
              </w:rPr>
              <w:t xml:space="preserve">-z</w:t>
            </w:r>
            <w:r>
              <w:t xml:space="preserve">) / (e</w:t>
            </w:r>
            <w:r>
              <w:rPr>
                <w:vertAlign w:val="superscript"/>
              </w:rPr>
              <w:t xml:space="preserve">z</w:t>
            </w:r>
            <w:r>
              <w:t xml:space="preserve"> + e</w:t>
            </w:r>
            <w:r>
              <w:rPr>
                <w:vertAlign w:val="superscript"/>
              </w:rPr>
              <w:t xml:space="preserve">-z</w:t>
            </w:r>
            <w:r>
              <w:t xml:space="preserve">)</w:t>
            </w:r>
          </w:p>
        </w:tc>
        <w:tc>
          <w:tcPr>
            <w:tcBorders>
              <w:top w:val="single" w:color="CCCCCC" w:sz="1"/>
              <w:left w:val="single" w:color="CCCCCC" w:sz="1"/>
              <w:bottom w:val="single" w:color="CCCCCC" w:sz="1"/>
              <w:right w:val="single" w:color="CCCCCC" w:sz="1"/>
            </w:tcBorders>
          </w:tcPr>
          <w:p>
            <w:r>
              <w:t xml:space="preserve">1 - tanh²(z)</w:t>
            </w:r>
          </w:p>
        </w:tc>
      </w:tr>
      <w:tr>
        <w:tc>
          <w:tcPr>
            <w:tcBorders>
              <w:top w:val="single" w:color="CCCCCC" w:sz="1"/>
              <w:left w:val="single" w:color="CCCCCC" w:sz="1"/>
              <w:bottom w:val="single" w:color="CCCCCC" w:sz="1"/>
              <w:right w:val="single" w:color="CCCCCC" w:sz="1"/>
            </w:tcBorders>
          </w:tcPr>
          <w:p>
            <w:r>
              <w:rPr>
                <w:b/>
                <w:bCs/>
              </w:rPr>
              <w:t xml:space="preserve">ReLU</w:t>
            </w:r>
          </w:p>
        </w:tc>
        <w:tc>
          <w:tcPr>
            <w:tcBorders>
              <w:top w:val="single" w:color="CCCCCC" w:sz="1"/>
              <w:left w:val="single" w:color="CCCCCC" w:sz="1"/>
              <w:bottom w:val="single" w:color="CCCCCC" w:sz="1"/>
              <w:right w:val="single" w:color="CCCCCC" w:sz="1"/>
            </w:tcBorders>
          </w:tcPr>
          <w:p>
            <w:r>
              <w:t xml:space="preserve">max(0, z)</w:t>
            </w:r>
          </w:p>
        </w:tc>
        <w:tc>
          <w:tcPr>
            <w:tcBorders>
              <w:top w:val="single" w:color="CCCCCC" w:sz="1"/>
              <w:left w:val="single" w:color="CCCCCC" w:sz="1"/>
              <w:bottom w:val="single" w:color="CCCCCC" w:sz="1"/>
              <w:right w:val="single" w:color="CCCCCC" w:sz="1"/>
            </w:tcBorders>
          </w:tcPr>
          <w:p>
            <w:r>
              <w:t xml:space="preserve">1 if z &gt; 0, else 0</w:t>
            </w:r>
          </w:p>
        </w:tc>
      </w:tr>
      <w:tr>
        <w:tc>
          <w:tcPr>
            <w:tcBorders>
              <w:top w:val="single" w:color="CCCCCC" w:sz="1"/>
              <w:left w:val="single" w:color="CCCCCC" w:sz="1"/>
              <w:bottom w:val="single" w:color="CCCCCC" w:sz="1"/>
              <w:right w:val="single" w:color="CCCCCC" w:sz="1"/>
            </w:tcBorders>
          </w:tcPr>
          <w:p>
            <w:r>
              <w:rPr>
                <w:b/>
                <w:bCs/>
              </w:rPr>
              <w:t xml:space="preserve">Leaky ReLU</w:t>
            </w:r>
          </w:p>
        </w:tc>
        <w:tc>
          <w:tcPr>
            <w:tcBorders>
              <w:top w:val="single" w:color="CCCCCC" w:sz="1"/>
              <w:left w:val="single" w:color="CCCCCC" w:sz="1"/>
              <w:bottom w:val="single" w:color="CCCCCC" w:sz="1"/>
              <w:right w:val="single" w:color="CCCCCC" w:sz="1"/>
            </w:tcBorders>
          </w:tcPr>
          <w:p>
            <w:r>
              <w:t xml:space="preserve">max(αz, z), α ≈ 0.01</w:t>
            </w:r>
          </w:p>
        </w:tc>
        <w:tc>
          <w:tcPr>
            <w:tcBorders>
              <w:top w:val="single" w:color="CCCCCC" w:sz="1"/>
              <w:left w:val="single" w:color="CCCCCC" w:sz="1"/>
              <w:bottom w:val="single" w:color="CCCCCC" w:sz="1"/>
              <w:right w:val="single" w:color="CCCCCC" w:sz="1"/>
            </w:tcBorders>
          </w:tcPr>
          <w:p>
            <w:r>
              <w:t xml:space="preserve">1 if z &gt; 0, else α</w:t>
            </w:r>
          </w:p>
        </w:tc>
      </w:tr>
      <w:tr>
        <w:tc>
          <w:tcPr>
            <w:tcBorders>
              <w:top w:val="single" w:color="CCCCCC" w:sz="1"/>
              <w:left w:val="single" w:color="CCCCCC" w:sz="1"/>
              <w:bottom w:val="single" w:color="CCCCCC" w:sz="1"/>
              <w:right w:val="single" w:color="CCCCCC" w:sz="1"/>
            </w:tcBorders>
          </w:tcPr>
          <w:p>
            <w:r>
              <w:rPr>
                <w:b/>
                <w:bCs/>
              </w:rPr>
              <w:t xml:space="preserve">Softmax</w:t>
            </w:r>
          </w:p>
        </w:tc>
        <w:tc>
          <w:tcPr>
            <w:tcBorders>
              <w:top w:val="single" w:color="CCCCCC" w:sz="1"/>
              <w:left w:val="single" w:color="CCCCCC" w:sz="1"/>
              <w:bottom w:val="single" w:color="CCCCCC" w:sz="1"/>
              <w:right w:val="single" w:color="CCCCCC" w:sz="1"/>
            </w:tcBorders>
          </w:tcPr>
          <w:p>
            <w:r>
              <w:t xml:space="preserve">e</w:t>
            </w:r>
            <w:r>
              <w:rPr>
                <w:vertAlign w:val="superscript"/>
              </w:rPr>
              <w:t xml:space="preserve">zᵢ</w:t>
            </w:r>
            <w:r>
              <w:t xml:space="preserve"> / Σⱼ e</w:t>
            </w:r>
            <w:r>
              <w:rPr>
                <w:vertAlign w:val="superscript"/>
              </w:rPr>
              <w:t xml:space="preserve">zⱼ</w:t>
            </w:r>
          </w:p>
        </w:tc>
        <w:tc>
          <w:tcPr>
            <w:tcBorders>
              <w:top w:val="single" w:color="CCCCCC" w:sz="1"/>
              <w:left w:val="single" w:color="CCCCCC" w:sz="1"/>
              <w:bottom w:val="single" w:color="CCCCCC" w:sz="1"/>
              <w:right w:val="single" w:color="CCCCCC" w:sz="1"/>
            </w:tcBorders>
          </w:tcPr>
          <w:p>
            <w:r>
              <w:t xml:space="preserve">σᵢ(δᵢⱼ - σⱼ)</w:t>
            </w:r>
          </w:p>
        </w:tc>
      </w:tr>
    </w:tbl>
    <w:p>
      <w:pPr>
        <w:pStyle w:val="Heading2"/>
        <w:spacing w:before="300"/>
      </w:pPr>
      <w:r>
        <w:t xml:space="preserve">6.1 Properties and Trade-offs</w:t>
      </w:r>
    </w:p>
    <w:p>
      <w:pPr>
        <w:spacing w:after="100"/>
      </w:pPr>
      <w:r>
        <w:rPr>
          <w:b/>
          <w:bCs/>
        </w:rPr>
        <w:t xml:space="preserve">Sigmoid and Tanh</w:t>
      </w:r>
    </w:p>
    <w:p>
      <w:pPr>
        <w:spacing w:after="200"/>
      </w:pPr>
      <w:r>
        <w:t xml:space="preserve">These smooth, bounded functions were historically popular but suffer from the </w:t>
      </w:r>
      <w:r>
        <w:rPr>
          <w:b/>
          <w:bCs/>
        </w:rPr>
        <w:t xml:space="preserve">vanishing gradient problem</w:t>
      </w:r>
      <w:r>
        <w:t xml:space="preserve">. When |z| is large, σ'(z) ≈ 0, causing gradients to vanish in deep networks. Tanh is zero-centered (outputs in [-1, 1]), which can help optimisation compared to sigmoid's [0, 1] range.</w:t>
      </w:r>
    </w:p>
    <w:p>
      <w:pPr>
        <w:spacing w:after="100"/>
      </w:pPr>
      <w:r>
        <w:rPr>
          <w:b/>
          <w:bCs/>
        </w:rPr>
        <w:t xml:space="preserve">ReLU (Rectified Linear Unit)</w:t>
      </w:r>
    </w:p>
    <w:p>
      <w:pPr>
        <w:spacing w:after="200"/>
      </w:pPr>
      <w:r>
        <w:t xml:space="preserve">ReLU solved the vanishing gradient problem for positive inputs (gradient is exactly 1). However, it introduces the </w:t>
      </w:r>
      <w:r>
        <w:rPr>
          <w:b/>
          <w:bCs/>
        </w:rPr>
        <w:t xml:space="preserve">dying ReLU problem</w:t>
      </w:r>
      <w:r>
        <w:t xml:space="preserve">: if a neuron's input is always negative, it never activates, and gradients become permanently zero. This is why variants like Leaky ReLU, PReLU, and ELU were developed.</w:t>
      </w:r>
    </w:p>
    <w:p>
      <w:pPr>
        <w:spacing w:after="100"/>
      </w:pPr>
      <w:r>
        <w:rPr>
          <w:b/>
          <w:bCs/>
        </w:rPr>
        <w:t xml:space="preserve">Softmax</w:t>
      </w:r>
    </w:p>
    <w:p>
      <w:pPr>
        <w:spacing w:after="200"/>
      </w:pPr>
      <w:r>
        <w:t xml:space="preserve">Used for multi-class classification in the output layer. It converts a vector of real numbers into a probability distribution. When combined with cross-entropy loss, the gradient simplifies beautifully to ∂L/∂z = ŷ - y (predicted minus true one-hot vector).</w:t>
      </w:r>
    </w:p>
    <w:p>
      <w:r>
        <w:br w:type="page"/>
      </w:r>
    </w:p>
    <w:p>
      <w:pPr>
        <w:pStyle w:val="Heading1"/>
      </w:pPr>
      <w:r>
        <w:t xml:space="preserve">7. Vectorised Implementation</w:t>
      </w:r>
    </w:p>
    <w:p>
      <w:pPr>
        <w:spacing w:after="200"/>
      </w:pPr>
      <w:r>
        <w:t xml:space="preserve">For computational efficiency, we implement backpropagation using matrix operations on minibatches of data. This leverages optimised linear algebra libraries (BLAS/cuBLAS) and enables GPU parallelisation.</w:t>
      </w:r>
    </w:p>
    <w:p>
      <w:pPr>
        <w:pStyle w:val="Heading2"/>
      </w:pPr>
      <w:r>
        <w:t xml:space="preserve">7.1 Minibatch Notation</w:t>
      </w:r>
    </w:p>
    <w:p>
      <w:pPr>
        <w:spacing w:after="150"/>
      </w:pPr>
      <w:r>
        <w:t xml:space="preserve">For a minibatch of m examples, we arrange inputs as columns of a matrix X ∈ ℝⁿ⁰ˣᵐ. The forward pass becomes:</w:t>
      </w:r>
    </w:p>
    <w:p>
      <w:pPr>
        <w:pStyle w:val="Equation"/>
      </w:pPr>
      <w:r>
        <w:t xml:space="preserve">Z</w:t>
      </w:r>
      <w:r>
        <w:rPr>
          <w:vertAlign w:val="superscript"/>
        </w:rPr>
        <w:t xml:space="preserve">[l]</w:t>
      </w:r>
      <w:r>
        <w:t xml:space="preserve"> = W</w:t>
      </w:r>
      <w:r>
        <w:rPr>
          <w:vertAlign w:val="superscript"/>
        </w:rPr>
        <w:t xml:space="preserve">[l]</w:t>
      </w:r>
      <w:r>
        <w:t xml:space="preserve"> A</w:t>
      </w:r>
      <w:r>
        <w:rPr>
          <w:vertAlign w:val="superscript"/>
        </w:rPr>
        <w:t xml:space="preserve">[l-1]</w:t>
      </w:r>
      <w:r>
        <w:t xml:space="preserve"> + b</w:t>
      </w:r>
      <w:r>
        <w:rPr>
          <w:vertAlign w:val="superscript"/>
        </w:rPr>
        <w:t xml:space="preserve">[l]</w:t>
      </w:r>
      <w:r>
        <w:t xml:space="preserve">    (broadcasting b across columns)</w:t>
      </w:r>
    </w:p>
    <w:p>
      <w:pPr>
        <w:pStyle w:val="Equation"/>
        <w:spacing w:after="200"/>
      </w:pPr>
      <w:r>
        <w:t xml:space="preserve">A</w:t>
      </w:r>
      <w:r>
        <w:rPr>
          <w:vertAlign w:val="superscript"/>
        </w:rPr>
        <w:t xml:space="preserve">[l]</w:t>
      </w:r>
      <w:r>
        <w:t xml:space="preserve"> = σ</w:t>
      </w:r>
      <w:r>
        <w:rPr>
          <w:vertAlign w:val="superscript"/>
        </w:rPr>
        <w:t xml:space="preserve">[l]</w:t>
      </w:r>
      <w:r>
        <w:t xml:space="preserve">(Z</w:t>
      </w:r>
      <w:r>
        <w:rPr>
          <w:vertAlign w:val="superscript"/>
        </w:rPr>
        <w:t xml:space="preserve">[l]</w:t>
      </w:r>
      <w:r>
        <w:t xml:space="preserve">)</w:t>
      </w:r>
    </w:p>
    <w:p>
      <w:pPr>
        <w:pStyle w:val="Heading2"/>
      </w:pPr>
      <w:r>
        <w:t xml:space="preserve">7.2 Vectorised Gradients</w:t>
      </w:r>
    </w:p>
    <w:p>
      <w:pPr>
        <w:spacing w:after="150"/>
      </w:pPr>
      <w:r>
        <w:t xml:space="preserve">The gradient equations generalise to minibatches with a normalisation factor:</w:t>
      </w:r>
    </w:p>
    <w:p>
      <w:pPr>
        <w:pStyle w:val="Equation"/>
      </w:pPr>
      <w:r>
        <w:t xml:space="preserve">dW</w:t>
      </w:r>
      <w:r>
        <w:rPr>
          <w:vertAlign w:val="superscript"/>
        </w:rPr>
        <w:t xml:space="preserve">[l]</w:t>
      </w:r>
      <w:r>
        <w:t xml:space="preserve"> = (1/m) · δ</w:t>
      </w:r>
      <w:r>
        <w:rPr>
          <w:vertAlign w:val="superscript"/>
        </w:rPr>
        <w:t xml:space="preserve">[l]</w:t>
      </w:r>
      <w:r>
        <w:t xml:space="preserve"> · (A</w:t>
      </w:r>
      <w:r>
        <w:rPr>
          <w:vertAlign w:val="superscript"/>
        </w:rPr>
        <w:t xml:space="preserve">[l-1]</w:t>
      </w:r>
      <w:r>
        <w:t xml:space="preserve">)</w:t>
      </w:r>
      <w:r>
        <w:rPr>
          <w:vertAlign w:val="superscript"/>
        </w:rPr>
        <w:t xml:space="preserve">T</w:t>
      </w:r>
    </w:p>
    <w:p>
      <w:pPr>
        <w:pStyle w:val="Equation"/>
      </w:pPr>
      <w:r>
        <w:t xml:space="preserve">db</w:t>
      </w:r>
      <w:r>
        <w:rPr>
          <w:vertAlign w:val="superscript"/>
        </w:rPr>
        <w:t xml:space="preserve">[l]</w:t>
      </w:r>
      <w:r>
        <w:t xml:space="preserve"> = (1/m) · Σ</w:t>
      </w:r>
      <w:r>
        <w:rPr>
          <w:vertAlign w:val="subscript"/>
        </w:rPr>
        <w:t xml:space="preserve">j</w:t>
      </w:r>
      <w:r>
        <w:t xml:space="preserve"> δ</w:t>
      </w:r>
      <w:r>
        <w:rPr>
          <w:vertAlign w:val="superscript"/>
        </w:rPr>
        <w:t xml:space="preserve">[l]</w:t>
      </w:r>
      <w:r>
        <w:rPr>
          <w:vertAlign w:val="subscript"/>
        </w:rPr>
        <w:t xml:space="preserve">:,j</w:t>
      </w:r>
      <w:r>
        <w:t xml:space="preserve">    (sum across batch dimension)</w:t>
      </w:r>
    </w:p>
    <w:p>
      <w:pPr>
        <w:pStyle w:val="Equation"/>
        <w:spacing w:after="200"/>
      </w:pPr>
      <w:r>
        <w:t xml:space="preserve">δ</w:t>
      </w:r>
      <w:r>
        <w:rPr>
          <w:vertAlign w:val="superscript"/>
        </w:rPr>
        <w:t xml:space="preserve">[l]</w:t>
      </w:r>
      <w:r>
        <w:t xml:space="preserve"> = ((W</w:t>
      </w:r>
      <w:r>
        <w:rPr>
          <w:vertAlign w:val="superscript"/>
        </w:rPr>
        <w:t xml:space="preserve">[l+1]</w:t>
      </w:r>
      <w:r>
        <w:t xml:space="preserve">)</w:t>
      </w:r>
      <w:r>
        <w:rPr>
          <w:vertAlign w:val="superscript"/>
        </w:rPr>
        <w:t xml:space="preserve">T</w:t>
      </w:r>
      <w:r>
        <w:t xml:space="preserve"> · δ</w:t>
      </w:r>
      <w:r>
        <w:rPr>
          <w:vertAlign w:val="superscript"/>
        </w:rPr>
        <w:t xml:space="preserve">[l+1]</w:t>
      </w:r>
      <w:r>
        <w:t xml:space="preserve">) ⊙ σ'(Z</w:t>
      </w:r>
      <w:r>
        <w:rPr>
          <w:vertAlign w:val="superscript"/>
        </w:rPr>
        <w:t xml:space="preserve">[l]</w:t>
      </w:r>
      <w:r>
        <w:t xml:space="preserve">)</w:t>
      </w:r>
    </w:p>
    <w:p>
      <w:pPr>
        <w:pStyle w:val="Heading2"/>
      </w:pPr>
      <w:r>
        <w:t xml:space="preserve">7.3 Pseudocode</w:t>
      </w:r>
    </w:p>
    <w:p>
      <w:pPr>
        <w:spacing w:after="100"/>
      </w:pPr>
      <w:r>
        <w:rPr>
          <w:rFonts w:ascii="Courier New" w:cs="Courier New" w:eastAsia="Courier New" w:hAnsi="Courier New"/>
          <w:sz w:val="22"/>
          <w:szCs w:val="22"/>
        </w:rPr>
        <w:t xml:space="preserve">def backprop(X, Y, params, cache):</w:t>
      </w:r>
    </w:p>
    <w:p>
      <w:pPr>
        <w:ind w:left="720"/>
      </w:pPr>
      <w:r>
        <w:rPr>
          <w:rFonts w:ascii="Courier New" w:cs="Courier New" w:eastAsia="Courier New" w:hAnsi="Courier New"/>
          <w:sz w:val="22"/>
          <w:szCs w:val="22"/>
        </w:rPr>
        <w:t xml:space="preserve">m = X.shape[1]  # batch size</w:t>
      </w:r>
    </w:p>
    <w:p>
      <w:pPr>
        <w:ind w:left="720"/>
      </w:pPr>
      <w:r>
        <w:rPr>
          <w:rFonts w:ascii="Courier New" w:cs="Courier New" w:eastAsia="Courier New" w:hAnsi="Courier New"/>
          <w:sz w:val="22"/>
          <w:szCs w:val="22"/>
        </w:rPr>
        <w:t xml:space="preserve">grads = {}</w:t>
      </w:r>
    </w:p>
    <w:p>
      <w:pPr>
        <w:ind w:left="720"/>
      </w:pPr>
      <w:r>
        <w:rPr>
          <w:rFonts w:ascii="Courier New" w:cs="Courier New" w:eastAsia="Courier New" w:hAnsi="Courier New"/>
          <w:sz w:val="22"/>
          <w:szCs w:val="22"/>
        </w:rPr>
        <w:t xml:space="preserve"/>
      </w:r>
    </w:p>
    <w:p>
      <w:pPr>
        <w:ind w:left="720"/>
      </w:pPr>
      <w:r>
        <w:rPr>
          <w:rFonts w:ascii="Courier New" w:cs="Courier New" w:eastAsia="Courier New" w:hAnsi="Courier New"/>
          <w:sz w:val="22"/>
          <w:szCs w:val="22"/>
        </w:rPr>
        <w:t xml:space="preserve"># Output layer delta (for softmax + cross-entropy)</w:t>
      </w:r>
    </w:p>
    <w:p>
      <w:pPr>
        <w:ind w:left="720"/>
      </w:pPr>
      <w:r>
        <w:rPr>
          <w:rFonts w:ascii="Courier New" w:cs="Courier New" w:eastAsia="Courier New" w:hAnsi="Courier New"/>
          <w:sz w:val="22"/>
          <w:szCs w:val="22"/>
        </w:rPr>
        <w:t xml:space="preserve">delta = cache['A_L'] - Y  # shape: (n_L, m)</w:t>
      </w:r>
    </w:p>
    <w:p>
      <w:pPr>
        <w:ind w:left="720"/>
      </w:pPr>
      <w:r>
        <w:rPr>
          <w:rFonts w:ascii="Courier New" w:cs="Courier New" w:eastAsia="Courier New" w:hAnsi="Courier New"/>
          <w:sz w:val="22"/>
          <w:szCs w:val="22"/>
        </w:rPr>
        <w:t xml:space="preserve"/>
      </w:r>
    </w:p>
    <w:p>
      <w:pPr>
        <w:ind w:left="720"/>
      </w:pPr>
      <w:r>
        <w:rPr>
          <w:rFonts w:ascii="Courier New" w:cs="Courier New" w:eastAsia="Courier New" w:hAnsi="Courier New"/>
          <w:sz w:val="22"/>
          <w:szCs w:val="22"/>
        </w:rPr>
        <w:t xml:space="preserve">for l in reversed(range(1, L+1)):</w:t>
      </w:r>
    </w:p>
    <w:p>
      <w:pPr>
        <w:ind w:left="1080"/>
      </w:pPr>
      <w:r>
        <w:rPr>
          <w:rFonts w:ascii="Courier New" w:cs="Courier New" w:eastAsia="Courier New" w:hAnsi="Courier New"/>
          <w:sz w:val="22"/>
          <w:szCs w:val="22"/>
        </w:rPr>
        <w:t xml:space="preserve">A_prev = cache['A_' + str(l-1)]</w:t>
      </w:r>
    </w:p>
    <w:p>
      <w:pPr>
        <w:ind w:left="1080"/>
      </w:pPr>
      <w:r>
        <w:rPr>
          <w:rFonts w:ascii="Courier New" w:cs="Courier New" w:eastAsia="Courier New" w:hAnsi="Courier New"/>
          <w:sz w:val="22"/>
          <w:szCs w:val="22"/>
        </w:rPr>
        <w:t xml:space="preserve">grads['dW_'+str(l)] = (1/m) * delta @ A_prev.T</w:t>
      </w:r>
    </w:p>
    <w:p>
      <w:pPr>
        <w:ind w:left="1080"/>
      </w:pPr>
      <w:r>
        <w:rPr>
          <w:rFonts w:ascii="Courier New" w:cs="Courier New" w:eastAsia="Courier New" w:hAnsi="Courier New"/>
          <w:sz w:val="22"/>
          <w:szCs w:val="22"/>
        </w:rPr>
        <w:t xml:space="preserve">grads['db_'+str(l)] = (1/m) * np.sum(delta, axis=1, keepdims=True)</w:t>
      </w:r>
    </w:p>
    <w:p>
      <w:pPr>
        <w:ind w:left="1080"/>
      </w:pPr>
      <w:r>
        <w:rPr>
          <w:rFonts w:ascii="Courier New" w:cs="Courier New" w:eastAsia="Courier New" w:hAnsi="Courier New"/>
          <w:sz w:val="22"/>
          <w:szCs w:val="22"/>
        </w:rPr>
        <w:t xml:space="preserve">if l &gt; 1:</w:t>
      </w:r>
    </w:p>
    <w:p>
      <w:pPr>
        <w:ind w:left="1440"/>
      </w:pPr>
      <w:r>
        <w:rPr>
          <w:rFonts w:ascii="Courier New" w:cs="Courier New" w:eastAsia="Courier New" w:hAnsi="Courier New"/>
          <w:sz w:val="22"/>
          <w:szCs w:val="22"/>
        </w:rPr>
        <w:t xml:space="preserve">delta = params['W_'+str(l)].T @ delta * sigma_prime(cache['Z_'+str(l-1)])</w:t>
      </w:r>
    </w:p>
    <w:p>
      <w:pPr>
        <w:spacing w:after="200"/>
        <w:ind w:left="720"/>
      </w:pPr>
      <w:r>
        <w:rPr>
          <w:rFonts w:ascii="Courier New" w:cs="Courier New" w:eastAsia="Courier New" w:hAnsi="Courier New"/>
          <w:sz w:val="22"/>
          <w:szCs w:val="22"/>
        </w:rPr>
        <w:t xml:space="preserve">return grads</w:t>
      </w:r>
    </w:p>
    <w:p>
      <w:r>
        <w:br w:type="page"/>
      </w:r>
    </w:p>
    <w:p>
      <w:pPr>
        <w:pStyle w:val="Heading1"/>
      </w:pPr>
      <w:r>
        <w:t xml:space="preserve">8. Practical Considerations</w:t>
      </w:r>
    </w:p>
    <w:p>
      <w:pPr>
        <w:pStyle w:val="Heading2"/>
      </w:pPr>
      <w:r>
        <w:t xml:space="preserve">8.1 Vanishing and Exploding Gradients</w:t>
      </w:r>
    </w:p>
    <w:p>
      <w:pPr>
        <w:spacing w:after="200"/>
      </w:pPr>
      <w:r>
        <w:t xml:space="preserve">In deep networks, gradients can become exponentially small (vanishing) or large (exploding) as they propagate through many layers. This follows from the recursive multiplication of weight matrices and activation derivatives.</w:t>
      </w:r>
    </w:p>
    <w:p>
      <w:pPr>
        <w:spacing w:after="100"/>
      </w:pPr>
      <w:r>
        <w:rPr>
          <w:b/>
          <w:bCs/>
        </w:rPr>
        <w:t xml:space="preserve">Mathematical Analysis:</w:t>
      </w:r>
    </w:p>
    <w:p>
      <w:pPr>
        <w:spacing w:after="150"/>
      </w:pPr>
      <w:r>
        <w:t xml:space="preserve">Consider the gradient flow from layer L to layer 1:</w:t>
      </w:r>
    </w:p>
    <w:p>
      <w:pPr>
        <w:pStyle w:val="Equation"/>
        <w:spacing w:after="200"/>
      </w:pPr>
      <w:r>
        <w:t xml:space="preserve">∂L/∂z</w:t>
      </w:r>
      <w:r>
        <w:rPr>
          <w:vertAlign w:val="superscript"/>
        </w:rPr>
        <w:t xml:space="preserve">[1]</w:t>
      </w:r>
      <w:r>
        <w:t xml:space="preserve"> = (∏</w:t>
      </w:r>
      <w:r>
        <w:rPr>
          <w:vertAlign w:val="subscript"/>
        </w:rPr>
        <w:t xml:space="preserve">l=2</w:t>
      </w:r>
      <w:r>
        <w:rPr>
          <w:vertAlign w:val="superscript"/>
        </w:rPr>
        <w:t xml:space="preserve">L</w:t>
      </w:r>
      <w:r>
        <w:t xml:space="preserve"> W</w:t>
      </w:r>
      <w:r>
        <w:rPr>
          <w:vertAlign w:val="superscript"/>
        </w:rPr>
        <w:t xml:space="preserve">[l]T</w:t>
      </w:r>
      <w:r>
        <w:t xml:space="preserve"> · diag(σ'(z</w:t>
      </w:r>
      <w:r>
        <w:rPr>
          <w:vertAlign w:val="superscript"/>
        </w:rPr>
        <w:t xml:space="preserve">[l-1]</w:t>
      </w:r>
      <w:r>
        <w:t xml:space="preserve">))) · ∂L/∂z</w:t>
      </w:r>
      <w:r>
        <w:rPr>
          <w:vertAlign w:val="superscript"/>
        </w:rPr>
        <w:t xml:space="preserve">[L]</w:t>
      </w:r>
    </w:p>
    <w:p>
      <w:pPr>
        <w:spacing w:after="200"/>
      </w:pPr>
      <w:r>
        <w:t xml:space="preserve">If the spectral norm of each term is &lt; 1, gradients vanish exponentially. If &gt; 1, they explode.</w:t>
      </w:r>
    </w:p>
    <w:p>
      <w:pPr>
        <w:spacing w:after="100"/>
      </w:pPr>
      <w:r>
        <w:rPr>
          <w:b/>
          <w:bCs/>
        </w:rPr>
        <w:t xml:space="preserve">Solutions:</w:t>
      </w:r>
    </w:p>
    <w:p>
      <w:pPr>
        <w:pStyle w:val="ListParagraph"/>
        <w:numPr>
          <w:ilvl w:val="0"/>
          <w:numId w:val="5"/>
        </w:numPr>
      </w:pPr>
      <w:r>
        <w:rPr>
          <w:b/>
          <w:bCs/>
        </w:rPr>
        <w:t xml:space="preserve">Proper initialisation: </w:t>
      </w:r>
      <w:r>
        <w:t xml:space="preserve">Xavier (for tanh) or He (for ReLU) initialisation scales weights to preserve variance across layers.</w:t>
      </w:r>
    </w:p>
    <w:p>
      <w:pPr>
        <w:pStyle w:val="ListParagraph"/>
        <w:numPr>
          <w:ilvl w:val="0"/>
          <w:numId w:val="5"/>
        </w:numPr>
      </w:pPr>
      <w:r>
        <w:rPr>
          <w:b/>
          <w:bCs/>
        </w:rPr>
        <w:t xml:space="preserve">Batch normalisation: </w:t>
      </w:r>
      <w:r>
        <w:t xml:space="preserve">Normalises layer inputs, reducing sensitivity to initialisation and enabling higher learning rates.</w:t>
      </w:r>
    </w:p>
    <w:p>
      <w:pPr>
        <w:pStyle w:val="ListParagraph"/>
        <w:numPr>
          <w:ilvl w:val="0"/>
          <w:numId w:val="5"/>
        </w:numPr>
      </w:pPr>
      <w:r>
        <w:rPr>
          <w:b/>
          <w:bCs/>
        </w:rPr>
        <w:t xml:space="preserve">Residual connections: </w:t>
      </w:r>
      <w:r>
        <w:t xml:space="preserve">Skip connections (as in ResNets) provide gradient "highways" that bypass potentially vanishing paths.</w:t>
      </w:r>
    </w:p>
    <w:p>
      <w:pPr>
        <w:pStyle w:val="ListParagraph"/>
        <w:numPr>
          <w:ilvl w:val="0"/>
          <w:numId w:val="5"/>
        </w:numPr>
      </w:pPr>
      <w:r>
        <w:rPr>
          <w:b/>
          <w:bCs/>
        </w:rPr>
        <w:t xml:space="preserve">Gradient clipping: </w:t>
      </w:r>
      <w:r>
        <w:t xml:space="preserve">For exploding gradients, clip gradient norms to a maximum threshold.</w:t>
      </w:r>
    </w:p>
    <w:p>
      <w:pPr>
        <w:pStyle w:val="ListParagraph"/>
        <w:numPr>
          <w:ilvl w:val="0"/>
          <w:numId w:val="5"/>
        </w:numPr>
        <w:spacing w:after="200"/>
      </w:pPr>
      <w:r>
        <w:rPr>
          <w:b/>
          <w:bCs/>
        </w:rPr>
        <w:t xml:space="preserve">LSTM/GRU gates: </w:t>
      </w:r>
      <w:r>
        <w:t xml:space="preserve">For RNNs, gating mechanisms help gradients flow over long sequences.</w:t>
      </w:r>
    </w:p>
    <w:p>
      <w:pPr>
        <w:pStyle w:val="Heading2"/>
      </w:pPr>
      <w:r>
        <w:t xml:space="preserve">8.2 Numerical Stability</w:t>
      </w:r>
    </w:p>
    <w:p>
      <w:pPr>
        <w:spacing w:after="200"/>
      </w:pPr>
      <w:r>
        <w:t xml:space="preserve">Several numerical issues can arise during backpropagation:</w:t>
      </w:r>
    </w:p>
    <w:p>
      <w:pPr>
        <w:pStyle w:val="ListParagraph"/>
        <w:numPr>
          <w:ilvl w:val="0"/>
          <w:numId w:val="2"/>
        </w:numPr>
      </w:pPr>
      <w:r>
        <w:rPr>
          <w:b/>
          <w:bCs/>
        </w:rPr>
        <w:t xml:space="preserve">Overflow in softmax: </w:t>
      </w:r>
      <w:r>
        <w:t xml:space="preserve">Compute softmax as exp(z - max(z)) / Σ exp(z - max(z)) to prevent overflow from large exponentials.</w:t>
      </w:r>
    </w:p>
    <w:p>
      <w:pPr>
        <w:pStyle w:val="ListParagraph"/>
        <w:numPr>
          <w:ilvl w:val="0"/>
          <w:numId w:val="2"/>
        </w:numPr>
      </w:pPr>
      <w:r>
        <w:rPr>
          <w:b/>
          <w:bCs/>
        </w:rPr>
        <w:t xml:space="preserve">Log-sum-exp trick: </w:t>
      </w:r>
      <w:r>
        <w:t xml:space="preserve">For cross-entropy with softmax, combine into a single numerically stable operation (e.g., PyTorch's CrossEntropyLoss).</w:t>
      </w:r>
    </w:p>
    <w:p>
      <w:pPr>
        <w:pStyle w:val="ListParagraph"/>
        <w:numPr>
          <w:ilvl w:val="0"/>
          <w:numId w:val="2"/>
        </w:numPr>
        <w:spacing w:after="200"/>
      </w:pPr>
      <w:r>
        <w:rPr>
          <w:b/>
          <w:bCs/>
        </w:rPr>
        <w:t xml:space="preserve">Underflow in probabilities: </w:t>
      </w:r>
      <w:r>
        <w:t xml:space="preserve">Work in log-space when dealing with very small probabilities.</w:t>
      </w:r>
    </w:p>
    <w:p>
      <w:pPr>
        <w:pStyle w:val="Heading2"/>
      </w:pPr>
      <w:r>
        <w:t xml:space="preserve">8.3 Gradient Checking</w:t>
      </w:r>
    </w:p>
    <w:p>
      <w:pPr>
        <w:spacing w:after="150"/>
      </w:pPr>
      <w:r>
        <w:t xml:space="preserve">To verify your backpropagation implementation, compare analytic gradients to numerical approximations using finite differences:</w:t>
      </w:r>
    </w:p>
    <w:p>
      <w:pPr>
        <w:pStyle w:val="Equation"/>
      </w:pPr>
      <w:r>
        <w:t xml:space="preserve">∂L/∂θ ≈ (L(θ + ε) - L(θ - ε)) / (2ε)</w:t>
      </w:r>
    </w:p>
    <w:p>
      <w:pPr>
        <w:spacing w:after="200"/>
      </w:pPr>
      <w:r>
        <w:t xml:space="preserve">For ε ≈ 10⁻⁷, if |analytic - numerical| / (|analytic| + |numerical|) &lt; 10⁻⁵, your gradients are likely correct. This check is expensive (O(n) forward passes for n parameters) so use only during debugging.</w:t>
      </w:r>
    </w:p>
    <w:p>
      <w:r>
        <w:br w:type="page"/>
      </w:r>
    </w:p>
    <w:p>
      <w:pPr>
        <w:pStyle w:val="Heading1"/>
      </w:pPr>
      <w:r>
        <w:t xml:space="preserve">9. Extensions and Advanced Topics</w:t>
      </w:r>
    </w:p>
    <w:p>
      <w:pPr>
        <w:pStyle w:val="Heading2"/>
      </w:pPr>
      <w:r>
        <w:t xml:space="preserve">9.1 Automatic Differentiation</w:t>
      </w:r>
    </w:p>
    <w:p>
      <w:pPr>
        <w:spacing w:after="200"/>
      </w:pPr>
      <w:r>
        <w:t xml:space="preserve">Modern deep learning frameworks (PyTorch, TensorFlow, JAX) implement backpropagation through </w:t>
      </w:r>
      <w:r>
        <w:rPr>
          <w:b/>
          <w:bCs/>
        </w:rPr>
        <w:t xml:space="preserve">automatic differentiation</w:t>
      </w:r>
      <w:r>
        <w:t xml:space="preserve"> (autodiff). Instead of manually deriving gradients, these systems build a computational graph during the forward pass and automatically compute gradients during the backward pass. This enables rapid experimentation with novel architectures without deriving gradients by hand.</w:t>
      </w:r>
    </w:p>
    <w:p>
      <w:pPr>
        <w:pStyle w:val="Heading2"/>
      </w:pPr>
      <w:r>
        <w:t xml:space="preserve">9.2 Backprop Through Different Architectures</w:t>
      </w:r>
    </w:p>
    <w:p>
      <w:pPr>
        <w:spacing w:after="100"/>
      </w:pPr>
      <w:r>
        <w:rPr>
          <w:b/>
          <w:bCs/>
        </w:rPr>
        <w:t xml:space="preserve">Convolutional Neural Networks:</w:t>
      </w:r>
    </w:p>
    <w:p>
      <w:pPr>
        <w:spacing w:after="200"/>
      </w:pPr>
      <w:r>
        <w:t xml:space="preserve">Convolutions are linear operations, so gradients flow through them similarly to fully-connected layers. The gradient with respect to a filter is computed by cross-correlating the error signal with the input feature map.</w:t>
      </w:r>
    </w:p>
    <w:p>
      <w:pPr>
        <w:spacing w:after="100"/>
      </w:pPr>
      <w:r>
        <w:rPr>
          <w:b/>
          <w:bCs/>
        </w:rPr>
        <w:t xml:space="preserve">Recurrent Neural Networks:</w:t>
      </w:r>
    </w:p>
    <w:p>
      <w:pPr>
        <w:spacing w:after="200"/>
      </w:pPr>
      <w:r>
        <w:rPr>
          <w:b/>
          <w:bCs/>
        </w:rPr>
        <w:t xml:space="preserve">Backpropagation Through Time (BPTT)</w:t>
      </w:r>
      <w:r>
        <w:t xml:space="preserve"> unrolls the RNN and applies standard backpropagation. Gradients are summed across time steps for shared parameters. This is where vanishing/exploding gradients become particularly problematic, motivating architectures like LSTMs and Transformers.</w:t>
      </w:r>
    </w:p>
    <w:p>
      <w:pPr>
        <w:spacing w:after="100"/>
      </w:pPr>
      <w:r>
        <w:rPr>
          <w:b/>
          <w:bCs/>
        </w:rPr>
        <w:t xml:space="preserve">Attention and Transformers:</w:t>
      </w:r>
    </w:p>
    <w:p>
      <w:pPr>
        <w:spacing w:after="200"/>
      </w:pPr>
      <w:r>
        <w:t xml:space="preserve">Attention mechanisms involve softmax operations over sequences. Gradients flow through the attention weights, allowing the network to learn which inputs to focus on. Transformers' self-attention enables direct gradient paths across any positions in a sequence.</w:t>
      </w:r>
    </w:p>
    <w:p>
      <w:pPr>
        <w:pStyle w:val="Heading2"/>
      </w:pPr>
      <w:r>
        <w:t xml:space="preserve">9.3 Second-Order Methods</w:t>
      </w:r>
    </w:p>
    <w:p>
      <w:pPr>
        <w:spacing w:after="200"/>
      </w:pPr>
      <w:r>
        <w:t xml:space="preserve">While standard backpropagation computes first-order gradients for use with gradient descent, one can also compute second-order information (Hessians). Methods like Newton's method, natural gradient descent, and K-FAC use curvature information to take more informed update steps. However, the O(n²) or O(n³) cost of working with Hessians limits their applicability to large networks.</w:t>
      </w:r>
    </w:p>
    <w:p>
      <w:r>
        <w:br w:type="page"/>
      </w:r>
    </w:p>
    <w:p>
      <w:pPr>
        <w:pStyle w:val="Heading1"/>
      </w:pPr>
      <w:r>
        <w:t xml:space="preserve">10. Summary and Key Takeaways</w:t>
      </w:r>
    </w:p>
    <w:p>
      <w:pPr>
        <w:spacing w:after="200"/>
      </w:pPr>
      <w:r>
        <w:t xml:space="preserve">Backpropagation is an elegant algorithm that makes training deep neural networks computationally tractable. Its key insights are:</w:t>
      </w:r>
    </w:p>
    <w:p>
      <w:pPr>
        <w:pStyle w:val="ListParagraph"/>
        <w:numPr>
          <w:ilvl w:val="0"/>
          <w:numId w:val="2"/>
        </w:numPr>
      </w:pPr>
      <w:r>
        <w:rPr>
          <w:b/>
          <w:bCs/>
        </w:rPr>
        <w:t xml:space="preserve">Exploit structure: </w:t>
      </w:r>
      <w:r>
        <w:t xml:space="preserve">Neural networks are compositions of simple functions. The chain rule lets us decompose global gradients into products of local derivatives.</w:t>
      </w:r>
    </w:p>
    <w:p>
      <w:pPr>
        <w:pStyle w:val="ListParagraph"/>
        <w:numPr>
          <w:ilvl w:val="0"/>
          <w:numId w:val="2"/>
        </w:numPr>
      </w:pPr>
      <w:r>
        <w:rPr>
          <w:b/>
          <w:bCs/>
        </w:rPr>
        <w:t xml:space="preserve">Compute backward: </w:t>
      </w:r>
      <w:r>
        <w:t xml:space="preserve">By working from outputs to inputs, we compute all gradients in a single pass, reusing intermediate quantities.</w:t>
      </w:r>
    </w:p>
    <w:p>
      <w:pPr>
        <w:pStyle w:val="ListParagraph"/>
        <w:numPr>
          <w:ilvl w:val="0"/>
          <w:numId w:val="2"/>
        </w:numPr>
      </w:pPr>
      <w:r>
        <w:rPr>
          <w:b/>
          <w:bCs/>
        </w:rPr>
        <w:t xml:space="preserve">Cache forward pass: </w:t>
      </w:r>
      <w:r>
        <w:t xml:space="preserve">Storing activations during the forward pass enables efficient gradient computation.</w:t>
      </w:r>
    </w:p>
    <w:p>
      <w:pPr>
        <w:pStyle w:val="ListParagraph"/>
        <w:numPr>
          <w:ilvl w:val="0"/>
          <w:numId w:val="2"/>
        </w:numPr>
      </w:pPr>
      <w:r>
        <w:rPr>
          <w:b/>
          <w:bCs/>
        </w:rPr>
        <w:t xml:space="preserve">Efficient complexity: </w:t>
      </w:r>
      <w:r>
        <w:t xml:space="preserve">The backward pass has approximately the same computational cost as the forward pass—a remarkable property that enables training billion-parameter models.</w:t>
      </w:r>
    </w:p>
    <w:p>
      <w:pPr>
        <w:pStyle w:val="ListParagraph"/>
        <w:numPr>
          <w:ilvl w:val="0"/>
          <w:numId w:val="2"/>
        </w:numPr>
        <w:spacing w:after="200"/>
      </w:pPr>
      <w:r>
        <w:rPr>
          <w:b/>
          <w:bCs/>
        </w:rPr>
        <w:t xml:space="preserve">Universal applicability: </w:t>
      </w:r>
      <w:r>
        <w:t xml:space="preserve">The algorithm extends naturally to any differentiable computational graph, from simple MLPs to complex attention mechanisms.</w:t>
      </w:r>
    </w:p>
    <w:p>
      <w:pPr>
        <w:pStyle w:val="Heading2"/>
      </w:pPr>
      <w:r>
        <w:t xml:space="preserve">The Four Fundamental Equations</w:t>
      </w:r>
    </w:p>
    <w:p>
      <w:pPr>
        <w:spacing w:after="150"/>
      </w:pPr>
      <w:r>
        <w:t xml:space="preserve">For reference, here are the four equations that define backpropagation in a feedforward network: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7fafc" w:val="clear"/>
          </w:tcPr>
          <w:p>
            <w:pPr>
              <w:spacing w:before="100"/>
            </w:pPr>
            <w:r>
              <w:rPr>
                <w:b/>
                <w:bCs/>
              </w:rPr>
              <w:t xml:space="preserve">(BP1) Output error:  </w:t>
            </w:r>
            <w:r>
              <w:t xml:space="preserve">δ</w:t>
            </w:r>
            <w:r>
              <w:rPr>
                <w:vertAlign w:val="superscript"/>
              </w:rPr>
              <w:t xml:space="preserve">[L]</w:t>
            </w:r>
            <w:r>
              <w:t xml:space="preserve"> = ∇</w:t>
            </w:r>
            <w:r>
              <w:rPr>
                <w:vertAlign w:val="subscript"/>
              </w:rPr>
              <w:t xml:space="preserve">a</w:t>
            </w:r>
            <w:r>
              <w:t xml:space="preserve">L ⊙ σ'(z</w:t>
            </w:r>
            <w:r>
              <w:rPr>
                <w:vertAlign w:val="superscript"/>
              </w:rPr>
              <w:t xml:space="preserve">[L]</w:t>
            </w:r>
            <w:r>
              <w:t xml:space="preserve">)</w:t>
            </w:r>
          </w:p>
          <w:p>
            <w:r>
              <w:rPr>
                <w:b/>
                <w:bCs/>
              </w:rPr>
              <w:t xml:space="preserve">(BP2) Error propagation:  </w:t>
            </w:r>
            <w:r>
              <w:t xml:space="preserve">δ</w:t>
            </w:r>
            <w:r>
              <w:rPr>
                <w:vertAlign w:val="superscript"/>
              </w:rPr>
              <w:t xml:space="preserve">[l]</w:t>
            </w:r>
            <w:r>
              <w:t xml:space="preserve"> = ((W</w:t>
            </w:r>
            <w:r>
              <w:rPr>
                <w:vertAlign w:val="superscript"/>
              </w:rPr>
              <w:t xml:space="preserve">[l+1]</w:t>
            </w:r>
            <w:r>
              <w:t xml:space="preserve">)</w:t>
            </w:r>
            <w:r>
              <w:rPr>
                <w:vertAlign w:val="superscript"/>
              </w:rPr>
              <w:t xml:space="preserve">T</w:t>
            </w:r>
            <w:r>
              <w:t xml:space="preserve"> δ</w:t>
            </w:r>
            <w:r>
              <w:rPr>
                <w:vertAlign w:val="superscript"/>
              </w:rPr>
              <w:t xml:space="preserve">[l+1]</w:t>
            </w:r>
            <w:r>
              <w:t xml:space="preserve">) ⊙ σ'(z</w:t>
            </w:r>
            <w:r>
              <w:rPr>
                <w:vertAlign w:val="superscript"/>
              </w:rPr>
              <w:t xml:space="preserve">[l]</w:t>
            </w:r>
            <w:r>
              <w:t xml:space="preserve">)</w:t>
            </w:r>
          </w:p>
          <w:p>
            <w:r>
              <w:rPr>
                <w:b/>
                <w:bCs/>
              </w:rPr>
              <w:t xml:space="preserve">(BP3) Weight gradients:  </w:t>
            </w:r>
            <w:r>
              <w:t xml:space="preserve">∂L/∂W</w:t>
            </w:r>
            <w:r>
              <w:rPr>
                <w:vertAlign w:val="superscript"/>
              </w:rPr>
              <w:t xml:space="preserve">[l]</w:t>
            </w:r>
            <w:r>
              <w:t xml:space="preserve"> = δ</w:t>
            </w:r>
            <w:r>
              <w:rPr>
                <w:vertAlign w:val="superscript"/>
              </w:rPr>
              <w:t xml:space="preserve">[l]</w:t>
            </w:r>
            <w:r>
              <w:t xml:space="preserve"> (a</w:t>
            </w:r>
            <w:r>
              <w:rPr>
                <w:vertAlign w:val="superscript"/>
              </w:rPr>
              <w:t xml:space="preserve">[l-1]</w:t>
            </w:r>
            <w:r>
              <w:t xml:space="preserve">)</w:t>
            </w:r>
            <w:r>
              <w:rPr>
                <w:vertAlign w:val="superscript"/>
              </w:rPr>
              <w:t xml:space="preserve">T</w:t>
            </w:r>
          </w:p>
          <w:p>
            <w:pPr>
              <w:spacing w:after="100"/>
            </w:pPr>
            <w:r>
              <w:rPr>
                <w:b/>
                <w:bCs/>
              </w:rPr>
              <w:t xml:space="preserve">(BP4) Bias gradients:  </w:t>
            </w:r>
            <w:r>
              <w:t xml:space="preserve">∂L/∂b</w:t>
            </w:r>
            <w:r>
              <w:rPr>
                <w:vertAlign w:val="superscript"/>
              </w:rPr>
              <w:t xml:space="preserve">[l]</w:t>
            </w:r>
            <w:r>
              <w:t xml:space="preserve"> = δ</w:t>
            </w:r>
            <w:r>
              <w:rPr>
                <w:vertAlign w:val="superscript"/>
              </w:rPr>
              <w:t xml:space="preserve">[l]</w:t>
            </w:r>
          </w:p>
        </w:tc>
      </w:tr>
    </w:tbl>
    <w:p>
      <w:pPr>
        <w:spacing w:before="300" w:after="200"/>
      </w:pPr>
      <w:r>
        <w:t xml:space="preserve">Understanding backpropagation deeply—not just as a black box but as an application of multivariate calculus—will serve you well as you work with neural networks. It illuminates why certain architectures work, why training can fail, and how to diagnose and fix problems when they arise.</w:t>
      </w:r>
    </w:p>
    <w:p>
      <w:r>
        <w:br w:type="page"/>
      </w:r>
    </w:p>
    <w:p>
      <w:pPr>
        <w:pStyle w:val="Heading1"/>
      </w:pPr>
      <w:r>
        <w:t xml:space="preserve">References and Further Reading</w:t>
      </w:r>
    </w:p>
    <w:p>
      <w:pPr>
        <w:pStyle w:val="ListParagraph"/>
        <w:numPr>
          <w:ilvl w:val="0"/>
          <w:numId w:val="2"/>
        </w:numPr>
      </w:pPr>
      <w:r>
        <w:t xml:space="preserve">Rumelhart, D. E., Hinton, G. E., &amp; Williams, R. J. (1986). Learning representations by back-propagating errors. </w:t>
      </w:r>
      <w:r>
        <w:rPr>
          <w:i/>
          <w:iCs/>
        </w:rPr>
        <w:t xml:space="preserve">Nature</w:t>
      </w:r>
      <w:r>
        <w:t xml:space="preserve">, 323(6088), 533-536.</w:t>
      </w:r>
    </w:p>
    <w:p>
      <w:pPr>
        <w:pStyle w:val="ListParagraph"/>
        <w:numPr>
          <w:ilvl w:val="0"/>
          <w:numId w:val="2"/>
        </w:numPr>
      </w:pPr>
      <w:r>
        <w:t xml:space="preserve">Goodfellow, I., Bengio, Y., &amp; Courville, A. (2016). </w:t>
      </w:r>
      <w:r>
        <w:rPr>
          <w:i/>
          <w:iCs/>
        </w:rPr>
        <w:t xml:space="preserve">Deep Learning</w:t>
      </w:r>
      <w:r>
        <w:t xml:space="preserve">. MIT Press. Chapter 6.</w:t>
      </w:r>
    </w:p>
    <w:p>
      <w:pPr>
        <w:pStyle w:val="ListParagraph"/>
        <w:numPr>
          <w:ilvl w:val="0"/>
          <w:numId w:val="2"/>
        </w:numPr>
      </w:pPr>
      <w:r>
        <w:t xml:space="preserve">Nielsen, M. (2015). </w:t>
      </w:r>
      <w:r>
        <w:rPr>
          <w:i/>
          <w:iCs/>
        </w:rPr>
        <w:t xml:space="preserve">Neural Networks and Deep Learning</w:t>
      </w:r>
      <w:r>
        <w:t xml:space="preserve">. Online book. Chapter 2: How the backpropagation algorithm works.</w:t>
      </w:r>
    </w:p>
    <w:p>
      <w:pPr>
        <w:pStyle w:val="ListParagraph"/>
        <w:numPr>
          <w:ilvl w:val="0"/>
          <w:numId w:val="2"/>
        </w:numPr>
      </w:pPr>
      <w:r>
        <w:t xml:space="preserve">Karpathy, A. (2017). Yes you should understand backprop. </w:t>
      </w:r>
      <w:r>
        <w:rPr>
          <w:i/>
          <w:iCs/>
        </w:rPr>
        <w:t xml:space="preserve">Medium blog post</w:t>
      </w:r>
      <w:r>
        <w:t xml:space="preserve">.</w:t>
      </w:r>
    </w:p>
    <w:p>
      <w:pPr>
        <w:pStyle w:val="ListParagraph"/>
        <w:numPr>
          <w:ilvl w:val="0"/>
          <w:numId w:val="2"/>
        </w:numPr>
      </w:pPr>
      <w:r>
        <w:t xml:space="preserve">Olah, C. (2015). Calculus on Computational Graphs: Backpropagation. </w:t>
      </w:r>
      <w:r>
        <w:rPr>
          <w:i/>
          <w:iCs/>
        </w:rPr>
        <w:t xml:space="preserve">colah's blog</w:t>
      </w:r>
      <w:r>
        <w:t xml:space="preserv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Backpropagation: A Complete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8"/>
    <w:lvlOverride w:ilvl="0">
      <w:startOverride w:val="1"/>
    </w:lvlOverride>
  </w:num>
  <w:num w:numId="5">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36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d3748"/>
      <w:sz w:val="24"/>
      <w:szCs w:val="24"/>
    </w:rPr>
  </w:style>
  <w:style w:type="paragraph" w:styleId="Equation">
    <w:name w:val="Equation"/>
    <w:basedOn w:val="Normal"/>
    <w:pPr>
      <w:spacing w:before="120" w:after="120"/>
      <w:jc w:val="center"/>
    </w:pPr>
    <w:rPr>
      <w:rFonts w:ascii="Cambria Math" w:cs="Cambria Math" w:eastAsia="Cambria Math" w:hAnsi="Cambria Math"/>
      <w:sz w:val="24"/>
      <w:szCs w:val="24"/>
    </w:rPr>
  </w:style>
  <w:style w:type="paragraph" w:styleId="Note">
    <w:name w:val="Note"/>
    <w:basedOn w:val="Normal"/>
    <w:pPr>
      <w:spacing w:before="80" w:after="80"/>
      <w:ind w:left="720"/>
    </w:pPr>
    <w:rPr>
      <w:i/>
      <w:i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2025-12-25T16:56:41.798Z</dcterms:created>
  <dcterms:modified xsi:type="dcterms:W3CDTF">2025-12-25T16:56:41.799Z</dcterms:modified>
</cp:coreProperties>
</file>

<file path=docProps/custom.xml><?xml version="1.0" encoding="utf-8"?>
<Properties xmlns="http://schemas.openxmlformats.org/officeDocument/2006/custom-properties" xmlns:vt="http://schemas.openxmlformats.org/officeDocument/2006/docPropsVTypes"/>
</file>