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44D2" w14:textId="77777777" w:rsidR="00975E78" w:rsidRDefault="00000000">
      <w:pPr>
        <w:spacing w:before="1000" w:after="80"/>
        <w:jc w:val="center"/>
      </w:pPr>
      <w:r>
        <w:rPr>
          <w:b/>
          <w:bCs/>
          <w:sz w:val="32"/>
          <w:szCs w:val="32"/>
        </w:rPr>
        <w:t>COEP Technological University</w:t>
      </w:r>
    </w:p>
    <w:p w14:paraId="73F5FEC8" w14:textId="77777777" w:rsidR="00975E78" w:rsidRDefault="00000000">
      <w:pPr>
        <w:spacing w:after="1600"/>
        <w:jc w:val="center"/>
      </w:pPr>
      <w:r>
        <w:rPr>
          <w:sz w:val="26"/>
          <w:szCs w:val="26"/>
        </w:rPr>
        <w:t>Department of Computer Science and Engineering</w:t>
      </w:r>
    </w:p>
    <w:p w14:paraId="3F3C3E56" w14:textId="77777777" w:rsidR="00975E78" w:rsidRDefault="00000000">
      <w:pPr>
        <w:spacing w:after="240"/>
        <w:jc w:val="center"/>
      </w:pPr>
      <w:r>
        <w:rPr>
          <w:b/>
          <w:bCs/>
          <w:sz w:val="52"/>
          <w:szCs w:val="52"/>
        </w:rPr>
        <w:t>DBMS Project Report</w:t>
      </w:r>
    </w:p>
    <w:p w14:paraId="05303081" w14:textId="77777777" w:rsidR="00975E78" w:rsidRDefault="00000000">
      <w:pPr>
        <w:spacing w:after="1600"/>
        <w:jc w:val="center"/>
      </w:pPr>
      <w:r>
        <w:rPr>
          <w:sz w:val="36"/>
          <w:szCs w:val="36"/>
        </w:rPr>
        <w:t>Blood Donor Matching</w:t>
      </w:r>
    </w:p>
    <w:p w14:paraId="24C16E60" w14:textId="77777777" w:rsidR="00975E78" w:rsidRDefault="00000000">
      <w:pPr>
        <w:spacing w:after="100"/>
        <w:jc w:val="center"/>
      </w:pPr>
      <w:r>
        <w:rPr>
          <w:b/>
          <w:bCs/>
          <w:sz w:val="24"/>
          <w:szCs w:val="24"/>
        </w:rPr>
        <w:t>Submitted by</w:t>
      </w:r>
    </w:p>
    <w:p w14:paraId="2BB4247B" w14:textId="77777777" w:rsidR="00975E78" w:rsidRDefault="00000000">
      <w:pPr>
        <w:spacing w:after="40"/>
        <w:jc w:val="center"/>
      </w:pPr>
      <w:r>
        <w:rPr>
          <w:sz w:val="24"/>
          <w:szCs w:val="24"/>
        </w:rPr>
        <w:t xml:space="preserve">Tanmay </w:t>
      </w:r>
      <w:proofErr w:type="spellStart"/>
      <w:r>
        <w:rPr>
          <w:sz w:val="24"/>
          <w:szCs w:val="24"/>
        </w:rPr>
        <w:t>Kangule</w:t>
      </w:r>
      <w:proofErr w:type="spellEnd"/>
      <w:r>
        <w:rPr>
          <w:sz w:val="24"/>
          <w:szCs w:val="24"/>
        </w:rPr>
        <w:t xml:space="preserve"> – 612415081</w:t>
      </w:r>
    </w:p>
    <w:p w14:paraId="38E840BA" w14:textId="77777777" w:rsidR="00975E78" w:rsidRDefault="00000000">
      <w:pPr>
        <w:spacing w:after="40"/>
        <w:jc w:val="center"/>
      </w:pPr>
      <w:r>
        <w:rPr>
          <w:sz w:val="24"/>
          <w:szCs w:val="24"/>
        </w:rPr>
        <w:t>Shreyas Joshi – 612415072</w:t>
      </w:r>
    </w:p>
    <w:p w14:paraId="5BE9A433" w14:textId="41ABF50A" w:rsidR="00975E78" w:rsidRDefault="00000000" w:rsidP="006136EF">
      <w:pPr>
        <w:spacing w:after="400"/>
        <w:jc w:val="center"/>
      </w:pPr>
      <w:r>
        <w:rPr>
          <w:sz w:val="24"/>
          <w:szCs w:val="24"/>
        </w:rPr>
        <w:t>TY – Div 1 – DVL - 2</w:t>
      </w:r>
    </w:p>
    <w:p w14:paraId="2D4D0EC5" w14:textId="77777777" w:rsidR="00975E78" w:rsidRDefault="00000000">
      <w:r>
        <w:br w:type="page"/>
      </w:r>
    </w:p>
    <w:p w14:paraId="003C7808" w14:textId="77777777" w:rsidR="00975E78" w:rsidRDefault="00000000">
      <w:pPr>
        <w:pStyle w:val="Heading1"/>
        <w:keepNext/>
        <w:spacing w:before="360" w:after="160"/>
      </w:pPr>
      <w:r>
        <w:lastRenderedPageBreak/>
        <w:t>1. Problem Statement</w:t>
      </w:r>
    </w:p>
    <w:p w14:paraId="2AD583EE" w14:textId="77777777" w:rsidR="00975E78" w:rsidRDefault="00000000">
      <w:pPr>
        <w:spacing w:after="120" w:line="276" w:lineRule="auto"/>
      </w:pPr>
      <w:r>
        <w:t>In critical medical emergencies, timely access to specific blood groups is often a matter of life and death. Traditional, decentralized blood banking systems suffer from fragmented data, a lack of real-time inventory tracking, and inefficient donor-patient matching. This fragmentation leads to critical delays in sourcing rare blood types, unnecessary blood wastage due to expiration, and imbalances in regional blood distribution. There is an urgent need for a centralized, real-time Database Management System that seamlessly connects voluntary donors, blood banks, and recipients to ensure rapid blood availability and efficient, data-driven inventory management.</w:t>
      </w:r>
    </w:p>
    <w:p w14:paraId="5C32FDB4" w14:textId="77777777" w:rsidR="00975E78" w:rsidRDefault="00000000">
      <w:pPr>
        <w:pStyle w:val="Heading1"/>
        <w:keepNext/>
        <w:spacing w:before="360" w:after="160"/>
      </w:pPr>
      <w:r>
        <w:t>2. Objectives</w:t>
      </w:r>
    </w:p>
    <w:p w14:paraId="2B3BCC1E" w14:textId="77777777" w:rsidR="00975E78" w:rsidRDefault="00000000">
      <w:pPr>
        <w:pStyle w:val="ListParagraph"/>
        <w:numPr>
          <w:ilvl w:val="0"/>
          <w:numId w:val="2"/>
        </w:numPr>
        <w:spacing w:after="80" w:line="276" w:lineRule="auto"/>
      </w:pPr>
      <w:r>
        <w:rPr>
          <w:b/>
          <w:bCs/>
        </w:rPr>
        <w:t xml:space="preserve">Centralized Data Management: </w:t>
      </w:r>
      <w:r>
        <w:t>To design and implement a relational database to securely manage donor profiles, blood bank inventories, and historical donation records without data redundancy.</w:t>
      </w:r>
    </w:p>
    <w:p w14:paraId="301259B1" w14:textId="77777777" w:rsidR="00975E78" w:rsidRDefault="00000000">
      <w:pPr>
        <w:pStyle w:val="ListParagraph"/>
        <w:numPr>
          <w:ilvl w:val="0"/>
          <w:numId w:val="2"/>
        </w:numPr>
        <w:spacing w:after="80" w:line="276" w:lineRule="auto"/>
      </w:pPr>
      <w:r>
        <w:rPr>
          <w:b/>
          <w:bCs/>
        </w:rPr>
        <w:t xml:space="preserve">Real-Time Matching: </w:t>
      </w:r>
      <w:r>
        <w:t>To develop a query mechanism that rapidly links emergency blood requests with the nearest stocked blood banks or eligible local donors based on geographic location and blood type compatibility.</w:t>
      </w:r>
    </w:p>
    <w:p w14:paraId="4B079705" w14:textId="77777777" w:rsidR="00975E78" w:rsidRDefault="00000000">
      <w:pPr>
        <w:pStyle w:val="ListParagraph"/>
        <w:numPr>
          <w:ilvl w:val="0"/>
          <w:numId w:val="2"/>
        </w:numPr>
        <w:spacing w:after="80" w:line="276" w:lineRule="auto"/>
      </w:pPr>
      <w:r>
        <w:rPr>
          <w:b/>
          <w:bCs/>
        </w:rPr>
        <w:t xml:space="preserve">Structural Integrity: </w:t>
      </w:r>
      <w:r>
        <w:t>To ensure data consistency, eliminate anomalies, and maintain strict data integrity through a fully normalized relational database schema (optimized up to 3NF).</w:t>
      </w:r>
    </w:p>
    <w:p w14:paraId="7D396BBC" w14:textId="77777777" w:rsidR="00975E78" w:rsidRDefault="00000000">
      <w:pPr>
        <w:pStyle w:val="ListParagraph"/>
        <w:numPr>
          <w:ilvl w:val="0"/>
          <w:numId w:val="2"/>
        </w:numPr>
        <w:spacing w:after="80" w:line="276" w:lineRule="auto"/>
      </w:pPr>
      <w:r>
        <w:rPr>
          <w:b/>
          <w:bCs/>
        </w:rPr>
        <w:t xml:space="preserve">Workflow Automation: </w:t>
      </w:r>
      <w:r>
        <w:t xml:space="preserve">To streamline the administrative workflow of blood banks by digitizing blood transaction histories (both incoming donations and outgoing </w:t>
      </w:r>
      <w:proofErr w:type="spellStart"/>
      <w:r>
        <w:t>fulfillments</w:t>
      </w:r>
      <w:proofErr w:type="spellEnd"/>
      <w:r>
        <w:t>) and dynamically updating stock levels.</w:t>
      </w:r>
    </w:p>
    <w:p w14:paraId="1EE71218" w14:textId="77777777" w:rsidR="00975E78" w:rsidRDefault="00000000">
      <w:pPr>
        <w:pStyle w:val="ListParagraph"/>
        <w:numPr>
          <w:ilvl w:val="0"/>
          <w:numId w:val="2"/>
        </w:numPr>
        <w:spacing w:after="80" w:line="276" w:lineRule="auto"/>
      </w:pPr>
      <w:r>
        <w:rPr>
          <w:b/>
          <w:bCs/>
        </w:rPr>
        <w:t xml:space="preserve">User Accessibility: </w:t>
      </w:r>
      <w:r>
        <w:t>To provide a reliable, form-based application interface for seamless donor registration, rapid blood requisition, and real-time inventory visibility.</w:t>
      </w:r>
    </w:p>
    <w:p w14:paraId="21ADF3DE" w14:textId="77777777" w:rsidR="00975E78" w:rsidRDefault="00000000">
      <w:pPr>
        <w:pStyle w:val="Heading1"/>
        <w:keepNext/>
        <w:spacing w:before="360" w:after="160"/>
      </w:pPr>
      <w:r>
        <w:t>3. Functional Requirements</w:t>
      </w:r>
    </w:p>
    <w:p w14:paraId="29715AA0" w14:textId="77777777" w:rsidR="00975E78" w:rsidRDefault="00000000">
      <w:pPr>
        <w:keepNext/>
        <w:spacing w:before="200" w:after="80"/>
      </w:pPr>
      <w:r>
        <w:rPr>
          <w:b/>
          <w:bCs/>
        </w:rPr>
        <w:t>Donor Management</w:t>
      </w:r>
    </w:p>
    <w:p w14:paraId="7CAE70D5" w14:textId="77777777" w:rsidR="00975E78" w:rsidRDefault="00000000">
      <w:pPr>
        <w:pStyle w:val="ListParagraph"/>
        <w:numPr>
          <w:ilvl w:val="0"/>
          <w:numId w:val="2"/>
        </w:numPr>
        <w:spacing w:after="80" w:line="276" w:lineRule="auto"/>
      </w:pPr>
      <w:r>
        <w:rPr>
          <w:b/>
          <w:bCs/>
        </w:rPr>
        <w:t xml:space="preserve">Registration: </w:t>
      </w:r>
      <w:r>
        <w:t>The system must allow new voluntary donors to register by capturing their personal details, contact information, geographic location (city), and verified blood group.</w:t>
      </w:r>
    </w:p>
    <w:p w14:paraId="4B2B8ADF" w14:textId="77777777" w:rsidR="00975E78" w:rsidRDefault="00000000">
      <w:pPr>
        <w:pStyle w:val="ListParagraph"/>
        <w:numPr>
          <w:ilvl w:val="0"/>
          <w:numId w:val="2"/>
        </w:numPr>
        <w:spacing w:after="80" w:line="276" w:lineRule="auto"/>
      </w:pPr>
      <w:r>
        <w:rPr>
          <w:b/>
          <w:bCs/>
        </w:rPr>
        <w:t xml:space="preserve">Eligibility Tracking: </w:t>
      </w:r>
      <w:r>
        <w:t>The system must log the date of a donor's last donation to ensure they meet the minimum required waiting period before subsequent donations.</w:t>
      </w:r>
    </w:p>
    <w:p w14:paraId="607B71A4" w14:textId="77777777" w:rsidR="00975E78" w:rsidRDefault="00000000">
      <w:pPr>
        <w:keepNext/>
        <w:spacing w:before="200" w:after="80"/>
      </w:pPr>
      <w:r>
        <w:rPr>
          <w:b/>
          <w:bCs/>
        </w:rPr>
        <w:t>Blood Bank &amp; Inventory Operations</w:t>
      </w:r>
    </w:p>
    <w:p w14:paraId="7AC3783E" w14:textId="77777777" w:rsidR="00975E78" w:rsidRDefault="00000000">
      <w:pPr>
        <w:pStyle w:val="ListParagraph"/>
        <w:numPr>
          <w:ilvl w:val="0"/>
          <w:numId w:val="2"/>
        </w:numPr>
        <w:spacing w:after="80" w:line="276" w:lineRule="auto"/>
      </w:pPr>
      <w:r>
        <w:rPr>
          <w:b/>
          <w:bCs/>
        </w:rPr>
        <w:t xml:space="preserve">Dynamic Inventory Updates: </w:t>
      </w:r>
      <w:r>
        <w:t>The system must automatically increment the blood stock quantity in a specific bank's inventory when a donation occurs, and decrement it when a blood request is fulfilled.</w:t>
      </w:r>
    </w:p>
    <w:p w14:paraId="37E8D04B" w14:textId="77777777" w:rsidR="00975E78" w:rsidRDefault="00000000">
      <w:pPr>
        <w:pStyle w:val="ListParagraph"/>
        <w:numPr>
          <w:ilvl w:val="0"/>
          <w:numId w:val="2"/>
        </w:numPr>
        <w:spacing w:after="80" w:line="276" w:lineRule="auto"/>
      </w:pPr>
      <w:r>
        <w:rPr>
          <w:b/>
          <w:bCs/>
        </w:rPr>
        <w:t xml:space="preserve">Stock Visibility: </w:t>
      </w:r>
      <w:r>
        <w:t>The system must allow administrators to view current blood availability grouped by blood type and location in real-time.</w:t>
      </w:r>
    </w:p>
    <w:p w14:paraId="798BAB21" w14:textId="77777777" w:rsidR="00975E78" w:rsidRDefault="00000000">
      <w:pPr>
        <w:keepNext/>
        <w:spacing w:before="200" w:after="80"/>
      </w:pPr>
      <w:r>
        <w:rPr>
          <w:b/>
          <w:bCs/>
        </w:rPr>
        <w:t>Blood Request &amp; Matching System</w:t>
      </w:r>
    </w:p>
    <w:p w14:paraId="7E3101AD" w14:textId="77777777" w:rsidR="00975E78" w:rsidRDefault="00000000">
      <w:pPr>
        <w:pStyle w:val="ListParagraph"/>
        <w:numPr>
          <w:ilvl w:val="0"/>
          <w:numId w:val="2"/>
        </w:numPr>
        <w:spacing w:after="80" w:line="276" w:lineRule="auto"/>
      </w:pPr>
      <w:r>
        <w:rPr>
          <w:b/>
          <w:bCs/>
        </w:rPr>
        <w:t xml:space="preserve">Requisition Handling: </w:t>
      </w:r>
      <w:r>
        <w:t>The system must allow users, hospitals, or administrators to submit a request for a specific volume and type of blood, along with an urgency level.</w:t>
      </w:r>
    </w:p>
    <w:p w14:paraId="391A513E" w14:textId="77777777" w:rsidR="00975E78" w:rsidRDefault="00000000">
      <w:pPr>
        <w:pStyle w:val="ListParagraph"/>
        <w:numPr>
          <w:ilvl w:val="0"/>
          <w:numId w:val="2"/>
        </w:numPr>
        <w:spacing w:after="80" w:line="276" w:lineRule="auto"/>
      </w:pPr>
      <w:r>
        <w:rPr>
          <w:b/>
          <w:bCs/>
        </w:rPr>
        <w:lastRenderedPageBreak/>
        <w:t xml:space="preserve">Geographic Matching: </w:t>
      </w:r>
      <w:r>
        <w:t>Upon receiving a request, the system must execute queries to locate the nearest blood bank holding the required stock.</w:t>
      </w:r>
    </w:p>
    <w:p w14:paraId="41AB9A0E" w14:textId="77777777" w:rsidR="00975E78" w:rsidRDefault="00000000">
      <w:pPr>
        <w:pStyle w:val="ListParagraph"/>
        <w:numPr>
          <w:ilvl w:val="0"/>
          <w:numId w:val="2"/>
        </w:numPr>
        <w:spacing w:after="80" w:line="276" w:lineRule="auto"/>
      </w:pPr>
      <w:r>
        <w:rPr>
          <w:b/>
          <w:bCs/>
        </w:rPr>
        <w:t xml:space="preserve">Donor Alerting (Fallback): </w:t>
      </w:r>
      <w:r>
        <w:t>If the requested blood type is out of stock at local banks, the system must retrieve a list of eligible donors matching the required blood group within the requester's city.</w:t>
      </w:r>
    </w:p>
    <w:p w14:paraId="6F41DF74" w14:textId="77777777" w:rsidR="00975E78" w:rsidRDefault="00000000">
      <w:pPr>
        <w:keepNext/>
        <w:spacing w:before="200" w:after="80"/>
      </w:pPr>
      <w:r>
        <w:rPr>
          <w:b/>
          <w:bCs/>
        </w:rPr>
        <w:t>Transaction &amp; Audit Trail</w:t>
      </w:r>
    </w:p>
    <w:p w14:paraId="4D265336" w14:textId="77777777" w:rsidR="00975E78" w:rsidRDefault="00000000">
      <w:pPr>
        <w:pStyle w:val="ListParagraph"/>
        <w:numPr>
          <w:ilvl w:val="0"/>
          <w:numId w:val="2"/>
        </w:numPr>
        <w:spacing w:after="80" w:line="276" w:lineRule="auto"/>
      </w:pPr>
      <w:r>
        <w:rPr>
          <w:b/>
          <w:bCs/>
        </w:rPr>
        <w:t xml:space="preserve">Record Keeping: </w:t>
      </w:r>
      <w:r>
        <w:t>The system must log every individual donation event (linking the donor, blood bank, date, and quantity) to maintain a verifiable audit trail.</w:t>
      </w:r>
    </w:p>
    <w:p w14:paraId="52531203" w14:textId="77777777" w:rsidR="00975E78" w:rsidRDefault="00000000">
      <w:pPr>
        <w:pStyle w:val="ListParagraph"/>
        <w:numPr>
          <w:ilvl w:val="0"/>
          <w:numId w:val="2"/>
        </w:numPr>
        <w:spacing w:after="80" w:line="276" w:lineRule="auto"/>
      </w:pPr>
      <w:r>
        <w:rPr>
          <w:b/>
          <w:bCs/>
        </w:rPr>
        <w:t xml:space="preserve">Status Tracking: </w:t>
      </w:r>
      <w:r>
        <w:t>Blood requests must have trackable statuses (e.g., Pending, Fulfilled, Cancelled) to prevent duplicate processing.</w:t>
      </w:r>
    </w:p>
    <w:p w14:paraId="57E6DD4C" w14:textId="77777777" w:rsidR="00975E78" w:rsidRDefault="00000000">
      <w:pPr>
        <w:pStyle w:val="Heading1"/>
        <w:keepNext/>
        <w:spacing w:before="360" w:after="160"/>
      </w:pPr>
      <w:r>
        <w:t>4. ER Diagram</w:t>
      </w:r>
    </w:p>
    <w:p w14:paraId="4EC48F24" w14:textId="77777777" w:rsidR="00975E78" w:rsidRDefault="00000000">
      <w:pPr>
        <w:spacing w:after="120" w:line="276" w:lineRule="auto"/>
      </w:pPr>
      <w:r>
        <w:t>The requirements in Section 3 are modelled with five entities and four one-to-many relationships. Primary keys are marked PK and foreign keys are marked FK. A solid line marks the identifying relationship of the weak entity, and dashed lines mark the other relationships.</w:t>
      </w:r>
    </w:p>
    <w:p w14:paraId="65B42C72" w14:textId="77777777" w:rsidR="00975E78" w:rsidRDefault="00000000">
      <w:pPr>
        <w:spacing w:before="120" w:after="80"/>
        <w:jc w:val="center"/>
      </w:pPr>
      <w:r>
        <w:rPr>
          <w:noProof/>
        </w:rPr>
        <w:drawing>
          <wp:inline distT="0" distB="0" distL="0" distR="0" wp14:anchorId="3E3600AD" wp14:editId="38C4D560">
            <wp:extent cx="5734050" cy="3190875"/>
            <wp:effectExtent l="0" t="0" r="0" b="0"/>
            <wp:docPr id="1" name="er-diagram" descr="ER diagram of the blood bank database with entities Donor, Blood_Bank, Blood_Inventory, Donation_Record and Blood_Request"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3190875"/>
                    </a:xfrm>
                    <a:prstGeom prst="rect">
                      <a:avLst/>
                    </a:prstGeom>
                  </pic:spPr>
                </pic:pic>
              </a:graphicData>
            </a:graphic>
          </wp:inline>
        </w:drawing>
      </w:r>
    </w:p>
    <w:p w14:paraId="4C19FF7C" w14:textId="77777777" w:rsidR="00975E78" w:rsidRDefault="00000000">
      <w:pPr>
        <w:spacing w:after="200"/>
        <w:jc w:val="center"/>
      </w:pPr>
      <w:r>
        <w:rPr>
          <w:i/>
          <w:iCs/>
          <w:sz w:val="20"/>
          <w:szCs w:val="20"/>
        </w:rPr>
        <w:t>Figure 1: ER diagram of the blood bank database</w:t>
      </w:r>
    </w:p>
    <w:p w14:paraId="1C6B0B5F" w14:textId="77777777" w:rsidR="00975E78" w:rsidRDefault="00000000">
      <w:pPr>
        <w:pStyle w:val="Heading2"/>
        <w:keepNext/>
        <w:spacing w:before="240" w:after="100"/>
      </w:pPr>
      <w:r>
        <w:t>4.1 Entities and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626"/>
      </w:tblGrid>
      <w:tr w:rsidR="00975E78" w14:paraId="1D270CFF" w14:textId="77777777">
        <w:tblPrEx>
          <w:tblCellMar>
            <w:top w:w="0" w:type="dxa"/>
            <w:bottom w:w="0" w:type="dxa"/>
          </w:tblCellMar>
        </w:tblPrEx>
        <w:trPr>
          <w:cantSplit/>
          <w:tblHeader/>
        </w:trPr>
        <w:tc>
          <w:tcPr>
            <w:tcW w:w="1900" w:type="dxa"/>
            <w:shd w:val="clear" w:color="auto" w:fill="D9D9D9"/>
            <w:tcMar>
              <w:top w:w="60" w:type="dxa"/>
              <w:left w:w="100" w:type="dxa"/>
              <w:bottom w:w="60" w:type="dxa"/>
              <w:right w:w="100" w:type="dxa"/>
            </w:tcMar>
          </w:tcPr>
          <w:p w14:paraId="519FEE63" w14:textId="77777777" w:rsidR="00975E78" w:rsidRDefault="00000000">
            <w:r>
              <w:rPr>
                <w:b/>
                <w:bCs/>
                <w:sz w:val="20"/>
                <w:szCs w:val="20"/>
              </w:rPr>
              <w:t>Entity</w:t>
            </w:r>
          </w:p>
        </w:tc>
        <w:tc>
          <w:tcPr>
            <w:tcW w:w="1500" w:type="dxa"/>
            <w:shd w:val="clear" w:color="auto" w:fill="D9D9D9"/>
            <w:tcMar>
              <w:top w:w="60" w:type="dxa"/>
              <w:left w:w="100" w:type="dxa"/>
              <w:bottom w:w="60" w:type="dxa"/>
              <w:right w:w="100" w:type="dxa"/>
            </w:tcMar>
          </w:tcPr>
          <w:p w14:paraId="7F89329D" w14:textId="77777777" w:rsidR="00975E78" w:rsidRDefault="00000000">
            <w:r>
              <w:rPr>
                <w:b/>
                <w:bCs/>
                <w:sz w:val="20"/>
                <w:szCs w:val="20"/>
              </w:rPr>
              <w:t>Type</w:t>
            </w:r>
          </w:p>
        </w:tc>
        <w:tc>
          <w:tcPr>
            <w:tcW w:w="5626" w:type="dxa"/>
            <w:shd w:val="clear" w:color="auto" w:fill="D9D9D9"/>
            <w:tcMar>
              <w:top w:w="60" w:type="dxa"/>
              <w:left w:w="100" w:type="dxa"/>
              <w:bottom w:w="60" w:type="dxa"/>
              <w:right w:w="100" w:type="dxa"/>
            </w:tcMar>
          </w:tcPr>
          <w:p w14:paraId="4D67AB64" w14:textId="77777777" w:rsidR="00975E78" w:rsidRDefault="00000000">
            <w:r>
              <w:rPr>
                <w:b/>
                <w:bCs/>
                <w:sz w:val="20"/>
                <w:szCs w:val="20"/>
              </w:rPr>
              <w:t>Attributes</w:t>
            </w:r>
          </w:p>
        </w:tc>
      </w:tr>
      <w:tr w:rsidR="00975E78" w14:paraId="18752B04" w14:textId="77777777">
        <w:tblPrEx>
          <w:tblCellMar>
            <w:top w:w="0" w:type="dxa"/>
            <w:bottom w:w="0" w:type="dxa"/>
          </w:tblCellMar>
        </w:tblPrEx>
        <w:trPr>
          <w:cantSplit/>
        </w:trPr>
        <w:tc>
          <w:tcPr>
            <w:tcW w:w="1900" w:type="dxa"/>
            <w:tcMar>
              <w:top w:w="60" w:type="dxa"/>
              <w:left w:w="100" w:type="dxa"/>
              <w:bottom w:w="60" w:type="dxa"/>
              <w:right w:w="100" w:type="dxa"/>
            </w:tcMar>
          </w:tcPr>
          <w:p w14:paraId="7E2A5B2A" w14:textId="77777777" w:rsidR="00975E78" w:rsidRDefault="00000000">
            <w:r>
              <w:rPr>
                <w:b/>
                <w:bCs/>
                <w:sz w:val="20"/>
                <w:szCs w:val="20"/>
              </w:rPr>
              <w:t>Donor</w:t>
            </w:r>
          </w:p>
        </w:tc>
        <w:tc>
          <w:tcPr>
            <w:tcW w:w="1500" w:type="dxa"/>
            <w:tcMar>
              <w:top w:w="60" w:type="dxa"/>
              <w:left w:w="100" w:type="dxa"/>
              <w:bottom w:w="60" w:type="dxa"/>
              <w:right w:w="100" w:type="dxa"/>
            </w:tcMar>
          </w:tcPr>
          <w:p w14:paraId="39F853DE" w14:textId="77777777" w:rsidR="00975E78" w:rsidRDefault="00000000">
            <w:r>
              <w:rPr>
                <w:sz w:val="20"/>
                <w:szCs w:val="20"/>
              </w:rPr>
              <w:t>Strong entity</w:t>
            </w:r>
          </w:p>
        </w:tc>
        <w:tc>
          <w:tcPr>
            <w:tcW w:w="5626" w:type="dxa"/>
            <w:tcMar>
              <w:top w:w="60" w:type="dxa"/>
              <w:left w:w="100" w:type="dxa"/>
              <w:bottom w:w="60" w:type="dxa"/>
              <w:right w:w="100" w:type="dxa"/>
            </w:tcMar>
          </w:tcPr>
          <w:p w14:paraId="06B63E00" w14:textId="77777777" w:rsidR="00975E78" w:rsidRDefault="00000000">
            <w:proofErr w:type="spellStart"/>
            <w:r>
              <w:rPr>
                <w:sz w:val="20"/>
                <w:szCs w:val="20"/>
              </w:rPr>
              <w:t>Donor_ID</w:t>
            </w:r>
            <w:proofErr w:type="spellEnd"/>
            <w:r>
              <w:rPr>
                <w:sz w:val="20"/>
                <w:szCs w:val="20"/>
              </w:rPr>
              <w:t xml:space="preserve"> (PK), Name, </w:t>
            </w:r>
            <w:proofErr w:type="spellStart"/>
            <w:r>
              <w:rPr>
                <w:sz w:val="20"/>
                <w:szCs w:val="20"/>
              </w:rPr>
              <w:t>Blood_Group</w:t>
            </w:r>
            <w:proofErr w:type="spellEnd"/>
            <w:r>
              <w:rPr>
                <w:sz w:val="20"/>
                <w:szCs w:val="20"/>
              </w:rPr>
              <w:t xml:space="preserve">, </w:t>
            </w:r>
            <w:proofErr w:type="spellStart"/>
            <w:r>
              <w:rPr>
                <w:sz w:val="20"/>
                <w:szCs w:val="20"/>
              </w:rPr>
              <w:t>Contact_Number</w:t>
            </w:r>
            <w:proofErr w:type="spellEnd"/>
            <w:r>
              <w:rPr>
                <w:sz w:val="20"/>
                <w:szCs w:val="20"/>
              </w:rPr>
              <w:t>, City</w:t>
            </w:r>
          </w:p>
        </w:tc>
      </w:tr>
      <w:tr w:rsidR="00975E78" w14:paraId="1F25F316" w14:textId="77777777">
        <w:tblPrEx>
          <w:tblCellMar>
            <w:top w:w="0" w:type="dxa"/>
            <w:bottom w:w="0" w:type="dxa"/>
          </w:tblCellMar>
        </w:tblPrEx>
        <w:trPr>
          <w:cantSplit/>
        </w:trPr>
        <w:tc>
          <w:tcPr>
            <w:tcW w:w="1900" w:type="dxa"/>
            <w:tcMar>
              <w:top w:w="60" w:type="dxa"/>
              <w:left w:w="100" w:type="dxa"/>
              <w:bottom w:w="60" w:type="dxa"/>
              <w:right w:w="100" w:type="dxa"/>
            </w:tcMar>
          </w:tcPr>
          <w:p w14:paraId="620007F3" w14:textId="77777777" w:rsidR="00975E78" w:rsidRDefault="00000000">
            <w:proofErr w:type="spellStart"/>
            <w:r>
              <w:rPr>
                <w:b/>
                <w:bCs/>
                <w:sz w:val="20"/>
                <w:szCs w:val="20"/>
              </w:rPr>
              <w:t>Blood_Bank</w:t>
            </w:r>
            <w:proofErr w:type="spellEnd"/>
          </w:p>
        </w:tc>
        <w:tc>
          <w:tcPr>
            <w:tcW w:w="1500" w:type="dxa"/>
            <w:tcMar>
              <w:top w:w="60" w:type="dxa"/>
              <w:left w:w="100" w:type="dxa"/>
              <w:bottom w:w="60" w:type="dxa"/>
              <w:right w:w="100" w:type="dxa"/>
            </w:tcMar>
          </w:tcPr>
          <w:p w14:paraId="363DEAC4" w14:textId="77777777" w:rsidR="00975E78" w:rsidRDefault="00000000">
            <w:r>
              <w:rPr>
                <w:sz w:val="20"/>
                <w:szCs w:val="20"/>
              </w:rPr>
              <w:t>Strong entity</w:t>
            </w:r>
          </w:p>
        </w:tc>
        <w:tc>
          <w:tcPr>
            <w:tcW w:w="5626" w:type="dxa"/>
            <w:tcMar>
              <w:top w:w="60" w:type="dxa"/>
              <w:left w:w="100" w:type="dxa"/>
              <w:bottom w:w="60" w:type="dxa"/>
              <w:right w:w="100" w:type="dxa"/>
            </w:tcMar>
          </w:tcPr>
          <w:p w14:paraId="006433DA" w14:textId="77777777" w:rsidR="00975E78" w:rsidRDefault="00000000">
            <w:proofErr w:type="spellStart"/>
            <w:r>
              <w:rPr>
                <w:sz w:val="20"/>
                <w:szCs w:val="20"/>
              </w:rPr>
              <w:t>Bank_ID</w:t>
            </w:r>
            <w:proofErr w:type="spellEnd"/>
            <w:r>
              <w:rPr>
                <w:sz w:val="20"/>
                <w:szCs w:val="20"/>
              </w:rPr>
              <w:t xml:space="preserve"> (PK), Name, City, </w:t>
            </w:r>
            <w:proofErr w:type="spellStart"/>
            <w:r>
              <w:rPr>
                <w:sz w:val="20"/>
                <w:szCs w:val="20"/>
              </w:rPr>
              <w:t>Contact_Number</w:t>
            </w:r>
            <w:proofErr w:type="spellEnd"/>
          </w:p>
        </w:tc>
      </w:tr>
      <w:tr w:rsidR="00975E78" w14:paraId="5073062D" w14:textId="77777777">
        <w:tblPrEx>
          <w:tblCellMar>
            <w:top w:w="0" w:type="dxa"/>
            <w:bottom w:w="0" w:type="dxa"/>
          </w:tblCellMar>
        </w:tblPrEx>
        <w:trPr>
          <w:cantSplit/>
        </w:trPr>
        <w:tc>
          <w:tcPr>
            <w:tcW w:w="1900" w:type="dxa"/>
            <w:tcMar>
              <w:top w:w="60" w:type="dxa"/>
              <w:left w:w="100" w:type="dxa"/>
              <w:bottom w:w="60" w:type="dxa"/>
              <w:right w:w="100" w:type="dxa"/>
            </w:tcMar>
          </w:tcPr>
          <w:p w14:paraId="0DEB5203" w14:textId="77777777" w:rsidR="00975E78" w:rsidRDefault="00000000">
            <w:proofErr w:type="spellStart"/>
            <w:r>
              <w:rPr>
                <w:b/>
                <w:bCs/>
                <w:sz w:val="20"/>
                <w:szCs w:val="20"/>
              </w:rPr>
              <w:t>Blood_Inventory</w:t>
            </w:r>
            <w:proofErr w:type="spellEnd"/>
          </w:p>
        </w:tc>
        <w:tc>
          <w:tcPr>
            <w:tcW w:w="1500" w:type="dxa"/>
            <w:tcMar>
              <w:top w:w="60" w:type="dxa"/>
              <w:left w:w="100" w:type="dxa"/>
              <w:bottom w:w="60" w:type="dxa"/>
              <w:right w:w="100" w:type="dxa"/>
            </w:tcMar>
          </w:tcPr>
          <w:p w14:paraId="17B5F5BD" w14:textId="77777777" w:rsidR="00975E78" w:rsidRDefault="00000000">
            <w:r>
              <w:rPr>
                <w:sz w:val="20"/>
                <w:szCs w:val="20"/>
              </w:rPr>
              <w:t xml:space="preserve">Weak entity (depends on </w:t>
            </w:r>
            <w:proofErr w:type="spellStart"/>
            <w:r>
              <w:rPr>
                <w:sz w:val="20"/>
                <w:szCs w:val="20"/>
              </w:rPr>
              <w:t>Blood_Bank</w:t>
            </w:r>
            <w:proofErr w:type="spellEnd"/>
            <w:r>
              <w:rPr>
                <w:sz w:val="20"/>
                <w:szCs w:val="20"/>
              </w:rPr>
              <w:t>)</w:t>
            </w:r>
          </w:p>
        </w:tc>
        <w:tc>
          <w:tcPr>
            <w:tcW w:w="5626" w:type="dxa"/>
            <w:tcMar>
              <w:top w:w="60" w:type="dxa"/>
              <w:left w:w="100" w:type="dxa"/>
              <w:bottom w:w="60" w:type="dxa"/>
              <w:right w:w="100" w:type="dxa"/>
            </w:tcMar>
          </w:tcPr>
          <w:p w14:paraId="3AA1136D" w14:textId="77777777" w:rsidR="00975E78" w:rsidRDefault="00000000">
            <w:proofErr w:type="spellStart"/>
            <w:r>
              <w:rPr>
                <w:sz w:val="20"/>
                <w:szCs w:val="20"/>
              </w:rPr>
              <w:t>Bank_ID</w:t>
            </w:r>
            <w:proofErr w:type="spellEnd"/>
            <w:r>
              <w:rPr>
                <w:sz w:val="20"/>
                <w:szCs w:val="20"/>
              </w:rPr>
              <w:t xml:space="preserve"> (PK, FK), </w:t>
            </w:r>
            <w:proofErr w:type="spellStart"/>
            <w:r>
              <w:rPr>
                <w:sz w:val="20"/>
                <w:szCs w:val="20"/>
              </w:rPr>
              <w:t>Blood_Group</w:t>
            </w:r>
            <w:proofErr w:type="spellEnd"/>
            <w:r>
              <w:rPr>
                <w:sz w:val="20"/>
                <w:szCs w:val="20"/>
              </w:rPr>
              <w:t xml:space="preserve"> (PK), </w:t>
            </w:r>
            <w:proofErr w:type="spellStart"/>
            <w:r>
              <w:rPr>
                <w:sz w:val="20"/>
                <w:szCs w:val="20"/>
              </w:rPr>
              <w:t>Quantity_Available</w:t>
            </w:r>
            <w:proofErr w:type="spellEnd"/>
          </w:p>
        </w:tc>
      </w:tr>
      <w:tr w:rsidR="00975E78" w14:paraId="03FA2124" w14:textId="77777777">
        <w:tblPrEx>
          <w:tblCellMar>
            <w:top w:w="0" w:type="dxa"/>
            <w:bottom w:w="0" w:type="dxa"/>
          </w:tblCellMar>
        </w:tblPrEx>
        <w:trPr>
          <w:cantSplit/>
        </w:trPr>
        <w:tc>
          <w:tcPr>
            <w:tcW w:w="1900" w:type="dxa"/>
            <w:tcMar>
              <w:top w:w="60" w:type="dxa"/>
              <w:left w:w="100" w:type="dxa"/>
              <w:bottom w:w="60" w:type="dxa"/>
              <w:right w:w="100" w:type="dxa"/>
            </w:tcMar>
          </w:tcPr>
          <w:p w14:paraId="67C0D46C" w14:textId="77777777" w:rsidR="00975E78" w:rsidRDefault="00000000">
            <w:proofErr w:type="spellStart"/>
            <w:r>
              <w:rPr>
                <w:b/>
                <w:bCs/>
                <w:sz w:val="20"/>
                <w:szCs w:val="20"/>
              </w:rPr>
              <w:lastRenderedPageBreak/>
              <w:t>Donation_Record</w:t>
            </w:r>
            <w:proofErr w:type="spellEnd"/>
          </w:p>
        </w:tc>
        <w:tc>
          <w:tcPr>
            <w:tcW w:w="1500" w:type="dxa"/>
            <w:tcMar>
              <w:top w:w="60" w:type="dxa"/>
              <w:left w:w="100" w:type="dxa"/>
              <w:bottom w:w="60" w:type="dxa"/>
              <w:right w:w="100" w:type="dxa"/>
            </w:tcMar>
          </w:tcPr>
          <w:p w14:paraId="6BA21889" w14:textId="77777777" w:rsidR="00975E78" w:rsidRDefault="00000000">
            <w:r>
              <w:rPr>
                <w:sz w:val="20"/>
                <w:szCs w:val="20"/>
              </w:rPr>
              <w:t>Transaction entity</w:t>
            </w:r>
          </w:p>
        </w:tc>
        <w:tc>
          <w:tcPr>
            <w:tcW w:w="5626" w:type="dxa"/>
            <w:tcMar>
              <w:top w:w="60" w:type="dxa"/>
              <w:left w:w="100" w:type="dxa"/>
              <w:bottom w:w="60" w:type="dxa"/>
              <w:right w:w="100" w:type="dxa"/>
            </w:tcMar>
          </w:tcPr>
          <w:p w14:paraId="44942FCA" w14:textId="77777777" w:rsidR="00975E78" w:rsidRDefault="00000000">
            <w:proofErr w:type="spellStart"/>
            <w:r>
              <w:rPr>
                <w:sz w:val="20"/>
                <w:szCs w:val="20"/>
              </w:rPr>
              <w:t>Donation_ID</w:t>
            </w:r>
            <w:proofErr w:type="spellEnd"/>
            <w:r>
              <w:rPr>
                <w:sz w:val="20"/>
                <w:szCs w:val="20"/>
              </w:rPr>
              <w:t xml:space="preserve"> (PK), </w:t>
            </w:r>
            <w:proofErr w:type="spellStart"/>
            <w:r>
              <w:rPr>
                <w:sz w:val="20"/>
                <w:szCs w:val="20"/>
              </w:rPr>
              <w:t>Donor_ID</w:t>
            </w:r>
            <w:proofErr w:type="spellEnd"/>
            <w:r>
              <w:rPr>
                <w:sz w:val="20"/>
                <w:szCs w:val="20"/>
              </w:rPr>
              <w:t xml:space="preserve"> (FK), </w:t>
            </w:r>
            <w:proofErr w:type="spellStart"/>
            <w:r>
              <w:rPr>
                <w:sz w:val="20"/>
                <w:szCs w:val="20"/>
              </w:rPr>
              <w:t>Bank_ID</w:t>
            </w:r>
            <w:proofErr w:type="spellEnd"/>
            <w:r>
              <w:rPr>
                <w:sz w:val="20"/>
                <w:szCs w:val="20"/>
              </w:rPr>
              <w:t xml:space="preserve"> (FK), </w:t>
            </w:r>
            <w:proofErr w:type="spellStart"/>
            <w:r>
              <w:rPr>
                <w:sz w:val="20"/>
                <w:szCs w:val="20"/>
              </w:rPr>
              <w:t>Donation_Date</w:t>
            </w:r>
            <w:proofErr w:type="spellEnd"/>
            <w:r>
              <w:rPr>
                <w:sz w:val="20"/>
                <w:szCs w:val="20"/>
              </w:rPr>
              <w:t xml:space="preserve">, </w:t>
            </w:r>
            <w:proofErr w:type="spellStart"/>
            <w:r>
              <w:rPr>
                <w:sz w:val="20"/>
                <w:szCs w:val="20"/>
              </w:rPr>
              <w:t>Quantity_Donated</w:t>
            </w:r>
            <w:proofErr w:type="spellEnd"/>
          </w:p>
        </w:tc>
      </w:tr>
      <w:tr w:rsidR="00975E78" w14:paraId="5E2C6E1A" w14:textId="77777777">
        <w:tblPrEx>
          <w:tblCellMar>
            <w:top w:w="0" w:type="dxa"/>
            <w:bottom w:w="0" w:type="dxa"/>
          </w:tblCellMar>
        </w:tblPrEx>
        <w:trPr>
          <w:cantSplit/>
        </w:trPr>
        <w:tc>
          <w:tcPr>
            <w:tcW w:w="1900" w:type="dxa"/>
            <w:tcMar>
              <w:top w:w="60" w:type="dxa"/>
              <w:left w:w="100" w:type="dxa"/>
              <w:bottom w:w="60" w:type="dxa"/>
              <w:right w:w="100" w:type="dxa"/>
            </w:tcMar>
          </w:tcPr>
          <w:p w14:paraId="2DD623DE" w14:textId="77777777" w:rsidR="00975E78" w:rsidRDefault="00000000">
            <w:r>
              <w:rPr>
                <w:b/>
                <w:bCs/>
                <w:sz w:val="20"/>
                <w:szCs w:val="20"/>
              </w:rPr>
              <w:t>Blood_Request</w:t>
            </w:r>
          </w:p>
        </w:tc>
        <w:tc>
          <w:tcPr>
            <w:tcW w:w="1500" w:type="dxa"/>
            <w:tcMar>
              <w:top w:w="60" w:type="dxa"/>
              <w:left w:w="100" w:type="dxa"/>
              <w:bottom w:w="60" w:type="dxa"/>
              <w:right w:w="100" w:type="dxa"/>
            </w:tcMar>
          </w:tcPr>
          <w:p w14:paraId="0B2AC18F" w14:textId="77777777" w:rsidR="00975E78" w:rsidRDefault="00000000">
            <w:r>
              <w:rPr>
                <w:sz w:val="20"/>
                <w:szCs w:val="20"/>
              </w:rPr>
              <w:t>Transaction entity</w:t>
            </w:r>
          </w:p>
        </w:tc>
        <w:tc>
          <w:tcPr>
            <w:tcW w:w="5626" w:type="dxa"/>
            <w:tcMar>
              <w:top w:w="60" w:type="dxa"/>
              <w:left w:w="100" w:type="dxa"/>
              <w:bottom w:w="60" w:type="dxa"/>
              <w:right w:w="100" w:type="dxa"/>
            </w:tcMar>
          </w:tcPr>
          <w:p w14:paraId="0250507D" w14:textId="77777777" w:rsidR="00975E78" w:rsidRDefault="00000000">
            <w:proofErr w:type="spellStart"/>
            <w:r>
              <w:rPr>
                <w:sz w:val="20"/>
                <w:szCs w:val="20"/>
              </w:rPr>
              <w:t>Request_ID</w:t>
            </w:r>
            <w:proofErr w:type="spellEnd"/>
            <w:r>
              <w:rPr>
                <w:sz w:val="20"/>
                <w:szCs w:val="20"/>
              </w:rPr>
              <w:t xml:space="preserve"> (PK), </w:t>
            </w:r>
            <w:proofErr w:type="spellStart"/>
            <w:r>
              <w:rPr>
                <w:sz w:val="20"/>
                <w:szCs w:val="20"/>
              </w:rPr>
              <w:t>Bank_ID</w:t>
            </w:r>
            <w:proofErr w:type="spellEnd"/>
            <w:r>
              <w:rPr>
                <w:sz w:val="20"/>
                <w:szCs w:val="20"/>
              </w:rPr>
              <w:t xml:space="preserve"> (FK), </w:t>
            </w:r>
            <w:proofErr w:type="spellStart"/>
            <w:r>
              <w:rPr>
                <w:sz w:val="20"/>
                <w:szCs w:val="20"/>
              </w:rPr>
              <w:t>Required_Blood_Group</w:t>
            </w:r>
            <w:proofErr w:type="spellEnd"/>
            <w:r>
              <w:rPr>
                <w:sz w:val="20"/>
                <w:szCs w:val="20"/>
              </w:rPr>
              <w:t xml:space="preserve">, Quantity, </w:t>
            </w:r>
            <w:proofErr w:type="spellStart"/>
            <w:r>
              <w:rPr>
                <w:sz w:val="20"/>
                <w:szCs w:val="20"/>
              </w:rPr>
              <w:t>Urgency_Level</w:t>
            </w:r>
            <w:proofErr w:type="spellEnd"/>
            <w:r>
              <w:rPr>
                <w:sz w:val="20"/>
                <w:szCs w:val="20"/>
              </w:rPr>
              <w:t>, Status</w:t>
            </w:r>
          </w:p>
        </w:tc>
      </w:tr>
    </w:tbl>
    <w:p w14:paraId="6988B91B" w14:textId="77777777" w:rsidR="00975E78" w:rsidRDefault="00000000">
      <w:pPr>
        <w:spacing w:before="160" w:after="120" w:line="276" w:lineRule="auto"/>
      </w:pPr>
      <w:proofErr w:type="spellStart"/>
      <w:r>
        <w:rPr>
          <w:b/>
          <w:bCs/>
        </w:rPr>
        <w:t>Blood_Inventory</w:t>
      </w:r>
      <w:proofErr w:type="spellEnd"/>
      <w:r>
        <w:t xml:space="preserve"> is a weak entity. It has no key of its own, so its primary key combines the owner key </w:t>
      </w:r>
      <w:proofErr w:type="spellStart"/>
      <w:r>
        <w:t>Bank_ID</w:t>
      </w:r>
      <w:proofErr w:type="spellEnd"/>
      <w:r>
        <w:t xml:space="preserve"> with the partial key </w:t>
      </w:r>
      <w:proofErr w:type="spellStart"/>
      <w:r>
        <w:t>Blood_Group</w:t>
      </w:r>
      <w:proofErr w:type="spellEnd"/>
      <w:r>
        <w:t>. Each bank keeps one inventory record per blood group.</w:t>
      </w:r>
    </w:p>
    <w:p w14:paraId="3D323399" w14:textId="77777777" w:rsidR="00975E78" w:rsidRDefault="00000000">
      <w:pPr>
        <w:pStyle w:val="Heading2"/>
        <w:keepNext/>
        <w:spacing w:before="240" w:after="100"/>
      </w:pPr>
      <w:r>
        <w:t>4.2 Relationships and Cardinality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200"/>
        <w:gridCol w:w="3826"/>
      </w:tblGrid>
      <w:tr w:rsidR="00975E78" w14:paraId="402C7066" w14:textId="77777777">
        <w:tblPrEx>
          <w:tblCellMar>
            <w:top w:w="0" w:type="dxa"/>
            <w:bottom w:w="0" w:type="dxa"/>
          </w:tblCellMar>
        </w:tblPrEx>
        <w:trPr>
          <w:cantSplit/>
          <w:tblHeader/>
        </w:trPr>
        <w:tc>
          <w:tcPr>
            <w:tcW w:w="1500" w:type="dxa"/>
            <w:shd w:val="clear" w:color="auto" w:fill="D9D9D9"/>
            <w:tcMar>
              <w:top w:w="60" w:type="dxa"/>
              <w:left w:w="100" w:type="dxa"/>
              <w:bottom w:w="60" w:type="dxa"/>
              <w:right w:w="100" w:type="dxa"/>
            </w:tcMar>
          </w:tcPr>
          <w:p w14:paraId="49F258E9" w14:textId="77777777" w:rsidR="00975E78" w:rsidRDefault="00000000">
            <w:r>
              <w:rPr>
                <w:b/>
                <w:bCs/>
                <w:sz w:val="20"/>
                <w:szCs w:val="20"/>
              </w:rPr>
              <w:t>Relationship</w:t>
            </w:r>
          </w:p>
        </w:tc>
        <w:tc>
          <w:tcPr>
            <w:tcW w:w="2500" w:type="dxa"/>
            <w:shd w:val="clear" w:color="auto" w:fill="D9D9D9"/>
            <w:tcMar>
              <w:top w:w="60" w:type="dxa"/>
              <w:left w:w="100" w:type="dxa"/>
              <w:bottom w:w="60" w:type="dxa"/>
              <w:right w:w="100" w:type="dxa"/>
            </w:tcMar>
          </w:tcPr>
          <w:p w14:paraId="7149C4CC" w14:textId="77777777" w:rsidR="00975E78" w:rsidRDefault="00000000">
            <w:r>
              <w:rPr>
                <w:b/>
                <w:bCs/>
                <w:sz w:val="20"/>
                <w:szCs w:val="20"/>
              </w:rPr>
              <w:t>Entities</w:t>
            </w:r>
          </w:p>
        </w:tc>
        <w:tc>
          <w:tcPr>
            <w:tcW w:w="1200" w:type="dxa"/>
            <w:shd w:val="clear" w:color="auto" w:fill="D9D9D9"/>
            <w:tcMar>
              <w:top w:w="60" w:type="dxa"/>
              <w:left w:w="100" w:type="dxa"/>
              <w:bottom w:w="60" w:type="dxa"/>
              <w:right w:w="100" w:type="dxa"/>
            </w:tcMar>
          </w:tcPr>
          <w:p w14:paraId="360FC45D" w14:textId="77777777" w:rsidR="00975E78" w:rsidRDefault="00000000">
            <w:r>
              <w:rPr>
                <w:b/>
                <w:bCs/>
                <w:sz w:val="20"/>
                <w:szCs w:val="20"/>
              </w:rPr>
              <w:t>Cardinality</w:t>
            </w:r>
          </w:p>
        </w:tc>
        <w:tc>
          <w:tcPr>
            <w:tcW w:w="3826" w:type="dxa"/>
            <w:shd w:val="clear" w:color="auto" w:fill="D9D9D9"/>
            <w:tcMar>
              <w:top w:w="60" w:type="dxa"/>
              <w:left w:w="100" w:type="dxa"/>
              <w:bottom w:w="60" w:type="dxa"/>
              <w:right w:w="100" w:type="dxa"/>
            </w:tcMar>
          </w:tcPr>
          <w:p w14:paraId="15ED002D" w14:textId="77777777" w:rsidR="00975E78" w:rsidRDefault="00000000">
            <w:r>
              <w:rPr>
                <w:b/>
                <w:bCs/>
                <w:sz w:val="20"/>
                <w:szCs w:val="20"/>
              </w:rPr>
              <w:t>Meaning</w:t>
            </w:r>
          </w:p>
        </w:tc>
      </w:tr>
      <w:tr w:rsidR="00975E78" w14:paraId="7AEB521E" w14:textId="77777777">
        <w:tblPrEx>
          <w:tblCellMar>
            <w:top w:w="0" w:type="dxa"/>
            <w:bottom w:w="0" w:type="dxa"/>
          </w:tblCellMar>
        </w:tblPrEx>
        <w:trPr>
          <w:cantSplit/>
        </w:trPr>
        <w:tc>
          <w:tcPr>
            <w:tcW w:w="1500" w:type="dxa"/>
            <w:tcMar>
              <w:top w:w="60" w:type="dxa"/>
              <w:left w:w="100" w:type="dxa"/>
              <w:bottom w:w="60" w:type="dxa"/>
              <w:right w:w="100" w:type="dxa"/>
            </w:tcMar>
          </w:tcPr>
          <w:p w14:paraId="03E0DFC9" w14:textId="77777777" w:rsidR="00975E78" w:rsidRDefault="00000000">
            <w:r>
              <w:rPr>
                <w:b/>
                <w:bCs/>
                <w:sz w:val="20"/>
                <w:szCs w:val="20"/>
              </w:rPr>
              <w:t>MAKES</w:t>
            </w:r>
          </w:p>
        </w:tc>
        <w:tc>
          <w:tcPr>
            <w:tcW w:w="2500" w:type="dxa"/>
            <w:tcMar>
              <w:top w:w="60" w:type="dxa"/>
              <w:left w:w="100" w:type="dxa"/>
              <w:bottom w:w="60" w:type="dxa"/>
              <w:right w:w="100" w:type="dxa"/>
            </w:tcMar>
          </w:tcPr>
          <w:p w14:paraId="64F5D69E" w14:textId="77777777" w:rsidR="00975E78" w:rsidRDefault="00000000">
            <w:r>
              <w:rPr>
                <w:sz w:val="20"/>
                <w:szCs w:val="20"/>
              </w:rPr>
              <w:t xml:space="preserve">Donor and </w:t>
            </w:r>
            <w:proofErr w:type="spellStart"/>
            <w:r>
              <w:rPr>
                <w:sz w:val="20"/>
                <w:szCs w:val="20"/>
              </w:rPr>
              <w:t>Donation_Record</w:t>
            </w:r>
            <w:proofErr w:type="spellEnd"/>
          </w:p>
        </w:tc>
        <w:tc>
          <w:tcPr>
            <w:tcW w:w="1200" w:type="dxa"/>
            <w:tcMar>
              <w:top w:w="60" w:type="dxa"/>
              <w:left w:w="100" w:type="dxa"/>
              <w:bottom w:w="60" w:type="dxa"/>
              <w:right w:w="100" w:type="dxa"/>
            </w:tcMar>
          </w:tcPr>
          <w:p w14:paraId="463758DE" w14:textId="77777777" w:rsidR="00975E78" w:rsidRDefault="00000000">
            <w:proofErr w:type="gramStart"/>
            <w:r>
              <w:rPr>
                <w:sz w:val="20"/>
                <w:szCs w:val="20"/>
              </w:rPr>
              <w:t>1:N</w:t>
            </w:r>
            <w:proofErr w:type="gramEnd"/>
          </w:p>
        </w:tc>
        <w:tc>
          <w:tcPr>
            <w:tcW w:w="3826" w:type="dxa"/>
            <w:tcMar>
              <w:top w:w="60" w:type="dxa"/>
              <w:left w:w="100" w:type="dxa"/>
              <w:bottom w:w="60" w:type="dxa"/>
              <w:right w:w="100" w:type="dxa"/>
            </w:tcMar>
          </w:tcPr>
          <w:p w14:paraId="545924F3" w14:textId="77777777" w:rsidR="00975E78" w:rsidRDefault="00000000">
            <w:r>
              <w:rPr>
                <w:sz w:val="20"/>
                <w:szCs w:val="20"/>
              </w:rPr>
              <w:t>One donor can make many donation records. Each donation record belongs to exactly one donor.</w:t>
            </w:r>
          </w:p>
        </w:tc>
      </w:tr>
      <w:tr w:rsidR="00975E78" w14:paraId="67000868" w14:textId="77777777">
        <w:tblPrEx>
          <w:tblCellMar>
            <w:top w:w="0" w:type="dxa"/>
            <w:bottom w:w="0" w:type="dxa"/>
          </w:tblCellMar>
        </w:tblPrEx>
        <w:trPr>
          <w:cantSplit/>
        </w:trPr>
        <w:tc>
          <w:tcPr>
            <w:tcW w:w="1500" w:type="dxa"/>
            <w:tcMar>
              <w:top w:w="60" w:type="dxa"/>
              <w:left w:w="100" w:type="dxa"/>
              <w:bottom w:w="60" w:type="dxa"/>
              <w:right w:w="100" w:type="dxa"/>
            </w:tcMar>
          </w:tcPr>
          <w:p w14:paraId="30BA52EB" w14:textId="77777777" w:rsidR="00975E78" w:rsidRDefault="00000000">
            <w:r>
              <w:rPr>
                <w:b/>
                <w:bCs/>
                <w:sz w:val="20"/>
                <w:szCs w:val="20"/>
              </w:rPr>
              <w:t>RECEIVES</w:t>
            </w:r>
          </w:p>
        </w:tc>
        <w:tc>
          <w:tcPr>
            <w:tcW w:w="2500" w:type="dxa"/>
            <w:tcMar>
              <w:top w:w="60" w:type="dxa"/>
              <w:left w:w="100" w:type="dxa"/>
              <w:bottom w:w="60" w:type="dxa"/>
              <w:right w:w="100" w:type="dxa"/>
            </w:tcMar>
          </w:tcPr>
          <w:p w14:paraId="770BCB53" w14:textId="77777777" w:rsidR="00975E78" w:rsidRDefault="00000000">
            <w:proofErr w:type="spellStart"/>
            <w:r>
              <w:rPr>
                <w:sz w:val="20"/>
                <w:szCs w:val="20"/>
              </w:rPr>
              <w:t>Blood_Bank</w:t>
            </w:r>
            <w:proofErr w:type="spellEnd"/>
            <w:r>
              <w:rPr>
                <w:sz w:val="20"/>
                <w:szCs w:val="20"/>
              </w:rPr>
              <w:t xml:space="preserve"> and </w:t>
            </w:r>
            <w:proofErr w:type="spellStart"/>
            <w:r>
              <w:rPr>
                <w:sz w:val="20"/>
                <w:szCs w:val="20"/>
              </w:rPr>
              <w:t>Donation_Record</w:t>
            </w:r>
            <w:proofErr w:type="spellEnd"/>
          </w:p>
        </w:tc>
        <w:tc>
          <w:tcPr>
            <w:tcW w:w="1200" w:type="dxa"/>
            <w:tcMar>
              <w:top w:w="60" w:type="dxa"/>
              <w:left w:w="100" w:type="dxa"/>
              <w:bottom w:w="60" w:type="dxa"/>
              <w:right w:w="100" w:type="dxa"/>
            </w:tcMar>
          </w:tcPr>
          <w:p w14:paraId="1A8413B5" w14:textId="77777777" w:rsidR="00975E78" w:rsidRDefault="00000000">
            <w:proofErr w:type="gramStart"/>
            <w:r>
              <w:rPr>
                <w:sz w:val="20"/>
                <w:szCs w:val="20"/>
              </w:rPr>
              <w:t>1:N</w:t>
            </w:r>
            <w:proofErr w:type="gramEnd"/>
          </w:p>
        </w:tc>
        <w:tc>
          <w:tcPr>
            <w:tcW w:w="3826" w:type="dxa"/>
            <w:tcMar>
              <w:top w:w="60" w:type="dxa"/>
              <w:left w:w="100" w:type="dxa"/>
              <w:bottom w:w="60" w:type="dxa"/>
              <w:right w:w="100" w:type="dxa"/>
            </w:tcMar>
          </w:tcPr>
          <w:p w14:paraId="57F4D79A" w14:textId="77777777" w:rsidR="00975E78" w:rsidRDefault="00000000">
            <w:r>
              <w:rPr>
                <w:sz w:val="20"/>
                <w:szCs w:val="20"/>
              </w:rPr>
              <w:t>One blood bank receives many donation records. Each donation record happens at exactly one bank.</w:t>
            </w:r>
          </w:p>
        </w:tc>
      </w:tr>
      <w:tr w:rsidR="00975E78" w14:paraId="567664B4" w14:textId="77777777">
        <w:tblPrEx>
          <w:tblCellMar>
            <w:top w:w="0" w:type="dxa"/>
            <w:bottom w:w="0" w:type="dxa"/>
          </w:tblCellMar>
        </w:tblPrEx>
        <w:trPr>
          <w:cantSplit/>
        </w:trPr>
        <w:tc>
          <w:tcPr>
            <w:tcW w:w="1500" w:type="dxa"/>
            <w:tcMar>
              <w:top w:w="60" w:type="dxa"/>
              <w:left w:w="100" w:type="dxa"/>
              <w:bottom w:w="60" w:type="dxa"/>
              <w:right w:w="100" w:type="dxa"/>
            </w:tcMar>
          </w:tcPr>
          <w:p w14:paraId="074F7957" w14:textId="77777777" w:rsidR="00975E78" w:rsidRDefault="00000000">
            <w:r>
              <w:rPr>
                <w:b/>
                <w:bCs/>
                <w:sz w:val="20"/>
                <w:szCs w:val="20"/>
              </w:rPr>
              <w:t>MAINTAINS</w:t>
            </w:r>
          </w:p>
        </w:tc>
        <w:tc>
          <w:tcPr>
            <w:tcW w:w="2500" w:type="dxa"/>
            <w:tcMar>
              <w:top w:w="60" w:type="dxa"/>
              <w:left w:w="100" w:type="dxa"/>
              <w:bottom w:w="60" w:type="dxa"/>
              <w:right w:w="100" w:type="dxa"/>
            </w:tcMar>
          </w:tcPr>
          <w:p w14:paraId="0EEEC63E" w14:textId="77777777" w:rsidR="00975E78" w:rsidRDefault="00000000">
            <w:proofErr w:type="spellStart"/>
            <w:r>
              <w:rPr>
                <w:sz w:val="20"/>
                <w:szCs w:val="20"/>
              </w:rPr>
              <w:t>Blood_Bank</w:t>
            </w:r>
            <w:proofErr w:type="spellEnd"/>
            <w:r>
              <w:rPr>
                <w:sz w:val="20"/>
                <w:szCs w:val="20"/>
              </w:rPr>
              <w:t xml:space="preserve"> and </w:t>
            </w:r>
            <w:proofErr w:type="spellStart"/>
            <w:r>
              <w:rPr>
                <w:sz w:val="20"/>
                <w:szCs w:val="20"/>
              </w:rPr>
              <w:t>Blood_Inventory</w:t>
            </w:r>
            <w:proofErr w:type="spellEnd"/>
          </w:p>
        </w:tc>
        <w:tc>
          <w:tcPr>
            <w:tcW w:w="1200" w:type="dxa"/>
            <w:tcMar>
              <w:top w:w="60" w:type="dxa"/>
              <w:left w:w="100" w:type="dxa"/>
              <w:bottom w:w="60" w:type="dxa"/>
              <w:right w:w="100" w:type="dxa"/>
            </w:tcMar>
          </w:tcPr>
          <w:p w14:paraId="7937DE82" w14:textId="77777777" w:rsidR="00975E78" w:rsidRDefault="00000000">
            <w:proofErr w:type="gramStart"/>
            <w:r>
              <w:rPr>
                <w:sz w:val="20"/>
                <w:szCs w:val="20"/>
              </w:rPr>
              <w:t>1:N</w:t>
            </w:r>
            <w:proofErr w:type="gramEnd"/>
          </w:p>
        </w:tc>
        <w:tc>
          <w:tcPr>
            <w:tcW w:w="3826" w:type="dxa"/>
            <w:tcMar>
              <w:top w:w="60" w:type="dxa"/>
              <w:left w:w="100" w:type="dxa"/>
              <w:bottom w:w="60" w:type="dxa"/>
              <w:right w:w="100" w:type="dxa"/>
            </w:tcMar>
          </w:tcPr>
          <w:p w14:paraId="6F6024F3" w14:textId="77777777" w:rsidR="00975E78" w:rsidRDefault="00000000">
            <w:r>
              <w:rPr>
                <w:sz w:val="20"/>
                <w:szCs w:val="20"/>
              </w:rPr>
              <w:t>One blood bank maintains many inventory records, one for each blood group. Each inventory record belongs to one bank.</w:t>
            </w:r>
          </w:p>
        </w:tc>
      </w:tr>
      <w:tr w:rsidR="00975E78" w14:paraId="5DC2506D" w14:textId="77777777">
        <w:tblPrEx>
          <w:tblCellMar>
            <w:top w:w="0" w:type="dxa"/>
            <w:bottom w:w="0" w:type="dxa"/>
          </w:tblCellMar>
        </w:tblPrEx>
        <w:trPr>
          <w:cantSplit/>
        </w:trPr>
        <w:tc>
          <w:tcPr>
            <w:tcW w:w="1500" w:type="dxa"/>
            <w:tcMar>
              <w:top w:w="60" w:type="dxa"/>
              <w:left w:w="100" w:type="dxa"/>
              <w:bottom w:w="60" w:type="dxa"/>
              <w:right w:w="100" w:type="dxa"/>
            </w:tcMar>
          </w:tcPr>
          <w:p w14:paraId="170232EC" w14:textId="77777777" w:rsidR="00975E78" w:rsidRDefault="00000000">
            <w:r>
              <w:rPr>
                <w:b/>
                <w:bCs/>
                <w:sz w:val="20"/>
                <w:szCs w:val="20"/>
              </w:rPr>
              <w:t>PROCESSES</w:t>
            </w:r>
          </w:p>
        </w:tc>
        <w:tc>
          <w:tcPr>
            <w:tcW w:w="2500" w:type="dxa"/>
            <w:tcMar>
              <w:top w:w="60" w:type="dxa"/>
              <w:left w:w="100" w:type="dxa"/>
              <w:bottom w:w="60" w:type="dxa"/>
              <w:right w:w="100" w:type="dxa"/>
            </w:tcMar>
          </w:tcPr>
          <w:p w14:paraId="4A683FEE" w14:textId="77777777" w:rsidR="00975E78" w:rsidRDefault="00000000">
            <w:proofErr w:type="spellStart"/>
            <w:r>
              <w:rPr>
                <w:sz w:val="20"/>
                <w:szCs w:val="20"/>
              </w:rPr>
              <w:t>Blood_Bank</w:t>
            </w:r>
            <w:proofErr w:type="spellEnd"/>
            <w:r>
              <w:rPr>
                <w:sz w:val="20"/>
                <w:szCs w:val="20"/>
              </w:rPr>
              <w:t xml:space="preserve"> and Blood_Request</w:t>
            </w:r>
          </w:p>
        </w:tc>
        <w:tc>
          <w:tcPr>
            <w:tcW w:w="1200" w:type="dxa"/>
            <w:tcMar>
              <w:top w:w="60" w:type="dxa"/>
              <w:left w:w="100" w:type="dxa"/>
              <w:bottom w:w="60" w:type="dxa"/>
              <w:right w:w="100" w:type="dxa"/>
            </w:tcMar>
          </w:tcPr>
          <w:p w14:paraId="1C697025" w14:textId="77777777" w:rsidR="00975E78" w:rsidRDefault="00000000">
            <w:proofErr w:type="gramStart"/>
            <w:r>
              <w:rPr>
                <w:sz w:val="20"/>
                <w:szCs w:val="20"/>
              </w:rPr>
              <w:t>1:N</w:t>
            </w:r>
            <w:proofErr w:type="gramEnd"/>
          </w:p>
        </w:tc>
        <w:tc>
          <w:tcPr>
            <w:tcW w:w="3826" w:type="dxa"/>
            <w:tcMar>
              <w:top w:w="60" w:type="dxa"/>
              <w:left w:w="100" w:type="dxa"/>
              <w:bottom w:w="60" w:type="dxa"/>
              <w:right w:w="100" w:type="dxa"/>
            </w:tcMar>
          </w:tcPr>
          <w:p w14:paraId="13FFF763" w14:textId="77777777" w:rsidR="00975E78" w:rsidRDefault="00000000">
            <w:r>
              <w:rPr>
                <w:sz w:val="20"/>
                <w:szCs w:val="20"/>
              </w:rPr>
              <w:t>One blood bank can process many blood requests. Each request is directed to one bank.</w:t>
            </w:r>
          </w:p>
        </w:tc>
      </w:tr>
    </w:tbl>
    <w:p w14:paraId="02946009" w14:textId="77777777" w:rsidR="00975E78" w:rsidRDefault="00000000">
      <w:pPr>
        <w:pStyle w:val="Heading1"/>
        <w:keepNext/>
        <w:spacing w:before="360" w:after="160"/>
      </w:pPr>
      <w:r>
        <w:t>5. Relational Schemas</w:t>
      </w:r>
    </w:p>
    <w:p w14:paraId="1134E51B" w14:textId="77777777" w:rsidR="00975E78" w:rsidRDefault="00000000">
      <w:pPr>
        <w:keepNext/>
        <w:spacing w:after="120" w:line="276" w:lineRule="auto"/>
      </w:pPr>
      <w:r>
        <w:t>The ER diagram in Section 4 is converted into the following relational schemas.</w:t>
      </w:r>
    </w:p>
    <w:p w14:paraId="3545FA41" w14:textId="77777777" w:rsidR="00975E78" w:rsidRDefault="00000000">
      <w:pPr>
        <w:pStyle w:val="Heading2"/>
        <w:keepNext/>
        <w:spacing w:before="240" w:after="100"/>
      </w:pPr>
      <w:r>
        <w:t>5.1 Mapping Rules Used</w:t>
      </w:r>
    </w:p>
    <w:p w14:paraId="589E57FE" w14:textId="77777777" w:rsidR="00975E78" w:rsidRDefault="00000000">
      <w:pPr>
        <w:pStyle w:val="ListParagraph"/>
        <w:numPr>
          <w:ilvl w:val="0"/>
          <w:numId w:val="2"/>
        </w:numPr>
        <w:spacing w:after="80" w:line="276" w:lineRule="auto"/>
      </w:pPr>
      <w:r>
        <w:t xml:space="preserve">Each strong entity (Donor, </w:t>
      </w:r>
      <w:proofErr w:type="spellStart"/>
      <w:r>
        <w:t>Blood_Bank</w:t>
      </w:r>
      <w:proofErr w:type="spellEnd"/>
      <w:r>
        <w:t xml:space="preserve">, </w:t>
      </w:r>
      <w:proofErr w:type="spellStart"/>
      <w:r>
        <w:t>Donation_Record</w:t>
      </w:r>
      <w:proofErr w:type="spellEnd"/>
      <w:r>
        <w:t>, Blood_Request) becomes a relation. Its key attribute becomes the primary key.</w:t>
      </w:r>
    </w:p>
    <w:p w14:paraId="4DA296F2" w14:textId="77777777" w:rsidR="00975E78" w:rsidRDefault="00000000">
      <w:pPr>
        <w:pStyle w:val="ListParagraph"/>
        <w:numPr>
          <w:ilvl w:val="0"/>
          <w:numId w:val="2"/>
        </w:numPr>
        <w:spacing w:after="80" w:line="276" w:lineRule="auto"/>
      </w:pPr>
      <w:r>
        <w:t xml:space="preserve">The weak entity </w:t>
      </w:r>
      <w:proofErr w:type="spellStart"/>
      <w:r>
        <w:t>Blood_Inventory</w:t>
      </w:r>
      <w:proofErr w:type="spellEnd"/>
      <w:r>
        <w:t xml:space="preserve"> becomes a relation. Its primary key is the owner key </w:t>
      </w:r>
      <w:proofErr w:type="spellStart"/>
      <w:r>
        <w:t>Bank_ID</w:t>
      </w:r>
      <w:proofErr w:type="spellEnd"/>
      <w:r>
        <w:t xml:space="preserve">, which is also a foreign key, combined with its partial key </w:t>
      </w:r>
      <w:proofErr w:type="spellStart"/>
      <w:r>
        <w:t>Blood_Group</w:t>
      </w:r>
      <w:proofErr w:type="spellEnd"/>
      <w:r>
        <w:t>.</w:t>
      </w:r>
    </w:p>
    <w:p w14:paraId="71859C6D" w14:textId="77777777" w:rsidR="00975E78" w:rsidRDefault="00000000">
      <w:pPr>
        <w:pStyle w:val="ListParagraph"/>
        <w:numPr>
          <w:ilvl w:val="0"/>
          <w:numId w:val="2"/>
        </w:numPr>
        <w:spacing w:after="80" w:line="276" w:lineRule="auto"/>
      </w:pPr>
      <w:r>
        <w:t xml:space="preserve">Each </w:t>
      </w:r>
      <w:proofErr w:type="gramStart"/>
      <w:r>
        <w:t>1:N</w:t>
      </w:r>
      <w:proofErr w:type="gramEnd"/>
      <w:r>
        <w:t xml:space="preserve"> relationship (MAKES, RECEIVES, MAINTAINS, PROCESSES) is mapped by adding the primary key of the 1-side as a foreign key in the N-side relation.</w:t>
      </w:r>
    </w:p>
    <w:p w14:paraId="2DCEEB9F" w14:textId="77777777" w:rsidR="00975E78" w:rsidRDefault="00000000">
      <w:pPr>
        <w:pStyle w:val="Heading2"/>
        <w:keepNext/>
        <w:spacing w:before="240" w:after="100"/>
      </w:pPr>
      <w:r>
        <w:t>5.2 Schemas</w:t>
      </w:r>
    </w:p>
    <w:p w14:paraId="76320D7F" w14:textId="77777777" w:rsidR="00975E78" w:rsidRDefault="00000000">
      <w:pPr>
        <w:spacing w:after="120" w:line="276" w:lineRule="auto"/>
      </w:pPr>
      <w:r>
        <w:rPr>
          <w:b/>
          <w:bCs/>
        </w:rPr>
        <w:t xml:space="preserve">Notation: </w:t>
      </w:r>
      <w:r>
        <w:t xml:space="preserve">relation name in bold, </w:t>
      </w:r>
      <w:r>
        <w:rPr>
          <w:u w:val="single"/>
        </w:rPr>
        <w:t>primary key</w:t>
      </w:r>
      <w:r>
        <w:t xml:space="preserve"> underlined, </w:t>
      </w:r>
      <w:r>
        <w:rPr>
          <w:i/>
          <w:iCs/>
        </w:rPr>
        <w:t>foreign key</w:t>
      </w:r>
      <w:r>
        <w:t xml:space="preserve"> in italics. An attribute that is both a primary key and a foreign key is underlined and italic.</w:t>
      </w:r>
    </w:p>
    <w:p w14:paraId="793CC010" w14:textId="77777777" w:rsidR="00975E78" w:rsidRDefault="00000000">
      <w:pPr>
        <w:keepNext/>
        <w:spacing w:before="180" w:after="60"/>
      </w:pPr>
      <w:r>
        <w:rPr>
          <w:b/>
          <w:bCs/>
        </w:rPr>
        <w:t>Donor</w:t>
      </w:r>
      <w:r>
        <w:t xml:space="preserve"> </w:t>
      </w:r>
      <w:proofErr w:type="gramStart"/>
      <w:r>
        <w:t xml:space="preserve">( </w:t>
      </w:r>
      <w:proofErr w:type="spellStart"/>
      <w:r>
        <w:rPr>
          <w:u w:val="single"/>
        </w:rPr>
        <w:t>Donor</w:t>
      </w:r>
      <w:proofErr w:type="gramEnd"/>
      <w:r>
        <w:rPr>
          <w:u w:val="single"/>
        </w:rPr>
        <w:t>_ID</w:t>
      </w:r>
      <w:proofErr w:type="spellEnd"/>
      <w:r>
        <w:t xml:space="preserve">, Name, </w:t>
      </w:r>
      <w:proofErr w:type="spellStart"/>
      <w:r>
        <w:t>Blood_Group</w:t>
      </w:r>
      <w:proofErr w:type="spellEnd"/>
      <w:r>
        <w:t xml:space="preserve">, </w:t>
      </w:r>
      <w:proofErr w:type="spellStart"/>
      <w:r>
        <w:t>Contact_Number</w:t>
      </w:r>
      <w:proofErr w:type="spellEnd"/>
      <w:r>
        <w:t xml:space="preserve">, </w:t>
      </w:r>
      <w:proofErr w:type="gramStart"/>
      <w:r>
        <w:t>City )</w:t>
      </w:r>
      <w:proofErr w:type="gramEnd"/>
    </w:p>
    <w:p w14:paraId="2AA11AA1" w14:textId="77777777" w:rsidR="00975E78" w:rsidRDefault="00000000">
      <w:pPr>
        <w:keepNext/>
        <w:spacing w:before="180" w:after="60"/>
      </w:pPr>
      <w:proofErr w:type="spellStart"/>
      <w:r>
        <w:rPr>
          <w:b/>
          <w:bCs/>
        </w:rPr>
        <w:t>Blood_Bank</w:t>
      </w:r>
      <w:proofErr w:type="spellEnd"/>
      <w:r>
        <w:t xml:space="preserve"> </w:t>
      </w:r>
      <w:proofErr w:type="gramStart"/>
      <w:r>
        <w:t xml:space="preserve">( </w:t>
      </w:r>
      <w:proofErr w:type="spellStart"/>
      <w:r>
        <w:rPr>
          <w:u w:val="single"/>
        </w:rPr>
        <w:t>Bank</w:t>
      </w:r>
      <w:proofErr w:type="gramEnd"/>
      <w:r>
        <w:rPr>
          <w:u w:val="single"/>
        </w:rPr>
        <w:t>_ID</w:t>
      </w:r>
      <w:proofErr w:type="spellEnd"/>
      <w:r>
        <w:t xml:space="preserve">, Name, City, </w:t>
      </w:r>
      <w:proofErr w:type="spellStart"/>
      <w:r>
        <w:t>Contact_</w:t>
      </w:r>
      <w:proofErr w:type="gramStart"/>
      <w:r>
        <w:t>Number</w:t>
      </w:r>
      <w:proofErr w:type="spellEnd"/>
      <w:r>
        <w:t xml:space="preserve"> )</w:t>
      </w:r>
      <w:proofErr w:type="gramEnd"/>
    </w:p>
    <w:p w14:paraId="01874CDD" w14:textId="77777777" w:rsidR="00975E78" w:rsidRDefault="00000000">
      <w:pPr>
        <w:keepNext/>
        <w:spacing w:before="180" w:after="60"/>
      </w:pPr>
      <w:proofErr w:type="spellStart"/>
      <w:r>
        <w:rPr>
          <w:b/>
          <w:bCs/>
        </w:rPr>
        <w:t>Blood_Inventory</w:t>
      </w:r>
      <w:proofErr w:type="spellEnd"/>
      <w:r>
        <w:t xml:space="preserve"> </w:t>
      </w:r>
      <w:proofErr w:type="gramStart"/>
      <w:r>
        <w:t xml:space="preserve">( </w:t>
      </w:r>
      <w:proofErr w:type="spellStart"/>
      <w:r>
        <w:rPr>
          <w:i/>
          <w:iCs/>
          <w:u w:val="single"/>
        </w:rPr>
        <w:t>Bank</w:t>
      </w:r>
      <w:proofErr w:type="gramEnd"/>
      <w:r>
        <w:rPr>
          <w:i/>
          <w:iCs/>
          <w:u w:val="single"/>
        </w:rPr>
        <w:t>_ID</w:t>
      </w:r>
      <w:proofErr w:type="spellEnd"/>
      <w:r>
        <w:t xml:space="preserve">, </w:t>
      </w:r>
      <w:proofErr w:type="spellStart"/>
      <w:r>
        <w:rPr>
          <w:u w:val="single"/>
        </w:rPr>
        <w:t>Blood_Group</w:t>
      </w:r>
      <w:proofErr w:type="spellEnd"/>
      <w:r>
        <w:t xml:space="preserve">, </w:t>
      </w:r>
      <w:proofErr w:type="spellStart"/>
      <w:r>
        <w:t>Quantity_</w:t>
      </w:r>
      <w:proofErr w:type="gramStart"/>
      <w:r>
        <w:t>Available</w:t>
      </w:r>
      <w:proofErr w:type="spellEnd"/>
      <w:r>
        <w:t xml:space="preserve"> )</w:t>
      </w:r>
      <w:proofErr w:type="gramEnd"/>
    </w:p>
    <w:p w14:paraId="3E9C5A81" w14:textId="77777777" w:rsidR="00975E78" w:rsidRDefault="00000000">
      <w:pPr>
        <w:pStyle w:val="ListParagraph"/>
        <w:numPr>
          <w:ilvl w:val="0"/>
          <w:numId w:val="2"/>
        </w:numPr>
        <w:spacing w:after="80" w:line="276" w:lineRule="auto"/>
      </w:pPr>
      <w:proofErr w:type="spellStart"/>
      <w:r>
        <w:t>Bank_ID</w:t>
      </w:r>
      <w:proofErr w:type="spellEnd"/>
      <w:r>
        <w:t xml:space="preserve"> is a Foreign Key referencing </w:t>
      </w:r>
      <w:proofErr w:type="spellStart"/>
      <w:r>
        <w:t>Blood_</w:t>
      </w:r>
      <w:proofErr w:type="gramStart"/>
      <w:r>
        <w:t>Bank</w:t>
      </w:r>
      <w:proofErr w:type="spellEnd"/>
      <w:r>
        <w:t>(</w:t>
      </w:r>
      <w:proofErr w:type="spellStart"/>
      <w:proofErr w:type="gramEnd"/>
      <w:r>
        <w:t>Bank_ID</w:t>
      </w:r>
      <w:proofErr w:type="spellEnd"/>
      <w:r>
        <w:t>)</w:t>
      </w:r>
    </w:p>
    <w:p w14:paraId="0F48E4C1" w14:textId="77777777" w:rsidR="00975E78" w:rsidRDefault="00000000">
      <w:pPr>
        <w:keepNext/>
        <w:spacing w:before="180" w:after="60"/>
      </w:pPr>
      <w:proofErr w:type="spellStart"/>
      <w:r>
        <w:rPr>
          <w:b/>
          <w:bCs/>
        </w:rPr>
        <w:lastRenderedPageBreak/>
        <w:t>Donation_Record</w:t>
      </w:r>
      <w:proofErr w:type="spellEnd"/>
      <w:r>
        <w:t xml:space="preserve"> </w:t>
      </w:r>
      <w:proofErr w:type="gramStart"/>
      <w:r>
        <w:t xml:space="preserve">( </w:t>
      </w:r>
      <w:proofErr w:type="spellStart"/>
      <w:r>
        <w:rPr>
          <w:u w:val="single"/>
        </w:rPr>
        <w:t>Donation</w:t>
      </w:r>
      <w:proofErr w:type="gramEnd"/>
      <w:r>
        <w:rPr>
          <w:u w:val="single"/>
        </w:rPr>
        <w:t>_ID</w:t>
      </w:r>
      <w:proofErr w:type="spellEnd"/>
      <w:r>
        <w:t xml:space="preserve">, </w:t>
      </w:r>
      <w:proofErr w:type="spellStart"/>
      <w:r>
        <w:rPr>
          <w:i/>
          <w:iCs/>
        </w:rPr>
        <w:t>Donor_ID</w:t>
      </w:r>
      <w:proofErr w:type="spellEnd"/>
      <w:r>
        <w:t xml:space="preserve">, </w:t>
      </w:r>
      <w:proofErr w:type="spellStart"/>
      <w:r>
        <w:rPr>
          <w:i/>
          <w:iCs/>
        </w:rPr>
        <w:t>Bank_ID</w:t>
      </w:r>
      <w:proofErr w:type="spellEnd"/>
      <w:r>
        <w:t xml:space="preserve">, </w:t>
      </w:r>
      <w:proofErr w:type="spellStart"/>
      <w:r>
        <w:t>Donation_Date</w:t>
      </w:r>
      <w:proofErr w:type="spellEnd"/>
      <w:r>
        <w:t xml:space="preserve">, </w:t>
      </w:r>
      <w:proofErr w:type="spellStart"/>
      <w:r>
        <w:t>Quantity_</w:t>
      </w:r>
      <w:proofErr w:type="gramStart"/>
      <w:r>
        <w:t>Donated</w:t>
      </w:r>
      <w:proofErr w:type="spellEnd"/>
      <w:r>
        <w:t xml:space="preserve"> )</w:t>
      </w:r>
      <w:proofErr w:type="gramEnd"/>
    </w:p>
    <w:p w14:paraId="7A7C6F8A" w14:textId="77777777" w:rsidR="00975E78" w:rsidRDefault="00000000">
      <w:pPr>
        <w:pStyle w:val="ListParagraph"/>
        <w:numPr>
          <w:ilvl w:val="0"/>
          <w:numId w:val="2"/>
        </w:numPr>
        <w:spacing w:after="80" w:line="276" w:lineRule="auto"/>
      </w:pPr>
      <w:proofErr w:type="spellStart"/>
      <w:r>
        <w:t>Donor_ID</w:t>
      </w:r>
      <w:proofErr w:type="spellEnd"/>
      <w:r>
        <w:t xml:space="preserve"> is a Foreign Key referencing </w:t>
      </w:r>
      <w:proofErr w:type="gramStart"/>
      <w:r>
        <w:t>Donor(</w:t>
      </w:r>
      <w:proofErr w:type="spellStart"/>
      <w:proofErr w:type="gramEnd"/>
      <w:r>
        <w:t>Donor_ID</w:t>
      </w:r>
      <w:proofErr w:type="spellEnd"/>
      <w:r>
        <w:t>)</w:t>
      </w:r>
    </w:p>
    <w:p w14:paraId="12D00084" w14:textId="77777777" w:rsidR="00975E78" w:rsidRDefault="00000000">
      <w:pPr>
        <w:pStyle w:val="ListParagraph"/>
        <w:numPr>
          <w:ilvl w:val="0"/>
          <w:numId w:val="2"/>
        </w:numPr>
        <w:spacing w:after="80" w:line="276" w:lineRule="auto"/>
      </w:pPr>
      <w:proofErr w:type="spellStart"/>
      <w:r>
        <w:t>Bank_ID</w:t>
      </w:r>
      <w:proofErr w:type="spellEnd"/>
      <w:r>
        <w:t xml:space="preserve"> is a Foreign Key referencing </w:t>
      </w:r>
      <w:proofErr w:type="spellStart"/>
      <w:r>
        <w:t>Blood_</w:t>
      </w:r>
      <w:proofErr w:type="gramStart"/>
      <w:r>
        <w:t>Bank</w:t>
      </w:r>
      <w:proofErr w:type="spellEnd"/>
      <w:r>
        <w:t>(</w:t>
      </w:r>
      <w:proofErr w:type="spellStart"/>
      <w:proofErr w:type="gramEnd"/>
      <w:r>
        <w:t>Bank_ID</w:t>
      </w:r>
      <w:proofErr w:type="spellEnd"/>
      <w:r>
        <w:t>)</w:t>
      </w:r>
    </w:p>
    <w:p w14:paraId="50B07356" w14:textId="77777777" w:rsidR="00975E78" w:rsidRDefault="00000000">
      <w:pPr>
        <w:keepNext/>
        <w:spacing w:before="180" w:after="60"/>
      </w:pPr>
      <w:r>
        <w:rPr>
          <w:b/>
          <w:bCs/>
        </w:rPr>
        <w:t>Blood_Request</w:t>
      </w:r>
      <w:r>
        <w:t xml:space="preserve"> </w:t>
      </w:r>
      <w:proofErr w:type="gramStart"/>
      <w:r>
        <w:t xml:space="preserve">( </w:t>
      </w:r>
      <w:proofErr w:type="spellStart"/>
      <w:r>
        <w:rPr>
          <w:u w:val="single"/>
        </w:rPr>
        <w:t>Request</w:t>
      </w:r>
      <w:proofErr w:type="gramEnd"/>
      <w:r>
        <w:rPr>
          <w:u w:val="single"/>
        </w:rPr>
        <w:t>_ID</w:t>
      </w:r>
      <w:proofErr w:type="spellEnd"/>
      <w:r>
        <w:t xml:space="preserve">, </w:t>
      </w:r>
      <w:proofErr w:type="spellStart"/>
      <w:r>
        <w:rPr>
          <w:i/>
          <w:iCs/>
        </w:rPr>
        <w:t>Bank_ID</w:t>
      </w:r>
      <w:proofErr w:type="spellEnd"/>
      <w:r>
        <w:t xml:space="preserve">, </w:t>
      </w:r>
      <w:proofErr w:type="spellStart"/>
      <w:r>
        <w:t>Required_Blood_Group</w:t>
      </w:r>
      <w:proofErr w:type="spellEnd"/>
      <w:r>
        <w:t xml:space="preserve">, Quantity, </w:t>
      </w:r>
      <w:proofErr w:type="spellStart"/>
      <w:r>
        <w:t>Urgency_Level</w:t>
      </w:r>
      <w:proofErr w:type="spellEnd"/>
      <w:r>
        <w:t xml:space="preserve">, </w:t>
      </w:r>
      <w:proofErr w:type="gramStart"/>
      <w:r>
        <w:t>Status )</w:t>
      </w:r>
      <w:proofErr w:type="gramEnd"/>
    </w:p>
    <w:p w14:paraId="1C458A9A" w14:textId="77777777" w:rsidR="00975E78" w:rsidRDefault="00000000">
      <w:pPr>
        <w:pStyle w:val="ListParagraph"/>
        <w:numPr>
          <w:ilvl w:val="0"/>
          <w:numId w:val="2"/>
        </w:numPr>
        <w:spacing w:after="80" w:line="276" w:lineRule="auto"/>
      </w:pPr>
      <w:proofErr w:type="spellStart"/>
      <w:r>
        <w:t>Bank_ID</w:t>
      </w:r>
      <w:proofErr w:type="spellEnd"/>
      <w:r>
        <w:t xml:space="preserve"> is a Foreign Key referencing </w:t>
      </w:r>
      <w:proofErr w:type="spellStart"/>
      <w:r>
        <w:t>Blood_</w:t>
      </w:r>
      <w:proofErr w:type="gramStart"/>
      <w:r>
        <w:t>Bank</w:t>
      </w:r>
      <w:proofErr w:type="spellEnd"/>
      <w:r>
        <w:t>(</w:t>
      </w:r>
      <w:proofErr w:type="spellStart"/>
      <w:proofErr w:type="gramEnd"/>
      <w:r>
        <w:t>Bank_ID</w:t>
      </w:r>
      <w:proofErr w:type="spellEnd"/>
      <w:r>
        <w:t>)</w:t>
      </w:r>
    </w:p>
    <w:p w14:paraId="32E3000D" w14:textId="77777777" w:rsidR="00975E78" w:rsidRDefault="00000000">
      <w:pPr>
        <w:pStyle w:val="Heading1"/>
        <w:keepNext/>
        <w:spacing w:before="360" w:after="160"/>
      </w:pPr>
      <w:r>
        <w:t>6. Functional Dependencies</w:t>
      </w:r>
    </w:p>
    <w:p w14:paraId="4985BED9" w14:textId="77777777" w:rsidR="00975E78" w:rsidRDefault="00000000">
      <w:pPr>
        <w:keepNext/>
        <w:spacing w:after="120" w:line="276" w:lineRule="auto"/>
      </w:pPr>
      <w:r>
        <w:t>Based on the schemas in Section 5, the following functional dependencies hold on each relation.</w:t>
      </w:r>
    </w:p>
    <w:p w14:paraId="2AF779A7" w14:textId="77777777" w:rsidR="00975E78" w:rsidRDefault="00000000">
      <w:pPr>
        <w:keepNext/>
        <w:spacing w:before="160" w:after="60"/>
      </w:pPr>
      <w:r>
        <w:rPr>
          <w:b/>
          <w:bCs/>
        </w:rPr>
        <w:t>Donor</w:t>
      </w:r>
    </w:p>
    <w:p w14:paraId="7302C7F1" w14:textId="77777777" w:rsidR="00975E78" w:rsidRDefault="00000000">
      <w:pPr>
        <w:pStyle w:val="ListParagraph"/>
        <w:numPr>
          <w:ilvl w:val="0"/>
          <w:numId w:val="2"/>
        </w:numPr>
        <w:spacing w:after="80" w:line="276" w:lineRule="auto"/>
      </w:pPr>
      <w:proofErr w:type="spellStart"/>
      <w:r>
        <w:t>Donor_ID</w:t>
      </w:r>
      <w:proofErr w:type="spellEnd"/>
      <w:r>
        <w:t xml:space="preserve"> → Name, </w:t>
      </w:r>
      <w:proofErr w:type="spellStart"/>
      <w:r>
        <w:t>Blood_Group</w:t>
      </w:r>
      <w:proofErr w:type="spellEnd"/>
      <w:r>
        <w:t xml:space="preserve">, </w:t>
      </w:r>
      <w:proofErr w:type="spellStart"/>
      <w:r>
        <w:t>Contact_Number</w:t>
      </w:r>
      <w:proofErr w:type="spellEnd"/>
      <w:r>
        <w:t>, City</w:t>
      </w:r>
    </w:p>
    <w:p w14:paraId="4CBD654E" w14:textId="77777777" w:rsidR="00975E78" w:rsidRDefault="00000000">
      <w:pPr>
        <w:keepNext/>
        <w:spacing w:before="160" w:after="60"/>
      </w:pPr>
      <w:proofErr w:type="spellStart"/>
      <w:r>
        <w:rPr>
          <w:b/>
          <w:bCs/>
        </w:rPr>
        <w:t>Blood_Bank</w:t>
      </w:r>
      <w:proofErr w:type="spellEnd"/>
    </w:p>
    <w:p w14:paraId="18E44BD0" w14:textId="77777777" w:rsidR="00975E78" w:rsidRDefault="00000000">
      <w:pPr>
        <w:pStyle w:val="ListParagraph"/>
        <w:numPr>
          <w:ilvl w:val="0"/>
          <w:numId w:val="2"/>
        </w:numPr>
        <w:spacing w:after="80" w:line="276" w:lineRule="auto"/>
      </w:pPr>
      <w:proofErr w:type="spellStart"/>
      <w:r>
        <w:t>Bank_ID</w:t>
      </w:r>
      <w:proofErr w:type="spellEnd"/>
      <w:r>
        <w:t xml:space="preserve"> → Name, City, </w:t>
      </w:r>
      <w:proofErr w:type="spellStart"/>
      <w:r>
        <w:t>Contact_Number</w:t>
      </w:r>
      <w:proofErr w:type="spellEnd"/>
    </w:p>
    <w:p w14:paraId="093D2250" w14:textId="77777777" w:rsidR="00975E78" w:rsidRDefault="00000000">
      <w:pPr>
        <w:keepNext/>
        <w:spacing w:before="160" w:after="60"/>
      </w:pPr>
      <w:proofErr w:type="spellStart"/>
      <w:r>
        <w:rPr>
          <w:b/>
          <w:bCs/>
        </w:rPr>
        <w:t>Blood_Inventory</w:t>
      </w:r>
      <w:proofErr w:type="spellEnd"/>
    </w:p>
    <w:p w14:paraId="095A0FF0" w14:textId="77777777" w:rsidR="00975E78" w:rsidRDefault="00000000">
      <w:pPr>
        <w:pStyle w:val="ListParagraph"/>
        <w:numPr>
          <w:ilvl w:val="0"/>
          <w:numId w:val="2"/>
        </w:numPr>
        <w:spacing w:after="80" w:line="276" w:lineRule="auto"/>
      </w:pPr>
      <w:r>
        <w:t>(</w:t>
      </w:r>
      <w:proofErr w:type="spellStart"/>
      <w:r>
        <w:t>Bank_ID</w:t>
      </w:r>
      <w:proofErr w:type="spellEnd"/>
      <w:r>
        <w:t xml:space="preserve">, </w:t>
      </w:r>
      <w:proofErr w:type="spellStart"/>
      <w:r>
        <w:t>Blood_Group</w:t>
      </w:r>
      <w:proofErr w:type="spellEnd"/>
      <w:r>
        <w:t xml:space="preserve">) → </w:t>
      </w:r>
      <w:proofErr w:type="spellStart"/>
      <w:r>
        <w:t>Quantity_Available</w:t>
      </w:r>
      <w:proofErr w:type="spellEnd"/>
    </w:p>
    <w:p w14:paraId="5F22187E" w14:textId="77777777" w:rsidR="00975E78" w:rsidRDefault="00000000">
      <w:pPr>
        <w:keepNext/>
        <w:spacing w:before="160" w:after="60"/>
      </w:pPr>
      <w:proofErr w:type="spellStart"/>
      <w:r>
        <w:rPr>
          <w:b/>
          <w:bCs/>
        </w:rPr>
        <w:t>Donation_Record</w:t>
      </w:r>
      <w:proofErr w:type="spellEnd"/>
    </w:p>
    <w:p w14:paraId="3A127D5B" w14:textId="77777777" w:rsidR="00975E78" w:rsidRDefault="00000000">
      <w:pPr>
        <w:pStyle w:val="ListParagraph"/>
        <w:numPr>
          <w:ilvl w:val="0"/>
          <w:numId w:val="2"/>
        </w:numPr>
        <w:spacing w:after="80" w:line="276" w:lineRule="auto"/>
      </w:pPr>
      <w:proofErr w:type="spellStart"/>
      <w:r>
        <w:t>Donation_ID</w:t>
      </w:r>
      <w:proofErr w:type="spellEnd"/>
      <w:r>
        <w:t xml:space="preserve"> → </w:t>
      </w:r>
      <w:proofErr w:type="spellStart"/>
      <w:r>
        <w:t>Donor_ID</w:t>
      </w:r>
      <w:proofErr w:type="spellEnd"/>
      <w:r>
        <w:t xml:space="preserve">, </w:t>
      </w:r>
      <w:proofErr w:type="spellStart"/>
      <w:r>
        <w:t>Bank_ID</w:t>
      </w:r>
      <w:proofErr w:type="spellEnd"/>
      <w:r>
        <w:t xml:space="preserve">, </w:t>
      </w:r>
      <w:proofErr w:type="spellStart"/>
      <w:r>
        <w:t>Donation_Date</w:t>
      </w:r>
      <w:proofErr w:type="spellEnd"/>
      <w:r>
        <w:t xml:space="preserve">, </w:t>
      </w:r>
      <w:proofErr w:type="spellStart"/>
      <w:r>
        <w:t>Quantity_Donated</w:t>
      </w:r>
      <w:proofErr w:type="spellEnd"/>
    </w:p>
    <w:p w14:paraId="725FCEE4" w14:textId="77777777" w:rsidR="00975E78" w:rsidRDefault="00000000">
      <w:pPr>
        <w:keepNext/>
        <w:spacing w:before="160" w:after="60"/>
      </w:pPr>
      <w:r>
        <w:rPr>
          <w:b/>
          <w:bCs/>
        </w:rPr>
        <w:t>Blood_Request</w:t>
      </w:r>
    </w:p>
    <w:p w14:paraId="609101EE" w14:textId="77777777" w:rsidR="00975E78" w:rsidRDefault="00000000">
      <w:pPr>
        <w:pStyle w:val="ListParagraph"/>
        <w:numPr>
          <w:ilvl w:val="0"/>
          <w:numId w:val="2"/>
        </w:numPr>
        <w:spacing w:after="80" w:line="276" w:lineRule="auto"/>
      </w:pPr>
      <w:proofErr w:type="spellStart"/>
      <w:r>
        <w:t>Request_ID</w:t>
      </w:r>
      <w:proofErr w:type="spellEnd"/>
      <w:r>
        <w:t xml:space="preserve"> → </w:t>
      </w:r>
      <w:proofErr w:type="spellStart"/>
      <w:r>
        <w:t>Bank_ID</w:t>
      </w:r>
      <w:proofErr w:type="spellEnd"/>
      <w:r>
        <w:t xml:space="preserve">, </w:t>
      </w:r>
      <w:proofErr w:type="spellStart"/>
      <w:r>
        <w:t>Required_Blood_Group</w:t>
      </w:r>
      <w:proofErr w:type="spellEnd"/>
      <w:r>
        <w:t xml:space="preserve">, Quantity, </w:t>
      </w:r>
      <w:proofErr w:type="spellStart"/>
      <w:r>
        <w:t>Urgency_Level</w:t>
      </w:r>
      <w:proofErr w:type="spellEnd"/>
      <w:r>
        <w:t>, Status</w:t>
      </w:r>
    </w:p>
    <w:p w14:paraId="3603E01A" w14:textId="77777777" w:rsidR="00975E78" w:rsidRDefault="00000000">
      <w:pPr>
        <w:spacing w:before="160" w:after="120" w:line="276" w:lineRule="auto"/>
      </w:pPr>
      <w:r>
        <w:t xml:space="preserve">In every relation the left side of each dependency is a candidate key (a </w:t>
      </w:r>
      <w:proofErr w:type="spellStart"/>
      <w:r>
        <w:t>superkey</w:t>
      </w:r>
      <w:proofErr w:type="spellEnd"/>
      <w:r>
        <w:t xml:space="preserve">), so all five relations are in BCNF. </w:t>
      </w:r>
      <w:proofErr w:type="spellStart"/>
      <w:r>
        <w:t>Blood_Inventory</w:t>
      </w:r>
      <w:proofErr w:type="spellEnd"/>
      <w:r>
        <w:t xml:space="preserve"> has the composite key (</w:t>
      </w:r>
      <w:proofErr w:type="spellStart"/>
      <w:r>
        <w:t>Bank_ID</w:t>
      </w:r>
      <w:proofErr w:type="spellEnd"/>
      <w:r>
        <w:t xml:space="preserve">, </w:t>
      </w:r>
      <w:proofErr w:type="spellStart"/>
      <w:r>
        <w:t>Blood_Group</w:t>
      </w:r>
      <w:proofErr w:type="spellEnd"/>
      <w:r>
        <w:t>) because each bank keeps one inventory record per blood group.</w:t>
      </w:r>
    </w:p>
    <w:p w14:paraId="4DB91AB7" w14:textId="77777777" w:rsidR="00975E78" w:rsidRDefault="00000000">
      <w:pPr>
        <w:pStyle w:val="Heading1"/>
        <w:keepNext/>
        <w:pageBreakBefore/>
        <w:spacing w:before="360" w:after="160"/>
      </w:pPr>
      <w:r>
        <w:lastRenderedPageBreak/>
        <w:t>7. Normalization up to 3NF</w:t>
      </w:r>
    </w:p>
    <w:p w14:paraId="5142AD14" w14:textId="77777777" w:rsidR="00975E78" w:rsidRDefault="00000000">
      <w:pPr>
        <w:spacing w:after="120" w:line="276" w:lineRule="auto"/>
      </w:pPr>
      <w:r>
        <w:t>Each relation is checked against 1NF, 2NF and 3NF using the functional dependencies in Section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1400"/>
        <w:gridCol w:w="2000"/>
        <w:gridCol w:w="2676"/>
        <w:gridCol w:w="1000"/>
      </w:tblGrid>
      <w:tr w:rsidR="00975E78" w14:paraId="4D8B1116" w14:textId="77777777">
        <w:tblPrEx>
          <w:tblCellMar>
            <w:top w:w="0" w:type="dxa"/>
            <w:bottom w:w="0" w:type="dxa"/>
          </w:tblCellMar>
        </w:tblPrEx>
        <w:trPr>
          <w:cantSplit/>
          <w:tblHeader/>
        </w:trPr>
        <w:tc>
          <w:tcPr>
            <w:tcW w:w="1950" w:type="dxa"/>
            <w:shd w:val="clear" w:color="auto" w:fill="D9D9D9"/>
            <w:tcMar>
              <w:top w:w="60" w:type="dxa"/>
              <w:left w:w="100" w:type="dxa"/>
              <w:bottom w:w="60" w:type="dxa"/>
              <w:right w:w="100" w:type="dxa"/>
            </w:tcMar>
          </w:tcPr>
          <w:p w14:paraId="05F6C6DD" w14:textId="77777777" w:rsidR="00975E78" w:rsidRDefault="00000000">
            <w:r>
              <w:rPr>
                <w:b/>
                <w:bCs/>
                <w:sz w:val="20"/>
                <w:szCs w:val="20"/>
              </w:rPr>
              <w:t>Relation</w:t>
            </w:r>
          </w:p>
        </w:tc>
        <w:tc>
          <w:tcPr>
            <w:tcW w:w="1400" w:type="dxa"/>
            <w:shd w:val="clear" w:color="auto" w:fill="D9D9D9"/>
            <w:tcMar>
              <w:top w:w="60" w:type="dxa"/>
              <w:left w:w="100" w:type="dxa"/>
              <w:bottom w:w="60" w:type="dxa"/>
              <w:right w:w="100" w:type="dxa"/>
            </w:tcMar>
          </w:tcPr>
          <w:p w14:paraId="6737C3A8" w14:textId="77777777" w:rsidR="00975E78" w:rsidRDefault="00000000">
            <w:r>
              <w:rPr>
                <w:b/>
                <w:bCs/>
                <w:sz w:val="20"/>
                <w:szCs w:val="20"/>
              </w:rPr>
              <w:t>1NF</w:t>
            </w:r>
          </w:p>
        </w:tc>
        <w:tc>
          <w:tcPr>
            <w:tcW w:w="2000" w:type="dxa"/>
            <w:shd w:val="clear" w:color="auto" w:fill="D9D9D9"/>
            <w:tcMar>
              <w:top w:w="60" w:type="dxa"/>
              <w:left w:w="100" w:type="dxa"/>
              <w:bottom w:w="60" w:type="dxa"/>
              <w:right w:w="100" w:type="dxa"/>
            </w:tcMar>
          </w:tcPr>
          <w:p w14:paraId="6159E6C9" w14:textId="77777777" w:rsidR="00975E78" w:rsidRDefault="00000000">
            <w:r>
              <w:rPr>
                <w:b/>
                <w:bCs/>
                <w:sz w:val="20"/>
                <w:szCs w:val="20"/>
              </w:rPr>
              <w:t>2NF</w:t>
            </w:r>
          </w:p>
        </w:tc>
        <w:tc>
          <w:tcPr>
            <w:tcW w:w="2676" w:type="dxa"/>
            <w:shd w:val="clear" w:color="auto" w:fill="D9D9D9"/>
            <w:tcMar>
              <w:top w:w="60" w:type="dxa"/>
              <w:left w:w="100" w:type="dxa"/>
              <w:bottom w:w="60" w:type="dxa"/>
              <w:right w:w="100" w:type="dxa"/>
            </w:tcMar>
          </w:tcPr>
          <w:p w14:paraId="50F7964B" w14:textId="77777777" w:rsidR="00975E78" w:rsidRDefault="00000000">
            <w:r>
              <w:rPr>
                <w:b/>
                <w:bCs/>
                <w:sz w:val="20"/>
                <w:szCs w:val="20"/>
              </w:rPr>
              <w:t>3NF</w:t>
            </w:r>
          </w:p>
        </w:tc>
        <w:tc>
          <w:tcPr>
            <w:tcW w:w="1000" w:type="dxa"/>
            <w:shd w:val="clear" w:color="auto" w:fill="D9D9D9"/>
            <w:tcMar>
              <w:top w:w="60" w:type="dxa"/>
              <w:left w:w="100" w:type="dxa"/>
              <w:bottom w:w="60" w:type="dxa"/>
              <w:right w:w="100" w:type="dxa"/>
            </w:tcMar>
          </w:tcPr>
          <w:p w14:paraId="454D9CF4" w14:textId="77777777" w:rsidR="00975E78" w:rsidRDefault="00000000">
            <w:r>
              <w:rPr>
                <w:b/>
                <w:bCs/>
                <w:sz w:val="20"/>
                <w:szCs w:val="20"/>
              </w:rPr>
              <w:t>Result</w:t>
            </w:r>
          </w:p>
        </w:tc>
      </w:tr>
      <w:tr w:rsidR="00975E78" w14:paraId="58096F57" w14:textId="77777777">
        <w:tblPrEx>
          <w:tblCellMar>
            <w:top w:w="0" w:type="dxa"/>
            <w:bottom w:w="0" w:type="dxa"/>
          </w:tblCellMar>
        </w:tblPrEx>
        <w:trPr>
          <w:cantSplit/>
        </w:trPr>
        <w:tc>
          <w:tcPr>
            <w:tcW w:w="1950" w:type="dxa"/>
            <w:tcMar>
              <w:top w:w="60" w:type="dxa"/>
              <w:left w:w="100" w:type="dxa"/>
              <w:bottom w:w="60" w:type="dxa"/>
              <w:right w:w="100" w:type="dxa"/>
            </w:tcMar>
          </w:tcPr>
          <w:p w14:paraId="6B1B47AA" w14:textId="77777777" w:rsidR="00975E78" w:rsidRDefault="00000000">
            <w:r>
              <w:rPr>
                <w:b/>
                <w:bCs/>
                <w:sz w:val="20"/>
                <w:szCs w:val="20"/>
              </w:rPr>
              <w:t>Donor</w:t>
            </w:r>
          </w:p>
        </w:tc>
        <w:tc>
          <w:tcPr>
            <w:tcW w:w="1400" w:type="dxa"/>
            <w:tcMar>
              <w:top w:w="60" w:type="dxa"/>
              <w:left w:w="100" w:type="dxa"/>
              <w:bottom w:w="60" w:type="dxa"/>
              <w:right w:w="100" w:type="dxa"/>
            </w:tcMar>
          </w:tcPr>
          <w:p w14:paraId="10993A53" w14:textId="77777777" w:rsidR="00975E78" w:rsidRDefault="00000000">
            <w:r>
              <w:rPr>
                <w:sz w:val="20"/>
                <w:szCs w:val="20"/>
              </w:rPr>
              <w:t>All attributes atomic and single-valued</w:t>
            </w:r>
          </w:p>
        </w:tc>
        <w:tc>
          <w:tcPr>
            <w:tcW w:w="2000" w:type="dxa"/>
            <w:tcMar>
              <w:top w:w="60" w:type="dxa"/>
              <w:left w:w="100" w:type="dxa"/>
              <w:bottom w:w="60" w:type="dxa"/>
              <w:right w:w="100" w:type="dxa"/>
            </w:tcMar>
          </w:tcPr>
          <w:p w14:paraId="615F357A" w14:textId="77777777" w:rsidR="00975E78" w:rsidRDefault="00000000">
            <w:r>
              <w:rPr>
                <w:sz w:val="20"/>
                <w:szCs w:val="20"/>
              </w:rPr>
              <w:t xml:space="preserve">Primary key </w:t>
            </w:r>
            <w:proofErr w:type="spellStart"/>
            <w:r>
              <w:rPr>
                <w:sz w:val="20"/>
                <w:szCs w:val="20"/>
              </w:rPr>
              <w:t>Donor_ID</w:t>
            </w:r>
            <w:proofErr w:type="spellEnd"/>
            <w:r>
              <w:rPr>
                <w:sz w:val="20"/>
                <w:szCs w:val="20"/>
              </w:rPr>
              <w:t xml:space="preserve"> is a single attribute, so no partial dependency</w:t>
            </w:r>
          </w:p>
        </w:tc>
        <w:tc>
          <w:tcPr>
            <w:tcW w:w="2676" w:type="dxa"/>
            <w:tcMar>
              <w:top w:w="60" w:type="dxa"/>
              <w:left w:w="100" w:type="dxa"/>
              <w:bottom w:w="60" w:type="dxa"/>
              <w:right w:w="100" w:type="dxa"/>
            </w:tcMar>
          </w:tcPr>
          <w:p w14:paraId="1C93736C" w14:textId="77777777" w:rsidR="00975E78" w:rsidRDefault="00000000">
            <w:r>
              <w:rPr>
                <w:sz w:val="20"/>
                <w:szCs w:val="20"/>
              </w:rPr>
              <w:t xml:space="preserve">Name, </w:t>
            </w:r>
            <w:proofErr w:type="spellStart"/>
            <w:r>
              <w:rPr>
                <w:sz w:val="20"/>
                <w:szCs w:val="20"/>
              </w:rPr>
              <w:t>Blood_Group</w:t>
            </w:r>
            <w:proofErr w:type="spellEnd"/>
            <w:r>
              <w:rPr>
                <w:sz w:val="20"/>
                <w:szCs w:val="20"/>
              </w:rPr>
              <w:t xml:space="preserve">, </w:t>
            </w:r>
            <w:proofErr w:type="spellStart"/>
            <w:r>
              <w:rPr>
                <w:sz w:val="20"/>
                <w:szCs w:val="20"/>
              </w:rPr>
              <w:t>Contact_Number</w:t>
            </w:r>
            <w:proofErr w:type="spellEnd"/>
            <w:r>
              <w:rPr>
                <w:sz w:val="20"/>
                <w:szCs w:val="20"/>
              </w:rPr>
              <w:t xml:space="preserve"> and City depend only on </w:t>
            </w:r>
            <w:proofErr w:type="spellStart"/>
            <w:r>
              <w:rPr>
                <w:sz w:val="20"/>
                <w:szCs w:val="20"/>
              </w:rPr>
              <w:t>Donor_ID</w:t>
            </w:r>
            <w:proofErr w:type="spellEnd"/>
            <w:r>
              <w:rPr>
                <w:sz w:val="20"/>
                <w:szCs w:val="20"/>
              </w:rPr>
              <w:t>. No transitive dependency</w:t>
            </w:r>
          </w:p>
        </w:tc>
        <w:tc>
          <w:tcPr>
            <w:tcW w:w="1000" w:type="dxa"/>
            <w:tcMar>
              <w:top w:w="60" w:type="dxa"/>
              <w:left w:w="100" w:type="dxa"/>
              <w:bottom w:w="60" w:type="dxa"/>
              <w:right w:w="100" w:type="dxa"/>
            </w:tcMar>
          </w:tcPr>
          <w:p w14:paraId="5FBFB180" w14:textId="77777777" w:rsidR="00975E78" w:rsidRDefault="00000000">
            <w:r>
              <w:rPr>
                <w:sz w:val="20"/>
                <w:szCs w:val="20"/>
              </w:rPr>
              <w:t>In 3NF</w:t>
            </w:r>
          </w:p>
        </w:tc>
      </w:tr>
      <w:tr w:rsidR="00975E78" w14:paraId="59668356" w14:textId="77777777">
        <w:tblPrEx>
          <w:tblCellMar>
            <w:top w:w="0" w:type="dxa"/>
            <w:bottom w:w="0" w:type="dxa"/>
          </w:tblCellMar>
        </w:tblPrEx>
        <w:trPr>
          <w:cantSplit/>
        </w:trPr>
        <w:tc>
          <w:tcPr>
            <w:tcW w:w="1950" w:type="dxa"/>
            <w:tcMar>
              <w:top w:w="60" w:type="dxa"/>
              <w:left w:w="100" w:type="dxa"/>
              <w:bottom w:w="60" w:type="dxa"/>
              <w:right w:w="100" w:type="dxa"/>
            </w:tcMar>
          </w:tcPr>
          <w:p w14:paraId="7D012F66" w14:textId="77777777" w:rsidR="00975E78" w:rsidRDefault="00000000">
            <w:proofErr w:type="spellStart"/>
            <w:r>
              <w:rPr>
                <w:b/>
                <w:bCs/>
                <w:sz w:val="20"/>
                <w:szCs w:val="20"/>
              </w:rPr>
              <w:t>Blood_Bank</w:t>
            </w:r>
            <w:proofErr w:type="spellEnd"/>
          </w:p>
        </w:tc>
        <w:tc>
          <w:tcPr>
            <w:tcW w:w="1400" w:type="dxa"/>
            <w:tcMar>
              <w:top w:w="60" w:type="dxa"/>
              <w:left w:w="100" w:type="dxa"/>
              <w:bottom w:w="60" w:type="dxa"/>
              <w:right w:w="100" w:type="dxa"/>
            </w:tcMar>
          </w:tcPr>
          <w:p w14:paraId="3184513E" w14:textId="77777777" w:rsidR="00975E78" w:rsidRDefault="00000000">
            <w:r>
              <w:rPr>
                <w:sz w:val="20"/>
                <w:szCs w:val="20"/>
              </w:rPr>
              <w:t>All attributes atomic and single-valued</w:t>
            </w:r>
          </w:p>
        </w:tc>
        <w:tc>
          <w:tcPr>
            <w:tcW w:w="2000" w:type="dxa"/>
            <w:tcMar>
              <w:top w:w="60" w:type="dxa"/>
              <w:left w:w="100" w:type="dxa"/>
              <w:bottom w:w="60" w:type="dxa"/>
              <w:right w:w="100" w:type="dxa"/>
            </w:tcMar>
          </w:tcPr>
          <w:p w14:paraId="3C2D94A9" w14:textId="77777777" w:rsidR="00975E78" w:rsidRDefault="00000000">
            <w:r>
              <w:rPr>
                <w:sz w:val="20"/>
                <w:szCs w:val="20"/>
              </w:rPr>
              <w:t xml:space="preserve">Primary key </w:t>
            </w:r>
            <w:proofErr w:type="spellStart"/>
            <w:r>
              <w:rPr>
                <w:sz w:val="20"/>
                <w:szCs w:val="20"/>
              </w:rPr>
              <w:t>Bank_ID</w:t>
            </w:r>
            <w:proofErr w:type="spellEnd"/>
            <w:r>
              <w:rPr>
                <w:sz w:val="20"/>
                <w:szCs w:val="20"/>
              </w:rPr>
              <w:t xml:space="preserve"> is a single attribute, so no partial dependency</w:t>
            </w:r>
          </w:p>
        </w:tc>
        <w:tc>
          <w:tcPr>
            <w:tcW w:w="2676" w:type="dxa"/>
            <w:tcMar>
              <w:top w:w="60" w:type="dxa"/>
              <w:left w:w="100" w:type="dxa"/>
              <w:bottom w:w="60" w:type="dxa"/>
              <w:right w:w="100" w:type="dxa"/>
            </w:tcMar>
          </w:tcPr>
          <w:p w14:paraId="3BACE8C4" w14:textId="77777777" w:rsidR="00975E78" w:rsidRDefault="00000000">
            <w:r>
              <w:rPr>
                <w:sz w:val="20"/>
                <w:szCs w:val="20"/>
              </w:rPr>
              <w:t xml:space="preserve">Name, City and </w:t>
            </w:r>
            <w:proofErr w:type="spellStart"/>
            <w:r>
              <w:rPr>
                <w:sz w:val="20"/>
                <w:szCs w:val="20"/>
              </w:rPr>
              <w:t>Contact_Number</w:t>
            </w:r>
            <w:proofErr w:type="spellEnd"/>
            <w:r>
              <w:rPr>
                <w:sz w:val="20"/>
                <w:szCs w:val="20"/>
              </w:rPr>
              <w:t xml:space="preserve"> depend only on </w:t>
            </w:r>
            <w:proofErr w:type="spellStart"/>
            <w:r>
              <w:rPr>
                <w:sz w:val="20"/>
                <w:szCs w:val="20"/>
              </w:rPr>
              <w:t>Bank_ID</w:t>
            </w:r>
            <w:proofErr w:type="spellEnd"/>
            <w:r>
              <w:rPr>
                <w:sz w:val="20"/>
                <w:szCs w:val="20"/>
              </w:rPr>
              <w:t>. No transitive dependency</w:t>
            </w:r>
          </w:p>
        </w:tc>
        <w:tc>
          <w:tcPr>
            <w:tcW w:w="1000" w:type="dxa"/>
            <w:tcMar>
              <w:top w:w="60" w:type="dxa"/>
              <w:left w:w="100" w:type="dxa"/>
              <w:bottom w:w="60" w:type="dxa"/>
              <w:right w:w="100" w:type="dxa"/>
            </w:tcMar>
          </w:tcPr>
          <w:p w14:paraId="736A8B14" w14:textId="77777777" w:rsidR="00975E78" w:rsidRDefault="00000000">
            <w:r>
              <w:rPr>
                <w:sz w:val="20"/>
                <w:szCs w:val="20"/>
              </w:rPr>
              <w:t>In 3NF</w:t>
            </w:r>
          </w:p>
        </w:tc>
      </w:tr>
      <w:tr w:rsidR="00975E78" w14:paraId="4233AC01" w14:textId="77777777">
        <w:tblPrEx>
          <w:tblCellMar>
            <w:top w:w="0" w:type="dxa"/>
            <w:bottom w:w="0" w:type="dxa"/>
          </w:tblCellMar>
        </w:tblPrEx>
        <w:trPr>
          <w:cantSplit/>
        </w:trPr>
        <w:tc>
          <w:tcPr>
            <w:tcW w:w="1950" w:type="dxa"/>
            <w:tcMar>
              <w:top w:w="60" w:type="dxa"/>
              <w:left w:w="100" w:type="dxa"/>
              <w:bottom w:w="60" w:type="dxa"/>
              <w:right w:w="100" w:type="dxa"/>
            </w:tcMar>
          </w:tcPr>
          <w:p w14:paraId="4CC96ADC" w14:textId="77777777" w:rsidR="00975E78" w:rsidRDefault="00000000">
            <w:proofErr w:type="spellStart"/>
            <w:r>
              <w:rPr>
                <w:b/>
                <w:bCs/>
                <w:sz w:val="20"/>
                <w:szCs w:val="20"/>
              </w:rPr>
              <w:t>Blood_Inventory</w:t>
            </w:r>
            <w:proofErr w:type="spellEnd"/>
          </w:p>
        </w:tc>
        <w:tc>
          <w:tcPr>
            <w:tcW w:w="1400" w:type="dxa"/>
            <w:tcMar>
              <w:top w:w="60" w:type="dxa"/>
              <w:left w:w="100" w:type="dxa"/>
              <w:bottom w:w="60" w:type="dxa"/>
              <w:right w:w="100" w:type="dxa"/>
            </w:tcMar>
          </w:tcPr>
          <w:p w14:paraId="661553FC" w14:textId="77777777" w:rsidR="00975E78" w:rsidRDefault="00000000">
            <w:r>
              <w:rPr>
                <w:sz w:val="20"/>
                <w:szCs w:val="20"/>
              </w:rPr>
              <w:t>All attributes atomic and single-valued</w:t>
            </w:r>
          </w:p>
        </w:tc>
        <w:tc>
          <w:tcPr>
            <w:tcW w:w="2000" w:type="dxa"/>
            <w:tcMar>
              <w:top w:w="60" w:type="dxa"/>
              <w:left w:w="100" w:type="dxa"/>
              <w:bottom w:w="60" w:type="dxa"/>
              <w:right w:w="100" w:type="dxa"/>
            </w:tcMar>
          </w:tcPr>
          <w:p w14:paraId="5B43D11F" w14:textId="77777777" w:rsidR="00975E78" w:rsidRDefault="00000000">
            <w:r>
              <w:rPr>
                <w:sz w:val="20"/>
                <w:szCs w:val="20"/>
              </w:rPr>
              <w:t>Primary key is the composite (</w:t>
            </w:r>
            <w:proofErr w:type="spellStart"/>
            <w:r>
              <w:rPr>
                <w:sz w:val="20"/>
                <w:szCs w:val="20"/>
              </w:rPr>
              <w:t>Bank_ID</w:t>
            </w:r>
            <w:proofErr w:type="spellEnd"/>
            <w:r>
              <w:rPr>
                <w:sz w:val="20"/>
                <w:szCs w:val="20"/>
              </w:rPr>
              <w:t xml:space="preserve">, </w:t>
            </w:r>
            <w:proofErr w:type="spellStart"/>
            <w:r>
              <w:rPr>
                <w:sz w:val="20"/>
                <w:szCs w:val="20"/>
              </w:rPr>
              <w:t>Blood_Group</w:t>
            </w:r>
            <w:proofErr w:type="spellEnd"/>
            <w:r>
              <w:rPr>
                <w:sz w:val="20"/>
                <w:szCs w:val="20"/>
              </w:rPr>
              <w:t xml:space="preserve">). </w:t>
            </w:r>
            <w:proofErr w:type="spellStart"/>
            <w:r>
              <w:rPr>
                <w:sz w:val="20"/>
                <w:szCs w:val="20"/>
              </w:rPr>
              <w:t>Quantity_Available</w:t>
            </w:r>
            <w:proofErr w:type="spellEnd"/>
            <w:r>
              <w:rPr>
                <w:sz w:val="20"/>
                <w:szCs w:val="20"/>
              </w:rPr>
              <w:t xml:space="preserve"> depends on the full key, not on </w:t>
            </w:r>
            <w:proofErr w:type="spellStart"/>
            <w:r>
              <w:rPr>
                <w:sz w:val="20"/>
                <w:szCs w:val="20"/>
              </w:rPr>
              <w:t>Bank_ID</w:t>
            </w:r>
            <w:proofErr w:type="spellEnd"/>
            <w:r>
              <w:rPr>
                <w:sz w:val="20"/>
                <w:szCs w:val="20"/>
              </w:rPr>
              <w:t xml:space="preserve"> or </w:t>
            </w:r>
            <w:proofErr w:type="spellStart"/>
            <w:r>
              <w:rPr>
                <w:sz w:val="20"/>
                <w:szCs w:val="20"/>
              </w:rPr>
              <w:t>Blood_Group</w:t>
            </w:r>
            <w:proofErr w:type="spellEnd"/>
            <w:r>
              <w:rPr>
                <w:sz w:val="20"/>
                <w:szCs w:val="20"/>
              </w:rPr>
              <w:t xml:space="preserve"> alone</w:t>
            </w:r>
          </w:p>
        </w:tc>
        <w:tc>
          <w:tcPr>
            <w:tcW w:w="2676" w:type="dxa"/>
            <w:tcMar>
              <w:top w:w="60" w:type="dxa"/>
              <w:left w:w="100" w:type="dxa"/>
              <w:bottom w:w="60" w:type="dxa"/>
              <w:right w:w="100" w:type="dxa"/>
            </w:tcMar>
          </w:tcPr>
          <w:p w14:paraId="53BA85A7" w14:textId="77777777" w:rsidR="00975E78" w:rsidRDefault="00000000">
            <w:proofErr w:type="spellStart"/>
            <w:r>
              <w:rPr>
                <w:sz w:val="20"/>
                <w:szCs w:val="20"/>
              </w:rPr>
              <w:t>Quantity_Available</w:t>
            </w:r>
            <w:proofErr w:type="spellEnd"/>
            <w:r>
              <w:rPr>
                <w:sz w:val="20"/>
                <w:szCs w:val="20"/>
              </w:rPr>
              <w:t xml:space="preserve"> is the only non-prime attribute, so it cannot depend on another non-prime attribute</w:t>
            </w:r>
          </w:p>
        </w:tc>
        <w:tc>
          <w:tcPr>
            <w:tcW w:w="1000" w:type="dxa"/>
            <w:tcMar>
              <w:top w:w="60" w:type="dxa"/>
              <w:left w:w="100" w:type="dxa"/>
              <w:bottom w:w="60" w:type="dxa"/>
              <w:right w:w="100" w:type="dxa"/>
            </w:tcMar>
          </w:tcPr>
          <w:p w14:paraId="35A62705" w14:textId="77777777" w:rsidR="00975E78" w:rsidRDefault="00000000">
            <w:r>
              <w:rPr>
                <w:sz w:val="20"/>
                <w:szCs w:val="20"/>
              </w:rPr>
              <w:t>In 3NF</w:t>
            </w:r>
          </w:p>
        </w:tc>
      </w:tr>
      <w:tr w:rsidR="00975E78" w14:paraId="1046C9D7" w14:textId="77777777">
        <w:tblPrEx>
          <w:tblCellMar>
            <w:top w:w="0" w:type="dxa"/>
            <w:bottom w:w="0" w:type="dxa"/>
          </w:tblCellMar>
        </w:tblPrEx>
        <w:trPr>
          <w:cantSplit/>
        </w:trPr>
        <w:tc>
          <w:tcPr>
            <w:tcW w:w="1950" w:type="dxa"/>
            <w:tcMar>
              <w:top w:w="60" w:type="dxa"/>
              <w:left w:w="100" w:type="dxa"/>
              <w:bottom w:w="60" w:type="dxa"/>
              <w:right w:w="100" w:type="dxa"/>
            </w:tcMar>
          </w:tcPr>
          <w:p w14:paraId="535A7D40" w14:textId="77777777" w:rsidR="00975E78" w:rsidRDefault="00000000">
            <w:proofErr w:type="spellStart"/>
            <w:r>
              <w:rPr>
                <w:b/>
                <w:bCs/>
                <w:sz w:val="20"/>
                <w:szCs w:val="20"/>
              </w:rPr>
              <w:t>Donation_Record</w:t>
            </w:r>
            <w:proofErr w:type="spellEnd"/>
          </w:p>
        </w:tc>
        <w:tc>
          <w:tcPr>
            <w:tcW w:w="1400" w:type="dxa"/>
            <w:tcMar>
              <w:top w:w="60" w:type="dxa"/>
              <w:left w:w="100" w:type="dxa"/>
              <w:bottom w:w="60" w:type="dxa"/>
              <w:right w:w="100" w:type="dxa"/>
            </w:tcMar>
          </w:tcPr>
          <w:p w14:paraId="5183E6C0" w14:textId="77777777" w:rsidR="00975E78" w:rsidRDefault="00000000">
            <w:r>
              <w:rPr>
                <w:sz w:val="20"/>
                <w:szCs w:val="20"/>
              </w:rPr>
              <w:t>All attributes atomic and single-valued</w:t>
            </w:r>
          </w:p>
        </w:tc>
        <w:tc>
          <w:tcPr>
            <w:tcW w:w="2000" w:type="dxa"/>
            <w:tcMar>
              <w:top w:w="60" w:type="dxa"/>
              <w:left w:w="100" w:type="dxa"/>
              <w:bottom w:w="60" w:type="dxa"/>
              <w:right w:w="100" w:type="dxa"/>
            </w:tcMar>
          </w:tcPr>
          <w:p w14:paraId="4C38402C" w14:textId="77777777" w:rsidR="00975E78" w:rsidRDefault="00000000">
            <w:r>
              <w:rPr>
                <w:sz w:val="20"/>
                <w:szCs w:val="20"/>
              </w:rPr>
              <w:t xml:space="preserve">Primary key </w:t>
            </w:r>
            <w:proofErr w:type="spellStart"/>
            <w:r>
              <w:rPr>
                <w:sz w:val="20"/>
                <w:szCs w:val="20"/>
              </w:rPr>
              <w:t>Donation_ID</w:t>
            </w:r>
            <w:proofErr w:type="spellEnd"/>
            <w:r>
              <w:rPr>
                <w:sz w:val="20"/>
                <w:szCs w:val="20"/>
              </w:rPr>
              <w:t xml:space="preserve"> is a single attribute, so no partial dependency</w:t>
            </w:r>
          </w:p>
        </w:tc>
        <w:tc>
          <w:tcPr>
            <w:tcW w:w="2676" w:type="dxa"/>
            <w:tcMar>
              <w:top w:w="60" w:type="dxa"/>
              <w:left w:w="100" w:type="dxa"/>
              <w:bottom w:w="60" w:type="dxa"/>
              <w:right w:w="100" w:type="dxa"/>
            </w:tcMar>
          </w:tcPr>
          <w:p w14:paraId="2502AB75" w14:textId="77777777" w:rsidR="00975E78" w:rsidRDefault="00000000">
            <w:proofErr w:type="spellStart"/>
            <w:r>
              <w:rPr>
                <w:sz w:val="20"/>
                <w:szCs w:val="20"/>
              </w:rPr>
              <w:t>Donor_ID</w:t>
            </w:r>
            <w:proofErr w:type="spellEnd"/>
            <w:r>
              <w:rPr>
                <w:sz w:val="20"/>
                <w:szCs w:val="20"/>
              </w:rPr>
              <w:t xml:space="preserve">, </w:t>
            </w:r>
            <w:proofErr w:type="spellStart"/>
            <w:r>
              <w:rPr>
                <w:sz w:val="20"/>
                <w:szCs w:val="20"/>
              </w:rPr>
              <w:t>Bank_ID</w:t>
            </w:r>
            <w:proofErr w:type="spellEnd"/>
            <w:r>
              <w:rPr>
                <w:sz w:val="20"/>
                <w:szCs w:val="20"/>
              </w:rPr>
              <w:t xml:space="preserve">, </w:t>
            </w:r>
            <w:proofErr w:type="spellStart"/>
            <w:r>
              <w:rPr>
                <w:sz w:val="20"/>
                <w:szCs w:val="20"/>
              </w:rPr>
              <w:t>Donation_Date</w:t>
            </w:r>
            <w:proofErr w:type="spellEnd"/>
            <w:r>
              <w:rPr>
                <w:sz w:val="20"/>
                <w:szCs w:val="20"/>
              </w:rPr>
              <w:t xml:space="preserve"> and </w:t>
            </w:r>
            <w:proofErr w:type="spellStart"/>
            <w:r>
              <w:rPr>
                <w:sz w:val="20"/>
                <w:szCs w:val="20"/>
              </w:rPr>
              <w:t>Quantity_Donated</w:t>
            </w:r>
            <w:proofErr w:type="spellEnd"/>
            <w:r>
              <w:rPr>
                <w:sz w:val="20"/>
                <w:szCs w:val="20"/>
              </w:rPr>
              <w:t xml:space="preserve"> depend only on </w:t>
            </w:r>
            <w:proofErr w:type="spellStart"/>
            <w:r>
              <w:rPr>
                <w:sz w:val="20"/>
                <w:szCs w:val="20"/>
              </w:rPr>
              <w:t>Donation_ID</w:t>
            </w:r>
            <w:proofErr w:type="spellEnd"/>
            <w:r>
              <w:rPr>
                <w:sz w:val="20"/>
                <w:szCs w:val="20"/>
              </w:rPr>
              <w:t>. Donor and bank details are not repeated here</w:t>
            </w:r>
          </w:p>
        </w:tc>
        <w:tc>
          <w:tcPr>
            <w:tcW w:w="1000" w:type="dxa"/>
            <w:tcMar>
              <w:top w:w="60" w:type="dxa"/>
              <w:left w:w="100" w:type="dxa"/>
              <w:bottom w:w="60" w:type="dxa"/>
              <w:right w:w="100" w:type="dxa"/>
            </w:tcMar>
          </w:tcPr>
          <w:p w14:paraId="72786850" w14:textId="77777777" w:rsidR="00975E78" w:rsidRDefault="00000000">
            <w:r>
              <w:rPr>
                <w:sz w:val="20"/>
                <w:szCs w:val="20"/>
              </w:rPr>
              <w:t>In 3NF</w:t>
            </w:r>
          </w:p>
        </w:tc>
      </w:tr>
      <w:tr w:rsidR="00975E78" w14:paraId="43496C50" w14:textId="77777777">
        <w:tblPrEx>
          <w:tblCellMar>
            <w:top w:w="0" w:type="dxa"/>
            <w:bottom w:w="0" w:type="dxa"/>
          </w:tblCellMar>
        </w:tblPrEx>
        <w:trPr>
          <w:cantSplit/>
        </w:trPr>
        <w:tc>
          <w:tcPr>
            <w:tcW w:w="1950" w:type="dxa"/>
            <w:tcMar>
              <w:top w:w="60" w:type="dxa"/>
              <w:left w:w="100" w:type="dxa"/>
              <w:bottom w:w="60" w:type="dxa"/>
              <w:right w:w="100" w:type="dxa"/>
            </w:tcMar>
          </w:tcPr>
          <w:p w14:paraId="06B9EB7D" w14:textId="77777777" w:rsidR="00975E78" w:rsidRDefault="00000000">
            <w:r>
              <w:rPr>
                <w:b/>
                <w:bCs/>
                <w:sz w:val="20"/>
                <w:szCs w:val="20"/>
              </w:rPr>
              <w:t>Blood_Request</w:t>
            </w:r>
          </w:p>
        </w:tc>
        <w:tc>
          <w:tcPr>
            <w:tcW w:w="1400" w:type="dxa"/>
            <w:tcMar>
              <w:top w:w="60" w:type="dxa"/>
              <w:left w:w="100" w:type="dxa"/>
              <w:bottom w:w="60" w:type="dxa"/>
              <w:right w:w="100" w:type="dxa"/>
            </w:tcMar>
          </w:tcPr>
          <w:p w14:paraId="258BDE99" w14:textId="77777777" w:rsidR="00975E78" w:rsidRDefault="00000000">
            <w:r>
              <w:rPr>
                <w:sz w:val="20"/>
                <w:szCs w:val="20"/>
              </w:rPr>
              <w:t>All attributes atomic and single-valued</w:t>
            </w:r>
          </w:p>
        </w:tc>
        <w:tc>
          <w:tcPr>
            <w:tcW w:w="2000" w:type="dxa"/>
            <w:tcMar>
              <w:top w:w="60" w:type="dxa"/>
              <w:left w:w="100" w:type="dxa"/>
              <w:bottom w:w="60" w:type="dxa"/>
              <w:right w:w="100" w:type="dxa"/>
            </w:tcMar>
          </w:tcPr>
          <w:p w14:paraId="01E7524D" w14:textId="77777777" w:rsidR="00975E78" w:rsidRDefault="00000000">
            <w:r>
              <w:rPr>
                <w:sz w:val="20"/>
                <w:szCs w:val="20"/>
              </w:rPr>
              <w:t xml:space="preserve">Primary key </w:t>
            </w:r>
            <w:proofErr w:type="spellStart"/>
            <w:r>
              <w:rPr>
                <w:sz w:val="20"/>
                <w:szCs w:val="20"/>
              </w:rPr>
              <w:t>Request_ID</w:t>
            </w:r>
            <w:proofErr w:type="spellEnd"/>
            <w:r>
              <w:rPr>
                <w:sz w:val="20"/>
                <w:szCs w:val="20"/>
              </w:rPr>
              <w:t xml:space="preserve"> is a single attribute, so no partial dependency</w:t>
            </w:r>
          </w:p>
        </w:tc>
        <w:tc>
          <w:tcPr>
            <w:tcW w:w="2676" w:type="dxa"/>
            <w:tcMar>
              <w:top w:w="60" w:type="dxa"/>
              <w:left w:w="100" w:type="dxa"/>
              <w:bottom w:w="60" w:type="dxa"/>
              <w:right w:w="100" w:type="dxa"/>
            </w:tcMar>
          </w:tcPr>
          <w:p w14:paraId="224D08B9" w14:textId="77777777" w:rsidR="00975E78" w:rsidRDefault="00000000">
            <w:proofErr w:type="spellStart"/>
            <w:r>
              <w:rPr>
                <w:sz w:val="20"/>
                <w:szCs w:val="20"/>
              </w:rPr>
              <w:t>Bank_ID</w:t>
            </w:r>
            <w:proofErr w:type="spellEnd"/>
            <w:r>
              <w:rPr>
                <w:sz w:val="20"/>
                <w:szCs w:val="20"/>
              </w:rPr>
              <w:t xml:space="preserve">, </w:t>
            </w:r>
            <w:proofErr w:type="spellStart"/>
            <w:proofErr w:type="gramStart"/>
            <w:r>
              <w:rPr>
                <w:sz w:val="20"/>
                <w:szCs w:val="20"/>
              </w:rPr>
              <w:t>Required</w:t>
            </w:r>
            <w:proofErr w:type="gramEnd"/>
            <w:r>
              <w:rPr>
                <w:sz w:val="20"/>
                <w:szCs w:val="20"/>
              </w:rPr>
              <w:t>_Blood_Group</w:t>
            </w:r>
            <w:proofErr w:type="spellEnd"/>
            <w:r>
              <w:rPr>
                <w:sz w:val="20"/>
                <w:szCs w:val="20"/>
              </w:rPr>
              <w:t xml:space="preserve">, Quantity, </w:t>
            </w:r>
            <w:proofErr w:type="spellStart"/>
            <w:r>
              <w:rPr>
                <w:sz w:val="20"/>
                <w:szCs w:val="20"/>
              </w:rPr>
              <w:t>Urgency_Level</w:t>
            </w:r>
            <w:proofErr w:type="spellEnd"/>
            <w:r>
              <w:rPr>
                <w:sz w:val="20"/>
                <w:szCs w:val="20"/>
              </w:rPr>
              <w:t xml:space="preserve"> and Status depend only on </w:t>
            </w:r>
            <w:proofErr w:type="spellStart"/>
            <w:r>
              <w:rPr>
                <w:sz w:val="20"/>
                <w:szCs w:val="20"/>
              </w:rPr>
              <w:t>Request_ID</w:t>
            </w:r>
            <w:proofErr w:type="spellEnd"/>
            <w:r>
              <w:rPr>
                <w:sz w:val="20"/>
                <w:szCs w:val="20"/>
              </w:rPr>
              <w:t>. Bank details are not repeated here</w:t>
            </w:r>
          </w:p>
        </w:tc>
        <w:tc>
          <w:tcPr>
            <w:tcW w:w="1000" w:type="dxa"/>
            <w:tcMar>
              <w:top w:w="60" w:type="dxa"/>
              <w:left w:w="100" w:type="dxa"/>
              <w:bottom w:w="60" w:type="dxa"/>
              <w:right w:w="100" w:type="dxa"/>
            </w:tcMar>
          </w:tcPr>
          <w:p w14:paraId="00547642" w14:textId="77777777" w:rsidR="00975E78" w:rsidRDefault="00000000">
            <w:r>
              <w:rPr>
                <w:sz w:val="20"/>
                <w:szCs w:val="20"/>
              </w:rPr>
              <w:t>In 3NF</w:t>
            </w:r>
          </w:p>
        </w:tc>
      </w:tr>
    </w:tbl>
    <w:p w14:paraId="72CD0497" w14:textId="77777777" w:rsidR="00975E78" w:rsidRDefault="00000000">
      <w:pPr>
        <w:spacing w:before="200" w:after="120" w:line="276" w:lineRule="auto"/>
      </w:pPr>
      <w:r>
        <w:rPr>
          <w:b/>
          <w:bCs/>
        </w:rPr>
        <w:t xml:space="preserve">Conclusion: </w:t>
      </w:r>
      <w:r>
        <w:t xml:space="preserve">all five relations already satisfy 3NF, so no decomposition is needed and the relational schemas in Section 5 are final. Redundancy is avoided by design: donor details live only in Donor, and bank details live only in </w:t>
      </w:r>
      <w:proofErr w:type="spellStart"/>
      <w:r>
        <w:t>Blood_Bank</w:t>
      </w:r>
      <w:proofErr w:type="spellEnd"/>
      <w:r>
        <w:t>. Other relations refer to them through foreign keys. Every determinant is also a candidate key, so the relations are in BCNF as well.</w:t>
      </w:r>
    </w:p>
    <w:sectPr w:rsidR="00975E78">
      <w:footerReference w:type="default" r:id="rId8"/>
      <w:footerReference w:type="first" r:id="rId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998DD" w14:textId="77777777" w:rsidR="00F5526F" w:rsidRDefault="00F5526F">
      <w:r>
        <w:separator/>
      </w:r>
    </w:p>
  </w:endnote>
  <w:endnote w:type="continuationSeparator" w:id="0">
    <w:p w14:paraId="2AD45B02" w14:textId="77777777" w:rsidR="00F5526F" w:rsidRDefault="00F55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AB3B" w14:textId="77777777" w:rsidR="00975E78" w:rsidRDefault="00000000">
    <w:pPr>
      <w:jc w:val="center"/>
    </w:pPr>
    <w:r>
      <w:rPr>
        <w:sz w:val="20"/>
        <w:szCs w:val="20"/>
      </w:rPr>
      <w:fldChar w:fldCharType="begin"/>
    </w:r>
    <w:r>
      <w:rPr>
        <w:sz w:val="20"/>
        <w:szCs w:val="20"/>
      </w:rPr>
      <w:instrText>PAGE</w:instrText>
    </w:r>
    <w:r>
      <w:rPr>
        <w:sz w:val="20"/>
        <w:szCs w:val="20"/>
      </w:rPr>
      <w:fldChar w:fldCharType="separate"/>
    </w:r>
    <w:r w:rsidR="006136EF">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4DDC" w14:textId="77777777" w:rsidR="00975E78" w:rsidRDefault="00975E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CF19B" w14:textId="77777777" w:rsidR="00F5526F" w:rsidRDefault="00F5526F">
      <w:r>
        <w:separator/>
      </w:r>
    </w:p>
  </w:footnote>
  <w:footnote w:type="continuationSeparator" w:id="0">
    <w:p w14:paraId="428FFA36" w14:textId="77777777" w:rsidR="00F5526F" w:rsidRDefault="00F552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974"/>
    <w:multiLevelType w:val="hybridMultilevel"/>
    <w:tmpl w:val="929CFD3A"/>
    <w:lvl w:ilvl="0" w:tplc="216C7DAE">
      <w:start w:val="1"/>
      <w:numFmt w:val="bullet"/>
      <w:lvlText w:val="●"/>
      <w:lvlJc w:val="left"/>
      <w:pPr>
        <w:ind w:left="720" w:hanging="360"/>
      </w:pPr>
    </w:lvl>
    <w:lvl w:ilvl="1" w:tplc="13E48F96">
      <w:start w:val="1"/>
      <w:numFmt w:val="bullet"/>
      <w:lvlText w:val="○"/>
      <w:lvlJc w:val="left"/>
      <w:pPr>
        <w:ind w:left="1440" w:hanging="360"/>
      </w:pPr>
    </w:lvl>
    <w:lvl w:ilvl="2" w:tplc="126632AC">
      <w:start w:val="1"/>
      <w:numFmt w:val="bullet"/>
      <w:lvlText w:val="■"/>
      <w:lvlJc w:val="left"/>
      <w:pPr>
        <w:ind w:left="2160" w:hanging="360"/>
      </w:pPr>
    </w:lvl>
    <w:lvl w:ilvl="3" w:tplc="6110411C">
      <w:start w:val="1"/>
      <w:numFmt w:val="bullet"/>
      <w:lvlText w:val="●"/>
      <w:lvlJc w:val="left"/>
      <w:pPr>
        <w:ind w:left="2880" w:hanging="360"/>
      </w:pPr>
    </w:lvl>
    <w:lvl w:ilvl="4" w:tplc="441AEA64">
      <w:start w:val="1"/>
      <w:numFmt w:val="bullet"/>
      <w:lvlText w:val="○"/>
      <w:lvlJc w:val="left"/>
      <w:pPr>
        <w:ind w:left="3600" w:hanging="360"/>
      </w:pPr>
    </w:lvl>
    <w:lvl w:ilvl="5" w:tplc="7BBEA9F8">
      <w:start w:val="1"/>
      <w:numFmt w:val="bullet"/>
      <w:lvlText w:val="■"/>
      <w:lvlJc w:val="left"/>
      <w:pPr>
        <w:ind w:left="4320" w:hanging="360"/>
      </w:pPr>
    </w:lvl>
    <w:lvl w:ilvl="6" w:tplc="1D302402">
      <w:start w:val="1"/>
      <w:numFmt w:val="bullet"/>
      <w:lvlText w:val="●"/>
      <w:lvlJc w:val="left"/>
      <w:pPr>
        <w:ind w:left="5040" w:hanging="360"/>
      </w:pPr>
    </w:lvl>
    <w:lvl w:ilvl="7" w:tplc="A5C4E006">
      <w:start w:val="1"/>
      <w:numFmt w:val="bullet"/>
      <w:lvlText w:val="●"/>
      <w:lvlJc w:val="left"/>
      <w:pPr>
        <w:ind w:left="5760" w:hanging="360"/>
      </w:pPr>
    </w:lvl>
    <w:lvl w:ilvl="8" w:tplc="0B785BC6">
      <w:start w:val="1"/>
      <w:numFmt w:val="bullet"/>
      <w:lvlText w:val="●"/>
      <w:lvlJc w:val="left"/>
      <w:pPr>
        <w:ind w:left="6480" w:hanging="360"/>
      </w:pPr>
    </w:lvl>
  </w:abstractNum>
  <w:abstractNum w:abstractNumId="1" w15:restartNumberingAfterBreak="0">
    <w:nsid w:val="39FF1935"/>
    <w:multiLevelType w:val="hybridMultilevel"/>
    <w:tmpl w:val="8A7ACACA"/>
    <w:lvl w:ilvl="0" w:tplc="455899E2">
      <w:start w:val="1"/>
      <w:numFmt w:val="bullet"/>
      <w:lvlText w:val="•"/>
      <w:lvlJc w:val="left"/>
      <w:pPr>
        <w:ind w:left="720" w:hanging="360"/>
      </w:pPr>
    </w:lvl>
    <w:lvl w:ilvl="1" w:tplc="0EB20F5E">
      <w:numFmt w:val="decimal"/>
      <w:lvlText w:val=""/>
      <w:lvlJc w:val="left"/>
    </w:lvl>
    <w:lvl w:ilvl="2" w:tplc="D81E9FFC">
      <w:numFmt w:val="decimal"/>
      <w:lvlText w:val=""/>
      <w:lvlJc w:val="left"/>
    </w:lvl>
    <w:lvl w:ilvl="3" w:tplc="342E1016">
      <w:numFmt w:val="decimal"/>
      <w:lvlText w:val=""/>
      <w:lvlJc w:val="left"/>
    </w:lvl>
    <w:lvl w:ilvl="4" w:tplc="78224302">
      <w:numFmt w:val="decimal"/>
      <w:lvlText w:val=""/>
      <w:lvlJc w:val="left"/>
    </w:lvl>
    <w:lvl w:ilvl="5" w:tplc="F93E6226">
      <w:numFmt w:val="decimal"/>
      <w:lvlText w:val=""/>
      <w:lvlJc w:val="left"/>
    </w:lvl>
    <w:lvl w:ilvl="6" w:tplc="A3FED72E">
      <w:numFmt w:val="decimal"/>
      <w:lvlText w:val=""/>
      <w:lvlJc w:val="left"/>
    </w:lvl>
    <w:lvl w:ilvl="7" w:tplc="8848BA12">
      <w:numFmt w:val="decimal"/>
      <w:lvlText w:val=""/>
      <w:lvlJc w:val="left"/>
    </w:lvl>
    <w:lvl w:ilvl="8" w:tplc="C0EA8660">
      <w:numFmt w:val="decimal"/>
      <w:lvlText w:val=""/>
      <w:lvlJc w:val="left"/>
    </w:lvl>
  </w:abstractNum>
  <w:num w:numId="1" w16cid:durableId="852233323">
    <w:abstractNumId w:val="0"/>
    <w:lvlOverride w:ilvl="0">
      <w:startOverride w:val="1"/>
    </w:lvlOverride>
  </w:num>
  <w:num w:numId="2" w16cid:durableId="17618311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E78"/>
    <w:rsid w:val="006136EF"/>
    <w:rsid w:val="0062013E"/>
    <w:rsid w:val="00975E78"/>
    <w:rsid w:val="00F55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C1E3"/>
  <w15:docId w15:val="{BFC70053-E8D9-49A4-9C52-68ED6327C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1345</Words>
  <Characters>7672</Characters>
  <Application>Microsoft Office Word</Application>
  <DocSecurity>0</DocSecurity>
  <Lines>63</Lines>
  <Paragraphs>17</Paragraphs>
  <ScaleCrop>false</ScaleCrop>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Project Report</dc:title>
  <cp:lastModifiedBy>Tanmay K</cp:lastModifiedBy>
  <cp:revision>2</cp:revision>
  <dcterms:created xsi:type="dcterms:W3CDTF">2026-10-26T06:30:00Z</dcterms:created>
  <dcterms:modified xsi:type="dcterms:W3CDTF">2026-10-26T06:34:00Z</dcterms:modified>
</cp:coreProperties>
</file>