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93" w:rsidRDefault="00433035">
      <w:pPr>
        <w:rPr>
          <w:lang w:val="en-US"/>
        </w:rPr>
      </w:pPr>
      <w:r>
        <w:rPr>
          <w:lang w:val="en-US"/>
        </w:rPr>
        <w:t>(Principle) IOC: inversion of control</w:t>
      </w:r>
    </w:p>
    <w:p w:rsidR="00433035" w:rsidRDefault="00433035">
      <w:pPr>
        <w:rPr>
          <w:lang w:val="en-US"/>
        </w:rPr>
      </w:pPr>
      <w:r>
        <w:rPr>
          <w:lang w:val="en-US"/>
        </w:rPr>
        <w:t xml:space="preserve">(Design pattern)Dependency Injection \\ Ask for the object the spring will give you </w:t>
      </w:r>
    </w:p>
    <w:p w:rsidR="00433035" w:rsidRDefault="00433035">
      <w:pPr>
        <w:rPr>
          <w:lang w:val="en-US"/>
        </w:rPr>
      </w:pPr>
      <w:proofErr w:type="gramStart"/>
      <w:r>
        <w:rPr>
          <w:lang w:val="en-US"/>
        </w:rPr>
        <w:t>Cong :</w:t>
      </w:r>
      <w:proofErr w:type="gramEnd"/>
      <w:r>
        <w:rPr>
          <w:lang w:val="en-US"/>
        </w:rPr>
        <w:t xml:space="preserve"> We set the object requirement per class</w:t>
      </w:r>
      <w:bookmarkStart w:id="0" w:name="_GoBack"/>
      <w:bookmarkEnd w:id="0"/>
    </w:p>
    <w:p w:rsidR="00433035" w:rsidRPr="00433035" w:rsidRDefault="00433035">
      <w:pPr>
        <w:rPr>
          <w:lang w:val="en-US"/>
        </w:rPr>
      </w:pPr>
    </w:p>
    <w:sectPr w:rsidR="00433035" w:rsidRPr="0043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35"/>
    <w:rsid w:val="000836C2"/>
    <w:rsid w:val="00433035"/>
    <w:rsid w:val="0083521B"/>
    <w:rsid w:val="009B72B6"/>
    <w:rsid w:val="00C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278B-4889-4E80-BB5A-BDE6F717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2025-04-19T17:16:00Z</dcterms:created>
  <dcterms:modified xsi:type="dcterms:W3CDTF">2025-04-19T19:43:00Z</dcterms:modified>
</cp:coreProperties>
</file>