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38" w:rsidRDefault="007A7538" w:rsidP="007A7538">
      <w:r>
        <w:t>The Project Gutenberg eBook, The People's Palace and the Religious World,</w:t>
      </w:r>
    </w:p>
    <w:p w:rsidR="007A7538" w:rsidRDefault="007A7538" w:rsidP="007A7538">
      <w:r>
        <w:t>by A Layman</w:t>
      </w:r>
    </w:p>
    <w:p w:rsidR="00BF2BFD" w:rsidRDefault="00BF2BFD" w:rsidP="007A7538"/>
    <w:p w:rsidR="00BF2BFD" w:rsidRDefault="00BF2BFD" w:rsidP="007A7538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402_23_26_41_P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7538" w:rsidRDefault="007A7538" w:rsidP="007A7538"/>
    <w:p w:rsidR="007A7538" w:rsidRDefault="007A7538" w:rsidP="007A7538">
      <w:r>
        <w:t>ranscribed from the [1853?] Arthur Hall, Virtue, &amp; Co. edition by David</w:t>
      </w:r>
    </w:p>
    <w:p w:rsidR="007A7538" w:rsidRDefault="007A7538" w:rsidP="007A7538">
      <w:r>
        <w:t>Price, email ccx074@pglaf.org</w:t>
      </w:r>
    </w:p>
    <w:p w:rsidR="007A7538" w:rsidRDefault="007A7538" w:rsidP="007A7538"/>
    <w:p w:rsidR="007A7538" w:rsidRDefault="007A7538" w:rsidP="007A7538">
      <w:r>
        <w:t>INTRODUCTION.</w:t>
      </w:r>
    </w:p>
    <w:p w:rsidR="007A7538" w:rsidRDefault="007A7538" w:rsidP="007A7538"/>
    <w:p w:rsidR="007A7538" w:rsidRDefault="007A7538" w:rsidP="007A7538"/>
    <w:p w:rsidR="007A7538" w:rsidRDefault="007A7538" w:rsidP="007A7538">
      <w:r>
        <w:t>DISAGREEMENT with the object and dislike of the tone of the incipient</w:t>
      </w:r>
    </w:p>
    <w:p w:rsidR="007A7538" w:rsidRDefault="007A7538" w:rsidP="007A7538">
      <w:r>
        <w:t>agitation for preventing the concession of a Royal Charter to the Crystal</w:t>
      </w:r>
    </w:p>
    <w:p w:rsidR="007A7538" w:rsidRDefault="007A7538" w:rsidP="007A7538">
      <w:r>
        <w:t>Palace Company, except upon the condition of its gates being closed on</w:t>
      </w:r>
    </w:p>
    <w:p w:rsidR="007A7538" w:rsidRDefault="007A7538" w:rsidP="007A7538">
      <w:r>
        <w:t>Sunday—a desire to vindicate the consistency of many religious people,</w:t>
      </w:r>
    </w:p>
    <w:p w:rsidR="007A7538" w:rsidRDefault="007A7538" w:rsidP="007A7538">
      <w:r>
        <w:t>whose silence might be construed into sympathy with the movement—and the</w:t>
      </w:r>
    </w:p>
    <w:p w:rsidR="007A7538" w:rsidRDefault="007A7538" w:rsidP="007A7538">
      <w:r>
        <w:t>wish to offer a few thoughts on the impolicy, in a religious point of</w:t>
      </w:r>
    </w:p>
    <w:p w:rsidR="007A7538" w:rsidRDefault="007A7538" w:rsidP="007A7538">
      <w:r>
        <w:t>view, of such attacks on the pleasures of the poor:—are, in brief, the</w:t>
      </w:r>
    </w:p>
    <w:p w:rsidR="007A7538" w:rsidRDefault="007A7538" w:rsidP="007A7538">
      <w:r>
        <w:lastRenderedPageBreak/>
        <w:t>motives which have determined the printing of the following pages.  The</w:t>
      </w:r>
    </w:p>
    <w:p w:rsidR="007A7538" w:rsidRDefault="007A7538" w:rsidP="007A7538">
      <w:r>
        <w:t>Writer believes the ground traversed is firm and solid, though he is</w:t>
      </w:r>
    </w:p>
    <w:p w:rsidR="007A7538" w:rsidRDefault="007A7538" w:rsidP="007A7538">
      <w:r>
        <w:t>unable to beguile the journey with those flowers of rhetoric and gleams</w:t>
      </w:r>
    </w:p>
    <w:p w:rsidR="007A7538" w:rsidRDefault="007A7538" w:rsidP="007A7538">
      <w:r>
        <w:t>of warm fancy with which more gifted writers can brighten their course.</w:t>
      </w:r>
    </w:p>
    <w:p w:rsidR="007A7538" w:rsidRDefault="007A7538" w:rsidP="007A7538">
      <w:r>
        <w:t>Though inexperience in book-making and pamphleteering is no excuse for</w:t>
      </w:r>
    </w:p>
    <w:p w:rsidR="007A7538" w:rsidRDefault="007A7538" w:rsidP="007A7538">
      <w:r>
        <w:t>unsound conclusions, he hopes it may avail to disarm the severity of</w:t>
      </w:r>
    </w:p>
    <w:p w:rsidR="007A7538" w:rsidRDefault="007A7538" w:rsidP="007A7538">
      <w:r>
        <w:t>criticism.  Convinced that for the advantage of true religion, as well as</w:t>
      </w:r>
    </w:p>
    <w:p w:rsidR="007A7538" w:rsidRDefault="007A7538" w:rsidP="007A7538">
      <w:r>
        <w:t>its professors, the ideas he has broached require to be freely, closely,</w:t>
      </w:r>
    </w:p>
    <w:p w:rsidR="007A7538" w:rsidRDefault="007A7538" w:rsidP="007A7538">
      <w:r>
        <w:t>and sincerely discussed, he ventures to claim for them candid and</w:t>
      </w:r>
    </w:p>
    <w:p w:rsidR="007A7538" w:rsidRDefault="007A7538" w:rsidP="007A7538">
      <w:r>
        <w:t>unprejudiced consideration.  He hopes it is superfluous to state that he</w:t>
      </w:r>
    </w:p>
    <w:p w:rsidR="007A7538" w:rsidRDefault="007A7538" w:rsidP="007A7538">
      <w:r>
        <w:t>has no pecuniary interest in, nor connexion with, the project in</w:t>
      </w:r>
    </w:p>
    <w:p w:rsidR="007A7538" w:rsidRDefault="007A7538" w:rsidP="007A7538">
      <w:r>
        <w:t>question.</w:t>
      </w:r>
    </w:p>
    <w:p w:rsidR="007A7538" w:rsidRDefault="007A7538" w:rsidP="007A7538"/>
    <w:p w:rsidR="007A7538" w:rsidRDefault="007A7538" w:rsidP="007A7538"/>
    <w:p w:rsidR="007A7538" w:rsidRDefault="007A7538" w:rsidP="007A7538"/>
    <w:p w:rsidR="007A7538" w:rsidRDefault="007A7538" w:rsidP="007A7538"/>
    <w:p w:rsidR="007A7538" w:rsidRDefault="007A7538" w:rsidP="007A7538">
      <w:r>
        <w:t>THE PEOPLE’S PALACE,</w:t>
      </w:r>
    </w:p>
    <w:p w:rsidR="007A7538" w:rsidRDefault="007A7538" w:rsidP="007A7538">
      <w:r>
        <w:t>_&amp;c._ _&amp;c._</w:t>
      </w:r>
    </w:p>
    <w:p w:rsidR="007A7538" w:rsidRDefault="007A7538" w:rsidP="007A7538"/>
    <w:p w:rsidR="007A7538" w:rsidRDefault="007A7538" w:rsidP="007A7538"/>
    <w:p w:rsidR="007A7538" w:rsidRDefault="007A7538" w:rsidP="007A7538">
      <w:r>
        <w:t>SHALL the new Crystal Palace be open on Sunday?  This question is</w:t>
      </w:r>
    </w:p>
    <w:p w:rsidR="007A7538" w:rsidRDefault="007A7538" w:rsidP="007A7538">
      <w:r>
        <w:t>exciting a good deal of attention—especially in the religious world, and</w:t>
      </w:r>
    </w:p>
    <w:p w:rsidR="007A7538" w:rsidRDefault="007A7538" w:rsidP="007A7538">
      <w:r>
        <w:t>is likely to attract more, ere finally set at rest.  It is a question of</w:t>
      </w:r>
    </w:p>
    <w:p w:rsidR="007A7538" w:rsidRDefault="007A7538" w:rsidP="007A7538">
      <w:r>
        <w:t>magnitude, and possibly of political importance.  It becomes, therefore,</w:t>
      </w:r>
    </w:p>
    <w:p w:rsidR="007A7538" w:rsidRDefault="007A7538" w:rsidP="007A7538">
      <w:r>
        <w:t>the duty of all who feel interested in its solution, to ascertain clearly</w:t>
      </w:r>
    </w:p>
    <w:p w:rsidR="007A7538" w:rsidRDefault="007A7538" w:rsidP="007A7538">
      <w:r>
        <w:t>the facts upon which it is based, the principles with which it is bound</w:t>
      </w:r>
    </w:p>
    <w:p w:rsidR="007A7538" w:rsidRDefault="007A7538" w:rsidP="007A7538">
      <w:r>
        <w:t>up, and the consequences which will flow from its decision.  The occasion</w:t>
      </w:r>
    </w:p>
    <w:p w:rsidR="007A7538" w:rsidRDefault="007A7538" w:rsidP="007A7538">
      <w:r>
        <w:t>seems to have been seized upon by what may be called the Sabbatarian</w:t>
      </w:r>
    </w:p>
    <w:p w:rsidR="007A7538" w:rsidRDefault="007A7538" w:rsidP="007A7538">
      <w:r>
        <w:t>party, to make a determined stand on behalf of the principle for which</w:t>
      </w:r>
    </w:p>
    <w:p w:rsidR="007A7538" w:rsidRDefault="007A7538" w:rsidP="007A7538">
      <w:r>
        <w:lastRenderedPageBreak/>
        <w:t>they have often fought and been vanquished—the right of the religious</w:t>
      </w:r>
    </w:p>
    <w:p w:rsidR="007A7538" w:rsidRDefault="007A7538" w:rsidP="007A7538">
      <w:r>
        <w:t>world to impose their notions of Sabbath observance upon the community at</w:t>
      </w:r>
    </w:p>
    <w:p w:rsidR="007A7538" w:rsidRDefault="007A7538" w:rsidP="007A7538">
      <w:r>
        <w:t>large.  The particular point at issue may be readily decided by any</w:t>
      </w:r>
    </w:p>
    <w:p w:rsidR="007A7538" w:rsidRDefault="007A7538" w:rsidP="007A7538">
      <w:r>
        <w:t>unbiassed mind, on examination of the actual facts.  But the Sabbatarians</w:t>
      </w:r>
    </w:p>
    <w:p w:rsidR="007A7538" w:rsidRDefault="007A7538" w:rsidP="007A7538">
      <w:r>
        <w:t>refuse to be bound down to the case as it stands.  They exaggerate and</w:t>
      </w:r>
    </w:p>
    <w:p w:rsidR="007A7538" w:rsidRDefault="007A7538" w:rsidP="007A7538">
      <w:r>
        <w:t>pervert the facts; and, under cover of the smoke and excitement thus</w:t>
      </w:r>
    </w:p>
    <w:p w:rsidR="007A7538" w:rsidRDefault="007A7538" w:rsidP="007A7538">
      <w:r>
        <w:t>created, advance to a general assault upon what they term “Sabbath</w:t>
      </w:r>
    </w:p>
    <w:p w:rsidR="007A7538" w:rsidRDefault="007A7538" w:rsidP="007A7538">
      <w:r>
        <w:t>desecration.”  The design of the next few pages is rather to point out</w:t>
      </w:r>
    </w:p>
    <w:p w:rsidR="007A7538" w:rsidRDefault="007A7538" w:rsidP="007A7538">
      <w:r>
        <w:t>the impolicy, danger, and hopelessness of any public movement to prevent</w:t>
      </w:r>
    </w:p>
    <w:p w:rsidR="007A7538" w:rsidRDefault="007A7538" w:rsidP="007A7538">
      <w:r>
        <w:t>the opening of this place of recreation on the Sunday, than to advocate</w:t>
      </w:r>
    </w:p>
    <w:p w:rsidR="007A7538" w:rsidRDefault="007A7538" w:rsidP="007A7538">
      <w:r>
        <w:t>or defend that step.</w:t>
      </w:r>
    </w:p>
    <w:p w:rsidR="007A7538" w:rsidRDefault="007A7538" w:rsidP="007A7538"/>
    <w:p w:rsidR="007A7538" w:rsidRDefault="007A7538" w:rsidP="007A7538">
      <w:r>
        <w:t>Although the facts of the case are conveniently lost sight of by the</w:t>
      </w:r>
    </w:p>
    <w:p w:rsidR="007A7538" w:rsidRDefault="007A7538" w:rsidP="007A7538">
      <w:r>
        <w:t>agitators in question, they are really so important to a right</w:t>
      </w:r>
    </w:p>
    <w:p w:rsidR="007A7538" w:rsidRDefault="007A7538" w:rsidP="007A7538">
      <w:r>
        <w:t>understanding of its merits as to admit of re-statement.  It appears,</w:t>
      </w:r>
    </w:p>
    <w:p w:rsidR="007A7538" w:rsidRDefault="007A7538" w:rsidP="007A7538">
      <w:r>
        <w:t>then, that the New Crystal Palace at Sydenham is in the hands of a</w:t>
      </w:r>
    </w:p>
    <w:p w:rsidR="007A7538" w:rsidRDefault="007A7538" w:rsidP="007A7538">
      <w:r>
        <w:t>joint-stock company, and is to be conducted on the same commercial</w:t>
      </w:r>
    </w:p>
    <w:p w:rsidR="007A7538" w:rsidRDefault="007A7538" w:rsidP="007A7538">
      <w:r>
        <w:t>principles as all speculations of a like character.  Their object is</w:t>
      </w:r>
    </w:p>
    <w:p w:rsidR="007A7538" w:rsidRDefault="007A7538" w:rsidP="007A7538">
      <w:r>
        <w:t>familiar to every newspaper reader.  In brief, they propose to provide</w:t>
      </w:r>
    </w:p>
    <w:p w:rsidR="007A7538" w:rsidRDefault="007A7538" w:rsidP="007A7538">
      <w:r>
        <w:t>for the people recreation and instruction of a kind not now within their</w:t>
      </w:r>
    </w:p>
    <w:p w:rsidR="007A7538" w:rsidRDefault="007A7538" w:rsidP="007A7538">
      <w:r>
        <w:t>reach.  If the programme be faithfully carried out, the project will</w:t>
      </w:r>
    </w:p>
    <w:p w:rsidR="007A7538" w:rsidRDefault="007A7538" w:rsidP="007A7538">
      <w:r>
        <w:t>unquestionably tend to improve the health, enlarge the knowledge, and</w:t>
      </w:r>
    </w:p>
    <w:p w:rsidR="007A7538" w:rsidRDefault="007A7538" w:rsidP="007A7538">
      <w:r>
        <w:t>refine the taste of the public.  The Company have applied for a Royal</w:t>
      </w:r>
    </w:p>
    <w:p w:rsidR="007A7538" w:rsidRDefault="007A7538" w:rsidP="007A7538">
      <w:r>
        <w:t>Charter of Incorporation, the effect of which, as is well known, is to</w:t>
      </w:r>
    </w:p>
    <w:p w:rsidR="007A7538" w:rsidRDefault="007A7538" w:rsidP="007A7538">
      <w:r>
        <w:t>confine the liability of individual shareholders to the amount of their</w:t>
      </w:r>
    </w:p>
    <w:p w:rsidR="007A7538" w:rsidRDefault="007A7538" w:rsidP="007A7538">
      <w:r>
        <w:t>shares.  In making their application to Lord Derby, the Directors, we are</w:t>
      </w:r>
    </w:p>
    <w:p w:rsidR="007A7538" w:rsidRDefault="007A7538" w:rsidP="007A7538">
      <w:r>
        <w:t>told by the _Times_, communicated to his Lordship the terms upon which</w:t>
      </w:r>
    </w:p>
    <w:p w:rsidR="007A7538" w:rsidRDefault="007A7538" w:rsidP="007A7538">
      <w:r>
        <w:t>they proposed to open the building and grounds on Sunday.  “They were of</w:t>
      </w:r>
    </w:p>
    <w:p w:rsidR="007A7538" w:rsidRDefault="007A7538" w:rsidP="007A7538">
      <w:r>
        <w:t>opinion that until after one o’clock no trains should run from London,</w:t>
      </w:r>
    </w:p>
    <w:p w:rsidR="007A7538" w:rsidRDefault="007A7538" w:rsidP="007A7538">
      <w:r>
        <w:t>and the Crystal Palace itself should be strictly closed.  After that hour</w:t>
      </w:r>
    </w:p>
    <w:p w:rsidR="007A7538" w:rsidRDefault="007A7538" w:rsidP="007A7538">
      <w:r>
        <w:t>they proposed to throw open the park and the winter-garden, but not to</w:t>
      </w:r>
    </w:p>
    <w:p w:rsidR="007A7538" w:rsidRDefault="007A7538" w:rsidP="007A7538">
      <w:r>
        <w:t>exhibit those departments of the building which will partake exclusively</w:t>
      </w:r>
    </w:p>
    <w:p w:rsidR="007A7538" w:rsidRDefault="007A7538" w:rsidP="007A7538">
      <w:r>
        <w:t>of a manufacturing and commercial character, the intention being to</w:t>
      </w:r>
    </w:p>
    <w:p w:rsidR="007A7538" w:rsidRDefault="007A7538" w:rsidP="007A7538">
      <w:r>
        <w:t>devote a certain portion of the space to specimens of manufacture, &amp;c.,</w:t>
      </w:r>
    </w:p>
    <w:p w:rsidR="007A7538" w:rsidRDefault="007A7538" w:rsidP="007A7538">
      <w:r>
        <w:t>which the public will be invited, upon certain conditions, to display.</w:t>
      </w:r>
    </w:p>
    <w:p w:rsidR="007A7538" w:rsidRDefault="007A7538" w:rsidP="007A7538">
      <w:r>
        <w:t>In the third place, the Directors undertook that on Sunday no spirituous</w:t>
      </w:r>
    </w:p>
    <w:p w:rsidR="007A7538" w:rsidRDefault="007A7538" w:rsidP="007A7538">
      <w:r>
        <w:t>liquors should be sold in their grounds.”  After an interview with the</w:t>
      </w:r>
    </w:p>
    <w:p w:rsidR="007A7538" w:rsidRDefault="007A7538" w:rsidP="007A7538">
      <w:r>
        <w:t>Directors, Lord Derby acquiesced in the stipulations proffered by the</w:t>
      </w:r>
    </w:p>
    <w:p w:rsidR="007A7538" w:rsidRDefault="007A7538" w:rsidP="007A7538">
      <w:r>
        <w:t>Crystal Palace Company, suggested a few trifling variations, and promised</w:t>
      </w:r>
    </w:p>
    <w:p w:rsidR="007A7538" w:rsidRDefault="007A7538" w:rsidP="007A7538">
      <w:r>
        <w:t>to grant the required Charter.</w:t>
      </w:r>
    </w:p>
    <w:p w:rsidR="007A7538" w:rsidRDefault="007A7538" w:rsidP="007A7538"/>
    <w:p w:rsidR="007A7538" w:rsidRDefault="007A7538" w:rsidP="007A7538">
      <w:r>
        <w:t>The announcement of this decision or promise—for it can scarcely be</w:t>
      </w:r>
    </w:p>
    <w:p w:rsidR="007A7538" w:rsidRDefault="007A7538" w:rsidP="007A7538">
      <w:r>
        <w:t>regarded as a _fait accompli_—has excited not a little alarm amongst a</w:t>
      </w:r>
    </w:p>
    <w:p w:rsidR="007A7538" w:rsidRDefault="007A7538" w:rsidP="007A7538">
      <w:r>
        <w:t>section of the religious world.  The Lord’s Day Society have taken up the</w:t>
      </w:r>
    </w:p>
    <w:p w:rsidR="007A7538" w:rsidRDefault="007A7538" w:rsidP="007A7538">
      <w:r>
        <w:t>matter very warmly—publishing pamphlets and holding public meetings in</w:t>
      </w:r>
    </w:p>
    <w:p w:rsidR="007A7538" w:rsidRDefault="007A7538" w:rsidP="007A7538">
      <w:r>
        <w:t>condemnation of the arrangement.  The Evangelical Alliance, a wide-spread</w:t>
      </w:r>
    </w:p>
    <w:p w:rsidR="007A7538" w:rsidRDefault="007A7538" w:rsidP="007A7538">
      <w:r>
        <w:t>organization, at its recent Conference in Dublin, adopted a</w:t>
      </w:r>
    </w:p>
    <w:p w:rsidR="007A7538" w:rsidRDefault="007A7538" w:rsidP="007A7538">
      <w:r>
        <w:t>strongly-worded resolution and memorial to the Prime Minister to the same</w:t>
      </w:r>
    </w:p>
    <w:p w:rsidR="007A7538" w:rsidRDefault="007A7538" w:rsidP="007A7538">
      <w:r>
        <w:t>effect.  These acts of organized bodies have been vigorously followed up</w:t>
      </w:r>
    </w:p>
    <w:p w:rsidR="007A7538" w:rsidRDefault="007A7538" w:rsidP="007A7538">
      <w:r>
        <w:t>by journals representing respectively the Evangelical clergy of the</w:t>
      </w:r>
    </w:p>
    <w:p w:rsidR="007A7538" w:rsidRDefault="007A7538" w:rsidP="007A7538">
      <w:r>
        <w:t>Establishment, Wesleyans, Free Churchmen, and a portion of the Dissenting</w:t>
      </w:r>
    </w:p>
    <w:p w:rsidR="007A7538" w:rsidRDefault="007A7538" w:rsidP="007A7538">
      <w:r>
        <w:t>community; who call upon their readers, in every capacity, and by every</w:t>
      </w:r>
    </w:p>
    <w:p w:rsidR="007A7538" w:rsidRDefault="007A7538" w:rsidP="007A7538">
      <w:r>
        <w:t>means, to resist the proposed “wholesale violation of the Lord’s Day.”</w:t>
      </w:r>
    </w:p>
    <w:p w:rsidR="007A7538" w:rsidRDefault="007A7538" w:rsidP="007A7538">
      <w:r>
        <w:t>{6}  The strength of this disapprobation and alarm may be gathered from</w:t>
      </w:r>
    </w:p>
    <w:p w:rsidR="007A7538" w:rsidRDefault="007A7538" w:rsidP="007A7538">
      <w:r>
        <w:t>one or two quotations.  A widely-circulated religious magazine denounces</w:t>
      </w:r>
    </w:p>
    <w:p w:rsidR="007A7538" w:rsidRDefault="007A7538" w:rsidP="007A7538">
      <w:r>
        <w:t>the proposal as “sinful,” and calculated to “lead to sin on an extensive</w:t>
      </w:r>
    </w:p>
    <w:p w:rsidR="007A7538" w:rsidRDefault="007A7538" w:rsidP="007A7538">
      <w:r>
        <w:t>and alarming scale,” and calls “upon all religious and moral men,</w:t>
      </w:r>
    </w:p>
    <w:p w:rsidR="007A7538" w:rsidRDefault="007A7538" w:rsidP="007A7538">
      <w:r>
        <w:t>throughout the United Kingdom, to lift up their voices like a trumpet,</w:t>
      </w:r>
    </w:p>
    <w:p w:rsidR="007A7538" w:rsidRDefault="007A7538" w:rsidP="007A7538">
      <w:r>
        <w:t>and to cause them to be heard on this great and vital question.”  A very</w:t>
      </w:r>
    </w:p>
    <w:p w:rsidR="007A7538" w:rsidRDefault="007A7538" w:rsidP="007A7538">
      <w:r>
        <w:t>influential newspaper in the North predicts that “the measure will have a</w:t>
      </w:r>
    </w:p>
    <w:p w:rsidR="007A7538" w:rsidRDefault="007A7538" w:rsidP="007A7538">
      <w:r>
        <w:t>most fatal operation on the religious interests of the country,” and</w:t>
      </w:r>
    </w:p>
    <w:p w:rsidR="007A7538" w:rsidRDefault="007A7538" w:rsidP="007A7538">
      <w:r>
        <w:t>urges a general expression of public opinion “to prevent the Minister</w:t>
      </w:r>
    </w:p>
    <w:p w:rsidR="007A7538" w:rsidRDefault="007A7538" w:rsidP="007A7538">
      <w:r>
        <w:t>from persevering in his intention to grant a Charter containing</w:t>
      </w:r>
    </w:p>
    <w:p w:rsidR="007A7538" w:rsidRDefault="007A7538" w:rsidP="007A7538">
      <w:r>
        <w:t>permission to open the Crystal Palace on Sunday.”  A Clapham clergyman,</w:t>
      </w:r>
    </w:p>
    <w:p w:rsidR="007A7538" w:rsidRDefault="007A7538" w:rsidP="007A7538">
      <w:r>
        <w:t>in a pamphlet very loosely put together, {7} says, “The projected</w:t>
      </w:r>
    </w:p>
    <w:p w:rsidR="007A7538" w:rsidRDefault="007A7538" w:rsidP="007A7538">
      <w:r>
        <w:t>_aggression of pleasure_ in 1853, is to me a greater object of dread than</w:t>
      </w:r>
    </w:p>
    <w:p w:rsidR="007A7538" w:rsidRDefault="007A7538" w:rsidP="007A7538">
      <w:r>
        <w:t>the _aggression of Popery_ in 1850, because it falls in with the taste of</w:t>
      </w:r>
    </w:p>
    <w:p w:rsidR="007A7538" w:rsidRDefault="007A7538" w:rsidP="007A7538">
      <w:r>
        <w:t>the vast majority of mankind.”  A metropolitan Dissenting journal speaks</w:t>
      </w:r>
    </w:p>
    <w:p w:rsidR="007A7538" w:rsidRDefault="007A7538" w:rsidP="007A7538">
      <w:r>
        <w:t>of the question as one involving a principle “that would speedily extend</w:t>
      </w:r>
    </w:p>
    <w:p w:rsidR="007A7538" w:rsidRDefault="007A7538" w:rsidP="007A7538">
      <w:r>
        <w:lastRenderedPageBreak/>
        <w:t>itself to other institutions,” and expresses its belief that the</w:t>
      </w:r>
    </w:p>
    <w:p w:rsidR="007A7538" w:rsidRDefault="007A7538" w:rsidP="007A7538">
      <w:r>
        <w:t>recognition by the State that the Sabbath ends at one o’clock, would be</w:t>
      </w:r>
    </w:p>
    <w:p w:rsidR="007A7538" w:rsidRDefault="007A7538" w:rsidP="007A7538">
      <w:r>
        <w:t>“a far deeper stab to public morality, and afford a greater triumph to</w:t>
      </w:r>
    </w:p>
    <w:p w:rsidR="007A7538" w:rsidRDefault="007A7538" w:rsidP="007A7538">
      <w:r>
        <w:t>Popery and Infidelity, than any act of the British Government since the</w:t>
      </w:r>
    </w:p>
    <w:p w:rsidR="007A7538" w:rsidRDefault="007A7538" w:rsidP="007A7538">
      <w:r>
        <w:t>days of James II.”  Ministers of religion, of every denomination, are</w:t>
      </w:r>
    </w:p>
    <w:p w:rsidR="007A7538" w:rsidRDefault="007A7538" w:rsidP="007A7538">
      <w:r>
        <w:t>therefore called upon to protest against the threatened evil, and</w:t>
      </w:r>
    </w:p>
    <w:p w:rsidR="007A7538" w:rsidRDefault="007A7538" w:rsidP="007A7538">
      <w:r>
        <w:t>Sunday-school teachers to petition against a measure aiming a deadly blow</w:t>
      </w:r>
    </w:p>
    <w:p w:rsidR="007A7538" w:rsidRDefault="007A7538" w:rsidP="007A7538">
      <w:r>
        <w:t>at those institutions.  Another London paper is even more emphatic, not</w:t>
      </w:r>
    </w:p>
    <w:p w:rsidR="007A7538" w:rsidRDefault="007A7538" w:rsidP="007A7538">
      <w:r>
        <w:t>to say intemperate, upon the subject, describing “this new guild of</w:t>
      </w:r>
    </w:p>
    <w:p w:rsidR="007A7538" w:rsidRDefault="007A7538" w:rsidP="007A7538">
      <w:r>
        <w:t>Sunday traders as craving, through the sign-manual of the Sovereign,</w:t>
      </w:r>
    </w:p>
    <w:p w:rsidR="007A7538" w:rsidRDefault="007A7538" w:rsidP="007A7538">
      <w:r>
        <w:t>license to open a gorgeous temple of rampant pleasure, and to filch, by</w:t>
      </w:r>
    </w:p>
    <w:p w:rsidR="007A7538" w:rsidRDefault="007A7538" w:rsidP="007A7538">
      <w:r>
        <w:t>Royal authority, both coin and conscience from every unit of the</w:t>
      </w:r>
    </w:p>
    <w:p w:rsidR="00C34B67" w:rsidRDefault="00C34B67"/>
    <w:sectPr w:rsidR="00C3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F1"/>
    <w:rsid w:val="007A7538"/>
    <w:rsid w:val="00802CF1"/>
    <w:rsid w:val="008F038E"/>
    <w:rsid w:val="009F6E0F"/>
    <w:rsid w:val="00A7107B"/>
    <w:rsid w:val="00BF2BFD"/>
    <w:rsid w:val="00C34B67"/>
    <w:rsid w:val="00C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BC795-DAD7-408E-B29B-373E3FE6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2021-03-19T13:17:00Z</dcterms:created>
  <dcterms:modified xsi:type="dcterms:W3CDTF">2021-03-21T19:58:00Z</dcterms:modified>
</cp:coreProperties>
</file>