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02193E2" w:rsidP="29D1AA43" w:rsidRDefault="302193E2" w14:paraId="32A7A97D" w14:textId="0050544D">
      <w:pPr>
        <w:pStyle w:val="Heading1"/>
        <w:suppressLineNumbers w:val="0"/>
        <w:bidi w:val="0"/>
        <w:spacing w:before="3000" w:beforeAutospacing="off" w:after="0" w:afterAutospacing="off" w:line="240" w:lineRule="auto"/>
        <w:ind w:left="0" w:right="0"/>
        <w:jc w:val="center"/>
        <w:rPr>
          <w:lang w:val="en-US"/>
        </w:rPr>
      </w:pPr>
      <w:r w:rsidRPr="5DF830DB" w:rsidR="59FFD2DA">
        <w:rPr>
          <w:lang w:val="en-US"/>
        </w:rPr>
        <w:t xml:space="preserve">CS499 </w:t>
      </w:r>
      <w:r w:rsidRPr="5DF830DB" w:rsidR="29F3BD9F">
        <w:rPr>
          <w:lang w:val="en-US"/>
        </w:rPr>
        <w:t>Milestone Two</w:t>
      </w:r>
    </w:p>
    <w:p w:rsidRPr="00FA45EE" w:rsidR="00FA45EE" w:rsidP="00FA45EE" w:rsidRDefault="00FA45EE" w14:paraId="3FD6C074" w14:textId="72EC8F7B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</w:p>
    <w:p w:rsidR="06EAE170" w:rsidP="5E308236" w:rsidRDefault="06EAE170" w14:paraId="46042558" w14:textId="5E38EEF4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center"/>
      </w:pPr>
      <w:r w:rsidRPr="5E308236" w:rsidR="06EAE170">
        <w:rPr>
          <w:rFonts w:ascii="Calibri" w:hAnsi="Calibri" w:cs="Calibri"/>
        </w:rPr>
        <w:t>Tanner Reichard</w:t>
      </w:r>
    </w:p>
    <w:p w:rsidR="06EAE170" w:rsidP="5E308236" w:rsidRDefault="06EAE170" w14:paraId="19E680EA" w14:textId="5D59B24D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center"/>
      </w:pPr>
      <w:r w:rsidRPr="5E308236" w:rsidR="06EAE170">
        <w:rPr>
          <w:rFonts w:ascii="Calibri" w:hAnsi="Calibri" w:cs="Calibri"/>
        </w:rPr>
        <w:t>Tanner.reichard@snhu.edu</w:t>
      </w:r>
    </w:p>
    <w:p w:rsidR="41058A87" w:rsidP="3F7A65F6" w:rsidRDefault="41058A87" w14:paraId="379BF156" w14:textId="12677D96">
      <w:pPr>
        <w:numPr>
          <w:numId w:val="0"/>
        </w:numPr>
        <w:spacing w:line="240" w:lineRule="auto"/>
        <w:ind/>
        <w:contextualSpacing/>
        <w:jc w:val="center"/>
        <w:rPr>
          <w:rFonts w:ascii="Calibri" w:hAnsi="Calibri" w:cs="Calibri"/>
        </w:rPr>
      </w:pPr>
      <w:r w:rsidRPr="3F7A65F6" w:rsidR="00211FCE">
        <w:rPr>
          <w:rFonts w:ascii="Calibri" w:hAnsi="Calibri" w:cs="Calibri"/>
        </w:rPr>
        <w:t>Southern New Hampshire University</w:t>
      </w:r>
    </w:p>
    <w:p w:rsidR="3F7A65F6" w:rsidRDefault="3F7A65F6" w14:paraId="63708217" w14:textId="52122922">
      <w:r>
        <w:br w:type="page"/>
      </w:r>
    </w:p>
    <w:p w:rsidR="1C7EC469" w:rsidP="5DF830DB" w:rsidRDefault="1C7EC469" w14:paraId="142E0E07" w14:textId="15A2BFA0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For this milestone, </w:t>
      </w: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>I’ve</w:t>
      </w: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recreated the functionality of the </w:t>
      </w: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>Travlr</w:t>
      </w: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Getaways </w:t>
      </w: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>fullstack</w:t>
      </w: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MEAN application in the </w:t>
      </w: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>P</w:t>
      </w:r>
      <w:r w:rsidRPr="5DF830DB" w:rsidR="33642892">
        <w:rPr>
          <w:rFonts w:ascii="Times New Roman" w:hAnsi="Times New Roman" w:eastAsia="Times New Roman" w:cs="Times New Roman"/>
          <w:sz w:val="24"/>
          <w:szCs w:val="24"/>
          <w:lang w:val="en-US"/>
        </w:rPr>
        <w:t>ostegreSQL</w:t>
      </w:r>
      <w:r w:rsidRPr="5DF830DB" w:rsidR="33642892">
        <w:rPr>
          <w:rFonts w:ascii="Times New Roman" w:hAnsi="Times New Roman" w:eastAsia="Times New Roman" w:cs="Times New Roman"/>
          <w:sz w:val="24"/>
          <w:szCs w:val="24"/>
          <w:lang w:val="en-US"/>
        </w:rPr>
        <w:t>, Express, React, and Node.js (PERN)</w:t>
      </w:r>
      <w:r w:rsidRPr="5DF830DB" w:rsidR="1C7EC46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stack. 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 chose this artifact for its complexity and its potential to 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>be iterated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on to 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>showcase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the skills 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>I’ve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>attained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through my work towards 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>acquiringmy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>bachelors in Computer Science</w:t>
      </w:r>
      <w:r w:rsidRPr="5DF830DB" w:rsidR="5E2A70B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 w:rsidRPr="5DF830DB" w:rsidR="1DA7207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With a </w:t>
      </w:r>
      <w:r w:rsidRPr="5DF830DB" w:rsidR="1DA7207F">
        <w:rPr>
          <w:rFonts w:ascii="Times New Roman" w:hAnsi="Times New Roman" w:eastAsia="Times New Roman" w:cs="Times New Roman"/>
          <w:sz w:val="24"/>
          <w:szCs w:val="24"/>
          <w:lang w:val="en-US"/>
        </w:rPr>
        <w:t>fullstack</w:t>
      </w:r>
      <w:r w:rsidRPr="5DF830DB" w:rsidR="1DA7207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application showing a well-roundedness with work in both backend processes and frontend functionality, plus the overall size of the project compared to the smaller and simpler projects in other classes, I thought this would be a suitably challenging and impressive arti</w:t>
      </w:r>
      <w:r w:rsidRPr="5DF830DB" w:rsidR="2797FB2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fact to improve. </w:t>
      </w:r>
    </w:p>
    <w:p w:rsidR="2797FB25" w:rsidP="5DF830DB" w:rsidRDefault="2797FB25" w14:paraId="72D00671" w14:textId="0ED662FB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DF830DB" w:rsidR="2797FB25">
        <w:rPr>
          <w:rFonts w:ascii="Times New Roman" w:hAnsi="Times New Roman" w:eastAsia="Times New Roman" w:cs="Times New Roman"/>
          <w:sz w:val="24"/>
          <w:szCs w:val="24"/>
          <w:lang w:val="en-US"/>
        </w:rPr>
        <w:t>For this milestone, I hav</w:t>
      </w:r>
      <w:r w:rsidRPr="5DF830DB" w:rsidR="4EF9015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 applied myself by recreating </w:t>
      </w:r>
      <w:r w:rsidRPr="5DF830DB" w:rsidR="2797FB2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 functionality of the </w:t>
      </w:r>
      <w:r w:rsidRPr="5DF830DB" w:rsidR="2797FB25">
        <w:rPr>
          <w:rFonts w:ascii="Times New Roman" w:hAnsi="Times New Roman" w:eastAsia="Times New Roman" w:cs="Times New Roman"/>
          <w:sz w:val="24"/>
          <w:szCs w:val="24"/>
          <w:lang w:val="en-US"/>
        </w:rPr>
        <w:t>fullstack</w:t>
      </w:r>
      <w:r w:rsidRPr="5DF830DB" w:rsidR="2797FB2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application</w:t>
      </w:r>
      <w:r w:rsidRPr="5DF830DB" w:rsidR="1D62816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but </w:t>
      </w:r>
      <w:r w:rsidRPr="5DF830DB" w:rsidR="1D628164">
        <w:rPr>
          <w:rFonts w:ascii="Times New Roman" w:hAnsi="Times New Roman" w:eastAsia="Times New Roman" w:cs="Times New Roman"/>
          <w:sz w:val="24"/>
          <w:szCs w:val="24"/>
          <w:lang w:val="en-US"/>
        </w:rPr>
        <w:t>with</w:t>
      </w:r>
      <w:r w:rsidRPr="5DF830DB" w:rsidR="2797FB2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5DF830DB" w:rsidR="5C5927B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using the PERN stack. </w:t>
      </w:r>
      <w:r w:rsidRPr="5DF830DB" w:rsidR="60EA4BE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This shows a fluid and dynamic understanding of processes so that they can be translated into any </w:t>
      </w:r>
      <w:r w:rsidRPr="5DF830DB" w:rsidR="60EA4BE0">
        <w:rPr>
          <w:rFonts w:ascii="Times New Roman" w:hAnsi="Times New Roman" w:eastAsia="Times New Roman" w:cs="Times New Roman"/>
          <w:sz w:val="24"/>
          <w:szCs w:val="24"/>
          <w:lang w:val="en-US"/>
        </w:rPr>
        <w:t>language, and</w:t>
      </w:r>
      <w:r w:rsidRPr="5DF830DB" w:rsidR="60EA4BE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shows </w:t>
      </w:r>
      <w:r w:rsidRPr="5DF830DB" w:rsidR="60EA4BE0">
        <w:rPr>
          <w:rFonts w:ascii="Times New Roman" w:hAnsi="Times New Roman" w:eastAsia="Times New Roman" w:cs="Times New Roman"/>
          <w:sz w:val="24"/>
          <w:szCs w:val="24"/>
          <w:lang w:val="en-US"/>
        </w:rPr>
        <w:t>a high level</w:t>
      </w:r>
      <w:r w:rsidRPr="5DF830DB" w:rsidR="60EA4BE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of critical understanding of structuring </w:t>
      </w:r>
      <w:r w:rsidRPr="5DF830DB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software engineering and design. </w:t>
      </w:r>
    </w:p>
    <w:p w:rsidR="2DE00A2D" w:rsidP="5DF830DB" w:rsidRDefault="2DE00A2D" w14:paraId="7FB115E1" w14:textId="5F8BFAB7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304E5E9C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 believe I’ve met several </w:t>
      </w:r>
      <w:r w:rsidRPr="304E5E9C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>cou</w:t>
      </w:r>
      <w:r w:rsidRPr="304E5E9C" w:rsidR="5B786E4E">
        <w:rPr>
          <w:rFonts w:ascii="Times New Roman" w:hAnsi="Times New Roman" w:eastAsia="Times New Roman" w:cs="Times New Roman"/>
          <w:sz w:val="24"/>
          <w:szCs w:val="24"/>
          <w:lang w:val="en-US"/>
        </w:rPr>
        <w:t>r</w:t>
      </w:r>
      <w:r w:rsidRPr="304E5E9C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>se</w:t>
      </w:r>
      <w:r w:rsidRPr="304E5E9C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outcomes through this milestone, including </w:t>
      </w:r>
      <w:r w:rsidRPr="304E5E9C" w:rsidR="04D03CCC">
        <w:rPr>
          <w:rFonts w:ascii="Times New Roman" w:hAnsi="Times New Roman" w:eastAsia="Times New Roman" w:cs="Times New Roman"/>
          <w:sz w:val="24"/>
          <w:szCs w:val="24"/>
          <w:lang w:val="en-US"/>
        </w:rPr>
        <w:t>e</w:t>
      </w:r>
      <w:r w:rsidRPr="304E5E9C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>mploying strategies for building collaborative environments that enable diverse audiences to support organizational decision making in the field of computer science, designing, developing, and delivering professional-quality oral, written, and visual communications that are coherent, technically sound, and appropriately adapted to specific audiences and contexts</w:t>
      </w:r>
      <w:r w:rsidRPr="304E5E9C" w:rsidR="1D6C78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through my ample usage of formatting best practices and ample amounts of comments explaining each section of the code in practical terms. I also met the outcome of</w:t>
      </w:r>
      <w:r w:rsidRPr="304E5E9C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04E5E9C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>demonstrating</w:t>
      </w:r>
      <w:r w:rsidRPr="304E5E9C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an ability to use well-founded and innovative techniques, skills, and tools in computing practices for the purpose of implementing computer solutions that deliver value and </w:t>
      </w:r>
      <w:r w:rsidRPr="304E5E9C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>accomplish</w:t>
      </w:r>
      <w:r w:rsidRPr="304E5E9C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industry-specific goals</w:t>
      </w:r>
      <w:r w:rsidRPr="304E5E9C" w:rsidR="6C9E6F1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through my use of </w:t>
      </w:r>
      <w:r w:rsidRPr="304E5E9C" w:rsidR="65F0BEEC">
        <w:rPr>
          <w:rFonts w:ascii="Times New Roman" w:hAnsi="Times New Roman" w:eastAsia="Times New Roman" w:cs="Times New Roman"/>
          <w:sz w:val="24"/>
          <w:szCs w:val="24"/>
          <w:lang w:val="en-US"/>
        </w:rPr>
        <w:t>modern databases and application solutions.</w:t>
      </w:r>
    </w:p>
    <w:p w:rsidR="2DE00A2D" w:rsidP="5DF830DB" w:rsidRDefault="2DE00A2D" w14:paraId="505131D6" w14:textId="0E080EC0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304E5E9C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As a reflection, this is quite stressful trying to get working since by the nature of the project, I would finish the </w:t>
      </w:r>
      <w:r w:rsidRPr="304E5E9C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>databases</w:t>
      </w:r>
      <w:r w:rsidRPr="304E5E9C" w:rsidR="2DE00A2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enhancement first, then the </w:t>
      </w:r>
      <w:r w:rsidRPr="304E5E9C" w:rsidR="05E9534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data structures, then this one. I’ve </w:t>
      </w:r>
      <w:r w:rsidRPr="304E5E9C" w:rsidR="3E138831">
        <w:rPr>
          <w:rFonts w:ascii="Times New Roman" w:hAnsi="Times New Roman" w:eastAsia="Times New Roman" w:cs="Times New Roman"/>
          <w:sz w:val="24"/>
          <w:szCs w:val="24"/>
          <w:lang w:val="en-US"/>
        </w:rPr>
        <w:t>hustled</w:t>
      </w:r>
      <w:r w:rsidRPr="304E5E9C" w:rsidR="05E9534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quite a bit, and I’ve made some decisive cut corners such as consolidating the customer page and the admin page into one, </w:t>
      </w:r>
      <w:r w:rsidRPr="304E5E9C" w:rsidR="2B7B60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skipping the log in and security functionality to finish with the databases milestone, and the severe lack of any formatting </w:t>
      </w:r>
      <w:r w:rsidRPr="304E5E9C" w:rsidR="3336A4E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aside from throwing the original’s </w:t>
      </w:r>
      <w:r w:rsidRPr="304E5E9C" w:rsidR="3336A4E2">
        <w:rPr>
          <w:rFonts w:ascii="Times New Roman" w:hAnsi="Times New Roman" w:eastAsia="Times New Roman" w:cs="Times New Roman"/>
          <w:sz w:val="24"/>
          <w:szCs w:val="24"/>
          <w:lang w:val="en-US"/>
        </w:rPr>
        <w:t>css</w:t>
      </w:r>
      <w:r w:rsidRPr="304E5E9C" w:rsidR="3336A4E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 and having whatever populate happen </w:t>
      </w:r>
      <w:r w:rsidRPr="304E5E9C" w:rsidR="2B7B60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currently. </w:t>
      </w:r>
      <w:r w:rsidRPr="304E5E9C" w:rsidR="099FA703">
        <w:rPr>
          <w:rFonts w:ascii="Times New Roman" w:hAnsi="Times New Roman" w:eastAsia="Times New Roman" w:cs="Times New Roman"/>
          <w:sz w:val="24"/>
          <w:szCs w:val="24"/>
          <w:lang w:val="en-US"/>
        </w:rPr>
        <w:t>I’ve</w:t>
      </w:r>
      <w:r w:rsidRPr="304E5E9C" w:rsidR="099FA70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learned a lot about how react works, and other functionalities including Neon, </w:t>
      </w:r>
      <w:r w:rsidRPr="304E5E9C" w:rsidR="099FA703">
        <w:rPr>
          <w:rFonts w:ascii="Times New Roman" w:hAnsi="Times New Roman" w:eastAsia="Times New Roman" w:cs="Times New Roman"/>
          <w:sz w:val="24"/>
          <w:szCs w:val="24"/>
          <w:lang w:val="en-US"/>
        </w:rPr>
        <w:t>Zustand</w:t>
      </w:r>
      <w:r w:rsidRPr="304E5E9C" w:rsidR="099FA70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and Vite. </w:t>
      </w:r>
      <w:r w:rsidRPr="304E5E9C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This was an excellent learning </w:t>
      </w:r>
      <w:r w:rsidRPr="304E5E9C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>experience</w:t>
      </w:r>
      <w:r w:rsidRPr="304E5E9C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and I could have learned </w:t>
      </w:r>
      <w:r w:rsidRPr="304E5E9C" w:rsidR="0A7133DB">
        <w:rPr>
          <w:rFonts w:ascii="Times New Roman" w:hAnsi="Times New Roman" w:eastAsia="Times New Roman" w:cs="Times New Roman"/>
          <w:sz w:val="24"/>
          <w:szCs w:val="24"/>
          <w:lang w:val="en-US"/>
        </w:rPr>
        <w:t>even more taking a post-mortem look after the project is over.</w:t>
      </w:r>
    </w:p>
    <w:p w:rsidR="7DAB0C7F" w:rsidP="5DF830DB" w:rsidRDefault="7DAB0C7F" w14:paraId="0F9E514E" w14:textId="4111D00C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389C193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To run the application, run two </w:t>
      </w:r>
      <w:r w:rsidRPr="5389C193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>powershells</w:t>
      </w:r>
      <w:r w:rsidRPr="5389C193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one into the CS499 folder for the database and </w:t>
      </w:r>
      <w:r w:rsidRPr="5389C193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>api</w:t>
      </w:r>
      <w:r w:rsidRPr="5389C193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connection, and another into CS499/frontend. In the windows, run: </w:t>
      </w:r>
      <w:r w:rsidRPr="5389C193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>npm</w:t>
      </w:r>
      <w:r w:rsidRPr="5389C193" w:rsidR="7DAB0C7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run dev</w:t>
      </w:r>
      <w:r w:rsidRPr="5389C193" w:rsidR="0105CFE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and go to </w:t>
      </w:r>
      <w:hyperlink r:id="R2f940f8bcbc14113">
        <w:r w:rsidRPr="5389C193" w:rsidR="0105CFEE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US"/>
          </w:rPr>
          <w:t>http://localhost:5173/.</w:t>
        </w:r>
      </w:hyperlink>
      <w:r w:rsidRPr="5389C193" w:rsidR="0105CFE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:rsidR="03E3D5CC" w:rsidP="5389C193" w:rsidRDefault="03E3D5CC" w14:paraId="0EB11511" w14:textId="24E4F865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389C193" w:rsidR="03E3D5CC">
        <w:rPr>
          <w:rFonts w:ascii="Times New Roman" w:hAnsi="Times New Roman" w:eastAsia="Times New Roman" w:cs="Times New Roman"/>
          <w:sz w:val="24"/>
          <w:szCs w:val="24"/>
          <w:lang w:val="en-US"/>
        </w:rPr>
        <w:t>Pictures:</w:t>
      </w:r>
    </w:p>
    <w:p w:rsidR="03E3D5CC" w:rsidP="5389C193" w:rsidRDefault="03E3D5CC" w14:paraId="49D05F19" w14:textId="4C765C8F">
      <w:pPr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="03E3D5CC">
        <w:drawing>
          <wp:inline wp14:editId="41AA5659" wp14:anchorId="4C01509E">
            <wp:extent cx="2124372" cy="5582429"/>
            <wp:effectExtent l="0" t="0" r="0" b="0"/>
            <wp:docPr id="1667109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710923" name=""/>
                    <pic:cNvPicPr/>
                  </pic:nvPicPr>
                  <pic:blipFill>
                    <a:blip xmlns:r="http://schemas.openxmlformats.org/officeDocument/2006/relationships" r:embed="rId10011414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E3D5CC">
        <w:drawing>
          <wp:inline wp14:editId="16B733E0" wp14:anchorId="580095F7">
            <wp:extent cx="1867161" cy="5268060"/>
            <wp:effectExtent l="0" t="0" r="0" b="0"/>
            <wp:docPr id="3001468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0146800" name=""/>
                    <pic:cNvPicPr/>
                  </pic:nvPicPr>
                  <pic:blipFill>
                    <a:blip xmlns:r="http://schemas.openxmlformats.org/officeDocument/2006/relationships" r:embed="rId12680394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E3D5CC">
        <w:drawing>
          <wp:inline wp14:editId="49CFF2F4" wp14:anchorId="082F8FF2">
            <wp:extent cx="3781425" cy="5943600"/>
            <wp:effectExtent l="0" t="0" r="0" b="0"/>
            <wp:docPr id="479911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991107" name=""/>
                    <pic:cNvPicPr/>
                  </pic:nvPicPr>
                  <pic:blipFill>
                    <a:blip xmlns:r="http://schemas.openxmlformats.org/officeDocument/2006/relationships" r:embed="rId16711826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E3D5CC">
        <w:drawing>
          <wp:inline wp14:editId="4291BAC3" wp14:anchorId="2E3A5308">
            <wp:extent cx="5943600" cy="1371600"/>
            <wp:effectExtent l="0" t="0" r="0" b="0"/>
            <wp:docPr id="5352096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5209620" name=""/>
                    <pic:cNvPicPr/>
                  </pic:nvPicPr>
                  <pic:blipFill>
                    <a:blip xmlns:r="http://schemas.openxmlformats.org/officeDocument/2006/relationships" r:embed="rId4217854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A45EE" w:rsidR="007B7AA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318pt;height:282pt;visibility:visible;mso-wrap-style:square" o:bullet="t" type="#_x0000_t75">
        <v:imagedata o:title="" r:id="rId1"/>
      </v:shape>
    </w:pict>
  </w:numPicBullet>
  <w:abstractNum xmlns:w="http://schemas.openxmlformats.org/wordprocessingml/2006/main" w:abstractNumId="25">
    <w:nsid w:val="6f4394df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f766cde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1a09c4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27257f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b7ec6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804fef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1341cc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92cb6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affb4b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AC2D6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4452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B242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7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7C9B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FD23C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B4800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9A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72EE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4A3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5464C20"/>
    <w:multiLevelType w:val="multilevel"/>
    <w:tmpl w:val="8EEC746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40D1671"/>
    <w:multiLevelType w:val="multilevel"/>
    <w:tmpl w:val="FE84C61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u w:val="none"/>
      </w:rPr>
    </w:lvl>
    <w:lvl w:ilvl="1">
      <w:start w:val="1"/>
      <w:numFmt w:val="lowerLetter"/>
      <w:pStyle w:val="List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B8475E"/>
    <w:multiLevelType w:val="hybridMultilevel"/>
    <w:tmpl w:val="319C758A"/>
    <w:lvl w:ilvl="0" w:tplc="9524EB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EEB4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AE1CF6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D2A2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F4F3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2F4018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DCC2BD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D1894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8DB86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3" w15:restartNumberingAfterBreak="0">
    <w:nsid w:val="51073A14"/>
    <w:multiLevelType w:val="multilevel"/>
    <w:tmpl w:val="20744E8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565A5C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C35082"/>
    <w:multiLevelType w:val="hybridMultilevel"/>
    <w:tmpl w:val="C28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FBC4516"/>
    <w:multiLevelType w:val="multilevel"/>
    <w:tmpl w:val="218A17D8"/>
    <w:lvl w:ilvl="0">
      <w:start w:val="1"/>
      <w:numFmt w:val="bullet"/>
      <w:pStyle w:val="List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91C0789"/>
    <w:multiLevelType w:val="multilevel"/>
    <w:tmpl w:val="739452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24">
    <w:abstractNumId w:val="20"/>
  </w:num>
  <w:num w:numId="23">
    <w:abstractNumId w:val="19"/>
  </w:num>
  <w:num w:numId="22">
    <w:abstractNumId w:val="18"/>
  </w:num>
  <w:num w:numId="21">
    <w:abstractNumId w:val="17"/>
  </w:num>
  <w:num w:numId="1" w16cid:durableId="1434394383">
    <w:abstractNumId w:val="13"/>
  </w:num>
  <w:num w:numId="2" w16cid:durableId="1013650957">
    <w:abstractNumId w:val="16"/>
  </w:num>
  <w:num w:numId="3" w16cid:durableId="965115129">
    <w:abstractNumId w:val="15"/>
  </w:num>
  <w:num w:numId="4" w16cid:durableId="731541522">
    <w:abstractNumId w:val="10"/>
  </w:num>
  <w:num w:numId="5" w16cid:durableId="822546508">
    <w:abstractNumId w:val="11"/>
  </w:num>
  <w:num w:numId="6" w16cid:durableId="2137411085">
    <w:abstractNumId w:val="12"/>
  </w:num>
  <w:num w:numId="7" w16cid:durableId="1206143379">
    <w:abstractNumId w:val="9"/>
  </w:num>
  <w:num w:numId="8" w16cid:durableId="838228396">
    <w:abstractNumId w:val="7"/>
  </w:num>
  <w:num w:numId="9" w16cid:durableId="1737506563">
    <w:abstractNumId w:val="6"/>
  </w:num>
  <w:num w:numId="10" w16cid:durableId="1325619617">
    <w:abstractNumId w:val="5"/>
  </w:num>
  <w:num w:numId="11" w16cid:durableId="594246615">
    <w:abstractNumId w:val="4"/>
  </w:num>
  <w:num w:numId="12" w16cid:durableId="1542010064">
    <w:abstractNumId w:val="8"/>
  </w:num>
  <w:num w:numId="13" w16cid:durableId="1860776467">
    <w:abstractNumId w:val="3"/>
  </w:num>
  <w:num w:numId="14" w16cid:durableId="1645313935">
    <w:abstractNumId w:val="2"/>
  </w:num>
  <w:num w:numId="15" w16cid:durableId="1291934515">
    <w:abstractNumId w:val="1"/>
  </w:num>
  <w:num w:numId="16" w16cid:durableId="1972590546">
    <w:abstractNumId w:val="0"/>
  </w:num>
  <w:num w:numId="17" w16cid:durableId="20830409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4909059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902590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261525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A1"/>
    <w:rsid w:val="0000099E"/>
    <w:rsid w:val="00035447"/>
    <w:rsid w:val="000C7EC8"/>
    <w:rsid w:val="001847D8"/>
    <w:rsid w:val="002077BE"/>
    <w:rsid w:val="00211FCE"/>
    <w:rsid w:val="00316A44"/>
    <w:rsid w:val="0038592A"/>
    <w:rsid w:val="00423423"/>
    <w:rsid w:val="005C3904"/>
    <w:rsid w:val="005C53A0"/>
    <w:rsid w:val="005C5D49"/>
    <w:rsid w:val="006D2132"/>
    <w:rsid w:val="00747960"/>
    <w:rsid w:val="0075595F"/>
    <w:rsid w:val="007B7AA1"/>
    <w:rsid w:val="00902129"/>
    <w:rsid w:val="009E3949"/>
    <w:rsid w:val="009F5AF4"/>
    <w:rsid w:val="00A73D35"/>
    <w:rsid w:val="00AE1956"/>
    <w:rsid w:val="00B071DD"/>
    <w:rsid w:val="00B07E8E"/>
    <w:rsid w:val="00B44BF1"/>
    <w:rsid w:val="00B8449A"/>
    <w:rsid w:val="00BB2EC2"/>
    <w:rsid w:val="00BB3BE8"/>
    <w:rsid w:val="00C8651C"/>
    <w:rsid w:val="00C95BA6"/>
    <w:rsid w:val="00CA7667"/>
    <w:rsid w:val="00CD5D47"/>
    <w:rsid w:val="00D005EC"/>
    <w:rsid w:val="00D5F817"/>
    <w:rsid w:val="00F63307"/>
    <w:rsid w:val="00FA45EE"/>
    <w:rsid w:val="00FC350B"/>
    <w:rsid w:val="00FD4C02"/>
    <w:rsid w:val="00FD67EC"/>
    <w:rsid w:val="00FE30B7"/>
    <w:rsid w:val="00FF31BE"/>
    <w:rsid w:val="0105CFEE"/>
    <w:rsid w:val="017188A9"/>
    <w:rsid w:val="01B5FFA0"/>
    <w:rsid w:val="01BBB383"/>
    <w:rsid w:val="027390CA"/>
    <w:rsid w:val="02B26A64"/>
    <w:rsid w:val="039D2566"/>
    <w:rsid w:val="03E21F12"/>
    <w:rsid w:val="03E3D5CC"/>
    <w:rsid w:val="049CA510"/>
    <w:rsid w:val="04D03CCC"/>
    <w:rsid w:val="0538A873"/>
    <w:rsid w:val="05AADE7B"/>
    <w:rsid w:val="05BC7CE8"/>
    <w:rsid w:val="05E95349"/>
    <w:rsid w:val="05EF2DA8"/>
    <w:rsid w:val="06BC392E"/>
    <w:rsid w:val="06EAE170"/>
    <w:rsid w:val="072A079F"/>
    <w:rsid w:val="0746F8A1"/>
    <w:rsid w:val="075D036D"/>
    <w:rsid w:val="0767E550"/>
    <w:rsid w:val="082EDC97"/>
    <w:rsid w:val="08A5A932"/>
    <w:rsid w:val="0995E421"/>
    <w:rsid w:val="099FA703"/>
    <w:rsid w:val="0A7133DB"/>
    <w:rsid w:val="0AD2CBA1"/>
    <w:rsid w:val="0AEDF8E3"/>
    <w:rsid w:val="0B154A55"/>
    <w:rsid w:val="0D3BC5C4"/>
    <w:rsid w:val="0DBE1B79"/>
    <w:rsid w:val="0DBE7BC2"/>
    <w:rsid w:val="0E1DFAD0"/>
    <w:rsid w:val="0F57C0CB"/>
    <w:rsid w:val="0FB6BA9D"/>
    <w:rsid w:val="0FDDC6CC"/>
    <w:rsid w:val="100B6372"/>
    <w:rsid w:val="103F36DB"/>
    <w:rsid w:val="10706AB5"/>
    <w:rsid w:val="107B94CE"/>
    <w:rsid w:val="11EA63E3"/>
    <w:rsid w:val="124AE069"/>
    <w:rsid w:val="1292E17C"/>
    <w:rsid w:val="1320341A"/>
    <w:rsid w:val="13379217"/>
    <w:rsid w:val="136B6580"/>
    <w:rsid w:val="146D1611"/>
    <w:rsid w:val="1485544B"/>
    <w:rsid w:val="155F9687"/>
    <w:rsid w:val="15A823AD"/>
    <w:rsid w:val="16219B1D"/>
    <w:rsid w:val="1631591B"/>
    <w:rsid w:val="16489243"/>
    <w:rsid w:val="16BE864B"/>
    <w:rsid w:val="191553D8"/>
    <w:rsid w:val="1921C701"/>
    <w:rsid w:val="193ADB41"/>
    <w:rsid w:val="1A13A11E"/>
    <w:rsid w:val="1A7BB9CF"/>
    <w:rsid w:val="1AC2B62E"/>
    <w:rsid w:val="1BA98D9E"/>
    <w:rsid w:val="1C7EC469"/>
    <w:rsid w:val="1CB21232"/>
    <w:rsid w:val="1D4F2D8C"/>
    <w:rsid w:val="1D628164"/>
    <w:rsid w:val="1D6C7801"/>
    <w:rsid w:val="1D771280"/>
    <w:rsid w:val="1D912974"/>
    <w:rsid w:val="1DA7207F"/>
    <w:rsid w:val="1DCC5DEF"/>
    <w:rsid w:val="1E566F5D"/>
    <w:rsid w:val="203ED76F"/>
    <w:rsid w:val="210F11CB"/>
    <w:rsid w:val="21591DE4"/>
    <w:rsid w:val="21D9E778"/>
    <w:rsid w:val="222BFD45"/>
    <w:rsid w:val="22458A49"/>
    <w:rsid w:val="2286A6B5"/>
    <w:rsid w:val="23727C22"/>
    <w:rsid w:val="239B5657"/>
    <w:rsid w:val="23B88B0D"/>
    <w:rsid w:val="23C7CDA6"/>
    <w:rsid w:val="24568623"/>
    <w:rsid w:val="2462F113"/>
    <w:rsid w:val="24896E40"/>
    <w:rsid w:val="25BE4777"/>
    <w:rsid w:val="25C24386"/>
    <w:rsid w:val="26213C05"/>
    <w:rsid w:val="26374861"/>
    <w:rsid w:val="2699AC56"/>
    <w:rsid w:val="2797FB25"/>
    <w:rsid w:val="27FE90FE"/>
    <w:rsid w:val="281A8352"/>
    <w:rsid w:val="28F9E448"/>
    <w:rsid w:val="29C44123"/>
    <w:rsid w:val="29D1AA43"/>
    <w:rsid w:val="29F3BD9F"/>
    <w:rsid w:val="2B2C96B9"/>
    <w:rsid w:val="2B346682"/>
    <w:rsid w:val="2B4395BA"/>
    <w:rsid w:val="2B7B6006"/>
    <w:rsid w:val="2BB05898"/>
    <w:rsid w:val="2C0E8072"/>
    <w:rsid w:val="2D0B8EBC"/>
    <w:rsid w:val="2DC0959D"/>
    <w:rsid w:val="2DE00A2D"/>
    <w:rsid w:val="2E52AA73"/>
    <w:rsid w:val="2E83A605"/>
    <w:rsid w:val="2E8D8C08"/>
    <w:rsid w:val="2EA75F1D"/>
    <w:rsid w:val="2F3C46C5"/>
    <w:rsid w:val="2F558D1B"/>
    <w:rsid w:val="2F571A41"/>
    <w:rsid w:val="2F9C9006"/>
    <w:rsid w:val="2FC6EA0E"/>
    <w:rsid w:val="302193E2"/>
    <w:rsid w:val="303FC453"/>
    <w:rsid w:val="304E5E9C"/>
    <w:rsid w:val="306E6D08"/>
    <w:rsid w:val="30FAABC2"/>
    <w:rsid w:val="31D618B8"/>
    <w:rsid w:val="31E7C14B"/>
    <w:rsid w:val="32774A89"/>
    <w:rsid w:val="33327F52"/>
    <w:rsid w:val="3336A4E2"/>
    <w:rsid w:val="33642892"/>
    <w:rsid w:val="337DE077"/>
    <w:rsid w:val="33AD0073"/>
    <w:rsid w:val="34D89803"/>
    <w:rsid w:val="36DA1C60"/>
    <w:rsid w:val="370E3D1F"/>
    <w:rsid w:val="3746A2B7"/>
    <w:rsid w:val="37CE0B84"/>
    <w:rsid w:val="385F9F59"/>
    <w:rsid w:val="3873E642"/>
    <w:rsid w:val="39E619E8"/>
    <w:rsid w:val="3A03CB05"/>
    <w:rsid w:val="3A28A92B"/>
    <w:rsid w:val="3A2BF858"/>
    <w:rsid w:val="3ABA7E8C"/>
    <w:rsid w:val="3BE1E0CA"/>
    <w:rsid w:val="3C0755B6"/>
    <w:rsid w:val="3C12D9B8"/>
    <w:rsid w:val="3C53D0E0"/>
    <w:rsid w:val="3CAB490D"/>
    <w:rsid w:val="3D1E475B"/>
    <w:rsid w:val="3D538978"/>
    <w:rsid w:val="3D9C687C"/>
    <w:rsid w:val="3DA7F9FF"/>
    <w:rsid w:val="3E138831"/>
    <w:rsid w:val="3E476A33"/>
    <w:rsid w:val="3F71B671"/>
    <w:rsid w:val="3F7A65F6"/>
    <w:rsid w:val="3FE9EBFB"/>
    <w:rsid w:val="41058A87"/>
    <w:rsid w:val="41827929"/>
    <w:rsid w:val="4190B243"/>
    <w:rsid w:val="421A92B3"/>
    <w:rsid w:val="426E3837"/>
    <w:rsid w:val="42D09BEA"/>
    <w:rsid w:val="42F120C0"/>
    <w:rsid w:val="439184EE"/>
    <w:rsid w:val="4449FC3C"/>
    <w:rsid w:val="44AF3A3C"/>
    <w:rsid w:val="4572F4E2"/>
    <w:rsid w:val="46AD8A9F"/>
    <w:rsid w:val="47FC32F9"/>
    <w:rsid w:val="4818C4E0"/>
    <w:rsid w:val="48450B00"/>
    <w:rsid w:val="484FBF2B"/>
    <w:rsid w:val="496BFFCB"/>
    <w:rsid w:val="4977B0D2"/>
    <w:rsid w:val="4A00C672"/>
    <w:rsid w:val="4A46403B"/>
    <w:rsid w:val="4A75F463"/>
    <w:rsid w:val="4AAA8354"/>
    <w:rsid w:val="4AB892B3"/>
    <w:rsid w:val="4B0E85A8"/>
    <w:rsid w:val="4B70288B"/>
    <w:rsid w:val="4B7D4C37"/>
    <w:rsid w:val="4BC52868"/>
    <w:rsid w:val="4C0659E1"/>
    <w:rsid w:val="4C2D8930"/>
    <w:rsid w:val="4C4653B5"/>
    <w:rsid w:val="4C6B0CFC"/>
    <w:rsid w:val="4D3C58AB"/>
    <w:rsid w:val="4DD705AC"/>
    <w:rsid w:val="4DFF3DA9"/>
    <w:rsid w:val="4E874A9C"/>
    <w:rsid w:val="4EB365EC"/>
    <w:rsid w:val="4EC26AC2"/>
    <w:rsid w:val="4ED8290C"/>
    <w:rsid w:val="4EF9015D"/>
    <w:rsid w:val="50495048"/>
    <w:rsid w:val="518EADBF"/>
    <w:rsid w:val="52104AB1"/>
    <w:rsid w:val="525F8402"/>
    <w:rsid w:val="525FEBB8"/>
    <w:rsid w:val="52A99289"/>
    <w:rsid w:val="52D98F5E"/>
    <w:rsid w:val="5341553C"/>
    <w:rsid w:val="537A13BE"/>
    <w:rsid w:val="5389C193"/>
    <w:rsid w:val="55476A90"/>
    <w:rsid w:val="556A1D48"/>
    <w:rsid w:val="55E9B396"/>
    <w:rsid w:val="56E7E8E0"/>
    <w:rsid w:val="5721EAE0"/>
    <w:rsid w:val="57945DE1"/>
    <w:rsid w:val="58422065"/>
    <w:rsid w:val="59051497"/>
    <w:rsid w:val="59BE9D2B"/>
    <w:rsid w:val="59FFD2DA"/>
    <w:rsid w:val="5AABC31B"/>
    <w:rsid w:val="5AF57649"/>
    <w:rsid w:val="5B786E4E"/>
    <w:rsid w:val="5BBAA823"/>
    <w:rsid w:val="5C5927BC"/>
    <w:rsid w:val="5C998ABB"/>
    <w:rsid w:val="5C9B4750"/>
    <w:rsid w:val="5CB887E3"/>
    <w:rsid w:val="5DF830DB"/>
    <w:rsid w:val="5E2A70B4"/>
    <w:rsid w:val="5E308236"/>
    <w:rsid w:val="5E31B997"/>
    <w:rsid w:val="5E461DC3"/>
    <w:rsid w:val="5E80377D"/>
    <w:rsid w:val="5F1ADA7A"/>
    <w:rsid w:val="5FAB4860"/>
    <w:rsid w:val="605957BB"/>
    <w:rsid w:val="6071D04F"/>
    <w:rsid w:val="608E1946"/>
    <w:rsid w:val="60C01D22"/>
    <w:rsid w:val="60EA4BE0"/>
    <w:rsid w:val="6164B7CD"/>
    <w:rsid w:val="619BD87C"/>
    <w:rsid w:val="61BC092F"/>
    <w:rsid w:val="62052663"/>
    <w:rsid w:val="6229E9A7"/>
    <w:rsid w:val="6243918D"/>
    <w:rsid w:val="62535232"/>
    <w:rsid w:val="62BEBB0B"/>
    <w:rsid w:val="62E82A1A"/>
    <w:rsid w:val="6300882E"/>
    <w:rsid w:val="635D936C"/>
    <w:rsid w:val="63DF0904"/>
    <w:rsid w:val="640DF721"/>
    <w:rsid w:val="649C588F"/>
    <w:rsid w:val="657AD965"/>
    <w:rsid w:val="65F0BEEC"/>
    <w:rsid w:val="65FEE46A"/>
    <w:rsid w:val="6726B386"/>
    <w:rsid w:val="674DBDD6"/>
    <w:rsid w:val="67D3D7AC"/>
    <w:rsid w:val="68E856B9"/>
    <w:rsid w:val="69091E04"/>
    <w:rsid w:val="691EA146"/>
    <w:rsid w:val="698ABC7C"/>
    <w:rsid w:val="6A540047"/>
    <w:rsid w:val="6ACCB1DE"/>
    <w:rsid w:val="6AF271B6"/>
    <w:rsid w:val="6AFC194C"/>
    <w:rsid w:val="6B133DD4"/>
    <w:rsid w:val="6C564208"/>
    <w:rsid w:val="6C565406"/>
    <w:rsid w:val="6C9E6F1E"/>
    <w:rsid w:val="6CD044A9"/>
    <w:rsid w:val="6D0BFE91"/>
    <w:rsid w:val="6D2D3D72"/>
    <w:rsid w:val="6FB5608F"/>
    <w:rsid w:val="6FE34EC9"/>
    <w:rsid w:val="708D744D"/>
    <w:rsid w:val="71330873"/>
    <w:rsid w:val="7222C5A8"/>
    <w:rsid w:val="72E779A9"/>
    <w:rsid w:val="72EB1D98"/>
    <w:rsid w:val="7323AC8E"/>
    <w:rsid w:val="7330437A"/>
    <w:rsid w:val="734743DC"/>
    <w:rsid w:val="734D7831"/>
    <w:rsid w:val="73542E58"/>
    <w:rsid w:val="74C19E55"/>
    <w:rsid w:val="75442351"/>
    <w:rsid w:val="7639206C"/>
    <w:rsid w:val="766C9248"/>
    <w:rsid w:val="77D8E244"/>
    <w:rsid w:val="78F61AC4"/>
    <w:rsid w:val="7957DBC6"/>
    <w:rsid w:val="796455D8"/>
    <w:rsid w:val="79CE2C67"/>
    <w:rsid w:val="79CF0110"/>
    <w:rsid w:val="7A2B9287"/>
    <w:rsid w:val="7A54F0DF"/>
    <w:rsid w:val="7A62543C"/>
    <w:rsid w:val="7BDAA419"/>
    <w:rsid w:val="7BEC8D26"/>
    <w:rsid w:val="7C1FC9DB"/>
    <w:rsid w:val="7CAFE245"/>
    <w:rsid w:val="7D9BD660"/>
    <w:rsid w:val="7DAB0C7F"/>
    <w:rsid w:val="7DBB2CCD"/>
    <w:rsid w:val="7F2DC4E4"/>
    <w:rsid w:val="7FD33539"/>
    <w:rsid w:val="7FD5B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AB2E76"/>
  <w15:docId w15:val="{67A2C27B-1798-4C0E-B6AA-FA22D72C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5D49"/>
  </w:style>
  <w:style w:type="paragraph" w:styleId="Heading1">
    <w:name w:val="heading 1"/>
    <w:basedOn w:val="Normal"/>
    <w:next w:val="Normal"/>
    <w:uiPriority w:val="9"/>
    <w:qFormat/>
    <w:rsid w:val="00FA45EE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5EE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45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5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4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5E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A4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5E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A45EE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902129"/>
    <w:pPr>
      <w:numPr>
        <w:numId w:val="3"/>
      </w:numPr>
      <w:suppressAutoHyphens/>
      <w:spacing w:line="240" w:lineRule="auto"/>
      <w:ind w:left="720"/>
      <w:contextualSpacing/>
    </w:pPr>
    <w:rPr>
      <w:rFonts w:ascii="Calibri" w:hAnsi="Calibri" w:cs="Calibri"/>
      <w:i/>
    </w:rPr>
  </w:style>
  <w:style w:type="paragraph" w:styleId="List">
    <w:name w:val="List"/>
    <w:basedOn w:val="Normal"/>
    <w:uiPriority w:val="99"/>
    <w:unhideWhenUsed/>
    <w:rsid w:val="00902129"/>
    <w:pPr>
      <w:numPr>
        <w:ilvl w:val="1"/>
        <w:numId w:val="5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2">
    <w:name w:val="List 2"/>
    <w:basedOn w:val="Normal"/>
    <w:uiPriority w:val="99"/>
    <w:unhideWhenUsed/>
    <w:rsid w:val="00902129"/>
    <w:pPr>
      <w:ind w:left="720" w:hanging="360"/>
      <w:contextualSpacing/>
    </w:pPr>
  </w:style>
  <w:style w:type="paragraph" w:styleId="Revision">
    <w:name w:val="Revision"/>
    <w:hidden/>
    <w:uiPriority w:val="99"/>
    <w:semiHidden/>
    <w:rsid w:val="009E3949"/>
    <w:pPr>
      <w:spacing w:line="240" w:lineRule="auto"/>
    </w:pPr>
  </w:style>
  <w:style w:type="character" w:styleId="Hyperlink">
    <w:uiPriority w:val="99"/>
    <w:name w:val="Hyperlink"/>
    <w:basedOn w:val="DefaultParagraphFont"/>
    <w:unhideWhenUsed/>
    <w:rsid w:val="5DF83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://localhost:5173/." TargetMode="External" Id="R2f940f8bcbc14113" /><Relationship Type="http://schemas.openxmlformats.org/officeDocument/2006/relationships/image" Target="/media/image2.png" Id="rId1001141416" /><Relationship Type="http://schemas.openxmlformats.org/officeDocument/2006/relationships/image" Target="/media/image3.png" Id="rId1268039427" /><Relationship Type="http://schemas.openxmlformats.org/officeDocument/2006/relationships/image" Target="/media/image4.png" Id="rId1671182662" /><Relationship Type="http://schemas.openxmlformats.org/officeDocument/2006/relationships/image" Target="/media/image5.png" Id="rId42178542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7" ma:contentTypeDescription="Create a new document." ma:contentTypeScope="" ma:versionID="6fb28caf7e03871e9a2c88981f2fa3d2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f766bfe70fa72cf7d1c82a66d0909e44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e3b6110-aa94-458c-b182-bd9b955b0bb5}" ma:internalName="TaxCatchAll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Props1.xml><?xml version="1.0" encoding="utf-8"?>
<ds:datastoreItem xmlns:ds="http://schemas.openxmlformats.org/officeDocument/2006/customXml" ds:itemID="{63CDFC09-B715-465D-817D-EE892D8CE5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2AC8F8-2354-434F-ADDC-257380D3E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153842-0F28-4ED4-B051-D3E89444FB7F}">
  <ds:schemaRefs>
    <ds:schemaRef ds:uri="http://schemas.microsoft.com/office/2006/documentManagement/types"/>
    <ds:schemaRef ds:uri="ff8a4b2e-b0c8-4039-a689-d1a7f36f4382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716dd8a-49a0-4c40-b209-038e1651b548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MAT 243 Project Three Summary Report Template</dc:title>
  <dc:creator>Russo, Jordan</dc:creator>
  <lastModifiedBy>Reichard, Tanner</lastModifiedBy>
  <revision>27</revision>
  <dcterms:created xsi:type="dcterms:W3CDTF">2022-09-12T16:54:00.0000000Z</dcterms:created>
  <dcterms:modified xsi:type="dcterms:W3CDTF">2025-08-16T02:50:51.6721167Z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</Properties>
</file>