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Done: 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Done: 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Done: 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Done: 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Done</w:t>
      </w:r>
      <w:r>
        <w:rPr>
          <w:b/>
        </w:rPr>
        <w:t xml:space="preserve">: Also, please make sure the supplementary materials are truly necessary. </w:t>
      </w:r>
    </w:p>
    <w:p>
      <w:pPr>
        <w:pStyle w:val="ListParagraph"/>
        <w:numPr>
          <w:ilvl w:val="0"/>
          <w:numId w:val="0"/>
        </w:numPr>
        <w:ind w:left="1440" w:right="0" w:hanging="0"/>
        <w:rPr>
          <w:b w:val="false"/>
          <w:b w:val="false"/>
          <w:bCs w:val="false"/>
        </w:rPr>
      </w:pPr>
      <w:r>
        <w:rPr>
          <w:b w:val="false"/>
          <w:bCs w:val="false"/>
        </w:rPr>
        <w:t>The revised manuscript removed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The study retains Supplementary Materials #1, #5, and #6.</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Done: 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Done: 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b/>
          <w:b/>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Done: 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Done: 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rPr/>
        <w:commentReference w:id="1"/>
      </w:r>
    </w:p>
    <w:p>
      <w:pPr>
        <w:pStyle w:val="ListParagraph"/>
        <w:numPr>
          <w:ilvl w:val="0"/>
          <w:numId w:val="1"/>
        </w:numPr>
        <w:rPr/>
      </w:pPr>
      <w:r>
        <w:rPr>
          <w:b/>
        </w:rPr>
        <w:t>Done: How does the assumption of linearity in the guided PCA approach affect the results?</w:t>
      </w:r>
    </w:p>
    <w:p>
      <w:pPr>
        <w:pStyle w:val="ListParagraph"/>
        <w:numPr>
          <w:ilvl w:val="0"/>
          <w:numId w:val="0"/>
        </w:numPr>
        <w:ind w:left="1440" w:right="0" w:hanging="0"/>
        <w:rPr/>
      </w:pPr>
      <w:r>
        <w:rPr/>
        <w:commentReference w:id="2"/>
      </w:r>
      <w:r>
        <w:rPr>
          <w:b w:val="false"/>
          <w:bCs w:val="false"/>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b w:val="false"/>
          <w:bCs w:val="false"/>
        </w:rPr>
        <w:commentReference w:id="3"/>
      </w:r>
    </w:p>
    <w:p>
      <w:pPr>
        <w:pStyle w:val="ListParagraph"/>
        <w:numPr>
          <w:ilvl w:val="0"/>
          <w:numId w:val="0"/>
        </w:numPr>
        <w:ind w:left="1440" w:right="0" w:hanging="0"/>
        <w:rPr/>
      </w:pPr>
      <w:r>
        <w:rPr>
          <w:b w:val="false"/>
          <w:bCs w:val="false"/>
        </w:rPr>
        <w:t xml:space="preserve">In order to quantify how the linearity assumption impacts the results, the revised manuscript quantifies the percent variance explained by each factor as a measure of model performance (cf. Fig. 4). </w:t>
      </w:r>
    </w:p>
    <w:p>
      <w:pPr>
        <w:pStyle w:val="ListParagraph"/>
        <w:numPr>
          <w:ilvl w:val="0"/>
          <w:numId w:val="1"/>
        </w:numPr>
        <w:rPr/>
      </w:pPr>
      <w:r>
        <w:rPr>
          <w:b/>
        </w:rPr>
        <w:t xml:space="preserve">Done: 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Done: 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Done: 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Done: 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Done: 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Done: 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Done: 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(TODO: give line numbers for first mention of the following: constriction degree; articulatory modeling; direct and differential kinematics; articulator synergy biomarker).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Done: 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Done: 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Done: 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Done: 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Done: 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Done: 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TODO: 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w:t>
      </w:r>
    </w:p>
    <w:p>
      <w:pPr>
        <w:pStyle w:val="ListParagraph"/>
        <w:numPr>
          <w:ilvl w:val="0"/>
          <w:numId w:val="1"/>
        </w:numPr>
        <w:rPr/>
      </w:pPr>
      <w:r>
        <w:rPr>
          <w:b/>
        </w:rPr>
        <w:t>Done: 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Done: 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TODO: 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1"/>
        </w:numPr>
        <w:rPr/>
      </w:pPr>
      <w:r>
        <w:rPr>
          <w:b/>
        </w:rPr>
        <w:t>Done: 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Done: 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pPr>
        <w:pStyle w:val="ListParagraph"/>
        <w:numPr>
          <w:ilvl w:val="0"/>
          <w:numId w:val="1"/>
        </w:numPr>
        <w:rPr/>
      </w:pPr>
      <w:r>
        <w:rPr>
          <w:b/>
        </w:rPr>
        <w:t>Done: 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Done: 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b w:val="false"/>
          <w:b w:val="false"/>
          <w:bCs w:val="false"/>
        </w:rPr>
      </w:pPr>
      <w:r>
        <w:rPr>
          <w:b w:val="false"/>
          <w:bCs w:val="false"/>
        </w:rPr>
        <w:t>We agree that this was poorly worded. The revised text is simplified to convey only the essential point.</w:t>
      </w:r>
    </w:p>
    <w:p>
      <w:pPr>
        <w:pStyle w:val="ListParagraph"/>
        <w:numPr>
          <w:ilvl w:val="0"/>
          <w:numId w:val="1"/>
        </w:numPr>
        <w:rPr/>
      </w:pPr>
      <w:r>
        <w:rPr>
          <w:b/>
        </w:rPr>
        <w:t>Done: 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Done: 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Done: 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Done: 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b/>
          <w:b/>
        </w:rPr>
      </w:pPr>
      <w:r>
        <w:rPr>
          <w:b/>
        </w:rPr>
        <w:t>Done: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Done: 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Done: 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Done: 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Done: 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Done: 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b w:val="false"/>
          <w:b w:val="false"/>
          <w:bCs w:val="false"/>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TODO: 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1"/>
        </w:numPr>
        <w:rPr>
          <w:b/>
          <w:b/>
        </w:rPr>
      </w:pPr>
      <w:r>
        <w:rPr>
          <w:b/>
        </w:rPr>
        <w:t>Done: 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Done: 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Done: 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Done: 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Done: Line 548: Please, correct to “sensitivity”.</w:t>
      </w:r>
      <w:r>
        <w:rPr/>
        <w:t xml:space="preserve"> Done</w:t>
      </w:r>
    </w:p>
    <w:p>
      <w:pPr>
        <w:pStyle w:val="ListParagraph"/>
        <w:numPr>
          <w:ilvl w:val="0"/>
          <w:numId w:val="1"/>
        </w:numPr>
        <w:rPr/>
      </w:pPr>
      <w:r>
        <w:rPr>
          <w:b/>
        </w:rPr>
        <w:t xml:space="preserve">Done: Figure 4. The tick marks on the right Y-axis are hardly visible. </w:t>
      </w:r>
    </w:p>
    <w:p>
      <w:pPr>
        <w:pStyle w:val="ListParagraph"/>
        <w:numPr>
          <w:ilvl w:val="0"/>
          <w:numId w:val="0"/>
        </w:numPr>
        <w:ind w:left="1440" w:right="0" w:hanging="0"/>
        <w:rPr>
          <w:b w:val="false"/>
          <w:b w:val="false"/>
          <w:bCs w:val="false"/>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Done: Figure 6. Lines and symbols are too thin to be neatly visible.</w:t>
      </w:r>
    </w:p>
    <w:p>
      <w:pPr>
        <w:pStyle w:val="ListParagraph"/>
        <w:numPr>
          <w:ilvl w:val="0"/>
          <w:numId w:val="0"/>
        </w:numPr>
        <w:ind w:left="1440" w:right="0" w:hanging="0"/>
        <w:rPr>
          <w:b w:val="false"/>
          <w:b w:val="false"/>
          <w:bCs w:val="false"/>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Done: 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Done: 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Done: 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Done: 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Done: 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Done: 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Normal"/>
        <w:rPr>
          <w:b/>
          <w:b/>
        </w:rPr>
      </w:pPr>
      <w:r>
        <w:rPr>
          <w:b/>
        </w:rPr>
      </w:r>
    </w:p>
    <w:p>
      <w:pPr>
        <w:pStyle w:val="ListParagraph"/>
        <w:numPr>
          <w:ilvl w:val="0"/>
          <w:numId w:val="1"/>
        </w:numPr>
        <w:rPr/>
      </w:pPr>
      <w:r>
        <w:rPr>
          <w:b/>
        </w:rPr>
        <w:t>Done: 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TODO: 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r>
        <w:rPr>
          <w:b/>
        </w:rPr>
        <w:t xml:space="preserve">Done: </w:t>
      </w: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Done: 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Done: 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Done: 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Done: 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Done: 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Done: 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p>
      <w:r>
        <w:rPr>
          <w:rFonts w:ascii="Liberation Serif" w:hAnsi="Liberation Serif" w:eastAsia="DejaVu Sans"/>
          <w:color w:val="auto"/>
          <w:lang w:val="en-US" w:eastAsia="en-US" w:bidi="en-US"/>
        </w:rPr>
      </w:r>
    </w:p>
  </w:comment>
  <w:comment w:id="1" w:author="" w:date="2018-09-27T09:31:04Z" w:initials="">
    <w:p>
      <w:r>
        <w:rPr>
          <w:rFonts w:ascii="Liberation Serif" w:hAnsi="Liberation Serif" w:eastAsia="DejaVu Sans"/>
          <w:color w:val="auto"/>
          <w:lang w:val="en-US" w:eastAsia="en-US" w:bidi="en-US"/>
        </w:rPr>
      </w:r>
    </w:p>
  </w:comment>
  <w:comment w:id="2" w:author="" w:date="2018-09-27T09:33:11Z" w:initials="">
    <w:p>
      <w:r>
        <w:rPr>
          <w:rFonts w:ascii="Liberation Serif" w:hAnsi="Liberation Serif" w:eastAsia="DejaVu Sans"/>
          <w:color w:val="auto"/>
          <w:lang w:val="en-US" w:eastAsia="en-US" w:bidi="en-US"/>
        </w:rPr>
      </w:r>
    </w:p>
  </w:comment>
  <w:comment w:id="3" w:author="" w:date="2018-09-27T09:33:11Z" w:initials="">
    <w:p>
      <w:r>
        <w:rPr>
          <w:rFonts w:ascii="Liberation Serif" w:hAnsi="Liberation Serif" w:eastAsia="DejaVu Sans"/>
          <w:color w:val="auto"/>
          <w:lang w:val="en-US" w:eastAsia="en-US" w:bidi="en-US"/>
        </w:rPr>
      </w:r>
    </w:p>
  </w:comment>
  <w:comment w:id="4" w:author="" w:date="2018-09-27T09:39:06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b/>
    </w:rPr>
  </w:style>
  <w:style w:type="character" w:styleId="ListLabel79">
    <w:name w:val="ListLabel 79"/>
    <w:qFormat/>
    <w:rPr>
      <w:rFonts w:cs="Courier New"/>
      <w:b w:val="false"/>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alibri"/>
      <w:b/>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alibri"/>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alibri"/>
      <w:sz w:val="23"/>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alibri"/>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Calibri"/>
      <w:b/>
    </w:rPr>
  </w:style>
  <w:style w:type="character" w:styleId="ListLabel124">
    <w:name w:val="ListLabel 124"/>
    <w:qFormat/>
    <w:rPr>
      <w:rFonts w:cs="Courier New"/>
      <w:b w:val="false"/>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Calibri"/>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Calibri"/>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Calibri"/>
      <w:sz w:val="23"/>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Calibri"/>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961</TotalTime>
  <Application>LibreOffice/5.1.6.2$Linux_X86_64 LibreOffice_project/10m0$Build-2</Application>
  <Pages>16</Pages>
  <Words>7671</Words>
  <Characters>42130</Characters>
  <CharactersWithSpaces>49621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2018-09-27T18:31:20Z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