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066F0" w14:textId="77777777" w:rsidR="005055A0" w:rsidRDefault="005055A0" w:rsidP="005055A0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2019</w:t>
      </w:r>
    </w:p>
    <w:p w14:paraId="32B9D211" w14:textId="77777777" w:rsidR="005055A0" w:rsidRDefault="005055A0" w:rsidP="005055A0">
      <w:pPr>
        <w:pStyle w:val="Title"/>
        <w:jc w:val="center"/>
      </w:pPr>
      <w:r>
        <w:t>Design Assignment 3</w:t>
      </w:r>
      <w:r>
        <w:t>B</w:t>
      </w:r>
    </w:p>
    <w:p w14:paraId="1DBC9797" w14:textId="77777777" w:rsidR="005055A0" w:rsidRDefault="005055A0" w:rsidP="005055A0"/>
    <w:p w14:paraId="67104548" w14:textId="77777777" w:rsidR="005055A0" w:rsidRDefault="005055A0" w:rsidP="005055A0">
      <w:r>
        <w:t>Student Name: Tanner Tindall</w:t>
      </w:r>
    </w:p>
    <w:p w14:paraId="763EDBA8" w14:textId="77777777" w:rsidR="005055A0" w:rsidRDefault="005055A0" w:rsidP="005055A0">
      <w:r>
        <w:t>Student #: 8000733733</w:t>
      </w:r>
    </w:p>
    <w:p w14:paraId="647DA993" w14:textId="77777777" w:rsidR="005055A0" w:rsidRDefault="005055A0" w:rsidP="005055A0">
      <w:r>
        <w:t>Student Email: tindat1@unlv.nevada.edu</w:t>
      </w:r>
    </w:p>
    <w:p w14:paraId="43DF5BD2" w14:textId="77777777" w:rsidR="005055A0" w:rsidRDefault="005055A0" w:rsidP="005055A0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hyperlink r:id="rId5" w:history="1">
        <w:r>
          <w:rPr>
            <w:rStyle w:val="Hyperlink"/>
          </w:rPr>
          <w:t>https://github.com/TannerTindall51</w:t>
        </w:r>
      </w:hyperlink>
    </w:p>
    <w:p w14:paraId="6AD264F2" w14:textId="23D730B8" w:rsidR="005055A0" w:rsidRDefault="005055A0" w:rsidP="005055A0">
      <w:r>
        <w:t xml:space="preserve">Directory: </w:t>
      </w:r>
      <w:hyperlink r:id="rId6" w:history="1">
        <w:r w:rsidR="00D72A10">
          <w:rPr>
            <w:rStyle w:val="Hyperlink"/>
          </w:rPr>
          <w:t>https://github.com/TannerTindall51/tindalltannerm_submission/tree/master/Design_Assignments/DA3B</w:t>
        </w:r>
      </w:hyperlink>
      <w:bookmarkStart w:id="0" w:name="_GoBack"/>
      <w:bookmarkEnd w:id="0"/>
    </w:p>
    <w:p w14:paraId="24779A11" w14:textId="77777777" w:rsidR="005055A0" w:rsidRDefault="005055A0" w:rsidP="005055A0"/>
    <w:p w14:paraId="3C4A0496" w14:textId="77777777" w:rsidR="005055A0" w:rsidRDefault="005055A0" w:rsidP="005055A0">
      <w:r>
        <w:t xml:space="preserve">Design Assignment 3B: </w:t>
      </w:r>
    </w:p>
    <w:p w14:paraId="2C10BB35" w14:textId="77777777" w:rsidR="005055A0" w:rsidRDefault="005055A0" w:rsidP="005055A0">
      <w:r>
        <w:t xml:space="preserve">The goal of the assignment is to modify the above codes to do the following: </w:t>
      </w:r>
    </w:p>
    <w:p w14:paraId="7F2305B3" w14:textId="77777777" w:rsidR="005055A0" w:rsidRDefault="005055A0" w:rsidP="005055A0"/>
    <w:p w14:paraId="48770F8B" w14:textId="77777777" w:rsidR="005055A0" w:rsidRDefault="005055A0" w:rsidP="005055A0">
      <w:r>
        <w:t xml:space="preserve">1. Write a C AVR program that will monitor the LM34/35 connected to an Analog pin (PC5 or PC0) to display the temperature in Centigrade (C) and Fahrenheit (F) on the serial terminal every 0.5 sec. Use a timer with interrupt for the 0.1 sec delay and use a counter variable to implement the 0.5 sec delay. Use a FTDI chip for serial to USB conversion and display the values in the terminal. </w:t>
      </w:r>
    </w:p>
    <w:p w14:paraId="752A55B8" w14:textId="77777777" w:rsidR="005055A0" w:rsidRDefault="005055A0" w:rsidP="005055A0"/>
    <w:p w14:paraId="168DC0FD" w14:textId="1A9C31AC" w:rsidR="005055A0" w:rsidRDefault="005055A0" w:rsidP="005055A0">
      <w:r>
        <w:t>2. Use the ATMEL Studio Data Visualizer or any Charting program to display the values in time</w:t>
      </w:r>
      <w:r>
        <w:br w:type="page"/>
      </w:r>
    </w:p>
    <w:p w14:paraId="573173B7" w14:textId="77777777" w:rsidR="005055A0" w:rsidRDefault="005055A0" w:rsidP="005055A0"/>
    <w:p w14:paraId="1F310A1A" w14:textId="77777777" w:rsidR="005055A0" w:rsidRDefault="005055A0" w:rsidP="005055A0">
      <w:pPr>
        <w:pStyle w:val="NoSpacing"/>
      </w:pPr>
    </w:p>
    <w:p w14:paraId="375D3A06" w14:textId="77777777" w:rsidR="005055A0" w:rsidRDefault="005055A0" w:rsidP="005055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COMPONENTS LIST AND CONNECTION BLOCK DIAGRAM w/ PINS</w:t>
      </w:r>
    </w:p>
    <w:p w14:paraId="0E87C2F6" w14:textId="77777777" w:rsidR="005055A0" w:rsidRDefault="005055A0" w:rsidP="005055A0">
      <w:pPr>
        <w:pStyle w:val="NoSpacing"/>
        <w:ind w:left="720"/>
      </w:pPr>
    </w:p>
    <w:p w14:paraId="094F157D" w14:textId="77777777" w:rsidR="005055A0" w:rsidRDefault="005055A0" w:rsidP="005055A0">
      <w:pPr>
        <w:pStyle w:val="NoSpacing"/>
        <w:numPr>
          <w:ilvl w:val="0"/>
          <w:numId w:val="2"/>
        </w:numPr>
      </w:pPr>
      <w:r>
        <w:t>Atmel Studio 7.0 (Assembler, Simulator, &amp; Debugger)</w:t>
      </w:r>
    </w:p>
    <w:p w14:paraId="39F7FFC7" w14:textId="77777777" w:rsidR="005055A0" w:rsidRDefault="005055A0" w:rsidP="005055A0">
      <w:pPr>
        <w:pStyle w:val="NoSpacing"/>
        <w:numPr>
          <w:ilvl w:val="0"/>
          <w:numId w:val="2"/>
        </w:numPr>
      </w:pPr>
      <w:r>
        <w:t xml:space="preserve">Atmega328PB-Xmini </w:t>
      </w:r>
    </w:p>
    <w:p w14:paraId="7A1C44F0" w14:textId="7427638F" w:rsidR="005055A0" w:rsidRDefault="005055A0" w:rsidP="005055A0">
      <w:pPr>
        <w:pStyle w:val="NoSpacing"/>
        <w:numPr>
          <w:ilvl w:val="0"/>
          <w:numId w:val="2"/>
        </w:numPr>
      </w:pPr>
      <w:r>
        <w:t>Micro USB</w:t>
      </w:r>
    </w:p>
    <w:p w14:paraId="26235E8F" w14:textId="232B2D09" w:rsidR="005055A0" w:rsidRDefault="005055A0" w:rsidP="005055A0">
      <w:pPr>
        <w:pStyle w:val="NoSpacing"/>
        <w:numPr>
          <w:ilvl w:val="0"/>
          <w:numId w:val="2"/>
        </w:numPr>
      </w:pPr>
      <w:r>
        <w:t>LM3</w:t>
      </w:r>
      <w:r>
        <w:t>5 Temperature Sensor</w:t>
      </w:r>
    </w:p>
    <w:p w14:paraId="0F5346A0" w14:textId="6564D679" w:rsidR="005055A0" w:rsidRDefault="005055A0" w:rsidP="005055A0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3D05F9" wp14:editId="4CE94CCE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4320540"/>
            <wp:effectExtent l="19050" t="19050" r="1905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95FA835" w14:textId="2C0D8470" w:rsidR="005055A0" w:rsidRDefault="005055A0" w:rsidP="005055A0">
      <w:pPr>
        <w:pStyle w:val="NoSpacing"/>
        <w:ind w:left="720"/>
        <w:rPr>
          <w:noProof/>
        </w:rPr>
      </w:pPr>
    </w:p>
    <w:p w14:paraId="0A8FB525" w14:textId="21A58179" w:rsidR="005055A0" w:rsidRDefault="005055A0" w:rsidP="005055A0">
      <w:pPr>
        <w:pStyle w:val="NoSpacing"/>
        <w:ind w:left="720"/>
        <w:rPr>
          <w:noProof/>
        </w:rPr>
      </w:pPr>
    </w:p>
    <w:p w14:paraId="15130531" w14:textId="15BAE798" w:rsidR="005055A0" w:rsidRDefault="005055A0" w:rsidP="005055A0">
      <w:pPr>
        <w:pStyle w:val="NoSpacing"/>
        <w:ind w:left="720"/>
        <w:rPr>
          <w:noProof/>
        </w:rPr>
      </w:pPr>
    </w:p>
    <w:p w14:paraId="3E536DF0" w14:textId="21AD611D" w:rsidR="005055A0" w:rsidRDefault="005055A0" w:rsidP="005055A0">
      <w:pPr>
        <w:pStyle w:val="NoSpacing"/>
        <w:ind w:left="720"/>
        <w:rPr>
          <w:noProof/>
        </w:rPr>
      </w:pPr>
    </w:p>
    <w:p w14:paraId="13734F9C" w14:textId="49C1BE61" w:rsidR="005055A0" w:rsidRDefault="005055A0" w:rsidP="005055A0">
      <w:pPr>
        <w:pStyle w:val="NoSpacing"/>
        <w:ind w:left="720"/>
        <w:rPr>
          <w:noProof/>
        </w:rPr>
      </w:pPr>
    </w:p>
    <w:p w14:paraId="28B17D9C" w14:textId="3C2C9281" w:rsidR="005055A0" w:rsidRDefault="005055A0" w:rsidP="005055A0">
      <w:pPr>
        <w:pStyle w:val="NoSpacing"/>
        <w:ind w:left="720"/>
        <w:rPr>
          <w:noProof/>
        </w:rPr>
      </w:pPr>
    </w:p>
    <w:p w14:paraId="14FD279F" w14:textId="4EE5C08C" w:rsidR="005055A0" w:rsidRDefault="005055A0" w:rsidP="005055A0">
      <w:pPr>
        <w:pStyle w:val="NoSpacing"/>
        <w:ind w:left="720"/>
        <w:rPr>
          <w:noProof/>
        </w:rPr>
      </w:pPr>
    </w:p>
    <w:p w14:paraId="5F18A721" w14:textId="4FD088E2" w:rsidR="005055A0" w:rsidRDefault="005055A0" w:rsidP="005055A0">
      <w:pPr>
        <w:pStyle w:val="NoSpacing"/>
        <w:ind w:left="720"/>
        <w:rPr>
          <w:noProof/>
        </w:rPr>
      </w:pPr>
    </w:p>
    <w:p w14:paraId="0E203586" w14:textId="04B20CFB" w:rsidR="005055A0" w:rsidRDefault="005055A0" w:rsidP="005055A0">
      <w:pPr>
        <w:pStyle w:val="NoSpacing"/>
        <w:ind w:left="720"/>
        <w:rPr>
          <w:noProof/>
        </w:rPr>
      </w:pPr>
    </w:p>
    <w:p w14:paraId="3DA8AE9C" w14:textId="0B3F5DB5" w:rsidR="005055A0" w:rsidRDefault="005055A0" w:rsidP="005055A0">
      <w:pPr>
        <w:pStyle w:val="NoSpacing"/>
        <w:ind w:left="720"/>
        <w:rPr>
          <w:noProof/>
        </w:rPr>
      </w:pPr>
    </w:p>
    <w:p w14:paraId="0EC864B6" w14:textId="77777777" w:rsidR="005055A0" w:rsidRDefault="005055A0" w:rsidP="005055A0">
      <w:pPr>
        <w:pStyle w:val="NoSpacing"/>
      </w:pPr>
    </w:p>
    <w:p w14:paraId="38CC4820" w14:textId="77777777" w:rsidR="005055A0" w:rsidRDefault="005055A0" w:rsidP="005055A0">
      <w:pPr>
        <w:pStyle w:val="NoSpacing"/>
      </w:pPr>
    </w:p>
    <w:p w14:paraId="0FF7BB56" w14:textId="77777777" w:rsidR="005055A0" w:rsidRDefault="005055A0" w:rsidP="005055A0">
      <w:pPr>
        <w:pStyle w:val="NoSpacing"/>
        <w:ind w:left="720"/>
      </w:pPr>
    </w:p>
    <w:p w14:paraId="2DDA7F33" w14:textId="77777777" w:rsidR="005055A0" w:rsidRDefault="005055A0" w:rsidP="005055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INITIAL/MODIFIED/DEVELOPED CODE OF TASK 1/A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</w:tblGrid>
      <w:tr w:rsidR="005055A0" w:rsidRPr="009A005C" w14:paraId="0D7A65DC" w14:textId="77777777" w:rsidTr="000209C8">
        <w:tc>
          <w:tcPr>
            <w:tcW w:w="3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4EA0C5" w14:textId="77777777" w:rsidR="005055A0" w:rsidRPr="009A005C" w:rsidRDefault="005055A0" w:rsidP="000209C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7F483EEC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1A2E451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//Design Assignment 3B</w:t>
      </w:r>
    </w:p>
    <w:p w14:paraId="311D9F37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//Tanner Tindall</w:t>
      </w:r>
    </w:p>
    <w:p w14:paraId="5871C5C3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FBCC04E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2A2A7B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17AC88BA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1060B74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FF250B5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setbaud.h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E0F1B5A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4991F3D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150554E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1E56B9F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5EAE3F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6249;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a global variable to be used as primary overflow for timer</w:t>
      </w:r>
    </w:p>
    <w:p w14:paraId="004F678E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a global variable to be used as counter for delay</w:t>
      </w:r>
    </w:p>
    <w:p w14:paraId="01445CB3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adcTemp_C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a global variable to be used as Celsius value</w:t>
      </w:r>
    </w:p>
    <w:p w14:paraId="36A4F5A7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adcTemp_F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a global variable to be used as Fahrenheit value</w:t>
      </w:r>
    </w:p>
    <w:p w14:paraId="7170D979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3F943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E2E05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UART</w:t>
      </w:r>
    </w:p>
    <w:p w14:paraId="328855E0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baud rate consists of 16 bits therefore a low and high is needed</w:t>
      </w:r>
    </w:p>
    <w:p w14:paraId="335346F8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UBRRH_VALUE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//high end of baud rate</w:t>
      </w:r>
    </w:p>
    <w:p w14:paraId="1CD674B5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UBRRL_VALUE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  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baud rate</w:t>
      </w:r>
    </w:p>
    <w:p w14:paraId="6A480AB5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//assigning bit values to UCSR0C</w:t>
      </w:r>
    </w:p>
    <w:p w14:paraId="68CFC27B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//enabling Reception Complete Interruption &amp; turning on RX/TX</w:t>
      </w:r>
    </w:p>
    <w:p w14:paraId="0564C4C6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DD9C7A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89ECF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11E4D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//outputs data to terminal</w:t>
      </w:r>
    </w:p>
    <w:p w14:paraId="7C74452A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8E4A41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until all data is emptied</w:t>
      </w:r>
    </w:p>
    <w:p w14:paraId="54C36BF7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11C017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data register in emptied</w:t>
      </w:r>
    </w:p>
    <w:p w14:paraId="0C0318A3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emptied, import into data register UDR0</w:t>
      </w:r>
    </w:p>
    <w:p w14:paraId="6DD4D65E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//increments pointer position for data</w:t>
      </w:r>
    </w:p>
    <w:p w14:paraId="1930B3FC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758A4F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47E8A4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B4C3CE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C882B6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14B67E4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DD859E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16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timer1 register</w:t>
      </w:r>
    </w:p>
    <w:p w14:paraId="715BFEE6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timer to "CTC" Mode</w:t>
      </w:r>
    </w:p>
    <w:p w14:paraId="714EAB2C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the timer to "CTC" Mode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to 256</w:t>
      </w:r>
    </w:p>
    <w:p w14:paraId="7209AD4B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timer0 overflow interrupt</w:t>
      </w:r>
    </w:p>
    <w:p w14:paraId="784A0F41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4C3817F0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FB3E9C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DBA25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FADE41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interrupt function</w:t>
      </w:r>
    </w:p>
    <w:p w14:paraId="7B2D4205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//reset/clear interrupt</w:t>
      </w:r>
    </w:p>
    <w:p w14:paraId="124AB4ED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delay counter</w:t>
      </w:r>
    </w:p>
    <w:p w14:paraId="570BAC5B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E00B1A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6E1CD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E14AF8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05C93D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</w:p>
    <w:p w14:paraId="5205E507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 LEFT adjust</w:t>
      </w:r>
    </w:p>
    <w:p w14:paraId="47301C67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ADC/PC5</w:t>
      </w:r>
    </w:p>
    <w:p w14:paraId="1BBE739C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65F97E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07213E1A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 conversion</w:t>
      </w:r>
    </w:p>
    <w:p w14:paraId="21583181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 trigger</w:t>
      </w:r>
    </w:p>
    <w:p w14:paraId="4F6FF555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 interrupt flag</w:t>
      </w:r>
    </w:p>
    <w:p w14:paraId="1523A50F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 interrupt</w:t>
      </w:r>
    </w:p>
    <w:p w14:paraId="137FE880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2D0724E2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1EB64A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43F399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50FB2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2E97F4B6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93A3D1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9003728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50D624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adcTemp_F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/reset value upon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reloop</w:t>
      </w:r>
      <w:proofErr w:type="spellEnd"/>
    </w:p>
    <w:p w14:paraId="30341066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 conversion</w:t>
      </w:r>
    </w:p>
    <w:p w14:paraId="5865F36B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&amp;(1&lt;&lt;4)));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for conversion to complete by ADIF flag</w:t>
      </w:r>
    </w:p>
    <w:p w14:paraId="5A382BF5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when complete</w:t>
      </w:r>
    </w:p>
    <w:p w14:paraId="37FB38E9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adcTemp_F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C3137E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5CFA23D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8FD35A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adcTemp_F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adcTemp_F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//divide by 10 to avg 10 samples from above</w:t>
      </w:r>
    </w:p>
    <w:p w14:paraId="2DAC11B1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adcTemp_C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adcTemp_F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</w:t>
      </w:r>
    </w:p>
    <w:p w14:paraId="3D2F7FA7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410707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B77DD1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2B8CE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5896AC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99042D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</w:t>
      </w:r>
    </w:p>
    <w:p w14:paraId="4141F4F6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1A5F4734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//calls timer function</w:t>
      </w:r>
    </w:p>
    <w:p w14:paraId="543B5474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23D9AF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[30];</w:t>
      </w:r>
    </w:p>
    <w:p w14:paraId="1162C580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[30];</w:t>
      </w:r>
    </w:p>
    <w:p w14:paraId="153F7873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FCA00E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C950F7A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//since 100ms*5 = 500ms, this will serve as .5s delay</w:t>
      </w:r>
    </w:p>
    <w:p w14:paraId="7D7FA5B7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055AFD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8058FA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E24A16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40EA9C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"%f\r\n"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adcTemp_C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753A7E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"Celsius: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51A2C2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DD9BAF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"%f\r\n"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adcTemp_F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AA4CAF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"Fahrenheit: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4CB3AF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961FCF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4F1CDD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13543A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3931E59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FFF7AD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CD7C4B" w14:textId="77777777" w:rsidR="00FC3599" w:rsidRDefault="00FC3599" w:rsidP="00FC35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86756" w14:textId="181111E8" w:rsidR="009E1F94" w:rsidRDefault="009E1F94" w:rsidP="005055A0">
      <w:pPr>
        <w:rPr>
          <w:rFonts w:asciiTheme="minorHAnsi" w:hAnsiTheme="minorHAnsi" w:cstheme="minorHAnsi"/>
          <w:u w:val="single"/>
        </w:rPr>
      </w:pPr>
    </w:p>
    <w:p w14:paraId="61E8A594" w14:textId="77777777" w:rsidR="009E1F94" w:rsidRDefault="009E1F94" w:rsidP="005055A0">
      <w:pPr>
        <w:rPr>
          <w:rFonts w:ascii="NSimSun" w:hAnsi="NSimSun" w:cs="NSimSun"/>
          <w:color w:val="008000"/>
          <w:sz w:val="19"/>
          <w:szCs w:val="19"/>
        </w:rPr>
      </w:pPr>
    </w:p>
    <w:p w14:paraId="73AA5FBA" w14:textId="77777777" w:rsidR="005055A0" w:rsidRDefault="005055A0" w:rsidP="005055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DEVELOPED MODIFIED CODE OF TASK 2/A from TASK 1/A</w:t>
      </w:r>
    </w:p>
    <w:p w14:paraId="6A2752A9" w14:textId="77777777" w:rsidR="005055A0" w:rsidRDefault="005055A0" w:rsidP="005055A0">
      <w:pPr>
        <w:pStyle w:val="NoSpacing"/>
      </w:pPr>
    </w:p>
    <w:p w14:paraId="054B42E0" w14:textId="690F68FC" w:rsidR="005055A0" w:rsidRPr="005055A0" w:rsidRDefault="005055A0" w:rsidP="005055A0">
      <w:pPr>
        <w:pStyle w:val="NoSpacing"/>
        <w:rPr>
          <w:rFonts w:cstheme="minorHAnsi"/>
        </w:rPr>
      </w:pPr>
      <w:r w:rsidRPr="005055A0">
        <w:rPr>
          <w:rFonts w:cstheme="minorHAnsi"/>
        </w:rPr>
        <w:t>N/A</w:t>
      </w:r>
    </w:p>
    <w:p w14:paraId="0F3B8D8D" w14:textId="77777777" w:rsidR="005055A0" w:rsidRDefault="005055A0" w:rsidP="005055A0">
      <w:pPr>
        <w:pStyle w:val="NoSpacing"/>
      </w:pPr>
    </w:p>
    <w:p w14:paraId="33512DC5" w14:textId="77777777" w:rsidR="005055A0" w:rsidRDefault="005055A0" w:rsidP="005055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SCHEMATICS </w:t>
      </w:r>
    </w:p>
    <w:p w14:paraId="4C55A05A" w14:textId="77777777" w:rsidR="005055A0" w:rsidRDefault="005055A0" w:rsidP="005055A0">
      <w:pPr>
        <w:pStyle w:val="NoSpacing"/>
      </w:pPr>
    </w:p>
    <w:p w14:paraId="0BF588F8" w14:textId="77777777" w:rsidR="005055A0" w:rsidRDefault="005055A0" w:rsidP="005055A0">
      <w:pPr>
        <w:pStyle w:val="NoSpacing"/>
      </w:pPr>
      <w:r>
        <w:t>N/A</w:t>
      </w:r>
    </w:p>
    <w:p w14:paraId="1C9BF401" w14:textId="77777777" w:rsidR="005055A0" w:rsidRDefault="005055A0" w:rsidP="005055A0">
      <w:pPr>
        <w:pStyle w:val="NoSpacing"/>
      </w:pPr>
    </w:p>
    <w:p w14:paraId="06F2848C" w14:textId="77777777" w:rsidR="005055A0" w:rsidRPr="009A005C" w:rsidRDefault="005055A0" w:rsidP="005055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SCREENSHOTS OF EACH TASK OUTPUT (ATMEL STUDIO OUTPUT)</w:t>
      </w:r>
    </w:p>
    <w:p w14:paraId="20D3A629" w14:textId="77777777" w:rsidR="005055A0" w:rsidRDefault="005055A0" w:rsidP="005055A0">
      <w:pPr>
        <w:pStyle w:val="NoSpacing"/>
        <w:rPr>
          <w:noProof/>
        </w:rPr>
      </w:pPr>
    </w:p>
    <w:p w14:paraId="6B3758BA" w14:textId="3A2986D0" w:rsidR="005055A0" w:rsidRDefault="00FC3599" w:rsidP="005055A0">
      <w:pPr>
        <w:pStyle w:val="NoSpacing"/>
        <w:rPr>
          <w:noProof/>
        </w:rPr>
      </w:pPr>
      <w:r>
        <w:rPr>
          <w:noProof/>
        </w:rPr>
        <w:t>Due to a faulty sensor, I am unfortunately left with 0’s as the output. However, a simple replacement of this sensor (which I do not posess nor have access to another classmates amid the CoronaVirus quaratine) would in fact yeild to correct values as the software remains intact and ready to compile.</w:t>
      </w:r>
      <w:r w:rsidR="00D72A10">
        <w:rPr>
          <w:noProof/>
        </w:rPr>
        <w:t xml:space="preserve"> </w:t>
      </w:r>
      <w:r>
        <w:rPr>
          <w:noProof/>
        </w:rPr>
        <w:t xml:space="preserve">With faulty hardware, the data visualizer would yield </w:t>
      </w:r>
      <w:r w:rsidR="00D72A10">
        <w:rPr>
          <w:noProof/>
        </w:rPr>
        <w:t>meaningless plots.</w:t>
      </w:r>
    </w:p>
    <w:p w14:paraId="7F622388" w14:textId="77777777" w:rsidR="00D72A10" w:rsidRDefault="00D72A10" w:rsidP="005055A0">
      <w:pPr>
        <w:pStyle w:val="NoSpacing"/>
        <w:rPr>
          <w:noProof/>
        </w:rPr>
      </w:pPr>
    </w:p>
    <w:p w14:paraId="4553BADA" w14:textId="3C520673" w:rsidR="005055A0" w:rsidRDefault="00FC3599" w:rsidP="00FC3599">
      <w:pPr>
        <w:pStyle w:val="NoSpacing"/>
        <w:tabs>
          <w:tab w:val="left" w:pos="1176"/>
          <w:tab w:val="left" w:pos="6084"/>
        </w:tabs>
        <w:jc w:val="center"/>
      </w:pPr>
      <w:r>
        <w:rPr>
          <w:noProof/>
        </w:rPr>
        <w:drawing>
          <wp:inline distT="0" distB="0" distL="0" distR="0" wp14:anchorId="31CE45CA" wp14:editId="07BA83DE">
            <wp:extent cx="3634740" cy="2629362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528" cy="26328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40A99" w14:textId="77777777" w:rsidR="005055A0" w:rsidRDefault="005055A0" w:rsidP="005055A0">
      <w:pPr>
        <w:pStyle w:val="NoSpacing"/>
        <w:tabs>
          <w:tab w:val="left" w:pos="1176"/>
          <w:tab w:val="left" w:pos="6084"/>
        </w:tabs>
      </w:pPr>
    </w:p>
    <w:p w14:paraId="655C7E3A" w14:textId="4D49C0FB" w:rsidR="005055A0" w:rsidRDefault="005055A0" w:rsidP="005055A0">
      <w:pPr>
        <w:pStyle w:val="NoSpacing"/>
        <w:tabs>
          <w:tab w:val="left" w:pos="1176"/>
          <w:tab w:val="left" w:pos="6084"/>
        </w:tabs>
      </w:pPr>
    </w:p>
    <w:p w14:paraId="075FD296" w14:textId="77777777" w:rsidR="005055A0" w:rsidRDefault="005055A0" w:rsidP="005055A0">
      <w:pPr>
        <w:pStyle w:val="NoSpacing"/>
        <w:tabs>
          <w:tab w:val="left" w:pos="1176"/>
          <w:tab w:val="left" w:pos="6084"/>
        </w:tabs>
      </w:pPr>
    </w:p>
    <w:p w14:paraId="5BDA4BBA" w14:textId="77777777" w:rsidR="005055A0" w:rsidRPr="00191A77" w:rsidRDefault="005055A0" w:rsidP="005055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 OF EACH DEMO (BOARD SETUP)</w:t>
      </w:r>
    </w:p>
    <w:p w14:paraId="6098005A" w14:textId="77777777" w:rsidR="005055A0" w:rsidRDefault="005055A0" w:rsidP="005055A0">
      <w:pPr>
        <w:pStyle w:val="NoSpacing"/>
      </w:pPr>
    </w:p>
    <w:p w14:paraId="4252581C" w14:textId="77777777" w:rsidR="005055A0" w:rsidRDefault="005055A0" w:rsidP="005055A0">
      <w:pPr>
        <w:pStyle w:val="NoSpacing"/>
      </w:pPr>
    </w:p>
    <w:p w14:paraId="6C0AF4B9" w14:textId="3443C621" w:rsidR="005055A0" w:rsidRDefault="005055A0" w:rsidP="005055A0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14B8DB" wp14:editId="09632F1D">
            <wp:simplePos x="0" y="0"/>
            <wp:positionH relativeFrom="margin">
              <wp:align>center</wp:align>
            </wp:positionH>
            <wp:positionV relativeFrom="paragraph">
              <wp:posOffset>417</wp:posOffset>
            </wp:positionV>
            <wp:extent cx="3437066" cy="3215640"/>
            <wp:effectExtent l="19050" t="19050" r="11430" b="228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066" cy="32156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5B5324" w14:textId="77777777" w:rsidR="005055A0" w:rsidRDefault="005055A0" w:rsidP="005055A0">
      <w:pPr>
        <w:pStyle w:val="NoSpacing"/>
      </w:pPr>
    </w:p>
    <w:p w14:paraId="799188AE" w14:textId="77777777" w:rsidR="005055A0" w:rsidRPr="00191A77" w:rsidRDefault="005055A0" w:rsidP="005055A0"/>
    <w:p w14:paraId="5F357E1C" w14:textId="77777777" w:rsidR="005055A0" w:rsidRPr="00191A77" w:rsidRDefault="005055A0" w:rsidP="005055A0"/>
    <w:p w14:paraId="2233DE9A" w14:textId="77777777" w:rsidR="005055A0" w:rsidRPr="00191A77" w:rsidRDefault="005055A0" w:rsidP="005055A0"/>
    <w:p w14:paraId="3AEF7909" w14:textId="77777777" w:rsidR="005055A0" w:rsidRPr="00191A77" w:rsidRDefault="005055A0" w:rsidP="005055A0"/>
    <w:p w14:paraId="100325DD" w14:textId="77777777" w:rsidR="005055A0" w:rsidRPr="00191A77" w:rsidRDefault="005055A0" w:rsidP="005055A0"/>
    <w:p w14:paraId="63D04FB9" w14:textId="77777777" w:rsidR="005055A0" w:rsidRPr="00191A77" w:rsidRDefault="005055A0" w:rsidP="005055A0"/>
    <w:p w14:paraId="498F4E23" w14:textId="77777777" w:rsidR="005055A0" w:rsidRDefault="005055A0" w:rsidP="005055A0"/>
    <w:p w14:paraId="19B57E11" w14:textId="77777777" w:rsidR="005055A0" w:rsidRDefault="005055A0" w:rsidP="005055A0"/>
    <w:p w14:paraId="62B2147C" w14:textId="77777777" w:rsidR="005055A0" w:rsidRDefault="005055A0" w:rsidP="005055A0"/>
    <w:p w14:paraId="64C8CFBB" w14:textId="77777777" w:rsidR="005055A0" w:rsidRDefault="005055A0" w:rsidP="005055A0"/>
    <w:p w14:paraId="06D62E5A" w14:textId="77777777" w:rsidR="005055A0" w:rsidRDefault="005055A0" w:rsidP="005055A0"/>
    <w:p w14:paraId="61BCD802" w14:textId="77777777" w:rsidR="005055A0" w:rsidRDefault="005055A0" w:rsidP="005055A0"/>
    <w:p w14:paraId="24B7B01A" w14:textId="77777777" w:rsidR="005055A0" w:rsidRDefault="005055A0" w:rsidP="005055A0"/>
    <w:p w14:paraId="35EB9416" w14:textId="77777777" w:rsidR="005055A0" w:rsidRDefault="005055A0" w:rsidP="005055A0"/>
    <w:p w14:paraId="299CE423" w14:textId="77777777" w:rsidR="005055A0" w:rsidRDefault="005055A0" w:rsidP="005055A0"/>
    <w:p w14:paraId="02E8EBE2" w14:textId="77777777" w:rsidR="005055A0" w:rsidRDefault="005055A0" w:rsidP="005055A0"/>
    <w:p w14:paraId="3CADF66C" w14:textId="77777777" w:rsidR="005055A0" w:rsidRDefault="005055A0" w:rsidP="005055A0"/>
    <w:p w14:paraId="78D36559" w14:textId="77777777" w:rsidR="005055A0" w:rsidRPr="00191A77" w:rsidRDefault="005055A0" w:rsidP="005055A0"/>
    <w:p w14:paraId="60E40F8D" w14:textId="77777777" w:rsidR="005055A0" w:rsidRDefault="005055A0" w:rsidP="005055A0">
      <w:pPr>
        <w:pStyle w:val="NoSpacing"/>
      </w:pPr>
    </w:p>
    <w:p w14:paraId="283576C1" w14:textId="77777777" w:rsidR="005055A0" w:rsidRDefault="005055A0" w:rsidP="005055A0">
      <w:pPr>
        <w:pStyle w:val="NoSpacing"/>
        <w:ind w:firstLine="720"/>
      </w:pPr>
    </w:p>
    <w:p w14:paraId="26199E7C" w14:textId="77777777" w:rsidR="005055A0" w:rsidRDefault="005055A0" w:rsidP="005055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VIDEO LINKS OF EACH DEMO</w:t>
      </w:r>
    </w:p>
    <w:p w14:paraId="3FE1C2C1" w14:textId="77777777" w:rsidR="005055A0" w:rsidRDefault="005055A0" w:rsidP="005055A0">
      <w:pPr>
        <w:pStyle w:val="NoSpacing"/>
      </w:pPr>
    </w:p>
    <w:p w14:paraId="52F9396F" w14:textId="12B1B872" w:rsidR="005055A0" w:rsidRDefault="005055A0" w:rsidP="005055A0">
      <w:pPr>
        <w:pStyle w:val="NoSpacing"/>
      </w:pPr>
      <w:r>
        <w:t xml:space="preserve">Demo Video: </w:t>
      </w:r>
      <w:r w:rsidR="00D72A10" w:rsidRPr="00D72A10">
        <w:t>https://youtu.be/eG6yDu9WmEs</w:t>
      </w:r>
    </w:p>
    <w:p w14:paraId="3E1D3090" w14:textId="77777777" w:rsidR="005055A0" w:rsidRDefault="005055A0" w:rsidP="005055A0">
      <w:pPr>
        <w:pStyle w:val="NoSpacing"/>
        <w:rPr>
          <w:rFonts w:ascii="Consolas" w:hAnsi="Consolas"/>
          <w:color w:val="24292E"/>
          <w:sz w:val="18"/>
          <w:szCs w:val="18"/>
        </w:rPr>
      </w:pPr>
    </w:p>
    <w:p w14:paraId="0A2AA881" w14:textId="77777777" w:rsidR="005055A0" w:rsidRDefault="005055A0" w:rsidP="005055A0">
      <w:pPr>
        <w:pStyle w:val="NoSpacing"/>
      </w:pPr>
    </w:p>
    <w:p w14:paraId="218F05DA" w14:textId="77777777" w:rsidR="005055A0" w:rsidRDefault="005055A0" w:rsidP="005055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GITHUB LINK OF THIS DA</w:t>
      </w:r>
    </w:p>
    <w:p w14:paraId="06E03D63" w14:textId="77777777" w:rsidR="005055A0" w:rsidRDefault="005055A0" w:rsidP="005055A0">
      <w:pPr>
        <w:pStyle w:val="NoSpacing"/>
      </w:pPr>
    </w:p>
    <w:p w14:paraId="00B5A8EB" w14:textId="2EE780AD" w:rsidR="005055A0" w:rsidRDefault="00D72A10" w:rsidP="005055A0">
      <w:pPr>
        <w:pStyle w:val="NoSpacing"/>
      </w:pPr>
      <w:hyperlink r:id="rId10" w:history="1">
        <w:r>
          <w:rPr>
            <w:rStyle w:val="Hyperlink"/>
          </w:rPr>
          <w:t>https://github.com/TannerTindall51/tindalltannerm_submission/tree/master/Design_Assignments/DA3B</w:t>
        </w:r>
      </w:hyperlink>
    </w:p>
    <w:p w14:paraId="541DDF11" w14:textId="77777777" w:rsidR="005055A0" w:rsidRDefault="005055A0" w:rsidP="005055A0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14:paraId="190362A6" w14:textId="77777777" w:rsidR="005055A0" w:rsidRDefault="005055A0" w:rsidP="005055A0">
      <w:pPr>
        <w:pStyle w:val="NoSpacing"/>
      </w:pPr>
      <w:hyperlink r:id="rId11" w:history="1">
        <w:r>
          <w:rPr>
            <w:rStyle w:val="Hyperlink"/>
          </w:rPr>
          <w:t>http://studentconduct.unlv.edu/misconduct/policy.html</w:t>
        </w:r>
      </w:hyperlink>
    </w:p>
    <w:p w14:paraId="31EC4695" w14:textId="77777777" w:rsidR="005055A0" w:rsidRDefault="005055A0" w:rsidP="005055A0">
      <w:pPr>
        <w:pStyle w:val="NoSpacing"/>
      </w:pPr>
    </w:p>
    <w:p w14:paraId="505C9885" w14:textId="77777777" w:rsidR="005055A0" w:rsidRDefault="005055A0" w:rsidP="005055A0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0B5410B8" w14:textId="77777777" w:rsidR="005055A0" w:rsidRDefault="005055A0" w:rsidP="005055A0">
      <w:pPr>
        <w:pStyle w:val="NoSpacing"/>
        <w:jc w:val="right"/>
      </w:pPr>
      <w:r>
        <w:rPr>
          <w:rFonts w:eastAsia="Times New Roman" w:cs="Times New Roman"/>
        </w:rPr>
        <w:t>Tanner Tindall</w:t>
      </w:r>
    </w:p>
    <w:p w14:paraId="331213A0" w14:textId="77777777" w:rsidR="005055A0" w:rsidRPr="009A005C" w:rsidRDefault="005055A0" w:rsidP="005055A0"/>
    <w:p w14:paraId="57879E1E" w14:textId="77777777" w:rsidR="005055A0" w:rsidRDefault="005055A0" w:rsidP="005055A0"/>
    <w:p w14:paraId="08C9B932" w14:textId="77777777" w:rsidR="00AD6F77" w:rsidRDefault="00D72A10"/>
    <w:sectPr w:rsidR="00AD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04F66"/>
    <w:multiLevelType w:val="hybridMultilevel"/>
    <w:tmpl w:val="BACC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A0"/>
    <w:rsid w:val="001253AC"/>
    <w:rsid w:val="00222278"/>
    <w:rsid w:val="005055A0"/>
    <w:rsid w:val="009E1F94"/>
    <w:rsid w:val="00D72A10"/>
    <w:rsid w:val="00FC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76FF"/>
  <w15:chartTrackingRefBased/>
  <w15:docId w15:val="{87A489D2-8521-4550-A41B-5A175C0E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55A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5A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055A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5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5055A0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055A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055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nerTindall51/tindalltannerm_submission/tree/master/Design_Assignments/DA3B" TargetMode="External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TannerTindall51" TargetMode="External"/><Relationship Id="rId10" Type="http://schemas.openxmlformats.org/officeDocument/2006/relationships/hyperlink" Target="https://github.com/TannerTindall51/tindalltannerm_submission/tree/master/Design_Assignments/DA3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Tindall</dc:creator>
  <cp:keywords/>
  <dc:description/>
  <cp:lastModifiedBy>Tanner Tindall</cp:lastModifiedBy>
  <cp:revision>1</cp:revision>
  <dcterms:created xsi:type="dcterms:W3CDTF">2020-03-16T01:07:00Z</dcterms:created>
  <dcterms:modified xsi:type="dcterms:W3CDTF">2020-03-16T02:54:00Z</dcterms:modified>
</cp:coreProperties>
</file>