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3449F" w14:textId="3FF4896D" w:rsidR="00392EA9" w:rsidRPr="00C57C2C" w:rsidRDefault="00C57C2C">
      <w:pPr>
        <w:spacing w:after="80"/>
        <w:jc w:val="center"/>
        <w:rPr>
          <w:rFonts w:ascii="Berlin Sans FB Demi" w:hAnsi="Berlin Sans FB Demi"/>
          <w:i/>
          <w:iCs/>
          <w:color w:val="EE0000"/>
          <w:sz w:val="36"/>
          <w:szCs w:val="36"/>
        </w:rPr>
      </w:pPr>
      <w:r w:rsidRPr="00C57C2C">
        <w:rPr>
          <w:rFonts w:ascii="Berlin Sans FB Demi" w:hAnsi="Berlin Sans FB Demi"/>
          <w:i/>
          <w:iCs/>
          <w:color w:val="EE0000"/>
          <w:sz w:val="36"/>
          <w:szCs w:val="36"/>
        </w:rPr>
        <w:t>RoadMap</w:t>
      </w:r>
    </w:p>
    <w:p w14:paraId="616A3578" w14:textId="77777777" w:rsidR="00C57C2C" w:rsidRPr="00C57C2C" w:rsidRDefault="00C57C2C">
      <w:pPr>
        <w:spacing w:after="80"/>
        <w:jc w:val="center"/>
        <w:rPr>
          <w:rFonts w:ascii="Berlin Sans FB Demi" w:hAnsi="Berlin Sans FB Demi"/>
          <w:sz w:val="28"/>
          <w:szCs w:val="28"/>
        </w:rPr>
      </w:pPr>
    </w:p>
    <w:p w14:paraId="738570C2" w14:textId="1370C885" w:rsidR="00392EA9" w:rsidRPr="00C57C2C" w:rsidRDefault="00C57C2C">
      <w:pPr>
        <w:pStyle w:val="Title"/>
        <w:spacing w:after="300"/>
        <w:jc w:val="center"/>
        <w:rPr>
          <w:sz w:val="32"/>
          <w:szCs w:val="32"/>
        </w:rPr>
      </w:pPr>
      <w:r w:rsidRPr="00C57C2C">
        <w:rPr>
          <w:b/>
          <w:bCs/>
          <w:sz w:val="32"/>
          <w:szCs w:val="32"/>
        </w:rPr>
        <w:t xml:space="preserve">Title: </w:t>
      </w:r>
      <w:r w:rsidR="006279BB" w:rsidRPr="00C57C2C">
        <w:rPr>
          <w:b/>
          <w:bCs/>
          <w:sz w:val="32"/>
          <w:szCs w:val="32"/>
        </w:rPr>
        <w:t>Comparative Study of Customer Segmentation Techniques Using Clustering Algorithms</w:t>
      </w:r>
    </w:p>
    <w:p w14:paraId="43FE4F45" w14:textId="77777777" w:rsidR="00C57C2C" w:rsidRDefault="00C57C2C" w:rsidP="00C57C2C">
      <w:pPr>
        <w:spacing w:after="160" w:line="276" w:lineRule="auto"/>
        <w:rPr>
          <w:b/>
          <w:bCs/>
          <w:sz w:val="28"/>
          <w:szCs w:val="28"/>
        </w:rPr>
      </w:pPr>
    </w:p>
    <w:p w14:paraId="393A7AD6" w14:textId="0C8E1B2B" w:rsidR="00DB6EF3" w:rsidRDefault="00DB6EF3" w:rsidP="00C57C2C">
      <w:pPr>
        <w:pStyle w:val="Heading1"/>
        <w:spacing w:before="320" w:after="140"/>
        <w:rPr>
          <w:b/>
          <w:bCs/>
        </w:rPr>
      </w:pPr>
      <w:r>
        <w:rPr>
          <w:b/>
          <w:bCs/>
        </w:rPr>
        <w:t>Batch -3</w:t>
      </w:r>
    </w:p>
    <w:p w14:paraId="30EBACF0" w14:textId="3069FD03" w:rsidR="00DB6EF3" w:rsidRPr="00342BA2" w:rsidRDefault="00DB6EF3" w:rsidP="00C57C2C">
      <w:pPr>
        <w:pStyle w:val="Heading1"/>
        <w:spacing w:before="320" w:after="140"/>
        <w:rPr>
          <w:rFonts w:ascii="Arial Black" w:hAnsi="Arial Black"/>
          <w:b/>
          <w:bCs/>
          <w:color w:val="000000" w:themeColor="text1"/>
          <w:sz w:val="24"/>
          <w:szCs w:val="24"/>
        </w:rPr>
      </w:pPr>
      <w:r w:rsidRPr="00342BA2">
        <w:rPr>
          <w:rFonts w:ascii="Arial Black" w:hAnsi="Arial Black"/>
          <w:b/>
          <w:bCs/>
          <w:color w:val="000000" w:themeColor="text1"/>
          <w:sz w:val="24"/>
          <w:szCs w:val="24"/>
        </w:rPr>
        <w:t>2420030159-Dhanusha</w:t>
      </w:r>
    </w:p>
    <w:p w14:paraId="6B3740B2" w14:textId="6D421369" w:rsidR="00DB6EF3" w:rsidRPr="00342BA2" w:rsidRDefault="00DB6EF3" w:rsidP="00C57C2C">
      <w:pPr>
        <w:pStyle w:val="Heading1"/>
        <w:spacing w:before="320" w:after="140"/>
        <w:rPr>
          <w:rFonts w:ascii="Arial Black" w:hAnsi="Arial Black"/>
          <w:b/>
          <w:bCs/>
          <w:color w:val="000000" w:themeColor="text1"/>
          <w:sz w:val="24"/>
          <w:szCs w:val="24"/>
        </w:rPr>
      </w:pPr>
      <w:r w:rsidRPr="00342BA2">
        <w:rPr>
          <w:rFonts w:ascii="Arial Black" w:hAnsi="Arial Black"/>
          <w:b/>
          <w:bCs/>
          <w:color w:val="000000" w:themeColor="text1"/>
          <w:sz w:val="24"/>
          <w:szCs w:val="24"/>
        </w:rPr>
        <w:t>2420030325-Nandini</w:t>
      </w:r>
    </w:p>
    <w:p w14:paraId="74189925" w14:textId="40457C1D" w:rsidR="00DB6EF3" w:rsidRPr="00342BA2" w:rsidRDefault="00DB6EF3" w:rsidP="00C57C2C">
      <w:pPr>
        <w:pStyle w:val="Heading1"/>
        <w:spacing w:before="320" w:after="140"/>
        <w:rPr>
          <w:rFonts w:ascii="Arial Black" w:hAnsi="Arial Black"/>
          <w:b/>
          <w:bCs/>
          <w:color w:val="000000" w:themeColor="text1"/>
          <w:sz w:val="24"/>
          <w:szCs w:val="24"/>
        </w:rPr>
      </w:pPr>
      <w:r w:rsidRPr="00342BA2">
        <w:rPr>
          <w:rFonts w:ascii="Arial Black" w:hAnsi="Arial Black"/>
          <w:b/>
          <w:bCs/>
          <w:color w:val="000000" w:themeColor="text1"/>
          <w:sz w:val="24"/>
          <w:szCs w:val="24"/>
        </w:rPr>
        <w:t>2420030334-Lekha</w:t>
      </w:r>
    </w:p>
    <w:p w14:paraId="09C045BF" w14:textId="07ED64A3" w:rsidR="00C57C2C" w:rsidRDefault="00C57C2C" w:rsidP="00C57C2C">
      <w:pPr>
        <w:pStyle w:val="Heading1"/>
        <w:spacing w:before="320" w:after="140"/>
      </w:pPr>
      <w:r>
        <w:rPr>
          <w:b/>
          <w:bCs/>
        </w:rPr>
        <w:t>Domain</w:t>
      </w:r>
    </w:p>
    <w:p w14:paraId="304069B5" w14:textId="77777777" w:rsidR="00C57C2C" w:rsidRDefault="00C57C2C" w:rsidP="00C57C2C">
      <w:pPr>
        <w:spacing w:after="160" w:line="276" w:lineRule="auto"/>
      </w:pPr>
      <w:r>
        <w:t>Customer Analytics / Marketing Analytics</w:t>
      </w:r>
    </w:p>
    <w:p w14:paraId="1D1A46FB" w14:textId="77777777" w:rsidR="00C57C2C" w:rsidRDefault="00C57C2C" w:rsidP="00C57C2C">
      <w:pPr>
        <w:pStyle w:val="Heading1"/>
        <w:spacing w:before="320" w:after="140"/>
        <w:rPr>
          <w:b/>
          <w:bCs/>
        </w:rPr>
      </w:pPr>
    </w:p>
    <w:p w14:paraId="2E7461DE" w14:textId="6061A596" w:rsidR="00C57C2C" w:rsidRDefault="00C57C2C" w:rsidP="00C57C2C">
      <w:pPr>
        <w:pStyle w:val="Heading1"/>
        <w:spacing w:before="320" w:after="140"/>
      </w:pPr>
      <w:r>
        <w:rPr>
          <w:b/>
          <w:bCs/>
        </w:rPr>
        <w:t>Dataset</w:t>
      </w:r>
    </w:p>
    <w:p w14:paraId="41DB46BC" w14:textId="77777777" w:rsidR="00C57C2C" w:rsidRDefault="00C57C2C" w:rsidP="00C57C2C">
      <w:pPr>
        <w:spacing w:after="160" w:line="276" w:lineRule="auto"/>
      </w:pPr>
      <w:r>
        <w:t>I recommend using three benchmark datasets together:</w:t>
      </w:r>
    </w:p>
    <w:p w14:paraId="14355FE9" w14:textId="77777777" w:rsidR="00C57C2C" w:rsidRDefault="00C57C2C" w:rsidP="00C57C2C">
      <w:pPr>
        <w:pStyle w:val="ListParagraph"/>
        <w:numPr>
          <w:ilvl w:val="0"/>
          <w:numId w:val="2"/>
        </w:numPr>
        <w:spacing w:after="80"/>
      </w:pPr>
      <w:r>
        <w:t xml:space="preserve">Mall Customer Segmentation Dataset (demographic and spending </w:t>
      </w:r>
      <w:proofErr w:type="spellStart"/>
      <w:r>
        <w:t>behavior</w:t>
      </w:r>
      <w:proofErr w:type="spellEnd"/>
      <w:r>
        <w:t>)</w:t>
      </w:r>
    </w:p>
    <w:p w14:paraId="5EAD174E" w14:textId="77777777" w:rsidR="00C57C2C" w:rsidRDefault="00C57C2C" w:rsidP="00C57C2C">
      <w:pPr>
        <w:spacing w:after="160"/>
      </w:pPr>
      <w:hyperlink r:id="rId6" w:history="1">
        <w:r>
          <w:rPr>
            <w:rStyle w:val="Hyperlink"/>
            <w:color w:val="2563EB"/>
          </w:rPr>
          <w:t>https://www.kaggle.com/datasets/vjchoudhary7/customer-segmentation-tutorial-in-python</w:t>
        </w:r>
      </w:hyperlink>
    </w:p>
    <w:p w14:paraId="3163E4E0" w14:textId="77777777" w:rsidR="00C57C2C" w:rsidRDefault="00C57C2C" w:rsidP="00C57C2C">
      <w:pPr>
        <w:pStyle w:val="ListParagraph"/>
        <w:numPr>
          <w:ilvl w:val="0"/>
          <w:numId w:val="2"/>
        </w:numPr>
        <w:spacing w:after="80"/>
      </w:pPr>
      <w:r>
        <w:t>Online Retail Dataset — UCI (transactional purchase data, ideal for RFM analysis)</w:t>
      </w:r>
    </w:p>
    <w:p w14:paraId="60504189" w14:textId="77777777" w:rsidR="00C57C2C" w:rsidRDefault="00C57C2C" w:rsidP="00C57C2C">
      <w:pPr>
        <w:spacing w:after="160"/>
      </w:pPr>
      <w:hyperlink r:id="rId7" w:history="1">
        <w:r>
          <w:rPr>
            <w:rStyle w:val="Hyperlink"/>
            <w:color w:val="2563EB"/>
          </w:rPr>
          <w:t>https://archive.ics.uci.edu/dataset/352/online+retail</w:t>
        </w:r>
      </w:hyperlink>
    </w:p>
    <w:p w14:paraId="01EF0EA6" w14:textId="77777777" w:rsidR="00C57C2C" w:rsidRDefault="00C57C2C" w:rsidP="00C57C2C">
      <w:pPr>
        <w:pStyle w:val="ListParagraph"/>
        <w:numPr>
          <w:ilvl w:val="0"/>
          <w:numId w:val="2"/>
        </w:numPr>
        <w:spacing w:after="80"/>
      </w:pPr>
      <w:r>
        <w:t xml:space="preserve">Credit Card Customer Dataset (financial </w:t>
      </w:r>
      <w:proofErr w:type="spellStart"/>
      <w:r>
        <w:t>behavior</w:t>
      </w:r>
      <w:proofErr w:type="spellEnd"/>
      <w:r>
        <w:t xml:space="preserve"> and usage patterns)</w:t>
      </w:r>
    </w:p>
    <w:p w14:paraId="4B119CAB" w14:textId="77777777" w:rsidR="00C57C2C" w:rsidRDefault="00C57C2C" w:rsidP="00C57C2C">
      <w:pPr>
        <w:spacing w:after="160"/>
      </w:pPr>
      <w:hyperlink r:id="rId8" w:history="1">
        <w:r>
          <w:rPr>
            <w:rStyle w:val="Hyperlink"/>
            <w:color w:val="2563EB"/>
          </w:rPr>
          <w:t>https://www.kaggle.com/datasets/arjunbhasin2013/ccdata</w:t>
        </w:r>
      </w:hyperlink>
    </w:p>
    <w:p w14:paraId="7DB425F6" w14:textId="77777777" w:rsidR="00C57C2C" w:rsidRDefault="00C57C2C" w:rsidP="00C57C2C">
      <w:pPr>
        <w:spacing w:after="160" w:line="276" w:lineRule="auto"/>
      </w:pPr>
      <w:r>
        <w:t>All three are well-established, widely used datasets. All are to be considered in the project.</w:t>
      </w:r>
    </w:p>
    <w:p w14:paraId="0C602B16" w14:textId="77777777" w:rsidR="00C57C2C" w:rsidRDefault="00C57C2C" w:rsidP="00C57C2C">
      <w:pPr>
        <w:spacing w:after="160" w:line="276" w:lineRule="auto"/>
        <w:rPr>
          <w:b/>
          <w:bCs/>
          <w:sz w:val="28"/>
          <w:szCs w:val="28"/>
        </w:rPr>
      </w:pPr>
    </w:p>
    <w:p w14:paraId="1CB1B516" w14:textId="68C944C5" w:rsidR="00C57C2C" w:rsidRPr="00C57C2C" w:rsidRDefault="00C57C2C" w:rsidP="00C57C2C">
      <w:pPr>
        <w:spacing w:after="160" w:line="276" w:lineRule="auto"/>
        <w:rPr>
          <w:b/>
          <w:bCs/>
          <w:sz w:val="28"/>
          <w:szCs w:val="28"/>
        </w:rPr>
      </w:pPr>
      <w:r w:rsidRPr="00C57C2C">
        <w:rPr>
          <w:b/>
          <w:bCs/>
          <w:sz w:val="28"/>
          <w:szCs w:val="28"/>
        </w:rPr>
        <w:t>Abstract</w:t>
      </w:r>
    </w:p>
    <w:p w14:paraId="15EE11B4" w14:textId="77777777" w:rsidR="00C57C2C" w:rsidRDefault="00C57C2C" w:rsidP="00C57C2C">
      <w:pPr>
        <w:spacing w:after="160" w:line="276" w:lineRule="auto"/>
      </w:pPr>
    </w:p>
    <w:p w14:paraId="687CC0FE" w14:textId="0561D9D2" w:rsidR="00C57C2C" w:rsidRPr="00C57C2C" w:rsidRDefault="00C57C2C" w:rsidP="00C57C2C">
      <w:pPr>
        <w:spacing w:after="160" w:line="276" w:lineRule="auto"/>
      </w:pPr>
      <w:r w:rsidRPr="00C57C2C">
        <w:lastRenderedPageBreak/>
        <w:t xml:space="preserve">Organizations across various industries generate large volumes of customer demographic, transactional, and </w:t>
      </w:r>
      <w:proofErr w:type="spellStart"/>
      <w:r w:rsidRPr="00C57C2C">
        <w:t>behavioral</w:t>
      </w:r>
      <w:proofErr w:type="spellEnd"/>
      <w:r w:rsidRPr="00C57C2C">
        <w:t xml:space="preserve"> data that can be utilized to understand customer purchasing patterns and support data-driven business decisions. However, traditional marketing strategies often treat customers as a single group, limiting the effectiveness of personalized marketing, customer retention, and business growth. To address this challenge, this project proposes a comprehensive customer segmentation framework by comparing multiple clustering algorithms through data analytics and visualization techniques.</w:t>
      </w:r>
    </w:p>
    <w:p w14:paraId="30F014FC" w14:textId="77777777" w:rsidR="00C57C2C" w:rsidRDefault="00C57C2C" w:rsidP="00C57C2C">
      <w:pPr>
        <w:spacing w:after="160" w:line="276" w:lineRule="auto"/>
      </w:pPr>
    </w:p>
    <w:p w14:paraId="1504AC5D" w14:textId="305B12E1" w:rsidR="00C57C2C" w:rsidRPr="00C57C2C" w:rsidRDefault="00C57C2C" w:rsidP="00C57C2C">
      <w:pPr>
        <w:spacing w:after="160" w:line="276" w:lineRule="auto"/>
      </w:pPr>
      <w:r w:rsidRPr="00C57C2C">
        <w:t xml:space="preserve">The proposed framework utilizes three widely recognized benchmark datasets: the </w:t>
      </w:r>
      <w:r w:rsidRPr="00C57C2C">
        <w:rPr>
          <w:b/>
          <w:bCs/>
        </w:rPr>
        <w:t>Mall Customer Segmentation Dataset</w:t>
      </w:r>
      <w:r w:rsidRPr="00C57C2C">
        <w:t xml:space="preserve">, </w:t>
      </w:r>
      <w:r w:rsidRPr="00C57C2C">
        <w:rPr>
          <w:b/>
          <w:bCs/>
        </w:rPr>
        <w:t>Customer Personality Analysis Dataset</w:t>
      </w:r>
      <w:r w:rsidRPr="00C57C2C">
        <w:t xml:space="preserve">, and the </w:t>
      </w:r>
      <w:r w:rsidRPr="00C57C2C">
        <w:rPr>
          <w:b/>
          <w:bCs/>
        </w:rPr>
        <w:t>UCI Online Retail Dataset</w:t>
      </w:r>
      <w:r w:rsidRPr="00C57C2C">
        <w:t xml:space="preserve">. These datasets represent different customer perspectives, including demographic information, purchasing </w:t>
      </w:r>
      <w:proofErr w:type="spellStart"/>
      <w:r w:rsidRPr="00C57C2C">
        <w:t>behavior</w:t>
      </w:r>
      <w:proofErr w:type="spellEnd"/>
      <w:r w:rsidRPr="00C57C2C">
        <w:t xml:space="preserve">, and transactional history, enabling a comprehensive analysis across multiple business scenarios. Initially, the datasets undergo data preprocessing, including missing value handling, duplicate removal, categorical data encoding, outlier detection, normalization, and feature scaling to improve data quality and consistency. A detailed </w:t>
      </w:r>
      <w:r w:rsidRPr="00C57C2C">
        <w:rPr>
          <w:b/>
          <w:bCs/>
        </w:rPr>
        <w:t>Exploratory Data Analysis (EDA)</w:t>
      </w:r>
      <w:r w:rsidRPr="00C57C2C">
        <w:t xml:space="preserve"> is then performed to gain meaningful insights through dataset overview, data quality assessment, descriptive statistics, missing value analysis, duplicate record detection, outlier detection, univariate, bivariate, and multivariate analyses, correlation analysis, feature engineering, and feature selection.</w:t>
      </w:r>
    </w:p>
    <w:p w14:paraId="04A9560F" w14:textId="77777777" w:rsidR="00C57C2C" w:rsidRDefault="00C57C2C" w:rsidP="00C57C2C">
      <w:pPr>
        <w:spacing w:after="160" w:line="276" w:lineRule="auto"/>
      </w:pPr>
    </w:p>
    <w:p w14:paraId="6F552853" w14:textId="6929D3A5" w:rsidR="00C57C2C" w:rsidRPr="00C57C2C" w:rsidRDefault="00C57C2C" w:rsidP="00C57C2C">
      <w:pPr>
        <w:spacing w:after="160" w:line="276" w:lineRule="auto"/>
      </w:pPr>
      <w:r w:rsidRPr="00C57C2C">
        <w:t xml:space="preserve">Following preprocessing and EDA, multiple clustering algorithms, namely </w:t>
      </w:r>
      <w:r w:rsidRPr="00C57C2C">
        <w:rPr>
          <w:b/>
          <w:bCs/>
        </w:rPr>
        <w:t>K-Means Clustering</w:t>
      </w:r>
      <w:r w:rsidRPr="00C57C2C">
        <w:t xml:space="preserve">, </w:t>
      </w:r>
      <w:r w:rsidRPr="00C57C2C">
        <w:rPr>
          <w:b/>
          <w:bCs/>
        </w:rPr>
        <w:t>Hierarchical Clustering</w:t>
      </w:r>
      <w:r w:rsidRPr="00C57C2C">
        <w:t xml:space="preserve">, </w:t>
      </w:r>
      <w:r w:rsidRPr="00C57C2C">
        <w:rPr>
          <w:b/>
          <w:bCs/>
        </w:rPr>
        <w:t>DBSCAN</w:t>
      </w:r>
      <w:r w:rsidRPr="00C57C2C">
        <w:t xml:space="preserve">, and </w:t>
      </w:r>
      <w:r w:rsidRPr="00C57C2C">
        <w:rPr>
          <w:b/>
          <w:bCs/>
        </w:rPr>
        <w:t>Gaussian Mixture Models (GMM)</w:t>
      </w:r>
      <w:r w:rsidRPr="00C57C2C">
        <w:t xml:space="preserve">, are implemented and evaluated for customer segmentation. The performance of these algorithms is assessed using standard clustering evaluation metrics, including the </w:t>
      </w:r>
      <w:r w:rsidRPr="00C57C2C">
        <w:rPr>
          <w:b/>
          <w:bCs/>
        </w:rPr>
        <w:t>Silhouette Score</w:t>
      </w:r>
      <w:r w:rsidRPr="00C57C2C">
        <w:t xml:space="preserve">, </w:t>
      </w:r>
      <w:r w:rsidRPr="00C57C2C">
        <w:rPr>
          <w:b/>
          <w:bCs/>
        </w:rPr>
        <w:t>Davies–Bouldin Index</w:t>
      </w:r>
      <w:r w:rsidRPr="00C57C2C">
        <w:t xml:space="preserve">, </w:t>
      </w:r>
      <w:proofErr w:type="spellStart"/>
      <w:r w:rsidRPr="00C57C2C">
        <w:rPr>
          <w:b/>
          <w:bCs/>
        </w:rPr>
        <w:t>Calinski</w:t>
      </w:r>
      <w:proofErr w:type="spellEnd"/>
      <w:r w:rsidRPr="00C57C2C">
        <w:rPr>
          <w:b/>
          <w:bCs/>
        </w:rPr>
        <w:t>–</w:t>
      </w:r>
      <w:proofErr w:type="spellStart"/>
      <w:r w:rsidRPr="00C57C2C">
        <w:rPr>
          <w:b/>
          <w:bCs/>
        </w:rPr>
        <w:t>Harabasz</w:t>
      </w:r>
      <w:proofErr w:type="spellEnd"/>
      <w:r w:rsidRPr="00C57C2C">
        <w:rPr>
          <w:b/>
          <w:bCs/>
        </w:rPr>
        <w:t xml:space="preserve"> Index</w:t>
      </w:r>
      <w:r w:rsidRPr="00C57C2C">
        <w:t>, execution time, and cluster quality. To enhance the interpretability of clustering results, the framework incorporates visualization techniques such as scatter plots, correlation heatmaps, boxplots, dendrograms, Elbow Method graphs, PCA/t-SNE visualizations, and interactive dashboards, enabling clear understanding of customer segments and algorithm performance.</w:t>
      </w:r>
    </w:p>
    <w:p w14:paraId="30F8EF5D" w14:textId="77777777" w:rsidR="00C57C2C" w:rsidRPr="00C57C2C" w:rsidRDefault="00C57C2C" w:rsidP="00C57C2C">
      <w:pPr>
        <w:spacing w:after="160" w:line="276" w:lineRule="auto"/>
      </w:pPr>
      <w:r w:rsidRPr="00C57C2C">
        <w:t xml:space="preserve">Furthermore, a comparative analysis is conducted across all clustering algorithms to determine the most effective approach for different customer datasets. The comparison evaluates clustering accuracy, scalability, computational efficiency, and the ability to identify meaningful customer groups across demographic, </w:t>
      </w:r>
      <w:proofErr w:type="spellStart"/>
      <w:r w:rsidRPr="00C57C2C">
        <w:t>behavioral</w:t>
      </w:r>
      <w:proofErr w:type="spellEnd"/>
      <w:r w:rsidRPr="00C57C2C">
        <w:t>, and transactional data.</w:t>
      </w:r>
    </w:p>
    <w:p w14:paraId="7E6FEC1A" w14:textId="77777777" w:rsidR="00C57C2C" w:rsidRDefault="00C57C2C" w:rsidP="00C57C2C">
      <w:pPr>
        <w:spacing w:after="160" w:line="276" w:lineRule="auto"/>
      </w:pPr>
    </w:p>
    <w:p w14:paraId="59039C53" w14:textId="6F572D40" w:rsidR="00C57C2C" w:rsidRPr="00C57C2C" w:rsidRDefault="00C57C2C" w:rsidP="00C57C2C">
      <w:pPr>
        <w:spacing w:after="160" w:line="276" w:lineRule="auto"/>
      </w:pPr>
      <w:r w:rsidRPr="00C57C2C">
        <w:t>The proposed research framework integrates customer analytics, data preprocessing, exploratory data analysis, unsupervised machine learning, clustering evaluation, and data visualization into a unified analytical pipeline. The project aims not only to identify the most suitable clustering algorithm for customer segmentation but also to provide actionable business insights that support personalized marketing strategies, customer relationship management, improved customer retention, and informed business decision-making across various industry sectors.</w:t>
      </w:r>
    </w:p>
    <w:p w14:paraId="14A5934B" w14:textId="24316D48" w:rsidR="00392EA9" w:rsidRDefault="006279BB">
      <w:pPr>
        <w:spacing w:after="160" w:line="276" w:lineRule="auto"/>
      </w:pPr>
      <w:r>
        <w:lastRenderedPageBreak/>
        <w:t>.</w:t>
      </w:r>
    </w:p>
    <w:p w14:paraId="7D183817" w14:textId="77777777" w:rsidR="00C57C2C" w:rsidRDefault="00C57C2C">
      <w:pPr>
        <w:pStyle w:val="Heading1"/>
        <w:spacing w:before="320" w:after="140"/>
        <w:rPr>
          <w:b/>
          <w:bCs/>
        </w:rPr>
      </w:pPr>
    </w:p>
    <w:p w14:paraId="40B7550A" w14:textId="77777777" w:rsidR="00C57C2C" w:rsidRDefault="00C57C2C">
      <w:pPr>
        <w:pStyle w:val="Heading1"/>
        <w:spacing w:before="320" w:after="140"/>
        <w:rPr>
          <w:b/>
          <w:bCs/>
        </w:rPr>
      </w:pPr>
    </w:p>
    <w:p w14:paraId="274C0DF7" w14:textId="77777777" w:rsidR="00C57C2C" w:rsidRDefault="00C57C2C">
      <w:pPr>
        <w:pStyle w:val="Heading1"/>
        <w:spacing w:before="320" w:after="140"/>
        <w:rPr>
          <w:b/>
          <w:bCs/>
        </w:rPr>
      </w:pPr>
    </w:p>
    <w:p w14:paraId="12833D13" w14:textId="03647E45" w:rsidR="00C57C2C" w:rsidRDefault="00C57C2C">
      <w:pPr>
        <w:pStyle w:val="Heading1"/>
        <w:spacing w:before="320" w:after="140"/>
        <w:rPr>
          <w:b/>
          <w:bCs/>
        </w:rPr>
      </w:pPr>
      <w:r>
        <w:rPr>
          <w:b/>
          <w:bCs/>
        </w:rPr>
        <w:t>Approach</w:t>
      </w:r>
    </w:p>
    <w:p w14:paraId="2834FF19" w14:textId="70E118F9" w:rsidR="00392EA9" w:rsidRDefault="006279BB">
      <w:pPr>
        <w:pStyle w:val="Heading1"/>
        <w:spacing w:before="320" w:after="140"/>
      </w:pPr>
      <w:r>
        <w:rPr>
          <w:b/>
          <w:bCs/>
        </w:rPr>
        <w:t>Data Analytics</w:t>
      </w:r>
    </w:p>
    <w:p w14:paraId="142B26F2" w14:textId="6FCF5F6B" w:rsidR="00392EA9" w:rsidRDefault="00C57C2C">
      <w:pPr>
        <w:pStyle w:val="Heading2"/>
        <w:spacing w:before="220" w:after="100"/>
      </w:pPr>
      <w:r>
        <w:rPr>
          <w:b/>
          <w:bCs/>
          <w:noProof/>
        </w:rPr>
        <mc:AlternateContent>
          <mc:Choice Requires="wps">
            <w:drawing>
              <wp:anchor distT="0" distB="0" distL="114300" distR="114300" simplePos="0" relativeHeight="251665408" behindDoc="0" locked="0" layoutInCell="1" allowOverlap="1" wp14:anchorId="09EA4915" wp14:editId="4A289DAD">
                <wp:simplePos x="0" y="0"/>
                <wp:positionH relativeFrom="column">
                  <wp:posOffset>2179320</wp:posOffset>
                </wp:positionH>
                <wp:positionV relativeFrom="paragraph">
                  <wp:posOffset>210185</wp:posOffset>
                </wp:positionV>
                <wp:extent cx="2240280" cy="632460"/>
                <wp:effectExtent l="0" t="0" r="26670" b="15240"/>
                <wp:wrapNone/>
                <wp:docPr id="910388076" name="Rectangle 1"/>
                <wp:cNvGraphicFramePr/>
                <a:graphic xmlns:a="http://schemas.openxmlformats.org/drawingml/2006/main">
                  <a:graphicData uri="http://schemas.microsoft.com/office/word/2010/wordprocessingShape">
                    <wps:wsp>
                      <wps:cNvSpPr/>
                      <wps:spPr>
                        <a:xfrm>
                          <a:off x="0" y="0"/>
                          <a:ext cx="2240280" cy="6324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0579C1" id="Rectangle 1" o:spid="_x0000_s1026" style="position:absolute;margin-left:171.6pt;margin-top:16.55pt;width:176.4pt;height:4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" filled="f" strokecolor="#09101d [484]" strokeweight="1pt"/>
            </w:pict>
          </mc:Fallback>
        </mc:AlternateContent>
      </w:r>
      <w:r w:rsidR="006279BB">
        <w:rPr>
          <w:b/>
          <w:bCs/>
        </w:rPr>
        <w:t>EDA</w:t>
      </w:r>
    </w:p>
    <w:p w14:paraId="2B8E95BC" w14:textId="77777777" w:rsidR="00C57C2C" w:rsidRDefault="00C57C2C" w:rsidP="00C57C2C">
      <w:pPr>
        <w:spacing w:before="120" w:after="200"/>
        <w:jc w:val="center"/>
      </w:pPr>
      <w:r>
        <w:t>Raw Customer Dataset</w:t>
      </w:r>
    </w:p>
    <w:p w14:paraId="18130CEA" w14:textId="77777777" w:rsidR="00C57C2C" w:rsidRDefault="00C57C2C" w:rsidP="00C57C2C">
      <w:pPr>
        <w:spacing w:before="120" w:after="200"/>
        <w:jc w:val="center"/>
      </w:pPr>
      <w:r>
        <w:t xml:space="preserve">        │</w:t>
      </w:r>
    </w:p>
    <w:p w14:paraId="2DE328A7" w14:textId="27AB669E" w:rsidR="00C57C2C" w:rsidRDefault="00C57C2C" w:rsidP="00C57C2C">
      <w:pPr>
        <w:spacing w:before="120" w:after="200"/>
        <w:jc w:val="center"/>
      </w:pPr>
      <w:r>
        <w:rPr>
          <w:b/>
          <w:bCs/>
          <w:noProof/>
        </w:rPr>
        <mc:AlternateContent>
          <mc:Choice Requires="wps">
            <w:drawing>
              <wp:anchor distT="0" distB="0" distL="114300" distR="114300" simplePos="0" relativeHeight="251661312" behindDoc="0" locked="0" layoutInCell="1" allowOverlap="1" wp14:anchorId="5E1E5CC1" wp14:editId="70106088">
                <wp:simplePos x="0" y="0"/>
                <wp:positionH relativeFrom="column">
                  <wp:posOffset>2087880</wp:posOffset>
                </wp:positionH>
                <wp:positionV relativeFrom="paragraph">
                  <wp:posOffset>180340</wp:posOffset>
                </wp:positionV>
                <wp:extent cx="2240280" cy="632460"/>
                <wp:effectExtent l="0" t="0" r="26670" b="15240"/>
                <wp:wrapNone/>
                <wp:docPr id="1576841029" name="Rectangle 1"/>
                <wp:cNvGraphicFramePr/>
                <a:graphic xmlns:a="http://schemas.openxmlformats.org/drawingml/2006/main">
                  <a:graphicData uri="http://schemas.microsoft.com/office/word/2010/wordprocessingShape">
                    <wps:wsp>
                      <wps:cNvSpPr/>
                      <wps:spPr>
                        <a:xfrm>
                          <a:off x="0" y="0"/>
                          <a:ext cx="2240280" cy="6324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FE591D" id="Rectangle 1" o:spid="_x0000_s1026" style="position:absolute;margin-left:164.4pt;margin-top:14.2pt;width:176.4pt;height:4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" filled="f" strokecolor="#09101d [484]" strokeweight="1pt"/>
            </w:pict>
          </mc:Fallback>
        </mc:AlternateContent>
      </w:r>
      <w:r>
        <w:t xml:space="preserve">        </w:t>
      </w:r>
      <w:r>
        <w:rPr>
          <w:rFonts w:ascii="Arial" w:hAnsi="Arial" w:cs="Arial"/>
        </w:rPr>
        <w:t>▼</w:t>
      </w:r>
    </w:p>
    <w:p w14:paraId="7E9B589E" w14:textId="764E768F" w:rsidR="00C57C2C" w:rsidRDefault="00C57C2C" w:rsidP="00C57C2C">
      <w:pPr>
        <w:spacing w:before="120" w:after="200"/>
        <w:jc w:val="center"/>
      </w:pPr>
      <w:r>
        <w:t>Dataset Overview</w:t>
      </w:r>
    </w:p>
    <w:p w14:paraId="28A3B051" w14:textId="0BEFC771" w:rsidR="00C57C2C" w:rsidRDefault="00C57C2C" w:rsidP="00C57C2C">
      <w:pPr>
        <w:spacing w:before="120" w:after="200"/>
        <w:jc w:val="center"/>
      </w:pPr>
      <w:r>
        <w:t xml:space="preserve">        │</w:t>
      </w:r>
    </w:p>
    <w:p w14:paraId="2AAFE446" w14:textId="6FB4A6F5" w:rsidR="00C57C2C" w:rsidRDefault="00C57C2C" w:rsidP="00C57C2C">
      <w:pPr>
        <w:spacing w:before="120" w:after="200"/>
        <w:jc w:val="center"/>
      </w:pPr>
      <w:r>
        <w:rPr>
          <w:b/>
          <w:bCs/>
          <w:noProof/>
        </w:rPr>
        <mc:AlternateContent>
          <mc:Choice Requires="wps">
            <w:drawing>
              <wp:anchor distT="0" distB="0" distL="114300" distR="114300" simplePos="0" relativeHeight="251663360" behindDoc="0" locked="0" layoutInCell="1" allowOverlap="1" wp14:anchorId="27D115B0" wp14:editId="47909802">
                <wp:simplePos x="0" y="0"/>
                <wp:positionH relativeFrom="column">
                  <wp:posOffset>2194560</wp:posOffset>
                </wp:positionH>
                <wp:positionV relativeFrom="paragraph">
                  <wp:posOffset>172720</wp:posOffset>
                </wp:positionV>
                <wp:extent cx="2240280" cy="632460"/>
                <wp:effectExtent l="0" t="0" r="26670" b="15240"/>
                <wp:wrapNone/>
                <wp:docPr id="635006740" name="Rectangle 1"/>
                <wp:cNvGraphicFramePr/>
                <a:graphic xmlns:a="http://schemas.openxmlformats.org/drawingml/2006/main">
                  <a:graphicData uri="http://schemas.microsoft.com/office/word/2010/wordprocessingShape">
                    <wps:wsp>
                      <wps:cNvSpPr/>
                      <wps:spPr>
                        <a:xfrm>
                          <a:off x="0" y="0"/>
                          <a:ext cx="2240280" cy="6324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79A3C6" id="Rectangle 1" o:spid="_x0000_s1026" style="position:absolute;margin-left:172.8pt;margin-top:13.6pt;width:176.4pt;height:49.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" filled="f" strokecolor="#09101d [484]" strokeweight="1pt"/>
            </w:pict>
          </mc:Fallback>
        </mc:AlternateContent>
      </w:r>
      <w:r>
        <w:t xml:space="preserve">        </w:t>
      </w:r>
      <w:r>
        <w:rPr>
          <w:rFonts w:ascii="Arial" w:hAnsi="Arial" w:cs="Arial"/>
        </w:rPr>
        <w:t>▼</w:t>
      </w:r>
    </w:p>
    <w:p w14:paraId="38D52AE5" w14:textId="36F6E1D3" w:rsidR="00C57C2C" w:rsidRDefault="00C57C2C" w:rsidP="00C57C2C">
      <w:pPr>
        <w:spacing w:before="120" w:after="200"/>
        <w:jc w:val="center"/>
      </w:pPr>
      <w:r>
        <w:t>Data Quality Assessment</w:t>
      </w:r>
    </w:p>
    <w:p w14:paraId="64DB6862" w14:textId="7703CFFC" w:rsidR="00C57C2C" w:rsidRDefault="00C57C2C" w:rsidP="00C57C2C">
      <w:pPr>
        <w:spacing w:before="120" w:after="200"/>
        <w:jc w:val="center"/>
      </w:pPr>
      <w:r>
        <w:t xml:space="preserve">        │</w:t>
      </w:r>
    </w:p>
    <w:p w14:paraId="50406598" w14:textId="6F6CA340" w:rsidR="00C57C2C" w:rsidRDefault="00C57C2C" w:rsidP="00C57C2C">
      <w:pPr>
        <w:spacing w:before="120" w:after="200"/>
        <w:jc w:val="center"/>
      </w:pPr>
      <w:r>
        <w:rPr>
          <w:b/>
          <w:bCs/>
          <w:noProof/>
        </w:rPr>
        <mc:AlternateContent>
          <mc:Choice Requires="wps">
            <w:drawing>
              <wp:anchor distT="0" distB="0" distL="114300" distR="114300" simplePos="0" relativeHeight="251659264" behindDoc="0" locked="0" layoutInCell="1" allowOverlap="1" wp14:anchorId="0B23EEDD" wp14:editId="429969D6">
                <wp:simplePos x="0" y="0"/>
                <wp:positionH relativeFrom="column">
                  <wp:posOffset>2164080</wp:posOffset>
                </wp:positionH>
                <wp:positionV relativeFrom="paragraph">
                  <wp:posOffset>127000</wp:posOffset>
                </wp:positionV>
                <wp:extent cx="2240280" cy="632460"/>
                <wp:effectExtent l="0" t="0" r="26670" b="15240"/>
                <wp:wrapNone/>
                <wp:docPr id="2066715982" name="Rectangle 1"/>
                <wp:cNvGraphicFramePr/>
                <a:graphic xmlns:a="http://schemas.openxmlformats.org/drawingml/2006/main">
                  <a:graphicData uri="http://schemas.microsoft.com/office/word/2010/wordprocessingShape">
                    <wps:wsp>
                      <wps:cNvSpPr/>
                      <wps:spPr>
                        <a:xfrm>
                          <a:off x="0" y="0"/>
                          <a:ext cx="2240280" cy="6324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799A61" id="Rectangle 1" o:spid="_x0000_s1026" style="position:absolute;margin-left:170.4pt;margin-top:10pt;width:176.4pt;height:4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" filled="f" strokecolor="#09101d [484]" strokeweight="1pt"/>
            </w:pict>
          </mc:Fallback>
        </mc:AlternateContent>
      </w:r>
      <w:r>
        <w:t xml:space="preserve">        </w:t>
      </w:r>
      <w:r>
        <w:rPr>
          <w:rFonts w:ascii="Arial" w:hAnsi="Arial" w:cs="Arial"/>
        </w:rPr>
        <w:t>▼</w:t>
      </w:r>
    </w:p>
    <w:p w14:paraId="51866AEF" w14:textId="225AA9BF" w:rsidR="00C57C2C" w:rsidRDefault="00C57C2C" w:rsidP="00C57C2C">
      <w:pPr>
        <w:spacing w:before="120" w:after="200"/>
        <w:jc w:val="center"/>
      </w:pPr>
      <w:r>
        <w:t>Descriptive Statistics</w:t>
      </w:r>
    </w:p>
    <w:p w14:paraId="2CC13030" w14:textId="23663420" w:rsidR="00C57C2C" w:rsidRDefault="00C57C2C" w:rsidP="00C57C2C">
      <w:pPr>
        <w:spacing w:before="120" w:after="200"/>
        <w:jc w:val="center"/>
      </w:pPr>
      <w:r>
        <w:t xml:space="preserve">        │</w:t>
      </w:r>
    </w:p>
    <w:p w14:paraId="0A62615B" w14:textId="76AADBCA" w:rsidR="00C57C2C" w:rsidRDefault="00C57C2C" w:rsidP="00C57C2C">
      <w:pPr>
        <w:spacing w:before="120" w:after="200"/>
        <w:jc w:val="center"/>
      </w:pPr>
      <w:r>
        <w:rPr>
          <w:b/>
          <w:bCs/>
          <w:noProof/>
        </w:rPr>
        <mc:AlternateContent>
          <mc:Choice Requires="wps">
            <w:drawing>
              <wp:anchor distT="0" distB="0" distL="114300" distR="114300" simplePos="0" relativeHeight="251667456" behindDoc="0" locked="0" layoutInCell="1" allowOverlap="1" wp14:anchorId="61819EE2" wp14:editId="1132915F">
                <wp:simplePos x="0" y="0"/>
                <wp:positionH relativeFrom="column">
                  <wp:posOffset>2156460</wp:posOffset>
                </wp:positionH>
                <wp:positionV relativeFrom="paragraph">
                  <wp:posOffset>173990</wp:posOffset>
                </wp:positionV>
                <wp:extent cx="2240280" cy="632460"/>
                <wp:effectExtent l="0" t="0" r="26670" b="15240"/>
                <wp:wrapNone/>
                <wp:docPr id="1535871007" name="Rectangle 1"/>
                <wp:cNvGraphicFramePr/>
                <a:graphic xmlns:a="http://schemas.openxmlformats.org/drawingml/2006/main">
                  <a:graphicData uri="http://schemas.microsoft.com/office/word/2010/wordprocessingShape">
                    <wps:wsp>
                      <wps:cNvSpPr/>
                      <wps:spPr>
                        <a:xfrm>
                          <a:off x="0" y="0"/>
                          <a:ext cx="2240280" cy="6324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A3464" id="Rectangle 1" o:spid="_x0000_s1026" style="position:absolute;margin-left:169.8pt;margin-top:13.7pt;width:176.4pt;height:49.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" filled="f" strokecolor="#09101d [484]" strokeweight="1pt"/>
            </w:pict>
          </mc:Fallback>
        </mc:AlternateContent>
      </w:r>
      <w:r>
        <w:t xml:space="preserve">        </w:t>
      </w:r>
      <w:r>
        <w:rPr>
          <w:rFonts w:ascii="Arial" w:hAnsi="Arial" w:cs="Arial"/>
        </w:rPr>
        <w:t>▼</w:t>
      </w:r>
    </w:p>
    <w:p w14:paraId="7B3D9135" w14:textId="799EF6F9" w:rsidR="00C57C2C" w:rsidRDefault="00C57C2C" w:rsidP="00C57C2C">
      <w:pPr>
        <w:spacing w:before="120" w:after="200"/>
        <w:jc w:val="center"/>
      </w:pPr>
      <w:r>
        <w:t>Missing Value Handling</w:t>
      </w:r>
    </w:p>
    <w:p w14:paraId="03F8A474" w14:textId="3249CA87" w:rsidR="00C57C2C" w:rsidRDefault="00C57C2C" w:rsidP="00C57C2C">
      <w:pPr>
        <w:spacing w:before="120" w:after="200"/>
        <w:jc w:val="center"/>
      </w:pPr>
      <w:r>
        <w:t xml:space="preserve">        │</w:t>
      </w:r>
    </w:p>
    <w:p w14:paraId="74C9B5E7" w14:textId="4D147C53" w:rsidR="00C57C2C" w:rsidRDefault="00C57C2C" w:rsidP="00C57C2C">
      <w:pPr>
        <w:spacing w:before="120" w:after="200"/>
        <w:jc w:val="center"/>
      </w:pPr>
      <w:r>
        <w:rPr>
          <w:b/>
          <w:bCs/>
          <w:noProof/>
        </w:rPr>
        <mc:AlternateContent>
          <mc:Choice Requires="wps">
            <w:drawing>
              <wp:anchor distT="0" distB="0" distL="114300" distR="114300" simplePos="0" relativeHeight="251669504" behindDoc="0" locked="0" layoutInCell="1" allowOverlap="1" wp14:anchorId="28F564C6" wp14:editId="47A5EB1B">
                <wp:simplePos x="0" y="0"/>
                <wp:positionH relativeFrom="column">
                  <wp:posOffset>2148840</wp:posOffset>
                </wp:positionH>
                <wp:positionV relativeFrom="paragraph">
                  <wp:posOffset>259080</wp:posOffset>
                </wp:positionV>
                <wp:extent cx="2240280" cy="632460"/>
                <wp:effectExtent l="0" t="0" r="26670" b="15240"/>
                <wp:wrapNone/>
                <wp:docPr id="162070050" name="Rectangle 1"/>
                <wp:cNvGraphicFramePr/>
                <a:graphic xmlns:a="http://schemas.openxmlformats.org/drawingml/2006/main">
                  <a:graphicData uri="http://schemas.microsoft.com/office/word/2010/wordprocessingShape">
                    <wps:wsp>
                      <wps:cNvSpPr/>
                      <wps:spPr>
                        <a:xfrm>
                          <a:off x="0" y="0"/>
                          <a:ext cx="2240280" cy="6324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FE590C" id="Rectangle 1" o:spid="_x0000_s1026" style="position:absolute;margin-left:169.2pt;margin-top:20.4pt;width:176.4pt;height:49.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" filled="f" strokecolor="#09101d [484]" strokeweight="1pt"/>
            </w:pict>
          </mc:Fallback>
        </mc:AlternateContent>
      </w:r>
      <w:r>
        <w:t xml:space="preserve">        </w:t>
      </w:r>
      <w:r>
        <w:rPr>
          <w:rFonts w:ascii="Arial" w:hAnsi="Arial" w:cs="Arial"/>
        </w:rPr>
        <w:t>▼</w:t>
      </w:r>
    </w:p>
    <w:p w14:paraId="79544EDC" w14:textId="466FB787" w:rsidR="00C57C2C" w:rsidRDefault="00C57C2C" w:rsidP="00C57C2C">
      <w:pPr>
        <w:spacing w:before="120" w:after="200"/>
        <w:jc w:val="center"/>
      </w:pPr>
      <w:r>
        <w:t>Duplicate Record Removal</w:t>
      </w:r>
    </w:p>
    <w:p w14:paraId="32623626" w14:textId="4D42B001" w:rsidR="00C57C2C" w:rsidRDefault="00C57C2C" w:rsidP="00C57C2C">
      <w:pPr>
        <w:spacing w:before="120" w:after="200"/>
        <w:jc w:val="center"/>
      </w:pPr>
      <w:r>
        <w:t xml:space="preserve">        │</w:t>
      </w:r>
    </w:p>
    <w:p w14:paraId="7CC41CC1" w14:textId="5437B8D7" w:rsidR="00C57C2C" w:rsidRDefault="00C57C2C" w:rsidP="00C57C2C">
      <w:pPr>
        <w:spacing w:before="120" w:after="200"/>
        <w:jc w:val="center"/>
      </w:pPr>
      <w:r>
        <w:rPr>
          <w:b/>
          <w:bCs/>
          <w:noProof/>
        </w:rPr>
        <mc:AlternateContent>
          <mc:Choice Requires="wps">
            <w:drawing>
              <wp:anchor distT="0" distB="0" distL="114300" distR="114300" simplePos="0" relativeHeight="251671552" behindDoc="0" locked="0" layoutInCell="1" allowOverlap="1" wp14:anchorId="4D2D85D0" wp14:editId="0FDFCCB5">
                <wp:simplePos x="0" y="0"/>
                <wp:positionH relativeFrom="column">
                  <wp:posOffset>2171700</wp:posOffset>
                </wp:positionH>
                <wp:positionV relativeFrom="paragraph">
                  <wp:posOffset>260350</wp:posOffset>
                </wp:positionV>
                <wp:extent cx="2240280" cy="632460"/>
                <wp:effectExtent l="0" t="0" r="26670" b="15240"/>
                <wp:wrapNone/>
                <wp:docPr id="504578762" name="Rectangle 1"/>
                <wp:cNvGraphicFramePr/>
                <a:graphic xmlns:a="http://schemas.openxmlformats.org/drawingml/2006/main">
                  <a:graphicData uri="http://schemas.microsoft.com/office/word/2010/wordprocessingShape">
                    <wps:wsp>
                      <wps:cNvSpPr/>
                      <wps:spPr>
                        <a:xfrm>
                          <a:off x="0" y="0"/>
                          <a:ext cx="2240280" cy="6324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EEA823" id="Rectangle 1" o:spid="_x0000_s1026" style="position:absolute;margin-left:171pt;margin-top:20.5pt;width:176.4pt;height:49.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" filled="f" strokecolor="#09101d [484]" strokeweight="1pt"/>
            </w:pict>
          </mc:Fallback>
        </mc:AlternateContent>
      </w:r>
      <w:r>
        <w:t xml:space="preserve">        </w:t>
      </w:r>
      <w:r>
        <w:rPr>
          <w:rFonts w:ascii="Arial" w:hAnsi="Arial" w:cs="Arial"/>
        </w:rPr>
        <w:t>▼</w:t>
      </w:r>
    </w:p>
    <w:p w14:paraId="0A9006DC" w14:textId="519A5E5C" w:rsidR="00C57C2C" w:rsidRDefault="00C57C2C" w:rsidP="00C57C2C">
      <w:pPr>
        <w:spacing w:before="120" w:after="200"/>
        <w:jc w:val="center"/>
      </w:pPr>
      <w:r>
        <w:lastRenderedPageBreak/>
        <w:t>Outlier Detection</w:t>
      </w:r>
    </w:p>
    <w:p w14:paraId="5263EB61" w14:textId="5E477161" w:rsidR="00C57C2C" w:rsidRDefault="00C57C2C" w:rsidP="00C57C2C">
      <w:pPr>
        <w:spacing w:before="120" w:after="200"/>
        <w:jc w:val="center"/>
      </w:pPr>
      <w:r>
        <w:t xml:space="preserve">        │</w:t>
      </w:r>
    </w:p>
    <w:p w14:paraId="5E49D0B0" w14:textId="78BAE7C5" w:rsidR="00C57C2C" w:rsidRDefault="00C57C2C" w:rsidP="00C57C2C">
      <w:pPr>
        <w:spacing w:before="120" w:after="200"/>
        <w:jc w:val="center"/>
      </w:pPr>
      <w:r>
        <w:rPr>
          <w:b/>
          <w:bCs/>
          <w:noProof/>
        </w:rPr>
        <mc:AlternateContent>
          <mc:Choice Requires="wps">
            <w:drawing>
              <wp:anchor distT="0" distB="0" distL="114300" distR="114300" simplePos="0" relativeHeight="251673600" behindDoc="0" locked="0" layoutInCell="1" allowOverlap="1" wp14:anchorId="54C2E550" wp14:editId="616EAD4B">
                <wp:simplePos x="0" y="0"/>
                <wp:positionH relativeFrom="column">
                  <wp:posOffset>2156460</wp:posOffset>
                </wp:positionH>
                <wp:positionV relativeFrom="paragraph">
                  <wp:posOffset>215900</wp:posOffset>
                </wp:positionV>
                <wp:extent cx="2240280" cy="632460"/>
                <wp:effectExtent l="0" t="0" r="26670" b="15240"/>
                <wp:wrapNone/>
                <wp:docPr id="830037620" name="Rectangle 1"/>
                <wp:cNvGraphicFramePr/>
                <a:graphic xmlns:a="http://schemas.openxmlformats.org/drawingml/2006/main">
                  <a:graphicData uri="http://schemas.microsoft.com/office/word/2010/wordprocessingShape">
                    <wps:wsp>
                      <wps:cNvSpPr/>
                      <wps:spPr>
                        <a:xfrm>
                          <a:off x="0" y="0"/>
                          <a:ext cx="2240280" cy="6324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658656" id="Rectangle 1" o:spid="_x0000_s1026" style="position:absolute;margin-left:169.8pt;margin-top:17pt;width:176.4pt;height:49.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" filled="f" strokecolor="#09101d [484]" strokeweight="1pt"/>
            </w:pict>
          </mc:Fallback>
        </mc:AlternateContent>
      </w:r>
      <w:r>
        <w:t xml:space="preserve">        </w:t>
      </w:r>
      <w:r>
        <w:rPr>
          <w:rFonts w:ascii="Arial" w:hAnsi="Arial" w:cs="Arial"/>
        </w:rPr>
        <w:t>▼</w:t>
      </w:r>
    </w:p>
    <w:p w14:paraId="50D7D1B8" w14:textId="4D6AF77D" w:rsidR="00C57C2C" w:rsidRDefault="00C57C2C" w:rsidP="00C57C2C">
      <w:pPr>
        <w:spacing w:before="120" w:after="200"/>
        <w:jc w:val="center"/>
      </w:pPr>
      <w:r>
        <w:t xml:space="preserve">                Data Normalization / Feature Scaling</w:t>
      </w:r>
    </w:p>
    <w:p w14:paraId="02955B43" w14:textId="77777777" w:rsidR="00C57C2C" w:rsidRDefault="00C57C2C" w:rsidP="00C57C2C">
      <w:pPr>
        <w:spacing w:before="120" w:after="200"/>
        <w:jc w:val="center"/>
      </w:pPr>
      <w:r>
        <w:t xml:space="preserve">        │</w:t>
      </w:r>
    </w:p>
    <w:p w14:paraId="36DABD88" w14:textId="77777777" w:rsidR="00C57C2C" w:rsidRDefault="00C57C2C" w:rsidP="00C57C2C">
      <w:pPr>
        <w:spacing w:before="120" w:after="200"/>
        <w:jc w:val="center"/>
      </w:pPr>
      <w:r>
        <w:t xml:space="preserve">        </w:t>
      </w:r>
      <w:r>
        <w:rPr>
          <w:rFonts w:ascii="Arial" w:hAnsi="Arial" w:cs="Arial"/>
        </w:rPr>
        <w:t>▼</w:t>
      </w:r>
    </w:p>
    <w:p w14:paraId="00A5D9FD" w14:textId="4B188BC0" w:rsidR="00C57C2C" w:rsidRDefault="00C1031D" w:rsidP="00C57C2C">
      <w:pPr>
        <w:spacing w:before="120" w:after="200"/>
        <w:jc w:val="center"/>
      </w:pPr>
      <w:r>
        <w:rPr>
          <w:b/>
          <w:bCs/>
          <w:noProof/>
        </w:rPr>
        <mc:AlternateContent>
          <mc:Choice Requires="wps">
            <w:drawing>
              <wp:anchor distT="0" distB="0" distL="114300" distR="114300" simplePos="0" relativeHeight="251681792" behindDoc="0" locked="0" layoutInCell="1" allowOverlap="1" wp14:anchorId="1D756340" wp14:editId="7A3ABFF5">
                <wp:simplePos x="0" y="0"/>
                <wp:positionH relativeFrom="column">
                  <wp:posOffset>2118360</wp:posOffset>
                </wp:positionH>
                <wp:positionV relativeFrom="paragraph">
                  <wp:posOffset>-99060</wp:posOffset>
                </wp:positionV>
                <wp:extent cx="2240280" cy="632460"/>
                <wp:effectExtent l="0" t="0" r="26670" b="15240"/>
                <wp:wrapNone/>
                <wp:docPr id="502624710" name="Rectangle 1"/>
                <wp:cNvGraphicFramePr/>
                <a:graphic xmlns:a="http://schemas.openxmlformats.org/drawingml/2006/main">
                  <a:graphicData uri="http://schemas.microsoft.com/office/word/2010/wordprocessingShape">
                    <wps:wsp>
                      <wps:cNvSpPr/>
                      <wps:spPr>
                        <a:xfrm>
                          <a:off x="0" y="0"/>
                          <a:ext cx="2240280" cy="6324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687AE1" id="Rectangle 1" o:spid="_x0000_s1026" style="position:absolute;margin-left:166.8pt;margin-top:-7.8pt;width:176.4pt;height:49.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" filled="f" strokecolor="#09101d [484]" strokeweight="1pt"/>
            </w:pict>
          </mc:Fallback>
        </mc:AlternateContent>
      </w:r>
      <w:r w:rsidR="00C57C2C">
        <w:t>Univariate Analysis</w:t>
      </w:r>
    </w:p>
    <w:p w14:paraId="75A85F47" w14:textId="59BC3F68" w:rsidR="00C57C2C" w:rsidRDefault="00C57C2C" w:rsidP="00C57C2C">
      <w:pPr>
        <w:spacing w:before="120" w:after="200"/>
        <w:jc w:val="center"/>
      </w:pPr>
      <w:r>
        <w:t xml:space="preserve">        │</w:t>
      </w:r>
    </w:p>
    <w:p w14:paraId="575C129D" w14:textId="4B858D15" w:rsidR="00C57C2C" w:rsidRDefault="00C57C2C" w:rsidP="00C57C2C">
      <w:pPr>
        <w:spacing w:before="120" w:after="200"/>
        <w:jc w:val="center"/>
      </w:pPr>
      <w:r>
        <w:rPr>
          <w:b/>
          <w:bCs/>
          <w:noProof/>
        </w:rPr>
        <mc:AlternateContent>
          <mc:Choice Requires="wps">
            <w:drawing>
              <wp:anchor distT="0" distB="0" distL="114300" distR="114300" simplePos="0" relativeHeight="251677696" behindDoc="0" locked="0" layoutInCell="1" allowOverlap="1" wp14:anchorId="261CB65F" wp14:editId="66449635">
                <wp:simplePos x="0" y="0"/>
                <wp:positionH relativeFrom="column">
                  <wp:posOffset>2057400</wp:posOffset>
                </wp:positionH>
                <wp:positionV relativeFrom="paragraph">
                  <wp:posOffset>128905</wp:posOffset>
                </wp:positionV>
                <wp:extent cx="2240280" cy="632460"/>
                <wp:effectExtent l="0" t="0" r="26670" b="15240"/>
                <wp:wrapNone/>
                <wp:docPr id="1028769142" name="Rectangle 1"/>
                <wp:cNvGraphicFramePr/>
                <a:graphic xmlns:a="http://schemas.openxmlformats.org/drawingml/2006/main">
                  <a:graphicData uri="http://schemas.microsoft.com/office/word/2010/wordprocessingShape">
                    <wps:wsp>
                      <wps:cNvSpPr/>
                      <wps:spPr>
                        <a:xfrm>
                          <a:off x="0" y="0"/>
                          <a:ext cx="2240280" cy="6324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6AD5D3" id="Rectangle 1" o:spid="_x0000_s1026" style="position:absolute;margin-left:162pt;margin-top:10.15pt;width:176.4pt;height:49.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" filled="f" strokecolor="#09101d [484]" strokeweight="1pt"/>
            </w:pict>
          </mc:Fallback>
        </mc:AlternateContent>
      </w:r>
      <w:r>
        <w:t xml:space="preserve">        </w:t>
      </w:r>
      <w:r>
        <w:rPr>
          <w:rFonts w:ascii="Arial" w:hAnsi="Arial" w:cs="Arial"/>
        </w:rPr>
        <w:t>▼</w:t>
      </w:r>
    </w:p>
    <w:p w14:paraId="0243051A" w14:textId="54C0C454" w:rsidR="00C57C2C" w:rsidRDefault="00C57C2C" w:rsidP="00C57C2C">
      <w:pPr>
        <w:spacing w:before="120" w:after="200"/>
        <w:jc w:val="center"/>
      </w:pPr>
      <w:r>
        <w:t>Bivariate Analysis</w:t>
      </w:r>
    </w:p>
    <w:p w14:paraId="602777C8" w14:textId="58056996" w:rsidR="00C57C2C" w:rsidRDefault="00C57C2C" w:rsidP="00C57C2C">
      <w:pPr>
        <w:spacing w:before="120" w:after="200"/>
        <w:jc w:val="center"/>
      </w:pPr>
      <w:r>
        <w:t xml:space="preserve">        │</w:t>
      </w:r>
    </w:p>
    <w:p w14:paraId="652B1C7B" w14:textId="2CD7BA2E" w:rsidR="00C57C2C" w:rsidRDefault="00C57C2C" w:rsidP="00C57C2C">
      <w:pPr>
        <w:spacing w:before="120" w:after="200"/>
        <w:jc w:val="center"/>
      </w:pPr>
      <w:r>
        <w:rPr>
          <w:b/>
          <w:bCs/>
          <w:noProof/>
        </w:rPr>
        <mc:AlternateContent>
          <mc:Choice Requires="wps">
            <w:drawing>
              <wp:anchor distT="0" distB="0" distL="114300" distR="114300" simplePos="0" relativeHeight="251679744" behindDoc="0" locked="0" layoutInCell="1" allowOverlap="1" wp14:anchorId="3FA9A6A3" wp14:editId="1B04D323">
                <wp:simplePos x="0" y="0"/>
                <wp:positionH relativeFrom="column">
                  <wp:posOffset>2095500</wp:posOffset>
                </wp:positionH>
                <wp:positionV relativeFrom="paragraph">
                  <wp:posOffset>8255</wp:posOffset>
                </wp:positionV>
                <wp:extent cx="2240280" cy="632460"/>
                <wp:effectExtent l="0" t="0" r="26670" b="15240"/>
                <wp:wrapNone/>
                <wp:docPr id="1862456312" name="Rectangle 1"/>
                <wp:cNvGraphicFramePr/>
                <a:graphic xmlns:a="http://schemas.openxmlformats.org/drawingml/2006/main">
                  <a:graphicData uri="http://schemas.microsoft.com/office/word/2010/wordprocessingShape">
                    <wps:wsp>
                      <wps:cNvSpPr/>
                      <wps:spPr>
                        <a:xfrm>
                          <a:off x="0" y="0"/>
                          <a:ext cx="2240280" cy="6324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6364A4" id="Rectangle 1" o:spid="_x0000_s1026" style="position:absolute;margin-left:165pt;margin-top:.65pt;width:176.4pt;height:49.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" filled="f" strokecolor="#09101d [484]" strokeweight="1pt"/>
            </w:pict>
          </mc:Fallback>
        </mc:AlternateContent>
      </w:r>
      <w:r>
        <w:t xml:space="preserve">        </w:t>
      </w:r>
      <w:r>
        <w:rPr>
          <w:rFonts w:ascii="Arial" w:hAnsi="Arial" w:cs="Arial"/>
        </w:rPr>
        <w:t>▼</w:t>
      </w:r>
    </w:p>
    <w:p w14:paraId="41F08FF2" w14:textId="448D211E" w:rsidR="00C57C2C" w:rsidRDefault="00C57C2C" w:rsidP="00C57C2C">
      <w:pPr>
        <w:spacing w:before="120" w:after="200"/>
        <w:jc w:val="center"/>
      </w:pPr>
      <w:r>
        <w:t>Multivariate Analysis</w:t>
      </w:r>
    </w:p>
    <w:p w14:paraId="44CF1B05" w14:textId="12927AEF" w:rsidR="00C57C2C" w:rsidRDefault="00C57C2C" w:rsidP="00C57C2C">
      <w:pPr>
        <w:spacing w:before="120" w:after="200"/>
        <w:jc w:val="center"/>
      </w:pPr>
      <w:r>
        <w:t xml:space="preserve">        │</w:t>
      </w:r>
    </w:p>
    <w:p w14:paraId="584C5C11" w14:textId="2BFF99B5" w:rsidR="00C57C2C" w:rsidRDefault="00C1031D" w:rsidP="00C57C2C">
      <w:pPr>
        <w:spacing w:before="120" w:after="200"/>
        <w:jc w:val="center"/>
      </w:pPr>
      <w:r>
        <w:rPr>
          <w:b/>
          <w:bCs/>
          <w:noProof/>
        </w:rPr>
        <mc:AlternateContent>
          <mc:Choice Requires="wps">
            <w:drawing>
              <wp:anchor distT="0" distB="0" distL="114300" distR="114300" simplePos="0" relativeHeight="251675648" behindDoc="0" locked="0" layoutInCell="1" allowOverlap="1" wp14:anchorId="3390D00E" wp14:editId="543CD620">
                <wp:simplePos x="0" y="0"/>
                <wp:positionH relativeFrom="margin">
                  <wp:posOffset>2135505</wp:posOffset>
                </wp:positionH>
                <wp:positionV relativeFrom="paragraph">
                  <wp:posOffset>78105</wp:posOffset>
                </wp:positionV>
                <wp:extent cx="2240280" cy="632460"/>
                <wp:effectExtent l="0" t="0" r="26670" b="15240"/>
                <wp:wrapNone/>
                <wp:docPr id="1534336288" name="Rectangle 1"/>
                <wp:cNvGraphicFramePr/>
                <a:graphic xmlns:a="http://schemas.openxmlformats.org/drawingml/2006/main">
                  <a:graphicData uri="http://schemas.microsoft.com/office/word/2010/wordprocessingShape">
                    <wps:wsp>
                      <wps:cNvSpPr/>
                      <wps:spPr>
                        <a:xfrm>
                          <a:off x="0" y="0"/>
                          <a:ext cx="2240280" cy="6324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507BDA" id="Rectangle 1" o:spid="_x0000_s1026" style="position:absolute;margin-left:168.15pt;margin-top:6.15pt;width:176.4pt;height:49.8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" filled="f" strokecolor="#09101d [484]" strokeweight="1pt">
                <w10:wrap anchorx="margin"/>
              </v:rect>
            </w:pict>
          </mc:Fallback>
        </mc:AlternateContent>
      </w:r>
      <w:r w:rsidR="00C57C2C">
        <w:t xml:space="preserve">        </w:t>
      </w:r>
      <w:r w:rsidR="00C57C2C">
        <w:rPr>
          <w:rFonts w:ascii="Arial" w:hAnsi="Arial" w:cs="Arial"/>
        </w:rPr>
        <w:t>▼</w:t>
      </w:r>
    </w:p>
    <w:p w14:paraId="0474DC6F" w14:textId="77777777" w:rsidR="00C57C2C" w:rsidRDefault="00C57C2C" w:rsidP="00C57C2C">
      <w:pPr>
        <w:spacing w:before="120" w:after="200"/>
        <w:jc w:val="center"/>
      </w:pPr>
      <w:r>
        <w:t>Correlation Analysis</w:t>
      </w:r>
    </w:p>
    <w:p w14:paraId="12394327" w14:textId="3724B893" w:rsidR="00C57C2C" w:rsidRDefault="00C57C2C" w:rsidP="00C57C2C">
      <w:pPr>
        <w:spacing w:before="120" w:after="200"/>
        <w:jc w:val="center"/>
      </w:pPr>
      <w:r>
        <w:t xml:space="preserve">        │</w:t>
      </w:r>
    </w:p>
    <w:p w14:paraId="39D1E4D1" w14:textId="561F50EA" w:rsidR="00C57C2C" w:rsidRDefault="00C1031D" w:rsidP="00C57C2C">
      <w:pPr>
        <w:spacing w:before="120" w:after="200"/>
        <w:jc w:val="center"/>
      </w:pPr>
      <w:r>
        <w:rPr>
          <w:b/>
          <w:bCs/>
          <w:noProof/>
        </w:rPr>
        <mc:AlternateContent>
          <mc:Choice Requires="wps">
            <w:drawing>
              <wp:anchor distT="0" distB="0" distL="114300" distR="114300" simplePos="0" relativeHeight="251683840" behindDoc="0" locked="0" layoutInCell="1" allowOverlap="1" wp14:anchorId="65359F15" wp14:editId="406521EC">
                <wp:simplePos x="0" y="0"/>
                <wp:positionH relativeFrom="column">
                  <wp:posOffset>2164080</wp:posOffset>
                </wp:positionH>
                <wp:positionV relativeFrom="paragraph">
                  <wp:posOffset>10795</wp:posOffset>
                </wp:positionV>
                <wp:extent cx="2240280" cy="632460"/>
                <wp:effectExtent l="0" t="0" r="26670" b="15240"/>
                <wp:wrapNone/>
                <wp:docPr id="771201288" name="Rectangle 1"/>
                <wp:cNvGraphicFramePr/>
                <a:graphic xmlns:a="http://schemas.openxmlformats.org/drawingml/2006/main">
                  <a:graphicData uri="http://schemas.microsoft.com/office/word/2010/wordprocessingShape">
                    <wps:wsp>
                      <wps:cNvSpPr/>
                      <wps:spPr>
                        <a:xfrm>
                          <a:off x="0" y="0"/>
                          <a:ext cx="2240280" cy="6324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14787A" id="Rectangle 1" o:spid="_x0000_s1026" style="position:absolute;margin-left:170.4pt;margin-top:.85pt;width:176.4pt;height:49.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" filled="f" strokecolor="#09101d [484]" strokeweight="1pt"/>
            </w:pict>
          </mc:Fallback>
        </mc:AlternateContent>
      </w:r>
      <w:r w:rsidR="00C57C2C">
        <w:t xml:space="preserve">        </w:t>
      </w:r>
      <w:r w:rsidR="00C57C2C">
        <w:rPr>
          <w:rFonts w:ascii="Arial" w:hAnsi="Arial" w:cs="Arial"/>
        </w:rPr>
        <w:t>▼</w:t>
      </w:r>
    </w:p>
    <w:p w14:paraId="444401DD" w14:textId="77777777" w:rsidR="00C57C2C" w:rsidRDefault="00C57C2C" w:rsidP="00C57C2C">
      <w:pPr>
        <w:spacing w:before="120" w:after="200"/>
        <w:jc w:val="center"/>
      </w:pPr>
      <w:r>
        <w:t>Feature Engineering</w:t>
      </w:r>
    </w:p>
    <w:p w14:paraId="00085042" w14:textId="7890746E" w:rsidR="00C57C2C" w:rsidRDefault="00C57C2C" w:rsidP="00C57C2C">
      <w:pPr>
        <w:spacing w:before="120" w:after="200"/>
        <w:jc w:val="center"/>
      </w:pPr>
      <w:r>
        <w:t xml:space="preserve">        │</w:t>
      </w:r>
    </w:p>
    <w:p w14:paraId="59FBA6B4" w14:textId="32A16ED7" w:rsidR="00C57C2C" w:rsidRDefault="00C1031D" w:rsidP="00C57C2C">
      <w:pPr>
        <w:spacing w:before="120" w:after="200"/>
        <w:jc w:val="center"/>
      </w:pPr>
      <w:r>
        <w:rPr>
          <w:b/>
          <w:bCs/>
          <w:noProof/>
        </w:rPr>
        <mc:AlternateContent>
          <mc:Choice Requires="wps">
            <w:drawing>
              <wp:anchor distT="0" distB="0" distL="114300" distR="114300" simplePos="0" relativeHeight="251685888" behindDoc="0" locked="0" layoutInCell="1" allowOverlap="1" wp14:anchorId="6528AE9E" wp14:editId="29F010D2">
                <wp:simplePos x="0" y="0"/>
                <wp:positionH relativeFrom="column">
                  <wp:posOffset>2156460</wp:posOffset>
                </wp:positionH>
                <wp:positionV relativeFrom="paragraph">
                  <wp:posOffset>4445</wp:posOffset>
                </wp:positionV>
                <wp:extent cx="2240280" cy="632460"/>
                <wp:effectExtent l="0" t="0" r="26670" b="15240"/>
                <wp:wrapNone/>
                <wp:docPr id="537334170" name="Rectangle 1"/>
                <wp:cNvGraphicFramePr/>
                <a:graphic xmlns:a="http://schemas.openxmlformats.org/drawingml/2006/main">
                  <a:graphicData uri="http://schemas.microsoft.com/office/word/2010/wordprocessingShape">
                    <wps:wsp>
                      <wps:cNvSpPr/>
                      <wps:spPr>
                        <a:xfrm>
                          <a:off x="0" y="0"/>
                          <a:ext cx="2240280" cy="6324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EF30CA" id="Rectangle 1" o:spid="_x0000_s1026" style="position:absolute;margin-left:169.8pt;margin-top:.35pt;width:176.4pt;height:49.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" filled="f" strokecolor="#09101d [484]" strokeweight="1pt"/>
            </w:pict>
          </mc:Fallback>
        </mc:AlternateContent>
      </w:r>
      <w:r w:rsidR="00C57C2C">
        <w:t xml:space="preserve">        </w:t>
      </w:r>
      <w:r w:rsidR="00C57C2C">
        <w:rPr>
          <w:rFonts w:ascii="Arial" w:hAnsi="Arial" w:cs="Arial"/>
        </w:rPr>
        <w:t>▼</w:t>
      </w:r>
    </w:p>
    <w:p w14:paraId="2637201C" w14:textId="77777777" w:rsidR="00C57C2C" w:rsidRDefault="00C57C2C" w:rsidP="00C57C2C">
      <w:pPr>
        <w:spacing w:before="120" w:after="200"/>
        <w:jc w:val="center"/>
      </w:pPr>
      <w:r>
        <w:t>Feature Selection</w:t>
      </w:r>
    </w:p>
    <w:p w14:paraId="2BD795AF" w14:textId="762604F2" w:rsidR="00C57C2C" w:rsidRDefault="00C1031D" w:rsidP="00C57C2C">
      <w:pPr>
        <w:spacing w:before="120" w:after="200"/>
        <w:jc w:val="center"/>
      </w:pPr>
      <w:r>
        <w:rPr>
          <w:b/>
          <w:bCs/>
          <w:noProof/>
        </w:rPr>
        <mc:AlternateContent>
          <mc:Choice Requires="wps">
            <w:drawing>
              <wp:anchor distT="0" distB="0" distL="114300" distR="114300" simplePos="0" relativeHeight="251687936" behindDoc="0" locked="0" layoutInCell="1" allowOverlap="1" wp14:anchorId="20754683" wp14:editId="43CAA84F">
                <wp:simplePos x="0" y="0"/>
                <wp:positionH relativeFrom="column">
                  <wp:posOffset>2118360</wp:posOffset>
                </wp:positionH>
                <wp:positionV relativeFrom="paragraph">
                  <wp:posOffset>188595</wp:posOffset>
                </wp:positionV>
                <wp:extent cx="2240280" cy="632460"/>
                <wp:effectExtent l="0" t="0" r="26670" b="15240"/>
                <wp:wrapNone/>
                <wp:docPr id="1621164558" name="Rectangle 1"/>
                <wp:cNvGraphicFramePr/>
                <a:graphic xmlns:a="http://schemas.openxmlformats.org/drawingml/2006/main">
                  <a:graphicData uri="http://schemas.microsoft.com/office/word/2010/wordprocessingShape">
                    <wps:wsp>
                      <wps:cNvSpPr/>
                      <wps:spPr>
                        <a:xfrm>
                          <a:off x="0" y="0"/>
                          <a:ext cx="2240280" cy="6324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776CFB" id="Rectangle 1" o:spid="_x0000_s1026" style="position:absolute;margin-left:166.8pt;margin-top:14.85pt;width:176.4pt;height:49.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" filled="f" strokecolor="#09101d [484]" strokeweight="1pt"/>
            </w:pict>
          </mc:Fallback>
        </mc:AlternateContent>
      </w:r>
      <w:r w:rsidR="00C57C2C">
        <w:t xml:space="preserve">        │</w:t>
      </w:r>
    </w:p>
    <w:p w14:paraId="0896274E" w14:textId="253A1EB5" w:rsidR="00C57C2C" w:rsidRDefault="00C57C2C" w:rsidP="00C57C2C">
      <w:pPr>
        <w:spacing w:before="120" w:after="200"/>
        <w:jc w:val="center"/>
      </w:pPr>
      <w:r>
        <w:t xml:space="preserve">        </w:t>
      </w:r>
      <w:r>
        <w:rPr>
          <w:rFonts w:ascii="Arial" w:hAnsi="Arial" w:cs="Arial"/>
        </w:rPr>
        <w:t>▼</w:t>
      </w:r>
    </w:p>
    <w:p w14:paraId="036E8ED1" w14:textId="77777777" w:rsidR="00C57C2C" w:rsidRDefault="00C57C2C" w:rsidP="00C57C2C">
      <w:pPr>
        <w:spacing w:before="120" w:after="200"/>
        <w:jc w:val="center"/>
      </w:pPr>
      <w:r>
        <w:t>Clustering Algorithms</w:t>
      </w:r>
    </w:p>
    <w:p w14:paraId="5681C29E" w14:textId="4369933C" w:rsidR="00392EA9" w:rsidRDefault="00C57C2C" w:rsidP="00C57C2C">
      <w:pPr>
        <w:spacing w:before="120" w:after="200"/>
        <w:jc w:val="center"/>
      </w:pPr>
      <w:r>
        <w:t>(K-Means, Hierarchical, DBSCAN, GMM)</w:t>
      </w:r>
    </w:p>
    <w:p w14:paraId="50509F0D" w14:textId="77777777" w:rsidR="00392EA9" w:rsidRDefault="006279BB">
      <w:pPr>
        <w:pStyle w:val="Heading1"/>
        <w:spacing w:before="320" w:after="140"/>
      </w:pPr>
      <w:r>
        <w:rPr>
          <w:b/>
          <w:bCs/>
        </w:rPr>
        <w:t>Preprocessing</w:t>
      </w:r>
    </w:p>
    <w:p w14:paraId="3FF290B0" w14:textId="77777777" w:rsidR="00392EA9" w:rsidRDefault="006279BB">
      <w:pPr>
        <w:pStyle w:val="ListParagraph"/>
        <w:numPr>
          <w:ilvl w:val="0"/>
          <w:numId w:val="2"/>
        </w:numPr>
        <w:spacing w:after="80"/>
      </w:pPr>
      <w:r>
        <w:lastRenderedPageBreak/>
        <w:t>Missing values</w:t>
      </w:r>
    </w:p>
    <w:p w14:paraId="57A5770B" w14:textId="77777777" w:rsidR="00392EA9" w:rsidRDefault="006279BB">
      <w:pPr>
        <w:pStyle w:val="ListParagraph"/>
        <w:numPr>
          <w:ilvl w:val="0"/>
          <w:numId w:val="2"/>
        </w:numPr>
        <w:spacing w:after="80"/>
      </w:pPr>
      <w:r>
        <w:t>Encoding (for any categorical features)</w:t>
      </w:r>
    </w:p>
    <w:p w14:paraId="01D4C94D" w14:textId="77777777" w:rsidR="00392EA9" w:rsidRDefault="006279BB">
      <w:pPr>
        <w:pStyle w:val="ListParagraph"/>
        <w:numPr>
          <w:ilvl w:val="0"/>
          <w:numId w:val="2"/>
        </w:numPr>
        <w:spacing w:after="80"/>
      </w:pPr>
      <w:r>
        <w:t>Normalization / scaling</w:t>
      </w:r>
    </w:p>
    <w:p w14:paraId="5B3B3C74" w14:textId="77777777" w:rsidR="00392EA9" w:rsidRDefault="006279BB">
      <w:pPr>
        <w:pStyle w:val="ListParagraph"/>
        <w:numPr>
          <w:ilvl w:val="0"/>
          <w:numId w:val="2"/>
        </w:numPr>
        <w:spacing w:after="80"/>
      </w:pPr>
      <w:r>
        <w:t>Dimensionality reduction (PCA / t-SNE)</w:t>
      </w:r>
    </w:p>
    <w:p w14:paraId="0A8B11CD" w14:textId="77777777" w:rsidR="00392EA9" w:rsidRDefault="006279BB">
      <w:pPr>
        <w:pStyle w:val="Heading1"/>
        <w:spacing w:before="320" w:after="140"/>
      </w:pPr>
      <w:r>
        <w:rPr>
          <w:b/>
          <w:bCs/>
        </w:rPr>
        <w:t>Clustering Algorithms</w:t>
      </w:r>
    </w:p>
    <w:p w14:paraId="14369FEB" w14:textId="77777777" w:rsidR="00392EA9" w:rsidRDefault="006279BB">
      <w:pPr>
        <w:pStyle w:val="ListParagraph"/>
        <w:numPr>
          <w:ilvl w:val="0"/>
          <w:numId w:val="2"/>
        </w:numPr>
        <w:spacing w:after="80"/>
      </w:pPr>
      <w:r>
        <w:t>K-Means</w:t>
      </w:r>
    </w:p>
    <w:p w14:paraId="0EA1C7ED" w14:textId="77777777" w:rsidR="00392EA9" w:rsidRDefault="006279BB">
      <w:pPr>
        <w:pStyle w:val="ListParagraph"/>
        <w:numPr>
          <w:ilvl w:val="0"/>
          <w:numId w:val="2"/>
        </w:numPr>
        <w:spacing w:after="80"/>
      </w:pPr>
      <w:r>
        <w:t>Hierarchical Clustering</w:t>
      </w:r>
    </w:p>
    <w:p w14:paraId="6F7F827F" w14:textId="77777777" w:rsidR="00392EA9" w:rsidRDefault="006279BB">
      <w:pPr>
        <w:pStyle w:val="ListParagraph"/>
        <w:numPr>
          <w:ilvl w:val="0"/>
          <w:numId w:val="2"/>
        </w:numPr>
        <w:spacing w:after="80"/>
      </w:pPr>
      <w:r>
        <w:t>DBSCAN</w:t>
      </w:r>
    </w:p>
    <w:p w14:paraId="09BE3335" w14:textId="77777777" w:rsidR="00392EA9" w:rsidRDefault="006279BB">
      <w:pPr>
        <w:pStyle w:val="ListParagraph"/>
        <w:numPr>
          <w:ilvl w:val="0"/>
          <w:numId w:val="2"/>
        </w:numPr>
        <w:spacing w:after="80"/>
      </w:pPr>
      <w:r>
        <w:t>Gaussian Mixture Model (GMM)</w:t>
      </w:r>
    </w:p>
    <w:p w14:paraId="3B9DAD37" w14:textId="70EF246A" w:rsidR="00AE06BC" w:rsidRDefault="00DB6EF3">
      <w:pPr>
        <w:pStyle w:val="ListParagraph"/>
        <w:numPr>
          <w:ilvl w:val="0"/>
          <w:numId w:val="2"/>
        </w:numPr>
        <w:spacing w:after="80"/>
      </w:pPr>
      <w:r w:rsidRPr="00DB6EF3">
        <w:t>Spectral Clustering</w:t>
      </w:r>
    </w:p>
    <w:p w14:paraId="2A3A3E40" w14:textId="3E689BCF" w:rsidR="00DB6EF3" w:rsidRDefault="00DB6EF3">
      <w:pPr>
        <w:pStyle w:val="ListParagraph"/>
        <w:numPr>
          <w:ilvl w:val="0"/>
          <w:numId w:val="2"/>
        </w:numPr>
        <w:spacing w:after="80"/>
      </w:pPr>
      <w:r w:rsidRPr="00DB6EF3">
        <w:t>Fuzzy C-Means (FCM)</w:t>
      </w:r>
    </w:p>
    <w:p w14:paraId="60BF2F79" w14:textId="3EE36A54" w:rsidR="00392EA9" w:rsidRDefault="006279BB">
      <w:pPr>
        <w:pStyle w:val="Heading1"/>
        <w:spacing w:before="320" w:after="140"/>
      </w:pPr>
      <w:r>
        <w:rPr>
          <w:b/>
          <w:bCs/>
        </w:rPr>
        <w:t>Cluster Evaluation &amp; Visualization</w:t>
      </w:r>
    </w:p>
    <w:p w14:paraId="218D3024" w14:textId="77777777" w:rsidR="00392EA9" w:rsidRDefault="006279BB">
      <w:pPr>
        <w:pStyle w:val="ListParagraph"/>
        <w:numPr>
          <w:ilvl w:val="0"/>
          <w:numId w:val="2"/>
        </w:numPr>
        <w:spacing w:after="80"/>
      </w:pPr>
      <w:r>
        <w:t>Silhouette plots</w:t>
      </w:r>
    </w:p>
    <w:p w14:paraId="407CA03B" w14:textId="77777777" w:rsidR="00392EA9" w:rsidRDefault="006279BB">
      <w:pPr>
        <w:pStyle w:val="ListParagraph"/>
        <w:numPr>
          <w:ilvl w:val="0"/>
          <w:numId w:val="2"/>
        </w:numPr>
        <w:spacing w:after="80"/>
      </w:pPr>
      <w:r>
        <w:t>PCA / t-SNE cluster visualization</w:t>
      </w:r>
    </w:p>
    <w:p w14:paraId="081BD865" w14:textId="77777777" w:rsidR="00392EA9" w:rsidRDefault="006279BB">
      <w:pPr>
        <w:pStyle w:val="ListParagraph"/>
        <w:numPr>
          <w:ilvl w:val="0"/>
          <w:numId w:val="2"/>
        </w:numPr>
        <w:spacing w:after="80"/>
      </w:pPr>
      <w:r>
        <w:t>Heatmap (feature means per cluster)</w:t>
      </w:r>
    </w:p>
    <w:p w14:paraId="2F494FD1" w14:textId="77777777" w:rsidR="00392EA9" w:rsidRDefault="006279BB">
      <w:pPr>
        <w:pStyle w:val="ListParagraph"/>
        <w:numPr>
          <w:ilvl w:val="0"/>
          <w:numId w:val="2"/>
        </w:numPr>
        <w:spacing w:after="80"/>
      </w:pPr>
      <w:r>
        <w:t>Boxplot (feature distribution per cluster)</w:t>
      </w:r>
    </w:p>
    <w:p w14:paraId="2A87D673" w14:textId="77777777" w:rsidR="00392EA9" w:rsidRDefault="006279BB">
      <w:pPr>
        <w:pStyle w:val="ListParagraph"/>
        <w:numPr>
          <w:ilvl w:val="0"/>
          <w:numId w:val="2"/>
        </w:numPr>
        <w:spacing w:after="80"/>
      </w:pPr>
      <w:r>
        <w:t>Cluster profiling</w:t>
      </w:r>
    </w:p>
    <w:p w14:paraId="383AC53B" w14:textId="77777777" w:rsidR="00392EA9" w:rsidRDefault="006279BB">
      <w:pPr>
        <w:pStyle w:val="ListParagraph"/>
        <w:numPr>
          <w:ilvl w:val="0"/>
          <w:numId w:val="2"/>
        </w:numPr>
        <w:spacing w:after="80"/>
      </w:pPr>
      <w:r>
        <w:t>Dashboard</w:t>
      </w:r>
    </w:p>
    <w:p w14:paraId="7832E4C1" w14:textId="77777777" w:rsidR="00C57C2C" w:rsidRDefault="00C57C2C">
      <w:pPr>
        <w:pStyle w:val="Heading1"/>
        <w:spacing w:before="320" w:after="140"/>
        <w:rPr>
          <w:b/>
          <w:bCs/>
        </w:rPr>
      </w:pPr>
    </w:p>
    <w:p w14:paraId="41AD3EE7" w14:textId="1504E787" w:rsidR="00392EA9" w:rsidRDefault="006279BB">
      <w:pPr>
        <w:pStyle w:val="Heading1"/>
        <w:spacing w:before="320" w:after="140"/>
      </w:pPr>
      <w:r>
        <w:rPr>
          <w:b/>
          <w:bCs/>
        </w:rPr>
        <w:t>Comparative Analysis</w:t>
      </w:r>
    </w:p>
    <w:p w14:paraId="2E52EEEC" w14:textId="77777777" w:rsidR="00392EA9" w:rsidRDefault="006279BB">
      <w:pPr>
        <w:pStyle w:val="Heading2"/>
        <w:spacing w:before="220" w:after="100"/>
      </w:pPr>
      <w:r>
        <w:rPr>
          <w:b/>
          <w:bCs/>
        </w:rPr>
        <w:t>Compare</w:t>
      </w:r>
    </w:p>
    <w:p w14:paraId="3EA4A6C1" w14:textId="77777777" w:rsidR="00392EA9" w:rsidRDefault="006279BB">
      <w:pPr>
        <w:pStyle w:val="ListParagraph"/>
        <w:numPr>
          <w:ilvl w:val="0"/>
          <w:numId w:val="2"/>
        </w:numPr>
        <w:spacing w:after="80"/>
      </w:pPr>
      <w:r>
        <w:t>K-Means</w:t>
      </w:r>
    </w:p>
    <w:p w14:paraId="4D9E1DD8" w14:textId="77777777" w:rsidR="00392EA9" w:rsidRDefault="006279BB">
      <w:pPr>
        <w:pStyle w:val="ListParagraph"/>
        <w:numPr>
          <w:ilvl w:val="0"/>
          <w:numId w:val="2"/>
        </w:numPr>
        <w:spacing w:after="80"/>
      </w:pPr>
      <w:r>
        <w:t>Hierarchical Clustering</w:t>
      </w:r>
    </w:p>
    <w:p w14:paraId="5E6DA25B" w14:textId="1CD4FD0B" w:rsidR="00AE06BC" w:rsidRDefault="006279BB" w:rsidP="00AE06BC">
      <w:pPr>
        <w:pStyle w:val="ListParagraph"/>
        <w:numPr>
          <w:ilvl w:val="0"/>
          <w:numId w:val="2"/>
        </w:numPr>
        <w:spacing w:after="80"/>
      </w:pPr>
      <w:r>
        <w:t>DBSCAN</w:t>
      </w:r>
    </w:p>
    <w:p w14:paraId="7F07F504" w14:textId="77777777" w:rsidR="00392EA9" w:rsidRDefault="006279BB">
      <w:pPr>
        <w:pStyle w:val="ListParagraph"/>
        <w:numPr>
          <w:ilvl w:val="0"/>
          <w:numId w:val="2"/>
        </w:numPr>
        <w:spacing w:after="80"/>
      </w:pPr>
      <w:r>
        <w:t>Gaussian Mixture Model</w:t>
      </w:r>
    </w:p>
    <w:p w14:paraId="334A1FBF" w14:textId="77777777" w:rsidR="00DB6EF3" w:rsidRDefault="00DB6EF3" w:rsidP="00DB6EF3">
      <w:pPr>
        <w:pStyle w:val="ListParagraph"/>
        <w:numPr>
          <w:ilvl w:val="0"/>
          <w:numId w:val="2"/>
        </w:numPr>
        <w:spacing w:after="80"/>
      </w:pPr>
      <w:r w:rsidRPr="00DB6EF3">
        <w:t>Spectral Clustering</w:t>
      </w:r>
    </w:p>
    <w:p w14:paraId="263AA7F5" w14:textId="46D53EB6" w:rsidR="00DB6EF3" w:rsidRDefault="00DB6EF3" w:rsidP="00DB6EF3">
      <w:pPr>
        <w:pStyle w:val="ListParagraph"/>
        <w:numPr>
          <w:ilvl w:val="0"/>
          <w:numId w:val="2"/>
        </w:numPr>
        <w:spacing w:after="80"/>
      </w:pPr>
      <w:r w:rsidRPr="00DB6EF3">
        <w:t>Fuzzy C-Means (FCM)</w:t>
      </w:r>
    </w:p>
    <w:p w14:paraId="40D592E6" w14:textId="77777777" w:rsidR="00C57C2C" w:rsidRDefault="00C57C2C">
      <w:pPr>
        <w:pStyle w:val="Heading2"/>
        <w:spacing w:before="220" w:after="100"/>
        <w:rPr>
          <w:b/>
          <w:bCs/>
        </w:rPr>
      </w:pPr>
    </w:p>
    <w:p w14:paraId="6F4F9A21" w14:textId="537EC197" w:rsidR="00392EA9" w:rsidRDefault="006279BB">
      <w:pPr>
        <w:pStyle w:val="Heading2"/>
        <w:spacing w:before="220" w:after="100"/>
      </w:pPr>
      <w:r>
        <w:rPr>
          <w:b/>
          <w:bCs/>
        </w:rPr>
        <w:t>Metrics</w:t>
      </w:r>
    </w:p>
    <w:p w14:paraId="5BD8D19B" w14:textId="77777777" w:rsidR="00392EA9" w:rsidRDefault="006279BB">
      <w:pPr>
        <w:pStyle w:val="ListParagraph"/>
        <w:numPr>
          <w:ilvl w:val="0"/>
          <w:numId w:val="2"/>
        </w:numPr>
        <w:spacing w:after="80"/>
      </w:pPr>
      <w:r>
        <w:t>Silhouette Score</w:t>
      </w:r>
    </w:p>
    <w:p w14:paraId="27EE1D9F" w14:textId="77777777" w:rsidR="00392EA9" w:rsidRDefault="006279BB">
      <w:pPr>
        <w:pStyle w:val="ListParagraph"/>
        <w:numPr>
          <w:ilvl w:val="0"/>
          <w:numId w:val="2"/>
        </w:numPr>
        <w:spacing w:after="80"/>
      </w:pPr>
      <w:r>
        <w:t>Davies-Bouldin Index</w:t>
      </w:r>
    </w:p>
    <w:p w14:paraId="74F32F54" w14:textId="77777777" w:rsidR="00392EA9" w:rsidRDefault="006279BB">
      <w:pPr>
        <w:pStyle w:val="ListParagraph"/>
        <w:numPr>
          <w:ilvl w:val="0"/>
          <w:numId w:val="2"/>
        </w:numPr>
        <w:spacing w:after="80"/>
      </w:pPr>
      <w:r>
        <w:lastRenderedPageBreak/>
        <w:t>Calinski-</w:t>
      </w:r>
      <w:proofErr w:type="spellStart"/>
      <w:r>
        <w:t>Harabasz</w:t>
      </w:r>
      <w:proofErr w:type="spellEnd"/>
      <w:r>
        <w:t xml:space="preserve"> Index</w:t>
      </w:r>
    </w:p>
    <w:p w14:paraId="5CDD2138" w14:textId="5674ED23" w:rsidR="00C1031D" w:rsidRPr="00C1031D" w:rsidRDefault="006279BB" w:rsidP="00C1031D">
      <w:pPr>
        <w:pStyle w:val="ListParagraph"/>
        <w:numPr>
          <w:ilvl w:val="0"/>
          <w:numId w:val="2"/>
        </w:numPr>
        <w:spacing w:after="80"/>
      </w:pPr>
      <w:r>
        <w:t>Runtime / scalability</w:t>
      </w:r>
    </w:p>
    <w:p w14:paraId="668C7E6C" w14:textId="552E8027" w:rsidR="00C1031D" w:rsidRPr="00C1031D" w:rsidRDefault="006279BB">
      <w:pPr>
        <w:pStyle w:val="Heading1"/>
        <w:spacing w:before="320" w:after="140"/>
        <w:rPr>
          <w:b/>
          <w:bCs/>
        </w:rPr>
      </w:pPr>
      <w:r>
        <w:rPr>
          <w:b/>
          <w:bCs/>
        </w:rPr>
        <w:t xml:space="preserve">Recommended Research </w:t>
      </w:r>
      <w:proofErr w:type="spellStart"/>
      <w:r>
        <w:rPr>
          <w:b/>
          <w:bCs/>
        </w:rPr>
        <w:t>Pipelin</w:t>
      </w:r>
      <w:proofErr w:type="spellEnd"/>
    </w:p>
    <w:p w14:paraId="1A9C18D0" w14:textId="6BDDCE70" w:rsidR="00392EA9" w:rsidRDefault="00C1031D">
      <w:pPr>
        <w:spacing w:before="120" w:after="200"/>
        <w:jc w:val="center"/>
      </w:pPr>
      <w:r w:rsidRPr="00C1031D">
        <w:rPr>
          <w:noProof/>
        </w:rPr>
        <w:drawing>
          <wp:inline distT="0" distB="0" distL="0" distR="0" wp14:anchorId="37459BF8" wp14:editId="439AEB95">
            <wp:extent cx="2872740" cy="6416874"/>
            <wp:effectExtent l="0" t="0" r="3810" b="3175"/>
            <wp:docPr id="178306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61085" name=""/>
                    <pic:cNvPicPr/>
                  </pic:nvPicPr>
                  <pic:blipFill>
                    <a:blip r:embed="rId9"/>
                    <a:stretch>
                      <a:fillRect/>
                    </a:stretch>
                  </pic:blipFill>
                  <pic:spPr>
                    <a:xfrm>
                      <a:off x="0" y="0"/>
                      <a:ext cx="2884737" cy="6443672"/>
                    </a:xfrm>
                    <a:prstGeom prst="rect">
                      <a:avLst/>
                    </a:prstGeom>
                  </pic:spPr>
                </pic:pic>
              </a:graphicData>
            </a:graphic>
          </wp:inline>
        </w:drawing>
      </w:r>
    </w:p>
    <w:p w14:paraId="09D78FDB" w14:textId="77777777" w:rsidR="00392EA9" w:rsidRDefault="006279BB">
      <w:pPr>
        <w:pStyle w:val="Heading1"/>
        <w:spacing w:before="320" w:after="140"/>
      </w:pPr>
      <w:r>
        <w:rPr>
          <w:b/>
          <w:bCs/>
        </w:rPr>
        <w:t>Note</w:t>
      </w:r>
    </w:p>
    <w:p w14:paraId="2DB685D3" w14:textId="146BD595" w:rsidR="00392EA9" w:rsidRDefault="006279BB">
      <w:pPr>
        <w:spacing w:after="160" w:line="276" w:lineRule="auto"/>
      </w:pPr>
      <w:r>
        <w:lastRenderedPageBreak/>
        <w:t xml:space="preserve">This dataset combination is particularly strong because it covers demographic and spending profiles, transactional purchase </w:t>
      </w:r>
      <w:proofErr w:type="spellStart"/>
      <w:r>
        <w:t>behavior</w:t>
      </w:r>
      <w:proofErr w:type="spellEnd"/>
      <w:r>
        <w:t>, and financial usage patterns. It enables meaningful comparisons of clustering techniques across different customer contexts, and is well aligned with current Customer Analytics, Marketing Analytics, and Unsupervised Learning research.</w:t>
      </w:r>
      <w:r w:rsidR="00DB6EF3">
        <w:t xml:space="preserve">    </w:t>
      </w:r>
    </w:p>
    <w:p w14:paraId="4E38AB25" w14:textId="42F28B94" w:rsidR="00392EA9" w:rsidRDefault="00392EA9">
      <w:pPr>
        <w:spacing w:after="160" w:line="276" w:lineRule="auto"/>
      </w:pPr>
    </w:p>
    <w:p w14:paraId="3B47BD0A" w14:textId="77777777" w:rsidR="00DB6EF3" w:rsidRDefault="00DB6EF3">
      <w:pPr>
        <w:spacing w:after="160" w:line="276" w:lineRule="auto"/>
      </w:pPr>
    </w:p>
    <w:p w14:paraId="1425BC1E" w14:textId="77777777" w:rsidR="00DB6EF3" w:rsidRDefault="00DB6EF3">
      <w:pPr>
        <w:spacing w:after="160" w:line="276" w:lineRule="auto"/>
      </w:pPr>
    </w:p>
    <w:sectPr w:rsidR="00DB6E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967AC"/>
    <w:multiLevelType w:val="hybridMultilevel"/>
    <w:tmpl w:val="E44484C6"/>
    <w:lvl w:ilvl="0" w:tplc="48A2FFF0">
      <w:start w:val="1"/>
      <w:numFmt w:val="bullet"/>
      <w:lvlText w:val="●"/>
      <w:lvlJc w:val="left"/>
      <w:pPr>
        <w:ind w:left="720" w:hanging="360"/>
      </w:pPr>
    </w:lvl>
    <w:lvl w:ilvl="1" w:tplc="652CC7BE">
      <w:start w:val="1"/>
      <w:numFmt w:val="bullet"/>
      <w:lvlText w:val="○"/>
      <w:lvlJc w:val="left"/>
      <w:pPr>
        <w:ind w:left="1440" w:hanging="360"/>
      </w:pPr>
    </w:lvl>
    <w:lvl w:ilvl="2" w:tplc="6848F874">
      <w:start w:val="1"/>
      <w:numFmt w:val="bullet"/>
      <w:lvlText w:val="■"/>
      <w:lvlJc w:val="left"/>
      <w:pPr>
        <w:ind w:left="2160" w:hanging="360"/>
      </w:pPr>
    </w:lvl>
    <w:lvl w:ilvl="3" w:tplc="3FAC16EA">
      <w:start w:val="1"/>
      <w:numFmt w:val="bullet"/>
      <w:lvlText w:val="●"/>
      <w:lvlJc w:val="left"/>
      <w:pPr>
        <w:ind w:left="2880" w:hanging="360"/>
      </w:pPr>
    </w:lvl>
    <w:lvl w:ilvl="4" w:tplc="674E923E">
      <w:start w:val="1"/>
      <w:numFmt w:val="bullet"/>
      <w:lvlText w:val="○"/>
      <w:lvlJc w:val="left"/>
      <w:pPr>
        <w:ind w:left="3600" w:hanging="360"/>
      </w:pPr>
    </w:lvl>
    <w:lvl w:ilvl="5" w:tplc="B888F1D6">
      <w:start w:val="1"/>
      <w:numFmt w:val="bullet"/>
      <w:lvlText w:val="■"/>
      <w:lvlJc w:val="left"/>
      <w:pPr>
        <w:ind w:left="4320" w:hanging="360"/>
      </w:pPr>
    </w:lvl>
    <w:lvl w:ilvl="6" w:tplc="502ACD90">
      <w:start w:val="1"/>
      <w:numFmt w:val="bullet"/>
      <w:lvlText w:val="●"/>
      <w:lvlJc w:val="left"/>
      <w:pPr>
        <w:ind w:left="5040" w:hanging="360"/>
      </w:pPr>
    </w:lvl>
    <w:lvl w:ilvl="7" w:tplc="93D004D6">
      <w:start w:val="1"/>
      <w:numFmt w:val="bullet"/>
      <w:lvlText w:val="●"/>
      <w:lvlJc w:val="left"/>
      <w:pPr>
        <w:ind w:left="5760" w:hanging="360"/>
      </w:pPr>
    </w:lvl>
    <w:lvl w:ilvl="8" w:tplc="C89C8866">
      <w:start w:val="1"/>
      <w:numFmt w:val="bullet"/>
      <w:lvlText w:val="●"/>
      <w:lvlJc w:val="left"/>
      <w:pPr>
        <w:ind w:left="6480" w:hanging="360"/>
      </w:pPr>
    </w:lvl>
  </w:abstractNum>
  <w:abstractNum w:abstractNumId="1" w15:restartNumberingAfterBreak="0">
    <w:nsid w:val="4EC103F0"/>
    <w:multiLevelType w:val="hybridMultilevel"/>
    <w:tmpl w:val="6354F3E2"/>
    <w:lvl w:ilvl="0" w:tplc="BF5258C4">
      <w:start w:val="1"/>
      <w:numFmt w:val="bullet"/>
      <w:lvlText w:val="•"/>
      <w:lvlJc w:val="left"/>
      <w:pPr>
        <w:ind w:left="432" w:hanging="216"/>
      </w:pPr>
    </w:lvl>
    <w:lvl w:ilvl="1" w:tplc="CD16637A">
      <w:numFmt w:val="decimal"/>
      <w:lvlText w:val=""/>
      <w:lvlJc w:val="left"/>
    </w:lvl>
    <w:lvl w:ilvl="2" w:tplc="B7B29EDC">
      <w:numFmt w:val="decimal"/>
      <w:lvlText w:val=""/>
      <w:lvlJc w:val="left"/>
    </w:lvl>
    <w:lvl w:ilvl="3" w:tplc="D976317A">
      <w:numFmt w:val="decimal"/>
      <w:lvlText w:val=""/>
      <w:lvlJc w:val="left"/>
    </w:lvl>
    <w:lvl w:ilvl="4" w:tplc="6A58176A">
      <w:numFmt w:val="decimal"/>
      <w:lvlText w:val=""/>
      <w:lvlJc w:val="left"/>
    </w:lvl>
    <w:lvl w:ilvl="5" w:tplc="B19E81EA">
      <w:numFmt w:val="decimal"/>
      <w:lvlText w:val=""/>
      <w:lvlJc w:val="left"/>
    </w:lvl>
    <w:lvl w:ilvl="6" w:tplc="75281AB4">
      <w:numFmt w:val="decimal"/>
      <w:lvlText w:val=""/>
      <w:lvlJc w:val="left"/>
    </w:lvl>
    <w:lvl w:ilvl="7" w:tplc="AA38B012">
      <w:numFmt w:val="decimal"/>
      <w:lvlText w:val=""/>
      <w:lvlJc w:val="left"/>
    </w:lvl>
    <w:lvl w:ilvl="8" w:tplc="159EC2CE">
      <w:numFmt w:val="decimal"/>
      <w:lvlText w:val=""/>
      <w:lvlJc w:val="left"/>
    </w:lvl>
  </w:abstractNum>
  <w:num w:numId="1" w16cid:durableId="885026854">
    <w:abstractNumId w:val="0"/>
    <w:lvlOverride w:ilvl="0">
      <w:startOverride w:val="1"/>
    </w:lvlOverride>
  </w:num>
  <w:num w:numId="2" w16cid:durableId="21280437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EA9"/>
    <w:rsid w:val="00342BA2"/>
    <w:rsid w:val="00392EA9"/>
    <w:rsid w:val="00723EED"/>
    <w:rsid w:val="00844BE4"/>
    <w:rsid w:val="00AE06BC"/>
    <w:rsid w:val="00C1031D"/>
    <w:rsid w:val="00C57C2C"/>
    <w:rsid w:val="00DB6E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38C3D"/>
  <w15:docId w15:val="{88466EB4-FEE7-410B-AE3C-6E1E31A23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C57C2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arjunbhasin2013/ccdata" TargetMode="External"/><Relationship Id="rId3" Type="http://schemas.openxmlformats.org/officeDocument/2006/relationships/styles" Target="styles.xml"/><Relationship Id="rId7" Type="http://schemas.openxmlformats.org/officeDocument/2006/relationships/hyperlink" Target="https://archive.ics.uci.edu/dataset/352/online+retai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vjchoudhary7/customer-segmentation-tutorial-in-pytho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C66F57-527A-41DE-8238-6F6FE068D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908</Words>
  <Characters>5180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NANDINI TANNERU</cp:lastModifiedBy>
  <cp:revision>3</cp:revision>
  <dcterms:created xsi:type="dcterms:W3CDTF">2026-08-05T04:20:00Z</dcterms:created>
  <dcterms:modified xsi:type="dcterms:W3CDTF">2026-08-05T05:30:00Z</dcterms:modified>
</cp:coreProperties>
</file>