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3B42" w14:textId="402BA98D" w:rsidR="00D42A27" w:rsidRDefault="00A21C30">
      <w:pPr>
        <w:rPr>
          <w:color w:val="60A500"/>
          <w:sz w:val="48"/>
          <w:szCs w:val="48"/>
          <w:u w:val="single"/>
        </w:rPr>
      </w:pPr>
      <w:r w:rsidRPr="00A21C30">
        <w:rPr>
          <w:color w:val="60A500"/>
          <w:sz w:val="48"/>
          <w:szCs w:val="48"/>
          <w:u w:val="single"/>
        </w:rPr>
        <w:t>Sample Insights</w:t>
      </w:r>
    </w:p>
    <w:p w14:paraId="49B66CB3" w14:textId="5D696C64" w:rsidR="00A21C30" w:rsidRDefault="00A21C30" w:rsidP="00A21C3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Women are more likely to buy compared to men (65%)</w:t>
      </w:r>
    </w:p>
    <w:p w14:paraId="589234FA" w14:textId="266E13AD" w:rsidR="00A21C30" w:rsidRDefault="00A21C30" w:rsidP="00A21C3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Maharashtra, Karnataka and Uttar Pradesh are the top 3 states (35%)</w:t>
      </w:r>
    </w:p>
    <w:p w14:paraId="54B685E5" w14:textId="2B3C847D" w:rsidR="00A21C30" w:rsidRDefault="00A21C30" w:rsidP="00A21C3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Adult age group (30-49 yrs) is max contributing (50%)</w:t>
      </w:r>
    </w:p>
    <w:p w14:paraId="3D0D82D1" w14:textId="090E1A83" w:rsidR="00A21C30" w:rsidRDefault="00A21C30" w:rsidP="00A21C3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Amazon, Flipkart and Myntra channels are max contributing (80%)</w:t>
      </w:r>
    </w:p>
    <w:p w14:paraId="11AA5A6F" w14:textId="36DB55E3" w:rsidR="00A21C30" w:rsidRDefault="00A21C30" w:rsidP="00A21C30">
      <w:pPr>
        <w:rPr>
          <w:b/>
          <w:bCs/>
          <w:color w:val="000000" w:themeColor="text1"/>
          <w:sz w:val="40"/>
          <w:szCs w:val="40"/>
        </w:rPr>
      </w:pPr>
      <w:r w:rsidRPr="00A21C30">
        <w:rPr>
          <w:b/>
          <w:bCs/>
          <w:color w:val="000000" w:themeColor="text1"/>
          <w:sz w:val="40"/>
          <w:szCs w:val="40"/>
        </w:rPr>
        <w:t>Final Conclusion to improve Vrinda Store Sales:</w:t>
      </w:r>
    </w:p>
    <w:p w14:paraId="57668EE9" w14:textId="0841A739" w:rsidR="00A21C30" w:rsidRPr="00A21C30" w:rsidRDefault="00A21C30" w:rsidP="00A21C3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Target </w:t>
      </w:r>
      <w:r w:rsidRPr="00A21C30">
        <w:rPr>
          <w:b/>
          <w:bCs/>
          <w:color w:val="000000" w:themeColor="text1"/>
          <w:sz w:val="40"/>
          <w:szCs w:val="40"/>
        </w:rPr>
        <w:t>Women</w:t>
      </w:r>
      <w:r>
        <w:rPr>
          <w:color w:val="000000" w:themeColor="text1"/>
          <w:sz w:val="40"/>
          <w:szCs w:val="40"/>
        </w:rPr>
        <w:t xml:space="preserve"> customers of age group (</w:t>
      </w:r>
      <w:r w:rsidRPr="00A21C30">
        <w:rPr>
          <w:b/>
          <w:bCs/>
          <w:color w:val="000000" w:themeColor="text1"/>
          <w:sz w:val="40"/>
          <w:szCs w:val="40"/>
        </w:rPr>
        <w:t>30-49</w:t>
      </w:r>
      <w:r>
        <w:rPr>
          <w:color w:val="000000" w:themeColor="text1"/>
          <w:sz w:val="40"/>
          <w:szCs w:val="40"/>
        </w:rPr>
        <w:t xml:space="preserve"> yrs) living in </w:t>
      </w:r>
      <w:r w:rsidRPr="00A21C30">
        <w:rPr>
          <w:b/>
          <w:bCs/>
          <w:color w:val="000000" w:themeColor="text1"/>
          <w:sz w:val="40"/>
          <w:szCs w:val="40"/>
        </w:rPr>
        <w:t>Maharashtra</w:t>
      </w:r>
      <w:r>
        <w:rPr>
          <w:color w:val="000000" w:themeColor="text1"/>
          <w:sz w:val="40"/>
          <w:szCs w:val="40"/>
        </w:rPr>
        <w:t xml:space="preserve">, </w:t>
      </w:r>
      <w:r w:rsidRPr="00A21C30">
        <w:rPr>
          <w:b/>
          <w:bCs/>
          <w:color w:val="000000" w:themeColor="text1"/>
          <w:sz w:val="40"/>
          <w:szCs w:val="40"/>
        </w:rPr>
        <w:t>Karnataka</w:t>
      </w:r>
      <w:r>
        <w:rPr>
          <w:color w:val="000000" w:themeColor="text1"/>
          <w:sz w:val="40"/>
          <w:szCs w:val="40"/>
        </w:rPr>
        <w:t xml:space="preserve"> and </w:t>
      </w:r>
      <w:r w:rsidRPr="00A21C30">
        <w:rPr>
          <w:b/>
          <w:bCs/>
          <w:color w:val="000000" w:themeColor="text1"/>
          <w:sz w:val="40"/>
          <w:szCs w:val="40"/>
        </w:rPr>
        <w:t>Uttar Pradesh</w:t>
      </w:r>
      <w:r>
        <w:rPr>
          <w:color w:val="000000" w:themeColor="text1"/>
          <w:sz w:val="40"/>
          <w:szCs w:val="40"/>
        </w:rPr>
        <w:t xml:space="preserve"> by showing ads/offers/coupons available on </w:t>
      </w:r>
      <w:r w:rsidRPr="00CC3D35">
        <w:rPr>
          <w:b/>
          <w:bCs/>
          <w:color w:val="000000" w:themeColor="text1"/>
          <w:sz w:val="40"/>
          <w:szCs w:val="40"/>
        </w:rPr>
        <w:t>Amazon</w:t>
      </w:r>
      <w:r>
        <w:rPr>
          <w:color w:val="000000" w:themeColor="text1"/>
          <w:sz w:val="40"/>
          <w:szCs w:val="40"/>
        </w:rPr>
        <w:t xml:space="preserve">, </w:t>
      </w:r>
      <w:r w:rsidRPr="00CC3D35">
        <w:rPr>
          <w:b/>
          <w:bCs/>
          <w:color w:val="000000" w:themeColor="text1"/>
          <w:sz w:val="40"/>
          <w:szCs w:val="40"/>
        </w:rPr>
        <w:t>Flipkart</w:t>
      </w:r>
      <w:r>
        <w:rPr>
          <w:color w:val="000000" w:themeColor="text1"/>
          <w:sz w:val="40"/>
          <w:szCs w:val="40"/>
        </w:rPr>
        <w:t xml:space="preserve"> and </w:t>
      </w:r>
      <w:r w:rsidRPr="00CC3D35">
        <w:rPr>
          <w:b/>
          <w:bCs/>
          <w:color w:val="000000" w:themeColor="text1"/>
          <w:sz w:val="40"/>
          <w:szCs w:val="40"/>
        </w:rPr>
        <w:t>Myntra</w:t>
      </w:r>
      <w:r>
        <w:rPr>
          <w:color w:val="000000" w:themeColor="text1"/>
          <w:sz w:val="40"/>
          <w:szCs w:val="40"/>
        </w:rPr>
        <w:t>.</w:t>
      </w:r>
    </w:p>
    <w:p w14:paraId="2BB24BD3" w14:textId="77777777" w:rsidR="00A21C30" w:rsidRPr="00A21C30" w:rsidRDefault="00A21C30" w:rsidP="00A21C30">
      <w:pPr>
        <w:rPr>
          <w:b/>
          <w:bCs/>
          <w:color w:val="000000" w:themeColor="text1"/>
          <w:sz w:val="40"/>
          <w:szCs w:val="40"/>
        </w:rPr>
      </w:pPr>
    </w:p>
    <w:p w14:paraId="2B9A00E7" w14:textId="77777777" w:rsidR="00A21C30" w:rsidRPr="00A21C30" w:rsidRDefault="00A21C30" w:rsidP="00A21C30">
      <w:pPr>
        <w:rPr>
          <w:color w:val="000000" w:themeColor="text1"/>
          <w:sz w:val="48"/>
          <w:szCs w:val="48"/>
        </w:rPr>
      </w:pPr>
    </w:p>
    <w:sectPr w:rsidR="00A21C30" w:rsidRPr="00A2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7E9"/>
    <w:multiLevelType w:val="hybridMultilevel"/>
    <w:tmpl w:val="E6828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4A5A"/>
    <w:multiLevelType w:val="hybridMultilevel"/>
    <w:tmpl w:val="D548B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70C"/>
    <w:multiLevelType w:val="hybridMultilevel"/>
    <w:tmpl w:val="B98E19E6"/>
    <w:lvl w:ilvl="0" w:tplc="CDF49E7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485263">
    <w:abstractNumId w:val="0"/>
  </w:num>
  <w:num w:numId="2" w16cid:durableId="424224996">
    <w:abstractNumId w:val="1"/>
  </w:num>
  <w:num w:numId="3" w16cid:durableId="123627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30"/>
    <w:rsid w:val="00863BFC"/>
    <w:rsid w:val="008D59B7"/>
    <w:rsid w:val="00A21C30"/>
    <w:rsid w:val="00CC3D35"/>
    <w:rsid w:val="00D4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698B"/>
  <w15:chartTrackingRefBased/>
  <w15:docId w15:val="{31864F94-F934-4218-911A-EDE25215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kumari</dc:creator>
  <cp:keywords/>
  <dc:description/>
  <cp:lastModifiedBy>Tannu kumari</cp:lastModifiedBy>
  <cp:revision>1</cp:revision>
  <dcterms:created xsi:type="dcterms:W3CDTF">2025-02-05T16:10:00Z</dcterms:created>
  <dcterms:modified xsi:type="dcterms:W3CDTF">2025-02-05T16:21:00Z</dcterms:modified>
</cp:coreProperties>
</file>