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41F3" w:rsidRPr="00612994" w:rsidRDefault="00612994">
      <w:pPr>
        <w:jc w:val="center"/>
        <w:rPr>
          <w:rFonts w:hint="eastAsia"/>
          <w:color w:val="17365D" w:themeColor="text2" w:themeShade="BF"/>
        </w:rPr>
      </w:pPr>
      <w:r w:rsidRPr="00612994">
        <w:rPr>
          <w:b/>
          <w:color w:val="17365D" w:themeColor="text2" w:themeShade="BF"/>
          <w:sz w:val="40"/>
        </w:rPr>
        <w:t>WEEK 4 TASK</w:t>
      </w:r>
    </w:p>
    <w:p w:rsidR="00D541F3" w:rsidRPr="00612994" w:rsidRDefault="00612994">
      <w:pPr>
        <w:jc w:val="center"/>
        <w:rPr>
          <w:rFonts w:hint="eastAsia"/>
          <w:color w:val="17365D" w:themeColor="text2" w:themeShade="BF"/>
        </w:rPr>
      </w:pPr>
      <w:r w:rsidRPr="00612994">
        <w:rPr>
          <w:b/>
          <w:color w:val="17365D" w:themeColor="text2" w:themeShade="BF"/>
          <w:sz w:val="34"/>
        </w:rPr>
        <w:t>Predictive Modeling and Optimization in Logistics Systems</w:t>
      </w:r>
    </w:p>
    <w:p w:rsidR="00D541F3" w:rsidRDefault="00612994">
      <w:pPr>
        <w:jc w:val="center"/>
        <w:rPr>
          <w:rFonts w:hint="eastAsia"/>
        </w:rPr>
      </w:pPr>
      <w:bookmarkStart w:id="0" w:name="_GoBack"/>
      <w:r>
        <w:t>Submitted by: Tannu Kakkad</w:t>
      </w:r>
    </w:p>
    <w:bookmarkEnd w:id="0"/>
    <w:p w:rsidR="00D541F3" w:rsidRDefault="00612994">
      <w:pPr>
        <w:jc w:val="center"/>
        <w:rPr>
          <w:rFonts w:hint="eastAsia"/>
        </w:rPr>
      </w:pPr>
      <w:r>
        <w:t>Logistics Data Analyst Intern | Yuva Internship</w:t>
      </w:r>
    </w:p>
    <w:p w:rsidR="00D541F3" w:rsidRDefault="00D541F3">
      <w:pPr>
        <w:jc w:val="center"/>
        <w:rPr>
          <w:rFonts w:hint="eastAsia"/>
        </w:rPr>
      </w:pPr>
    </w:p>
    <w:p w:rsidR="00D541F3" w:rsidRDefault="00612994">
      <w:pPr>
        <w:pStyle w:val="Heading1"/>
      </w:pPr>
      <w:r>
        <w:t>1. Executive Summary</w:t>
      </w:r>
    </w:p>
    <w:p w:rsidR="00D541F3" w:rsidRDefault="00612994">
      <w:pPr>
        <w:rPr>
          <w:rFonts w:hint="eastAsia"/>
        </w:rPr>
      </w:pPr>
      <w:r>
        <w:t xml:space="preserve">This project develops a delivery-time prediction workflow using a simulated </w:t>
      </w:r>
      <w:r>
        <w:t>logistics dataset of 240 shipments. Delivery time in days is the target variable, with distance, shipment volume, transportation cost, traffic level, vehicle type and weather condition as predictors. Linear Regression is used as an interpretable baseline a</w:t>
      </w:r>
      <w:r>
        <w:t>nd Random Forest Regression as a nonlinear ensemble comparison. Models are evaluated using MAE, RMSE and R-squared, with five-fold cross-validation used to assess generalization. The best test-set model under RMSE is Linear Regression. The project then tra</w:t>
      </w:r>
      <w:r>
        <w:t>nslates predictions into operational recommendations such as traffic-aware dispatch planning, shipment prioritization, vehicle allocation and early exception management.</w:t>
      </w:r>
    </w:p>
    <w:p w:rsidR="00D541F3" w:rsidRDefault="00612994">
      <w:pPr>
        <w:pStyle w:val="Heading1"/>
      </w:pPr>
      <w:r>
        <w:t>2. Problem Definition</w:t>
      </w:r>
    </w:p>
    <w:p w:rsidR="00D541F3" w:rsidRDefault="00612994">
      <w:pPr>
        <w:rPr>
          <w:rFonts w:hint="eastAsia"/>
        </w:rPr>
      </w:pPr>
      <w:r>
        <w:t>The business problem is to forecast how many days a shipment wil</w:t>
      </w:r>
      <w:r>
        <w:t>l require for delivery. Accurate forecasts can support customer communication, dispatch planning, vehicle allocation and identification of shipments at risk of delay.</w:t>
      </w:r>
    </w:p>
    <w:p w:rsidR="00D541F3" w:rsidRDefault="00612994">
      <w:pPr>
        <w:pStyle w:val="ListBullet"/>
        <w:rPr>
          <w:rFonts w:hint="eastAsia"/>
        </w:rPr>
      </w:pPr>
      <w:r>
        <w:t>Target: delivery_time_days</w:t>
      </w:r>
    </w:p>
    <w:p w:rsidR="00D541F3" w:rsidRDefault="00612994">
      <w:pPr>
        <w:pStyle w:val="ListBullet"/>
        <w:rPr>
          <w:rFonts w:hint="eastAsia"/>
        </w:rPr>
      </w:pPr>
      <w:r>
        <w:t>Prediction type: supervised regression</w:t>
      </w:r>
    </w:p>
    <w:p w:rsidR="00D541F3" w:rsidRDefault="00612994">
      <w:pPr>
        <w:pStyle w:val="ListBullet"/>
        <w:rPr>
          <w:rFonts w:hint="eastAsia"/>
        </w:rPr>
      </w:pPr>
      <w:r>
        <w:t>Primary objective: mini</w:t>
      </w:r>
      <w:r>
        <w:t>mize delivery-time prediction error and support proactive logistics planning.</w:t>
      </w:r>
    </w:p>
    <w:p w:rsidR="00D541F3" w:rsidRDefault="00612994">
      <w:pPr>
        <w:pStyle w:val="Heading1"/>
      </w:pPr>
      <w:r>
        <w:t>3. Dataset Simulation</w:t>
      </w:r>
    </w:p>
    <w:p w:rsidR="00D541F3" w:rsidRDefault="00612994">
      <w:pPr>
        <w:rPr>
          <w:rFonts w:hint="eastAsia"/>
        </w:rPr>
      </w:pPr>
      <w:r>
        <w:t>The simulated dataset contains 240 records and represents a logistics operation without using confidential company data.</w:t>
      </w:r>
    </w:p>
    <w:tbl>
      <w:tblPr>
        <w:tblStyle w:val="TableGrid"/>
        <w:tblW w:w="0" w:type="auto"/>
        <w:tblLook w:val="04A0" w:firstRow="1" w:lastRow="0" w:firstColumn="1" w:lastColumn="0" w:noHBand="0" w:noVBand="1"/>
      </w:tblPr>
      <w:tblGrid>
        <w:gridCol w:w="3360"/>
        <w:gridCol w:w="3360"/>
        <w:gridCol w:w="3360"/>
      </w:tblGrid>
      <w:tr w:rsidR="00D541F3">
        <w:tc>
          <w:tcPr>
            <w:tcW w:w="3360" w:type="dxa"/>
          </w:tcPr>
          <w:p w:rsidR="00D541F3" w:rsidRDefault="00612994">
            <w:pPr>
              <w:rPr>
                <w:rFonts w:hint="eastAsia"/>
              </w:rPr>
            </w:pPr>
            <w:r>
              <w:t>Variable</w:t>
            </w:r>
          </w:p>
        </w:tc>
        <w:tc>
          <w:tcPr>
            <w:tcW w:w="3360" w:type="dxa"/>
          </w:tcPr>
          <w:p w:rsidR="00D541F3" w:rsidRDefault="00612994">
            <w:pPr>
              <w:rPr>
                <w:rFonts w:hint="eastAsia"/>
              </w:rPr>
            </w:pPr>
            <w:r>
              <w:t>Type</w:t>
            </w:r>
          </w:p>
        </w:tc>
        <w:tc>
          <w:tcPr>
            <w:tcW w:w="3360" w:type="dxa"/>
          </w:tcPr>
          <w:p w:rsidR="00D541F3" w:rsidRDefault="00612994">
            <w:pPr>
              <w:rPr>
                <w:rFonts w:hint="eastAsia"/>
              </w:rPr>
            </w:pPr>
            <w:r>
              <w:t>Role</w:t>
            </w:r>
          </w:p>
        </w:tc>
      </w:tr>
      <w:tr w:rsidR="00D541F3">
        <w:tc>
          <w:tcPr>
            <w:tcW w:w="3360" w:type="dxa"/>
          </w:tcPr>
          <w:p w:rsidR="00D541F3" w:rsidRDefault="00612994">
            <w:pPr>
              <w:rPr>
                <w:rFonts w:hint="eastAsia"/>
              </w:rPr>
            </w:pPr>
            <w:r>
              <w:t>shipment_id</w:t>
            </w:r>
          </w:p>
        </w:tc>
        <w:tc>
          <w:tcPr>
            <w:tcW w:w="3360" w:type="dxa"/>
          </w:tcPr>
          <w:p w:rsidR="00D541F3" w:rsidRDefault="00612994">
            <w:pPr>
              <w:rPr>
                <w:rFonts w:hint="eastAsia"/>
              </w:rPr>
            </w:pPr>
            <w:r>
              <w:t>Ide</w:t>
            </w:r>
            <w:r>
              <w:t>ntifier</w:t>
            </w:r>
          </w:p>
        </w:tc>
        <w:tc>
          <w:tcPr>
            <w:tcW w:w="3360" w:type="dxa"/>
          </w:tcPr>
          <w:p w:rsidR="00D541F3" w:rsidRDefault="00612994">
            <w:pPr>
              <w:rPr>
                <w:rFonts w:hint="eastAsia"/>
              </w:rPr>
            </w:pPr>
            <w:r>
              <w:t>Unique shipment reference</w:t>
            </w:r>
          </w:p>
        </w:tc>
      </w:tr>
      <w:tr w:rsidR="00D541F3">
        <w:tc>
          <w:tcPr>
            <w:tcW w:w="3360" w:type="dxa"/>
          </w:tcPr>
          <w:p w:rsidR="00D541F3" w:rsidRDefault="00612994">
            <w:pPr>
              <w:rPr>
                <w:rFonts w:hint="eastAsia"/>
              </w:rPr>
            </w:pPr>
            <w:r>
              <w:t>distance_km</w:t>
            </w:r>
          </w:p>
        </w:tc>
        <w:tc>
          <w:tcPr>
            <w:tcW w:w="3360" w:type="dxa"/>
          </w:tcPr>
          <w:p w:rsidR="00D541F3" w:rsidRDefault="00612994">
            <w:pPr>
              <w:rPr>
                <w:rFonts w:hint="eastAsia"/>
              </w:rPr>
            </w:pPr>
            <w:r>
              <w:t>Numerical</w:t>
            </w:r>
          </w:p>
        </w:tc>
        <w:tc>
          <w:tcPr>
            <w:tcW w:w="3360" w:type="dxa"/>
          </w:tcPr>
          <w:p w:rsidR="00D541F3" w:rsidRDefault="00612994">
            <w:pPr>
              <w:rPr>
                <w:rFonts w:hint="eastAsia"/>
              </w:rPr>
            </w:pPr>
            <w:r>
              <w:t>Route distance</w:t>
            </w:r>
          </w:p>
        </w:tc>
      </w:tr>
      <w:tr w:rsidR="00D541F3">
        <w:tc>
          <w:tcPr>
            <w:tcW w:w="3360" w:type="dxa"/>
          </w:tcPr>
          <w:p w:rsidR="00D541F3" w:rsidRDefault="00612994">
            <w:pPr>
              <w:rPr>
                <w:rFonts w:hint="eastAsia"/>
              </w:rPr>
            </w:pPr>
            <w:r>
              <w:t>shipment_volume</w:t>
            </w:r>
          </w:p>
        </w:tc>
        <w:tc>
          <w:tcPr>
            <w:tcW w:w="3360" w:type="dxa"/>
          </w:tcPr>
          <w:p w:rsidR="00D541F3" w:rsidRDefault="00612994">
            <w:pPr>
              <w:rPr>
                <w:rFonts w:hint="eastAsia"/>
              </w:rPr>
            </w:pPr>
            <w:r>
              <w:t>Numerical</w:t>
            </w:r>
          </w:p>
        </w:tc>
        <w:tc>
          <w:tcPr>
            <w:tcW w:w="3360" w:type="dxa"/>
          </w:tcPr>
          <w:p w:rsidR="00D541F3" w:rsidRDefault="00612994">
            <w:pPr>
              <w:rPr>
                <w:rFonts w:hint="eastAsia"/>
              </w:rPr>
            </w:pPr>
            <w:r>
              <w:t>Shipment quantity indicator</w:t>
            </w:r>
          </w:p>
        </w:tc>
      </w:tr>
      <w:tr w:rsidR="00D541F3">
        <w:tc>
          <w:tcPr>
            <w:tcW w:w="3360" w:type="dxa"/>
          </w:tcPr>
          <w:p w:rsidR="00D541F3" w:rsidRDefault="00612994">
            <w:pPr>
              <w:rPr>
                <w:rFonts w:hint="eastAsia"/>
              </w:rPr>
            </w:pPr>
            <w:r>
              <w:t>transportation_cost</w:t>
            </w:r>
          </w:p>
        </w:tc>
        <w:tc>
          <w:tcPr>
            <w:tcW w:w="3360" w:type="dxa"/>
          </w:tcPr>
          <w:p w:rsidR="00D541F3" w:rsidRDefault="00612994">
            <w:pPr>
              <w:rPr>
                <w:rFonts w:hint="eastAsia"/>
              </w:rPr>
            </w:pPr>
            <w:r>
              <w:t>Numerical</w:t>
            </w:r>
          </w:p>
        </w:tc>
        <w:tc>
          <w:tcPr>
            <w:tcW w:w="3360" w:type="dxa"/>
          </w:tcPr>
          <w:p w:rsidR="00D541F3" w:rsidRDefault="00612994">
            <w:pPr>
              <w:rPr>
                <w:rFonts w:hint="eastAsia"/>
              </w:rPr>
            </w:pPr>
            <w:r>
              <w:t>Estimated transport cost</w:t>
            </w:r>
          </w:p>
        </w:tc>
      </w:tr>
      <w:tr w:rsidR="00D541F3">
        <w:tc>
          <w:tcPr>
            <w:tcW w:w="3360" w:type="dxa"/>
          </w:tcPr>
          <w:p w:rsidR="00D541F3" w:rsidRDefault="00612994">
            <w:pPr>
              <w:rPr>
                <w:rFonts w:hint="eastAsia"/>
              </w:rPr>
            </w:pPr>
            <w:r>
              <w:t>traffic_level</w:t>
            </w:r>
          </w:p>
        </w:tc>
        <w:tc>
          <w:tcPr>
            <w:tcW w:w="3360" w:type="dxa"/>
          </w:tcPr>
          <w:p w:rsidR="00D541F3" w:rsidRDefault="00612994">
            <w:pPr>
              <w:rPr>
                <w:rFonts w:hint="eastAsia"/>
              </w:rPr>
            </w:pPr>
            <w:r>
              <w:t>Categorical</w:t>
            </w:r>
          </w:p>
        </w:tc>
        <w:tc>
          <w:tcPr>
            <w:tcW w:w="3360" w:type="dxa"/>
          </w:tcPr>
          <w:p w:rsidR="00D541F3" w:rsidRDefault="00612994">
            <w:pPr>
              <w:rPr>
                <w:rFonts w:hint="eastAsia"/>
              </w:rPr>
            </w:pPr>
            <w:r>
              <w:t>Low/Medium/High</w:t>
            </w:r>
          </w:p>
        </w:tc>
      </w:tr>
      <w:tr w:rsidR="00D541F3">
        <w:tc>
          <w:tcPr>
            <w:tcW w:w="3360" w:type="dxa"/>
          </w:tcPr>
          <w:p w:rsidR="00D541F3" w:rsidRDefault="00612994">
            <w:pPr>
              <w:rPr>
                <w:rFonts w:hint="eastAsia"/>
              </w:rPr>
            </w:pPr>
            <w:r>
              <w:t>vehicle_type</w:t>
            </w:r>
          </w:p>
        </w:tc>
        <w:tc>
          <w:tcPr>
            <w:tcW w:w="3360" w:type="dxa"/>
          </w:tcPr>
          <w:p w:rsidR="00D541F3" w:rsidRDefault="00612994">
            <w:pPr>
              <w:rPr>
                <w:rFonts w:hint="eastAsia"/>
              </w:rPr>
            </w:pPr>
            <w:r>
              <w:t>Categorical</w:t>
            </w:r>
          </w:p>
        </w:tc>
        <w:tc>
          <w:tcPr>
            <w:tcW w:w="3360" w:type="dxa"/>
          </w:tcPr>
          <w:p w:rsidR="00D541F3" w:rsidRDefault="00612994">
            <w:pPr>
              <w:rPr>
                <w:rFonts w:hint="eastAsia"/>
              </w:rPr>
            </w:pPr>
            <w:r>
              <w:t>Bike/Van/Truck</w:t>
            </w:r>
          </w:p>
        </w:tc>
      </w:tr>
      <w:tr w:rsidR="00D541F3">
        <w:tc>
          <w:tcPr>
            <w:tcW w:w="3360" w:type="dxa"/>
          </w:tcPr>
          <w:p w:rsidR="00D541F3" w:rsidRDefault="00612994">
            <w:pPr>
              <w:rPr>
                <w:rFonts w:hint="eastAsia"/>
              </w:rPr>
            </w:pPr>
            <w:r>
              <w:t>weather_condition</w:t>
            </w:r>
          </w:p>
        </w:tc>
        <w:tc>
          <w:tcPr>
            <w:tcW w:w="3360" w:type="dxa"/>
          </w:tcPr>
          <w:p w:rsidR="00D541F3" w:rsidRDefault="00612994">
            <w:pPr>
              <w:rPr>
                <w:rFonts w:hint="eastAsia"/>
              </w:rPr>
            </w:pPr>
            <w:r>
              <w:t>Categorical</w:t>
            </w:r>
          </w:p>
        </w:tc>
        <w:tc>
          <w:tcPr>
            <w:tcW w:w="3360" w:type="dxa"/>
          </w:tcPr>
          <w:p w:rsidR="00D541F3" w:rsidRDefault="00612994">
            <w:pPr>
              <w:rPr>
                <w:rFonts w:hint="eastAsia"/>
              </w:rPr>
            </w:pPr>
            <w:r>
              <w:t>Clear/Cloudy/Rain</w:t>
            </w:r>
          </w:p>
        </w:tc>
      </w:tr>
      <w:tr w:rsidR="00D541F3">
        <w:tc>
          <w:tcPr>
            <w:tcW w:w="3360" w:type="dxa"/>
          </w:tcPr>
          <w:p w:rsidR="00D541F3" w:rsidRDefault="00612994">
            <w:pPr>
              <w:rPr>
                <w:rFonts w:hint="eastAsia"/>
              </w:rPr>
            </w:pPr>
            <w:r>
              <w:t>delivery_time_days</w:t>
            </w:r>
          </w:p>
        </w:tc>
        <w:tc>
          <w:tcPr>
            <w:tcW w:w="3360" w:type="dxa"/>
          </w:tcPr>
          <w:p w:rsidR="00D541F3" w:rsidRDefault="00612994">
            <w:pPr>
              <w:rPr>
                <w:rFonts w:hint="eastAsia"/>
              </w:rPr>
            </w:pPr>
            <w:r>
              <w:t>Numerical</w:t>
            </w:r>
          </w:p>
        </w:tc>
        <w:tc>
          <w:tcPr>
            <w:tcW w:w="3360" w:type="dxa"/>
          </w:tcPr>
          <w:p w:rsidR="00D541F3" w:rsidRDefault="00612994">
            <w:pPr>
              <w:rPr>
                <w:rFonts w:hint="eastAsia"/>
              </w:rPr>
            </w:pPr>
            <w:r>
              <w:t>Target variable</w:t>
            </w:r>
          </w:p>
        </w:tc>
      </w:tr>
    </w:tbl>
    <w:p w:rsidR="00D541F3" w:rsidRDefault="00612994">
      <w:pPr>
        <w:pStyle w:val="Heading1"/>
      </w:pPr>
      <w:r>
        <w:t>4. Data Preparation</w:t>
      </w:r>
    </w:p>
    <w:p w:rsidR="00D541F3" w:rsidRDefault="00612994">
      <w:pPr>
        <w:rPr>
          <w:rFonts w:hint="eastAsia"/>
        </w:rPr>
      </w:pPr>
      <w:r>
        <w:t xml:space="preserve">The shipment ID is removed from modeling. Numerical and categorical predictors are separated, categorical variables are </w:t>
      </w:r>
      <w:r>
        <w:t>one-hot encoded, and the data is split into 80% training and 20% testing sets with random_state=42.</w:t>
      </w:r>
    </w:p>
    <w:p w:rsidR="00D541F3" w:rsidRDefault="00612994">
      <w:pPr>
        <w:rPr>
          <w:rFonts w:hint="eastAsia"/>
        </w:rPr>
      </w:pPr>
      <w:r>
        <w:rPr>
          <w:rFonts w:ascii="Consolas" w:hAnsi="Consolas"/>
          <w:sz w:val="17"/>
        </w:rPr>
        <w:t>X = df.drop(columns=["shipment_id", "delivery_time_days"])</w:t>
      </w:r>
      <w:r>
        <w:rPr>
          <w:rFonts w:ascii="Consolas" w:hAnsi="Consolas"/>
          <w:sz w:val="17"/>
        </w:rPr>
        <w:br/>
        <w:t>y = df["delivery_time_days"]</w:t>
      </w:r>
      <w:r>
        <w:rPr>
          <w:rFonts w:ascii="Consolas" w:hAnsi="Consolas"/>
          <w:sz w:val="17"/>
        </w:rPr>
        <w:br/>
      </w:r>
      <w:r>
        <w:rPr>
          <w:rFonts w:ascii="Consolas" w:hAnsi="Consolas"/>
          <w:sz w:val="17"/>
        </w:rPr>
        <w:lastRenderedPageBreak/>
        <w:t>X_train, X_test, y_train, y_test = train_test_split(</w:t>
      </w:r>
      <w:r>
        <w:rPr>
          <w:rFonts w:ascii="Consolas" w:hAnsi="Consolas"/>
          <w:sz w:val="17"/>
        </w:rPr>
        <w:br/>
        <w:t xml:space="preserve">    X, y, test_</w:t>
      </w:r>
      <w:r>
        <w:rPr>
          <w:rFonts w:ascii="Consolas" w:hAnsi="Consolas"/>
          <w:sz w:val="17"/>
        </w:rPr>
        <w:t>size=0.20, random_state=42)</w:t>
      </w:r>
    </w:p>
    <w:p w:rsidR="00D541F3" w:rsidRDefault="00612994">
      <w:pPr>
        <w:pStyle w:val="Heading1"/>
      </w:pPr>
      <w:r>
        <w:t>5. Model Selection</w:t>
      </w:r>
    </w:p>
    <w:p w:rsidR="00D541F3" w:rsidRDefault="00612994">
      <w:pPr>
        <w:rPr>
          <w:rFonts w:hint="eastAsia"/>
        </w:rPr>
      </w:pPr>
      <w:r>
        <w:t xml:space="preserve">Linear Regression provides a transparent baseline and is useful for approximately linear relationships. Random Forest Regression is included because it can represent nonlinear relationships and feature </w:t>
      </w:r>
      <w:r>
        <w:t>interactions. Comparing both models allows selection based on measured performance.</w:t>
      </w:r>
    </w:p>
    <w:p w:rsidR="00D541F3" w:rsidRDefault="00612994">
      <w:pPr>
        <w:pStyle w:val="Heading1"/>
      </w:pPr>
      <w:r>
        <w:t>6. Model Implementation</w:t>
      </w:r>
    </w:p>
    <w:p w:rsidR="00D541F3" w:rsidRDefault="00612994">
      <w:pPr>
        <w:rPr>
          <w:rFonts w:hint="eastAsia"/>
        </w:rPr>
      </w:pPr>
      <w:r>
        <w:rPr>
          <w:rFonts w:ascii="Consolas" w:hAnsi="Consolas"/>
          <w:sz w:val="17"/>
        </w:rPr>
        <w:t>preprocessor = ColumnTransformer([</w:t>
      </w:r>
      <w:r>
        <w:rPr>
          <w:rFonts w:ascii="Consolas" w:hAnsi="Consolas"/>
          <w:sz w:val="17"/>
        </w:rPr>
        <w:br/>
        <w:t xml:space="preserve">    ("num", "passthrough", numerical),</w:t>
      </w:r>
      <w:r>
        <w:rPr>
          <w:rFonts w:ascii="Consolas" w:hAnsi="Consolas"/>
          <w:sz w:val="17"/>
        </w:rPr>
        <w:br/>
        <w:t xml:space="preserve">    ("cat", OneHotEncoder(handle_unknown="ignore"), categorical)</w:t>
      </w:r>
      <w:r>
        <w:rPr>
          <w:rFonts w:ascii="Consolas" w:hAnsi="Consolas"/>
          <w:sz w:val="17"/>
        </w:rPr>
        <w:br/>
        <w:t>])</w:t>
      </w:r>
      <w:r>
        <w:rPr>
          <w:rFonts w:ascii="Consolas" w:hAnsi="Consolas"/>
          <w:sz w:val="17"/>
        </w:rPr>
        <w:br/>
        <w:t>pipe =</w:t>
      </w:r>
      <w:r>
        <w:rPr>
          <w:rFonts w:ascii="Consolas" w:hAnsi="Consolas"/>
          <w:sz w:val="17"/>
        </w:rPr>
        <w:t xml:space="preserve"> Pipeline([</w:t>
      </w:r>
      <w:r>
        <w:rPr>
          <w:rFonts w:ascii="Consolas" w:hAnsi="Consolas"/>
          <w:sz w:val="17"/>
        </w:rPr>
        <w:br/>
        <w:t xml:space="preserve">    ("preprocess", preprocessor),</w:t>
      </w:r>
      <w:r>
        <w:rPr>
          <w:rFonts w:ascii="Consolas" w:hAnsi="Consolas"/>
          <w:sz w:val="17"/>
        </w:rPr>
        <w:br/>
        <w:t xml:space="preserve">    ("model", RandomForestRegressor(</w:t>
      </w:r>
      <w:r>
        <w:rPr>
          <w:rFonts w:ascii="Consolas" w:hAnsi="Consolas"/>
          <w:sz w:val="17"/>
        </w:rPr>
        <w:br/>
        <w:t xml:space="preserve">        n_estimators=200, max_depth=10,</w:t>
      </w:r>
      <w:r>
        <w:rPr>
          <w:rFonts w:ascii="Consolas" w:hAnsi="Consolas"/>
          <w:sz w:val="17"/>
        </w:rPr>
        <w:br/>
        <w:t xml:space="preserve">        min_samples_leaf=2, random_state=42))</w:t>
      </w:r>
      <w:r>
        <w:rPr>
          <w:rFonts w:ascii="Consolas" w:hAnsi="Consolas"/>
          <w:sz w:val="17"/>
        </w:rPr>
        <w:br/>
        <w:t>])</w:t>
      </w:r>
      <w:r>
        <w:rPr>
          <w:rFonts w:ascii="Consolas" w:hAnsi="Consolas"/>
          <w:sz w:val="17"/>
        </w:rPr>
        <w:br/>
        <w:t>pipe.fit(X_train, y_train)</w:t>
      </w:r>
    </w:p>
    <w:p w:rsidR="00D541F3" w:rsidRDefault="00612994">
      <w:pPr>
        <w:rPr>
          <w:rFonts w:hint="eastAsia"/>
        </w:rPr>
      </w:pPr>
      <w:r>
        <w:br w:type="page"/>
      </w:r>
    </w:p>
    <w:p w:rsidR="00D541F3" w:rsidRDefault="00612994">
      <w:pPr>
        <w:pStyle w:val="Heading1"/>
      </w:pPr>
      <w:r>
        <w:lastRenderedPageBreak/>
        <w:t>7. Evaluation Metrics</w:t>
      </w:r>
    </w:p>
    <w:p w:rsidR="00D541F3" w:rsidRDefault="00612994">
      <w:pPr>
        <w:rPr>
          <w:rFonts w:hint="eastAsia"/>
        </w:rPr>
      </w:pPr>
      <w:r>
        <w:t>MAE measures average absolute pre</w:t>
      </w:r>
      <w:r>
        <w:t>diction error in days. RMSE penalizes larger errors more strongly and is useful when large delivery mistakes are costly. R-squared measures the proportion of target variance explained by the model.</w:t>
      </w:r>
    </w:p>
    <w:tbl>
      <w:tblPr>
        <w:tblStyle w:val="TableGrid"/>
        <w:tblW w:w="0" w:type="auto"/>
        <w:tblLook w:val="04A0" w:firstRow="1" w:lastRow="0" w:firstColumn="1" w:lastColumn="0" w:noHBand="0" w:noVBand="1"/>
      </w:tblPr>
      <w:tblGrid>
        <w:gridCol w:w="2520"/>
        <w:gridCol w:w="2520"/>
        <w:gridCol w:w="2520"/>
        <w:gridCol w:w="2520"/>
      </w:tblGrid>
      <w:tr w:rsidR="00D541F3">
        <w:tc>
          <w:tcPr>
            <w:tcW w:w="2520" w:type="dxa"/>
          </w:tcPr>
          <w:p w:rsidR="00D541F3" w:rsidRDefault="00612994">
            <w:pPr>
              <w:rPr>
                <w:rFonts w:hint="eastAsia"/>
              </w:rPr>
            </w:pPr>
            <w:r>
              <w:t>Model</w:t>
            </w:r>
          </w:p>
        </w:tc>
        <w:tc>
          <w:tcPr>
            <w:tcW w:w="2520" w:type="dxa"/>
          </w:tcPr>
          <w:p w:rsidR="00D541F3" w:rsidRDefault="00612994">
            <w:pPr>
              <w:rPr>
                <w:rFonts w:hint="eastAsia"/>
              </w:rPr>
            </w:pPr>
            <w:r>
              <w:t>MAE</w:t>
            </w:r>
          </w:p>
        </w:tc>
        <w:tc>
          <w:tcPr>
            <w:tcW w:w="2520" w:type="dxa"/>
          </w:tcPr>
          <w:p w:rsidR="00D541F3" w:rsidRDefault="00612994">
            <w:pPr>
              <w:rPr>
                <w:rFonts w:hint="eastAsia"/>
              </w:rPr>
            </w:pPr>
            <w:r>
              <w:t>RMSE</w:t>
            </w:r>
          </w:p>
        </w:tc>
        <w:tc>
          <w:tcPr>
            <w:tcW w:w="2520" w:type="dxa"/>
          </w:tcPr>
          <w:p w:rsidR="00D541F3" w:rsidRDefault="00612994">
            <w:pPr>
              <w:rPr>
                <w:rFonts w:hint="eastAsia"/>
              </w:rPr>
            </w:pPr>
            <w:r>
              <w:t>R²</w:t>
            </w:r>
          </w:p>
        </w:tc>
      </w:tr>
      <w:tr w:rsidR="00D541F3">
        <w:tc>
          <w:tcPr>
            <w:tcW w:w="2520" w:type="dxa"/>
          </w:tcPr>
          <w:p w:rsidR="00D541F3" w:rsidRDefault="00612994">
            <w:pPr>
              <w:rPr>
                <w:rFonts w:hint="eastAsia"/>
              </w:rPr>
            </w:pPr>
            <w:r>
              <w:t>Linear Regression</w:t>
            </w:r>
          </w:p>
        </w:tc>
        <w:tc>
          <w:tcPr>
            <w:tcW w:w="2520" w:type="dxa"/>
          </w:tcPr>
          <w:p w:rsidR="00D541F3" w:rsidRDefault="00612994">
            <w:pPr>
              <w:rPr>
                <w:rFonts w:hint="eastAsia"/>
              </w:rPr>
            </w:pPr>
            <w:r>
              <w:t>1.461</w:t>
            </w:r>
          </w:p>
        </w:tc>
        <w:tc>
          <w:tcPr>
            <w:tcW w:w="2520" w:type="dxa"/>
          </w:tcPr>
          <w:p w:rsidR="00D541F3" w:rsidRDefault="00612994">
            <w:pPr>
              <w:rPr>
                <w:rFonts w:hint="eastAsia"/>
              </w:rPr>
            </w:pPr>
            <w:r>
              <w:t>1.794</w:t>
            </w:r>
          </w:p>
        </w:tc>
        <w:tc>
          <w:tcPr>
            <w:tcW w:w="2520" w:type="dxa"/>
          </w:tcPr>
          <w:p w:rsidR="00D541F3" w:rsidRDefault="00612994">
            <w:pPr>
              <w:rPr>
                <w:rFonts w:hint="eastAsia"/>
              </w:rPr>
            </w:pPr>
            <w:r>
              <w:t>0.682</w:t>
            </w:r>
          </w:p>
        </w:tc>
      </w:tr>
      <w:tr w:rsidR="00D541F3">
        <w:tc>
          <w:tcPr>
            <w:tcW w:w="2520" w:type="dxa"/>
          </w:tcPr>
          <w:p w:rsidR="00D541F3" w:rsidRDefault="00612994">
            <w:pPr>
              <w:rPr>
                <w:rFonts w:hint="eastAsia"/>
              </w:rPr>
            </w:pPr>
            <w:r>
              <w:t>Random Forest</w:t>
            </w:r>
          </w:p>
        </w:tc>
        <w:tc>
          <w:tcPr>
            <w:tcW w:w="2520" w:type="dxa"/>
          </w:tcPr>
          <w:p w:rsidR="00D541F3" w:rsidRDefault="00612994">
            <w:pPr>
              <w:rPr>
                <w:rFonts w:hint="eastAsia"/>
              </w:rPr>
            </w:pPr>
            <w:r>
              <w:t>1.681</w:t>
            </w:r>
          </w:p>
        </w:tc>
        <w:tc>
          <w:tcPr>
            <w:tcW w:w="2520" w:type="dxa"/>
          </w:tcPr>
          <w:p w:rsidR="00D541F3" w:rsidRDefault="00612994">
            <w:pPr>
              <w:rPr>
                <w:rFonts w:hint="eastAsia"/>
              </w:rPr>
            </w:pPr>
            <w:r>
              <w:t>1.993</w:t>
            </w:r>
          </w:p>
        </w:tc>
        <w:tc>
          <w:tcPr>
            <w:tcW w:w="2520" w:type="dxa"/>
          </w:tcPr>
          <w:p w:rsidR="00D541F3" w:rsidRDefault="00612994">
            <w:pPr>
              <w:rPr>
                <w:rFonts w:hint="eastAsia"/>
              </w:rPr>
            </w:pPr>
            <w:r>
              <w:t>0.607</w:t>
            </w:r>
          </w:p>
        </w:tc>
      </w:tr>
    </w:tbl>
    <w:p w:rsidR="00D541F3" w:rsidRDefault="00612994">
      <w:pPr>
        <w:rPr>
          <w:rFonts w:hint="eastAsia"/>
        </w:rPr>
      </w:pPr>
      <w:r>
        <w:t>The best test-set model by RMSE is Linear Regression, with MAE 1.461 days, RMSE 1.794 days and R² 0.682.</w:t>
      </w:r>
    </w:p>
    <w:p w:rsidR="00D541F3" w:rsidRDefault="00612994">
      <w:pPr>
        <w:pStyle w:val="Heading1"/>
      </w:pPr>
      <w:r>
        <w:t>8. Cross-Validation</w:t>
      </w:r>
    </w:p>
    <w:p w:rsidR="00D541F3" w:rsidRDefault="00612994">
      <w:pPr>
        <w:rPr>
          <w:rFonts w:hint="eastAsia"/>
        </w:rPr>
      </w:pPr>
      <w:r>
        <w:t>Five-fold cross-validation gives a mean RMSE of 1.954 days and mean MAE of 1.578 days for the sele</w:t>
      </w:r>
      <w:r>
        <w:t>cted model. Using multiple validation folds reduces dependence on one particular train-test split.</w:t>
      </w:r>
    </w:p>
    <w:p w:rsidR="00D541F3" w:rsidRDefault="00612994">
      <w:pPr>
        <w:rPr>
          <w:rFonts w:hint="eastAsia"/>
        </w:rPr>
      </w:pPr>
      <w:r>
        <w:rPr>
          <w:rFonts w:ascii="Consolas" w:hAnsi="Consolas"/>
          <w:sz w:val="17"/>
        </w:rPr>
        <w:t>cv = KFold(n_splits=5, shuffle=True, random_state=42)</w:t>
      </w:r>
      <w:r>
        <w:rPr>
          <w:rFonts w:ascii="Consolas" w:hAnsi="Consolas"/>
          <w:sz w:val="17"/>
        </w:rPr>
        <w:br/>
        <w:t>rmse_scores = np.sqrt(-cross_val_score(</w:t>
      </w:r>
      <w:r>
        <w:rPr>
          <w:rFonts w:ascii="Consolas" w:hAnsi="Consolas"/>
          <w:sz w:val="17"/>
        </w:rPr>
        <w:br/>
        <w:t xml:space="preserve">    best_model, X, y, cv=cv,</w:t>
      </w:r>
      <w:r>
        <w:rPr>
          <w:rFonts w:ascii="Consolas" w:hAnsi="Consolas"/>
          <w:sz w:val="17"/>
        </w:rPr>
        <w:br/>
        <w:t xml:space="preserve">    scoring="neg_mean_squared_erro</w:t>
      </w:r>
      <w:r>
        <w:rPr>
          <w:rFonts w:ascii="Consolas" w:hAnsi="Consolas"/>
          <w:sz w:val="17"/>
        </w:rPr>
        <w:t>r"))</w:t>
      </w:r>
    </w:p>
    <w:p w:rsidR="00D541F3" w:rsidRDefault="00612994">
      <w:pPr>
        <w:pStyle w:val="Heading1"/>
      </w:pPr>
      <w:r>
        <w:t>9. Optimization Strategies</w:t>
      </w:r>
    </w:p>
    <w:p w:rsidR="00D541F3" w:rsidRDefault="00612994">
      <w:pPr>
        <w:pStyle w:val="ListBullet"/>
        <w:rPr>
          <w:rFonts w:hint="eastAsia"/>
        </w:rPr>
      </w:pPr>
      <w:r>
        <w:t>Flag shipments with high predicted delivery times for early dispatch.</w:t>
      </w:r>
    </w:p>
    <w:p w:rsidR="00D541F3" w:rsidRDefault="00612994">
      <w:pPr>
        <w:pStyle w:val="ListBullet"/>
        <w:rPr>
          <w:rFonts w:hint="eastAsia"/>
        </w:rPr>
      </w:pPr>
      <w:r>
        <w:t>Use traffic-aware dispatch windows and alternative route planning.</w:t>
      </w:r>
    </w:p>
    <w:p w:rsidR="00D541F3" w:rsidRDefault="00612994">
      <w:pPr>
        <w:pStyle w:val="ListBullet"/>
        <w:rPr>
          <w:rFonts w:hint="eastAsia"/>
        </w:rPr>
      </w:pPr>
      <w:r>
        <w:t>Prioritize high-distance/high-volume shipments for capacity and vehicle planning.</w:t>
      </w:r>
    </w:p>
    <w:p w:rsidR="00D541F3" w:rsidRDefault="00612994">
      <w:pPr>
        <w:pStyle w:val="ListBullet"/>
        <w:rPr>
          <w:rFonts w:hint="eastAsia"/>
        </w:rPr>
      </w:pPr>
      <w:r>
        <w:t>Use p</w:t>
      </w:r>
      <w:r>
        <w:t>redictions for proactive customer communication and exception management.</w:t>
      </w:r>
    </w:p>
    <w:p w:rsidR="00D541F3" w:rsidRDefault="00612994">
      <w:pPr>
        <w:pStyle w:val="ListBullet"/>
        <w:rPr>
          <w:rFonts w:hint="eastAsia"/>
        </w:rPr>
      </w:pPr>
      <w:r>
        <w:t>Monitor model error and retrain periodically as new operational data becomes available.</w:t>
      </w:r>
    </w:p>
    <w:p w:rsidR="00D541F3" w:rsidRDefault="00612994">
      <w:pPr>
        <w:pStyle w:val="Heading1"/>
      </w:pPr>
      <w:r>
        <w:t>10. Optimization Scenario</w:t>
      </w:r>
    </w:p>
    <w:p w:rsidR="00D541F3" w:rsidRDefault="00612994">
      <w:pPr>
        <w:rPr>
          <w:rFonts w:hint="eastAsia"/>
        </w:rPr>
      </w:pPr>
      <w:r>
        <w:t>A simple scenario analysis reduces traffic exposure by one level (Hi</w:t>
      </w:r>
      <w:r>
        <w:t>gh→Medium and Medium→Low) to represent improved dispatch timing or alternative routing. The simulated average predicted improvement is 1.04 days across the test sample. This is an illustrative planning estimate, not a guaranteed operational saving.</w:t>
      </w:r>
    </w:p>
    <w:p w:rsidR="00D541F3" w:rsidRDefault="00612994">
      <w:pPr>
        <w:pStyle w:val="Heading1"/>
      </w:pPr>
      <w:r>
        <w:t>11. Ana</w:t>
      </w:r>
      <w:r>
        <w:t>lytical Insights</w:t>
      </w:r>
    </w:p>
    <w:p w:rsidR="00D541F3" w:rsidRDefault="00612994">
      <w:pPr>
        <w:pStyle w:val="ListBullet"/>
        <w:rPr>
          <w:rFonts w:hint="eastAsia"/>
        </w:rPr>
      </w:pPr>
      <w:r>
        <w:t>Distance is an important operational driver of delivery duration.</w:t>
      </w:r>
    </w:p>
    <w:p w:rsidR="00D541F3" w:rsidRDefault="00612994">
      <w:pPr>
        <w:pStyle w:val="ListBullet"/>
        <w:rPr>
          <w:rFonts w:hint="eastAsia"/>
        </w:rPr>
      </w:pPr>
      <w:r>
        <w:t>Traffic conditions create a practical lever for dispatch and route planning.</w:t>
      </w:r>
    </w:p>
    <w:p w:rsidR="00D541F3" w:rsidRDefault="00612994">
      <w:pPr>
        <w:pStyle w:val="ListBullet"/>
        <w:rPr>
          <w:rFonts w:hint="eastAsia"/>
        </w:rPr>
      </w:pPr>
      <w:r>
        <w:t>Shipment volume and transportation cost add information about shipment complexity and resource r</w:t>
      </w:r>
      <w:r>
        <w:t>equirements.</w:t>
      </w:r>
    </w:p>
    <w:p w:rsidR="00D541F3" w:rsidRDefault="00612994">
      <w:pPr>
        <w:pStyle w:val="ListBullet"/>
        <w:rPr>
          <w:rFonts w:hint="eastAsia"/>
        </w:rPr>
      </w:pPr>
      <w:r>
        <w:t>Model comparison supports evidence-based model selection.</w:t>
      </w:r>
    </w:p>
    <w:p w:rsidR="00D541F3" w:rsidRDefault="00612994">
      <w:pPr>
        <w:pStyle w:val="ListBullet"/>
        <w:rPr>
          <w:rFonts w:hint="eastAsia"/>
        </w:rPr>
      </w:pPr>
      <w:r>
        <w:t>Cross-validation provides a stronger generalization check than a single split.</w:t>
      </w:r>
    </w:p>
    <w:p w:rsidR="00D541F3" w:rsidRDefault="00612994">
      <w:pPr>
        <w:pStyle w:val="Heading1"/>
      </w:pPr>
      <w:r>
        <w:t>12. Recommendations</w:t>
      </w:r>
    </w:p>
    <w:p w:rsidR="00D541F3" w:rsidRDefault="00612994">
      <w:pPr>
        <w:pStyle w:val="ListBullet"/>
        <w:rPr>
          <w:rFonts w:hint="eastAsia"/>
        </w:rPr>
      </w:pPr>
      <w:r>
        <w:t>Use delivery predictions as an exception-management tool.</w:t>
      </w:r>
    </w:p>
    <w:p w:rsidR="00D541F3" w:rsidRDefault="00612994">
      <w:pPr>
        <w:pStyle w:val="ListBullet"/>
        <w:rPr>
          <w:rFonts w:hint="eastAsia"/>
        </w:rPr>
      </w:pPr>
      <w:r>
        <w:t xml:space="preserve">Create a priority queue for </w:t>
      </w:r>
      <w:r>
        <w:t>high predicted delivery times.</w:t>
      </w:r>
    </w:p>
    <w:p w:rsidR="00D541F3" w:rsidRDefault="00612994">
      <w:pPr>
        <w:pStyle w:val="ListBullet"/>
        <w:rPr>
          <w:rFonts w:hint="eastAsia"/>
        </w:rPr>
      </w:pPr>
      <w:r>
        <w:t>Use traffic-aware route and dispatch decisions.</w:t>
      </w:r>
    </w:p>
    <w:p w:rsidR="00D541F3" w:rsidRDefault="00612994">
      <w:pPr>
        <w:pStyle w:val="ListBullet"/>
        <w:rPr>
          <w:rFonts w:hint="eastAsia"/>
        </w:rPr>
      </w:pPr>
      <w:r>
        <w:t>Allocate appropriate vehicles and capacity to complex shipments.</w:t>
      </w:r>
    </w:p>
    <w:p w:rsidR="00D541F3" w:rsidRDefault="00612994">
      <w:pPr>
        <w:pStyle w:val="ListBullet"/>
        <w:rPr>
          <w:rFonts w:hint="eastAsia"/>
        </w:rPr>
      </w:pPr>
      <w:r>
        <w:t>Track MAE and RMSE and retrain when operational patterns change.</w:t>
      </w:r>
    </w:p>
    <w:p w:rsidR="00D541F3" w:rsidRDefault="00612994">
      <w:pPr>
        <w:pStyle w:val="Heading1"/>
      </w:pPr>
      <w:r>
        <w:lastRenderedPageBreak/>
        <w:t>13. Limitations</w:t>
      </w:r>
    </w:p>
    <w:p w:rsidR="00D541F3" w:rsidRDefault="00612994">
      <w:pPr>
        <w:pStyle w:val="ListBullet"/>
        <w:rPr>
          <w:rFonts w:hint="eastAsia"/>
        </w:rPr>
      </w:pPr>
      <w:r>
        <w:t>The dataset is simulated.</w:t>
      </w:r>
    </w:p>
    <w:p w:rsidR="00D541F3" w:rsidRDefault="00612994">
      <w:pPr>
        <w:pStyle w:val="ListBullet"/>
        <w:rPr>
          <w:rFonts w:hint="eastAsia"/>
        </w:rPr>
      </w:pPr>
      <w:r>
        <w:t>Traff</w:t>
      </w:r>
      <w:r>
        <w:t>ic and weather are simplified categorical conditions.</w:t>
      </w:r>
    </w:p>
    <w:p w:rsidR="00D541F3" w:rsidRDefault="00612994">
      <w:pPr>
        <w:pStyle w:val="ListBullet"/>
        <w:rPr>
          <w:rFonts w:hint="eastAsia"/>
        </w:rPr>
      </w:pPr>
      <w:r>
        <w:t>The optimization scenario is illustrative rather than a full vehicle-routing or cost-minimization solver.</w:t>
      </w:r>
    </w:p>
    <w:p w:rsidR="00D541F3" w:rsidRDefault="00612994">
      <w:pPr>
        <w:pStyle w:val="ListBullet"/>
        <w:rPr>
          <w:rFonts w:hint="eastAsia"/>
        </w:rPr>
      </w:pPr>
      <w:r>
        <w:t>Real deployment requires live operational data, constraints and model monitoring.</w:t>
      </w:r>
    </w:p>
    <w:p w:rsidR="00D541F3" w:rsidRDefault="00612994">
      <w:pPr>
        <w:pStyle w:val="Heading1"/>
      </w:pPr>
      <w:r>
        <w:t>14. Conclusion</w:t>
      </w:r>
    </w:p>
    <w:p w:rsidR="00D541F3" w:rsidRDefault="00612994">
      <w:pPr>
        <w:rPr>
          <w:rFonts w:hint="eastAsia"/>
        </w:rPr>
      </w:pPr>
      <w:r>
        <w:t>The project demonstrates an end-to-end predictive modeling workflow for logistics delivery-time forecasting. It combines data simulation, supervised regression, model evaluation, cross-validation and operational scenario analysis. The resulting approach s</w:t>
      </w:r>
      <w:r>
        <w:t>hows how predictive analytics can support proactive dispatch planning, resource allocation and delay management while providing a foundation for future route and cost optimization.</w:t>
      </w:r>
    </w:p>
    <w:p w:rsidR="00D541F3" w:rsidRDefault="00612994">
      <w:pPr>
        <w:pStyle w:val="Heading1"/>
      </w:pPr>
      <w:r>
        <w:t>15. Tools</w:t>
      </w:r>
    </w:p>
    <w:p w:rsidR="00D541F3" w:rsidRDefault="00612994">
      <w:pPr>
        <w:pStyle w:val="ListBullet"/>
        <w:rPr>
          <w:rFonts w:hint="eastAsia"/>
        </w:rPr>
      </w:pPr>
      <w:r>
        <w:t>Python</w:t>
      </w:r>
    </w:p>
    <w:p w:rsidR="00D541F3" w:rsidRDefault="00612994">
      <w:pPr>
        <w:pStyle w:val="ListBullet"/>
        <w:rPr>
          <w:rFonts w:hint="eastAsia"/>
        </w:rPr>
      </w:pPr>
      <w:r>
        <w:t>Pandas</w:t>
      </w:r>
    </w:p>
    <w:p w:rsidR="00D541F3" w:rsidRDefault="00612994">
      <w:pPr>
        <w:pStyle w:val="ListBullet"/>
        <w:rPr>
          <w:rFonts w:hint="eastAsia"/>
        </w:rPr>
      </w:pPr>
      <w:r>
        <w:t>NumPy</w:t>
      </w:r>
    </w:p>
    <w:p w:rsidR="00D541F3" w:rsidRDefault="00612994">
      <w:pPr>
        <w:pStyle w:val="ListBullet"/>
        <w:rPr>
          <w:rFonts w:hint="eastAsia"/>
        </w:rPr>
      </w:pPr>
      <w:r>
        <w:t>scikit-learn</w:t>
      </w:r>
    </w:p>
    <w:sectPr w:rsidR="00D541F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12994"/>
    <w:rsid w:val="00AA1D8D"/>
    <w:rsid w:val="00B47730"/>
    <w:rsid w:val="00CB0664"/>
    <w:rsid w:val="00D541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B898BD-5ED9-46A2-BE68-DDD5A6130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907</Words>
  <Characters>5174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6069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2026-08-22T08:50:00Z</dcterms:modified>
  <cp:category/>
</cp:coreProperties>
</file>