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ED57B" w14:textId="77777777" w:rsidR="0095616A" w:rsidRDefault="00000000">
      <w:pPr>
        <w:spacing w:after="200"/>
      </w:pPr>
      <w:r>
        <w:rPr>
          <w:color w:val="64748B"/>
          <w:sz w:val="22"/>
          <w:szCs w:val="22"/>
        </w:rPr>
        <w:t>IA728001 — Studio 6</w:t>
      </w:r>
    </w:p>
    <w:p w14:paraId="5040CE89" w14:textId="77777777" w:rsidR="0095616A" w:rsidRDefault="00000000">
      <w:pPr>
        <w:spacing w:after="60"/>
      </w:pPr>
      <w:proofErr w:type="spellStart"/>
      <w:r>
        <w:rPr>
          <w:b/>
          <w:bCs/>
          <w:color w:val="1A6B68"/>
          <w:sz w:val="68"/>
          <w:szCs w:val="68"/>
        </w:rPr>
        <w:t>OneStep</w:t>
      </w:r>
      <w:proofErr w:type="spellEnd"/>
      <w:r>
        <w:rPr>
          <w:b/>
          <w:bCs/>
          <w:color w:val="1A6B68"/>
          <w:sz w:val="68"/>
          <w:szCs w:val="68"/>
        </w:rPr>
        <w:t xml:space="preserve"> Healthcare</w:t>
      </w:r>
    </w:p>
    <w:p w14:paraId="61404B76" w14:textId="77777777" w:rsidR="0095616A" w:rsidRDefault="00000000">
      <w:pPr>
        <w:spacing w:after="200"/>
      </w:pPr>
      <w:r>
        <w:rPr>
          <w:color w:val="1E293B"/>
          <w:sz w:val="44"/>
          <w:szCs w:val="44"/>
        </w:rPr>
        <w:t>Evidence Portfolio</w:t>
      </w:r>
    </w:p>
    <w:p w14:paraId="7A9BEB12" w14:textId="77777777" w:rsidR="0095616A" w:rsidRDefault="0095616A">
      <w:pPr>
        <w:pBdr>
          <w:bottom w:val="single" w:sz="8" w:space="0" w:color="1A6B68"/>
        </w:pBdr>
        <w:spacing w:after="400"/>
      </w:pPr>
    </w:p>
    <w:p w14:paraId="4A95FF62" w14:textId="77777777" w:rsidR="0095616A" w:rsidRDefault="0095616A">
      <w:pPr>
        <w:spacing w:before="2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95616A" w14:paraId="4516169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77733787" w14:textId="77777777" w:rsidR="0095616A" w:rsidRDefault="00000000">
            <w:r>
              <w:rPr>
                <w:b/>
                <w:bCs/>
                <w:color w:val="1A6B68"/>
                <w:sz w:val="19"/>
                <w:szCs w:val="19"/>
              </w:rPr>
              <w:t>Student Name</w:t>
            </w:r>
          </w:p>
        </w:tc>
        <w:tc>
          <w:tcPr>
            <w:tcW w:w="48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A262996" w14:textId="3A8F03A6" w:rsidR="0095616A" w:rsidRDefault="00B12B32">
            <w:r>
              <w:rPr>
                <w:sz w:val="19"/>
                <w:szCs w:val="19"/>
              </w:rPr>
              <w:t xml:space="preserve">Tannu </w:t>
            </w:r>
            <w:proofErr w:type="spellStart"/>
            <w:r w:rsidR="00000000">
              <w:rPr>
                <w:sz w:val="19"/>
                <w:szCs w:val="19"/>
              </w:rPr>
              <w:t>Tannu</w:t>
            </w:r>
            <w:proofErr w:type="spellEnd"/>
          </w:p>
        </w:tc>
      </w:tr>
      <w:tr w:rsidR="0095616A" w14:paraId="4F24644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7B6C7F8E" w14:textId="77777777" w:rsidR="0095616A" w:rsidRDefault="00000000">
            <w:r>
              <w:rPr>
                <w:b/>
                <w:bCs/>
                <w:color w:val="1A6B68"/>
                <w:sz w:val="19"/>
                <w:szCs w:val="19"/>
              </w:rPr>
              <w:t>Student ID</w:t>
            </w:r>
          </w:p>
        </w:tc>
        <w:tc>
          <w:tcPr>
            <w:tcW w:w="48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C666459" w14:textId="77777777" w:rsidR="0095616A" w:rsidRDefault="00000000">
            <w:r>
              <w:rPr>
                <w:sz w:val="19"/>
                <w:szCs w:val="19"/>
              </w:rPr>
              <w:t>1000120085</w:t>
            </w:r>
          </w:p>
        </w:tc>
      </w:tr>
      <w:tr w:rsidR="0095616A" w14:paraId="6C6CBA1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226D4C0" w14:textId="77777777" w:rsidR="0095616A" w:rsidRDefault="00000000">
            <w:r>
              <w:rPr>
                <w:b/>
                <w:bCs/>
                <w:color w:val="1A6B68"/>
                <w:sz w:val="19"/>
                <w:szCs w:val="19"/>
              </w:rPr>
              <w:t>Paper</w:t>
            </w:r>
          </w:p>
        </w:tc>
        <w:tc>
          <w:tcPr>
            <w:tcW w:w="48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6BC99FF" w14:textId="77777777" w:rsidR="0095616A" w:rsidRDefault="00000000">
            <w:r>
              <w:rPr>
                <w:sz w:val="19"/>
                <w:szCs w:val="19"/>
              </w:rPr>
              <w:t>IA728001 — Studio 6</w:t>
            </w:r>
          </w:p>
        </w:tc>
      </w:tr>
      <w:tr w:rsidR="0095616A" w14:paraId="7C1ECE9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222B876E" w14:textId="77777777" w:rsidR="0095616A" w:rsidRDefault="00000000">
            <w:r>
              <w:rPr>
                <w:b/>
                <w:bCs/>
                <w:color w:val="1A6B68"/>
                <w:sz w:val="19"/>
                <w:szCs w:val="19"/>
              </w:rPr>
              <w:t>Lecturers</w:t>
            </w:r>
          </w:p>
        </w:tc>
        <w:tc>
          <w:tcPr>
            <w:tcW w:w="48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AF74BAB" w14:textId="11F164BC" w:rsidR="0095616A" w:rsidRDefault="00B12B32">
            <w:r w:rsidRPr="00B12B32">
              <w:rPr>
                <w:sz w:val="19"/>
                <w:szCs w:val="19"/>
              </w:rPr>
              <w:t xml:space="preserve">Dr </w:t>
            </w:r>
            <w:r w:rsidRPr="00B12B32">
              <w:rPr>
                <w:sz w:val="19"/>
                <w:szCs w:val="19"/>
              </w:rPr>
              <w:t>Kathiravelu Ganeshan</w:t>
            </w:r>
            <w:r w:rsidRPr="00B12B32">
              <w:rPr>
                <w:sz w:val="19"/>
                <w:szCs w:val="19"/>
              </w:rPr>
              <w:t xml:space="preserve"> and</w:t>
            </w:r>
            <w:r>
              <w:rPr>
                <w:b/>
                <w:bCs/>
                <w:sz w:val="19"/>
                <w:szCs w:val="19"/>
              </w:rPr>
              <w:t xml:space="preserve"> </w:t>
            </w:r>
            <w:r>
              <w:rPr>
                <w:sz w:val="19"/>
                <w:szCs w:val="19"/>
              </w:rPr>
              <w:t>Dr Senaka Amarakeerthi</w:t>
            </w:r>
            <w:r>
              <w:rPr>
                <w:sz w:val="19"/>
                <w:szCs w:val="19"/>
              </w:rPr>
              <w:t xml:space="preserve"> </w:t>
            </w:r>
          </w:p>
        </w:tc>
      </w:tr>
      <w:tr w:rsidR="0095616A" w14:paraId="773272D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4E941AA" w14:textId="77777777" w:rsidR="0095616A" w:rsidRDefault="00000000">
            <w:r>
              <w:rPr>
                <w:b/>
                <w:bCs/>
                <w:color w:val="1A6B68"/>
                <w:sz w:val="19"/>
                <w:szCs w:val="19"/>
              </w:rPr>
              <w:t>GitHub</w:t>
            </w:r>
          </w:p>
        </w:tc>
        <w:tc>
          <w:tcPr>
            <w:tcW w:w="48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388EE80" w14:textId="77777777" w:rsidR="0095616A" w:rsidRDefault="00000000">
            <w:r>
              <w:rPr>
                <w:sz w:val="19"/>
                <w:szCs w:val="19"/>
              </w:rPr>
              <w:t>github.com/</w:t>
            </w:r>
            <w:proofErr w:type="spellStart"/>
            <w:r>
              <w:rPr>
                <w:sz w:val="19"/>
                <w:szCs w:val="19"/>
              </w:rPr>
              <w:t>TannuTannuMalik</w:t>
            </w:r>
            <w:proofErr w:type="spellEnd"/>
            <w:r>
              <w:rPr>
                <w:sz w:val="19"/>
                <w:szCs w:val="19"/>
              </w:rPr>
              <w:t>/</w:t>
            </w:r>
            <w:proofErr w:type="spellStart"/>
            <w:r>
              <w:rPr>
                <w:sz w:val="19"/>
                <w:szCs w:val="19"/>
              </w:rPr>
              <w:t>OneStep</w:t>
            </w:r>
            <w:proofErr w:type="spellEnd"/>
            <w:r>
              <w:rPr>
                <w:sz w:val="19"/>
                <w:szCs w:val="19"/>
              </w:rPr>
              <w:t>-HealthCare</w:t>
            </w:r>
          </w:p>
        </w:tc>
      </w:tr>
      <w:tr w:rsidR="0095616A" w14:paraId="59F99C2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656DD510" w14:textId="77777777" w:rsidR="0095616A" w:rsidRDefault="00000000">
            <w:r>
              <w:rPr>
                <w:b/>
                <w:bCs/>
                <w:color w:val="1A6B68"/>
                <w:sz w:val="19"/>
                <w:szCs w:val="19"/>
              </w:rPr>
              <w:t>Live App</w:t>
            </w:r>
          </w:p>
        </w:tc>
        <w:tc>
          <w:tcPr>
            <w:tcW w:w="48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193B0FC" w14:textId="77777777" w:rsidR="0095616A" w:rsidRDefault="00000000">
            <w:r>
              <w:rPr>
                <w:sz w:val="19"/>
                <w:szCs w:val="19"/>
              </w:rPr>
              <w:t>one-step-health-</w:t>
            </w:r>
            <w:proofErr w:type="spellStart"/>
            <w:r>
              <w:rPr>
                <w:sz w:val="19"/>
                <w:szCs w:val="19"/>
              </w:rPr>
              <w:t>care.vercel.app</w:t>
            </w:r>
            <w:proofErr w:type="spellEnd"/>
          </w:p>
        </w:tc>
      </w:tr>
      <w:tr w:rsidR="0095616A" w14:paraId="44D50E7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7E82729" w14:textId="77777777" w:rsidR="0095616A" w:rsidRDefault="00000000">
            <w:r>
              <w:rPr>
                <w:b/>
                <w:bCs/>
                <w:color w:val="1A6B68"/>
                <w:sz w:val="19"/>
                <w:szCs w:val="19"/>
              </w:rPr>
              <w:t>Smart Contract</w:t>
            </w:r>
          </w:p>
        </w:tc>
        <w:tc>
          <w:tcPr>
            <w:tcW w:w="48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0332312" w14:textId="77777777" w:rsidR="0095616A" w:rsidRDefault="00000000">
            <w:r>
              <w:rPr>
                <w:sz w:val="19"/>
                <w:szCs w:val="19"/>
              </w:rPr>
              <w:t>0x997Ee29Ab4bb58EEd98eFfa5358B7E3e55265323 (</w:t>
            </w:r>
            <w:proofErr w:type="spellStart"/>
            <w:r>
              <w:rPr>
                <w:sz w:val="19"/>
                <w:szCs w:val="19"/>
              </w:rPr>
              <w:t>Sepolia</w:t>
            </w:r>
            <w:proofErr w:type="spellEnd"/>
            <w:r>
              <w:rPr>
                <w:sz w:val="19"/>
                <w:szCs w:val="19"/>
              </w:rPr>
              <w:t>)</w:t>
            </w:r>
          </w:p>
        </w:tc>
      </w:tr>
      <w:tr w:rsidR="0095616A" w14:paraId="49A10C8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3C994D37" w14:textId="77777777" w:rsidR="0095616A" w:rsidRDefault="00000000">
            <w:r>
              <w:rPr>
                <w:b/>
                <w:bCs/>
                <w:color w:val="1A6B68"/>
                <w:sz w:val="19"/>
                <w:szCs w:val="19"/>
              </w:rPr>
              <w:t>Date</w:t>
            </w:r>
          </w:p>
        </w:tc>
        <w:tc>
          <w:tcPr>
            <w:tcW w:w="48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034189C" w14:textId="77777777" w:rsidR="0095616A" w:rsidRDefault="00000000">
            <w:r>
              <w:rPr>
                <w:sz w:val="19"/>
                <w:szCs w:val="19"/>
              </w:rPr>
              <w:t>June 2026</w:t>
            </w:r>
          </w:p>
        </w:tc>
      </w:tr>
    </w:tbl>
    <w:p w14:paraId="4269D063" w14:textId="77777777" w:rsidR="0095616A" w:rsidRDefault="0095616A">
      <w:pPr>
        <w:spacing w:before="300"/>
      </w:pPr>
    </w:p>
    <w:p w14:paraId="706C34C9" w14:textId="77777777" w:rsidR="0095616A" w:rsidRDefault="00000000">
      <w:r>
        <w:rPr>
          <w:i/>
          <w:iCs/>
          <w:color w:val="64748B"/>
          <w:sz w:val="17"/>
          <w:szCs w:val="17"/>
        </w:rPr>
        <w:t xml:space="preserve">Role: Frontend, security audit, blockchain hash normalisation, test suite, Stripe </w:t>
      </w:r>
      <w:proofErr w:type="gramStart"/>
      <w:r>
        <w:rPr>
          <w:i/>
          <w:iCs/>
          <w:color w:val="64748B"/>
          <w:sz w:val="17"/>
          <w:szCs w:val="17"/>
        </w:rPr>
        <w:t>UI  |</w:t>
      </w:r>
      <w:proofErr w:type="gramEnd"/>
      <w:r>
        <w:rPr>
          <w:i/>
          <w:iCs/>
          <w:color w:val="64748B"/>
          <w:sz w:val="17"/>
          <w:szCs w:val="17"/>
        </w:rPr>
        <w:t xml:space="preserve">  Methodology: IID</w:t>
      </w:r>
    </w:p>
    <w:p w14:paraId="02320686" w14:textId="77777777" w:rsidR="0095616A" w:rsidRDefault="00000000">
      <w:r>
        <w:br w:type="page"/>
      </w:r>
    </w:p>
    <w:p w14:paraId="5430EDC3" w14:textId="77777777" w:rsidR="0095616A" w:rsidRDefault="00000000">
      <w:pPr>
        <w:pStyle w:val="Heading1"/>
        <w:pBdr>
          <w:bottom w:val="single" w:sz="6" w:space="6" w:color="1A6B68"/>
        </w:pBdr>
      </w:pPr>
      <w:r>
        <w:lastRenderedPageBreak/>
        <w:t>Contents</w:t>
      </w:r>
    </w:p>
    <w:p w14:paraId="741E3CB0" w14:textId="77777777" w:rsidR="0095616A" w:rsidRDefault="00000000">
      <w:pPr>
        <w:tabs>
          <w:tab w:val="right" w:pos="9026"/>
        </w:tabs>
        <w:spacing w:before="50" w:after="50"/>
      </w:pPr>
      <w:r>
        <w:t>1.  Introduction</w:t>
      </w:r>
      <w:r>
        <w:tab/>
      </w:r>
      <w:r>
        <w:rPr>
          <w:color w:val="64748B"/>
        </w:rPr>
        <w:t>3</w:t>
      </w:r>
    </w:p>
    <w:p w14:paraId="470B1D87" w14:textId="77777777" w:rsidR="0095616A" w:rsidRDefault="00000000">
      <w:pPr>
        <w:tabs>
          <w:tab w:val="right" w:pos="9026"/>
        </w:tabs>
        <w:spacing w:before="50" w:after="50"/>
        <w:ind w:left="360"/>
      </w:pPr>
      <w:proofErr w:type="gramStart"/>
      <w:r>
        <w:t>1.1  Overview</w:t>
      </w:r>
      <w:proofErr w:type="gramEnd"/>
      <w:r>
        <w:t xml:space="preserve"> of the Project</w:t>
      </w:r>
      <w:r>
        <w:tab/>
      </w:r>
      <w:r>
        <w:rPr>
          <w:color w:val="64748B"/>
        </w:rPr>
        <w:t>3</w:t>
      </w:r>
    </w:p>
    <w:p w14:paraId="1078ABF9" w14:textId="77777777" w:rsidR="0095616A" w:rsidRDefault="00000000">
      <w:pPr>
        <w:tabs>
          <w:tab w:val="right" w:pos="9026"/>
        </w:tabs>
        <w:spacing w:before="50" w:after="50"/>
        <w:ind w:left="360"/>
      </w:pPr>
      <w:proofErr w:type="gramStart"/>
      <w:r>
        <w:t>1.2  Goals</w:t>
      </w:r>
      <w:proofErr w:type="gramEnd"/>
      <w:r>
        <w:t xml:space="preserve"> and Objectives</w:t>
      </w:r>
      <w:r>
        <w:tab/>
      </w:r>
      <w:r>
        <w:rPr>
          <w:color w:val="64748B"/>
        </w:rPr>
        <w:t>3</w:t>
      </w:r>
    </w:p>
    <w:p w14:paraId="006A2077" w14:textId="77777777" w:rsidR="0095616A" w:rsidRDefault="00000000">
      <w:pPr>
        <w:tabs>
          <w:tab w:val="right" w:pos="9026"/>
        </w:tabs>
        <w:spacing w:before="50" w:after="50"/>
      </w:pPr>
      <w:r>
        <w:t>2.  Project Requirements</w:t>
      </w:r>
      <w:r>
        <w:tab/>
      </w:r>
      <w:r>
        <w:rPr>
          <w:color w:val="64748B"/>
        </w:rPr>
        <w:t>4</w:t>
      </w:r>
    </w:p>
    <w:p w14:paraId="026C20C5" w14:textId="77777777" w:rsidR="0095616A" w:rsidRDefault="00000000">
      <w:pPr>
        <w:tabs>
          <w:tab w:val="right" w:pos="9026"/>
        </w:tabs>
        <w:spacing w:before="50" w:after="50"/>
        <w:ind w:left="360"/>
      </w:pPr>
      <w:proofErr w:type="gramStart"/>
      <w:r>
        <w:t>2.1  Tools</w:t>
      </w:r>
      <w:proofErr w:type="gramEnd"/>
      <w:r>
        <w:t xml:space="preserve"> and Technologies</w:t>
      </w:r>
      <w:r>
        <w:tab/>
      </w:r>
      <w:r>
        <w:rPr>
          <w:color w:val="64748B"/>
        </w:rPr>
        <w:t>4</w:t>
      </w:r>
    </w:p>
    <w:p w14:paraId="0931C724" w14:textId="77777777" w:rsidR="0095616A" w:rsidRDefault="00000000">
      <w:pPr>
        <w:tabs>
          <w:tab w:val="right" w:pos="9026"/>
        </w:tabs>
        <w:spacing w:before="50" w:after="50"/>
        <w:ind w:left="360"/>
      </w:pPr>
      <w:proofErr w:type="gramStart"/>
      <w:r>
        <w:t>2.2  Methodology</w:t>
      </w:r>
      <w:proofErr w:type="gramEnd"/>
      <w:r>
        <w:tab/>
      </w:r>
      <w:r>
        <w:rPr>
          <w:color w:val="64748B"/>
        </w:rPr>
        <w:t>5</w:t>
      </w:r>
    </w:p>
    <w:p w14:paraId="55B15713" w14:textId="77777777" w:rsidR="0095616A" w:rsidRDefault="00000000">
      <w:pPr>
        <w:tabs>
          <w:tab w:val="right" w:pos="9026"/>
        </w:tabs>
        <w:spacing w:before="50" w:after="50"/>
      </w:pPr>
      <w:r>
        <w:t>3.  Contributions to the Project</w:t>
      </w:r>
      <w:r>
        <w:tab/>
      </w:r>
      <w:r>
        <w:rPr>
          <w:color w:val="64748B"/>
        </w:rPr>
        <w:t>7</w:t>
      </w:r>
    </w:p>
    <w:p w14:paraId="0F665ECD" w14:textId="77777777" w:rsidR="0095616A" w:rsidRDefault="00000000">
      <w:pPr>
        <w:tabs>
          <w:tab w:val="right" w:pos="9026"/>
        </w:tabs>
        <w:spacing w:before="50" w:after="50"/>
      </w:pPr>
      <w:r>
        <w:t>4.  Evaluation of Problems and Technologies</w:t>
      </w:r>
      <w:r>
        <w:tab/>
      </w:r>
      <w:r>
        <w:rPr>
          <w:color w:val="64748B"/>
        </w:rPr>
        <w:t>10</w:t>
      </w:r>
    </w:p>
    <w:p w14:paraId="654F923F" w14:textId="77777777" w:rsidR="0095616A" w:rsidRDefault="00000000">
      <w:pPr>
        <w:tabs>
          <w:tab w:val="right" w:pos="9026"/>
        </w:tabs>
        <w:spacing w:before="50" w:after="50"/>
      </w:pPr>
      <w:r>
        <w:t>5.  Communication for Sustainable Productivity</w:t>
      </w:r>
      <w:r>
        <w:tab/>
      </w:r>
      <w:r>
        <w:rPr>
          <w:color w:val="64748B"/>
        </w:rPr>
        <w:t>13</w:t>
      </w:r>
    </w:p>
    <w:p w14:paraId="38AA686F" w14:textId="77777777" w:rsidR="0095616A" w:rsidRDefault="00000000">
      <w:pPr>
        <w:tabs>
          <w:tab w:val="right" w:pos="9026"/>
        </w:tabs>
        <w:spacing w:before="50" w:after="50"/>
      </w:pPr>
      <w:r>
        <w:t>6.  Managing the Project</w:t>
      </w:r>
      <w:r>
        <w:tab/>
      </w:r>
      <w:r>
        <w:rPr>
          <w:color w:val="64748B"/>
        </w:rPr>
        <w:t>16</w:t>
      </w:r>
    </w:p>
    <w:p w14:paraId="7C75333A" w14:textId="77777777" w:rsidR="0095616A" w:rsidRDefault="00000000">
      <w:pPr>
        <w:tabs>
          <w:tab w:val="right" w:pos="9026"/>
        </w:tabs>
        <w:spacing w:before="50" w:after="50"/>
      </w:pPr>
      <w:r>
        <w:t>7.  Issues and Challenges</w:t>
      </w:r>
      <w:r>
        <w:tab/>
      </w:r>
      <w:r>
        <w:rPr>
          <w:color w:val="64748B"/>
        </w:rPr>
        <w:t>18</w:t>
      </w:r>
    </w:p>
    <w:p w14:paraId="373B2E28" w14:textId="77777777" w:rsidR="0095616A" w:rsidRDefault="00000000">
      <w:pPr>
        <w:tabs>
          <w:tab w:val="right" w:pos="9026"/>
        </w:tabs>
        <w:spacing w:before="50" w:after="50"/>
      </w:pPr>
      <w:r>
        <w:t>8.  Conclusion</w:t>
      </w:r>
      <w:r>
        <w:tab/>
      </w:r>
      <w:r>
        <w:rPr>
          <w:color w:val="64748B"/>
        </w:rPr>
        <w:t>20</w:t>
      </w:r>
    </w:p>
    <w:p w14:paraId="7466988F" w14:textId="77777777" w:rsidR="0095616A" w:rsidRDefault="00000000">
      <w:pPr>
        <w:tabs>
          <w:tab w:val="right" w:pos="9026"/>
        </w:tabs>
        <w:spacing w:before="50" w:after="50"/>
      </w:pPr>
      <w:r>
        <w:t>9.  References</w:t>
      </w:r>
      <w:r>
        <w:tab/>
      </w:r>
      <w:r>
        <w:rPr>
          <w:color w:val="64748B"/>
        </w:rPr>
        <w:t>21</w:t>
      </w:r>
    </w:p>
    <w:p w14:paraId="1EF79299" w14:textId="77777777" w:rsidR="0095616A" w:rsidRDefault="00000000">
      <w:r>
        <w:br w:type="page"/>
      </w:r>
    </w:p>
    <w:p w14:paraId="1ABFB9BF" w14:textId="77777777" w:rsidR="0095616A" w:rsidRDefault="00000000">
      <w:pPr>
        <w:pStyle w:val="Heading1"/>
        <w:pBdr>
          <w:bottom w:val="single" w:sz="6" w:space="6" w:color="1A6B68"/>
        </w:pBdr>
      </w:pPr>
      <w:r>
        <w:lastRenderedPageBreak/>
        <w:t>1.  Introduction</w:t>
      </w:r>
    </w:p>
    <w:p w14:paraId="484596C6" w14:textId="77777777" w:rsidR="0095616A" w:rsidRDefault="00000000">
      <w:pPr>
        <w:pStyle w:val="Heading2"/>
      </w:pPr>
      <w:r>
        <w:t>1.1   Overview of the Project</w:t>
      </w:r>
    </w:p>
    <w:p w14:paraId="30B60139" w14:textId="77777777" w:rsidR="0095616A" w:rsidRDefault="00000000">
      <w:pPr>
        <w:spacing w:before="60" w:after="60"/>
        <w:jc w:val="both"/>
      </w:pPr>
      <w:proofErr w:type="spellStart"/>
      <w:r>
        <w:t>OneStep</w:t>
      </w:r>
      <w:proofErr w:type="spellEnd"/>
      <w:r>
        <w:t xml:space="preserve"> Healthcare is a full-stack telemedicine web platform developed across Studio 5 and Studio 6 of the Bachelor of Information Technology programme at Otago Polytechnic Auckland International Campus. The platform connects patients, doctors, pharmacists, and administrators through a secure web application supporting appointment booking, video consultations, blockchain-verified prescription management, AI symptom triage, and Stripe payments.</w:t>
      </w:r>
    </w:p>
    <w:p w14:paraId="5159B2A2" w14:textId="77777777" w:rsidR="0095616A" w:rsidRDefault="0095616A">
      <w:pPr>
        <w:spacing w:before="40"/>
      </w:pPr>
    </w:p>
    <w:p w14:paraId="7926E344" w14:textId="77777777" w:rsidR="0095616A" w:rsidRDefault="00000000">
      <w:pPr>
        <w:spacing w:before="60" w:after="60"/>
        <w:jc w:val="both"/>
      </w:pPr>
      <w:r>
        <w:t xml:space="preserve">My contribution spans the full stack. In the frontend layer I built every React page the end user interacts </w:t>
      </w:r>
      <w:proofErr w:type="gramStart"/>
      <w:r>
        <w:t>with:</w:t>
      </w:r>
      <w:proofErr w:type="gramEnd"/>
      <w:r>
        <w:t xml:space="preserve"> login, doctor search, appointment booking, patient and doctor dashboards, pharmacy verification, AI symptom checker, and Stripe checkout. In the backend and blockchain layers I made substantive contributions that go well beyond UI work: I discovered and fixed a bytes32 versus plain-hex hash comparison mismatch that was causing every blockchain verification to silently return a false mismatch; I identified an unauthenticated API endpoint that exposed patient prescription data; and I built an eight-scenario integration test suite using Jest and </w:t>
      </w:r>
      <w:proofErr w:type="spellStart"/>
      <w:r>
        <w:t>Supertest</w:t>
      </w:r>
      <w:proofErr w:type="spellEnd"/>
      <w:r>
        <w:t xml:space="preserve"> that includes a SQL mutation tamper detection test proving the blockchain protection is real. I also designed and shipped the Stripe </w:t>
      </w:r>
      <w:proofErr w:type="spellStart"/>
      <w:r>
        <w:t>CardElement</w:t>
      </w:r>
      <w:proofErr w:type="spellEnd"/>
      <w:r>
        <w:t xml:space="preserve"> frontend with a remount-on-failure pattern that eliminates the Stripe Elements 'already mounted' error.</w:t>
      </w:r>
    </w:p>
    <w:p w14:paraId="63E98F8D" w14:textId="77777777" w:rsidR="0095616A" w:rsidRDefault="009561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8"/>
      </w:tblGrid>
      <w:tr w:rsidR="0095616A" w14:paraId="17F8FB4F"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F"/>
            <w:tcMar>
              <w:top w:w="90" w:type="dxa"/>
              <w:left w:w="130" w:type="dxa"/>
              <w:bottom w:w="90" w:type="dxa"/>
              <w:right w:w="130" w:type="dxa"/>
            </w:tcMar>
          </w:tcPr>
          <w:p w14:paraId="12350B23" w14:textId="31B677AF" w:rsidR="0095616A" w:rsidRDefault="002D6FA1">
            <w:pPr>
              <w:spacing w:before="100" w:after="100"/>
              <w:jc w:val="center"/>
            </w:pPr>
            <w:r w:rsidRPr="002D6FA1">
              <w:lastRenderedPageBreak/>
              <w:drawing>
                <wp:inline distT="0" distB="0" distL="0" distR="0" wp14:anchorId="401A51DC" wp14:editId="4CC3443B">
                  <wp:extent cx="6172200" cy="5670550"/>
                  <wp:effectExtent l="0" t="0" r="0" b="6350"/>
                  <wp:docPr id="142283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36841" name=""/>
                          <pic:cNvPicPr/>
                        </pic:nvPicPr>
                        <pic:blipFill>
                          <a:blip r:embed="rId7"/>
                          <a:stretch>
                            <a:fillRect/>
                          </a:stretch>
                        </pic:blipFill>
                        <pic:spPr>
                          <a:xfrm>
                            <a:off x="0" y="0"/>
                            <a:ext cx="6172200" cy="5670550"/>
                          </a:xfrm>
                          <a:prstGeom prst="rect">
                            <a:avLst/>
                          </a:prstGeom>
                        </pic:spPr>
                      </pic:pic>
                    </a:graphicData>
                  </a:graphic>
                </wp:inline>
              </w:drawing>
            </w:r>
          </w:p>
        </w:tc>
      </w:tr>
    </w:tbl>
    <w:p w14:paraId="45CDC503" w14:textId="77777777" w:rsidR="0095616A" w:rsidRDefault="0095616A">
      <w:pPr>
        <w:spacing w:before="60"/>
      </w:pPr>
    </w:p>
    <w:p w14:paraId="020BF097" w14:textId="77777777" w:rsidR="0095616A" w:rsidRDefault="00000000">
      <w:pPr>
        <w:spacing w:before="60" w:after="60"/>
        <w:jc w:val="both"/>
      </w:pPr>
      <w:r>
        <w:t xml:space="preserve">New Zealand health data validates the domain: Statista (2024) projects the NZ digital health market to grow at 5.99% annually toward US$358.70 million by 2029. Wang et al. (2024) documented pharmacist misconduct cases in NZ, and the National Drug Intelligence Bureau (2023) identifies prescription medicine misuse as a significant and growing problem. </w:t>
      </w:r>
      <w:proofErr w:type="spellStart"/>
      <w:r>
        <w:t>OneStep</w:t>
      </w:r>
      <w:proofErr w:type="spellEnd"/>
      <w:r>
        <w:t xml:space="preserve"> Healthcare directly addresses both issues through blockchain-enforced single-dispense invariants and role-based access control.</w:t>
      </w:r>
    </w:p>
    <w:p w14:paraId="1F1984EF" w14:textId="77777777" w:rsidR="0095616A" w:rsidRDefault="0095616A">
      <w:pPr>
        <w:spacing w:before="60"/>
      </w:pPr>
    </w:p>
    <w:p w14:paraId="310D8185" w14:textId="77777777" w:rsidR="0095616A" w:rsidRDefault="00000000">
      <w:pPr>
        <w:pStyle w:val="Heading2"/>
      </w:pPr>
      <w:r>
        <w:t>1.2   Goals and Objectives</w:t>
      </w:r>
    </w:p>
    <w:p w14:paraId="6E2E9ABD" w14:textId="77777777" w:rsidR="0095616A" w:rsidRDefault="00000000">
      <w:pPr>
        <w:spacing w:before="60" w:after="60"/>
        <w:jc w:val="both"/>
      </w:pPr>
      <w:r>
        <w:t>My personal goals for Studio 6 were to move beyond frontend-only work and demonstrate that I could reason about backend logic, cryptographic data types, and test-driven quality assurance at the same level I applied to React UI development.</w:t>
      </w:r>
    </w:p>
    <w:p w14:paraId="0CF3332F" w14:textId="77777777" w:rsidR="0095616A" w:rsidRDefault="0095616A">
      <w:pPr>
        <w:spacing w:before="40"/>
      </w:pPr>
    </w:p>
    <w:p w14:paraId="68FF428D" w14:textId="77777777" w:rsidR="0095616A" w:rsidRDefault="00000000">
      <w:pPr>
        <w:pStyle w:val="ListParagraph"/>
        <w:numPr>
          <w:ilvl w:val="0"/>
          <w:numId w:val="2"/>
        </w:numPr>
        <w:spacing w:before="30" w:after="30"/>
      </w:pPr>
      <w:r>
        <w:lastRenderedPageBreak/>
        <w:t>Build a complete, accessible frontend covering all three user roles — patient, doctor, pharmacist — with correct routing and permission enforcement at the React layer.</w:t>
      </w:r>
    </w:p>
    <w:p w14:paraId="23A90912" w14:textId="77777777" w:rsidR="0095616A" w:rsidRDefault="00000000">
      <w:pPr>
        <w:pStyle w:val="ListParagraph"/>
        <w:numPr>
          <w:ilvl w:val="0"/>
          <w:numId w:val="2"/>
        </w:numPr>
        <w:spacing w:before="30" w:after="30"/>
      </w:pPr>
      <w:r>
        <w:t>Understand the bytes32 / SHA-256 hex interface between Node.js and Solidity sufficiently to identify and fix the hash comparison mismatch without guidance.</w:t>
      </w:r>
    </w:p>
    <w:p w14:paraId="26CDB5F5" w14:textId="77777777" w:rsidR="0095616A" w:rsidRDefault="00000000">
      <w:pPr>
        <w:pStyle w:val="ListParagraph"/>
        <w:numPr>
          <w:ilvl w:val="0"/>
          <w:numId w:val="2"/>
        </w:numPr>
        <w:spacing w:before="30" w:after="30"/>
      </w:pPr>
      <w:r>
        <w:t>Identify the unauthenticated prescription endpoint through systematic access control review, not accidental discovery.</w:t>
      </w:r>
    </w:p>
    <w:p w14:paraId="3CCA373E" w14:textId="77777777" w:rsidR="0095616A" w:rsidRDefault="00000000">
      <w:pPr>
        <w:pStyle w:val="ListParagraph"/>
        <w:numPr>
          <w:ilvl w:val="0"/>
          <w:numId w:val="2"/>
        </w:numPr>
        <w:spacing w:before="30" w:after="30"/>
      </w:pPr>
      <w:r>
        <w:t>Build an eight-scenario test suite that proves both the happy path and the critical negative case: that a tampered database record fails blockchain verification.</w:t>
      </w:r>
    </w:p>
    <w:p w14:paraId="34B62B0D" w14:textId="77777777" w:rsidR="0095616A" w:rsidRDefault="00000000">
      <w:pPr>
        <w:pStyle w:val="ListParagraph"/>
        <w:numPr>
          <w:ilvl w:val="0"/>
          <w:numId w:val="2"/>
        </w:numPr>
        <w:spacing w:before="30" w:after="30"/>
      </w:pPr>
      <w:r>
        <w:t xml:space="preserve">Resolve team conflicts on technology selection (Stripe vs PayPal, OpenAI vs </w:t>
      </w:r>
      <w:proofErr w:type="spellStart"/>
      <w:r>
        <w:t>Groq</w:t>
      </w:r>
      <w:proofErr w:type="spellEnd"/>
      <w:r>
        <w:t>) through structured evidence rather than preference.</w:t>
      </w:r>
    </w:p>
    <w:p w14:paraId="4B9E7048" w14:textId="77777777" w:rsidR="0095616A" w:rsidRDefault="00000000">
      <w:r>
        <w:br w:type="page"/>
      </w:r>
    </w:p>
    <w:p w14:paraId="18465CD7" w14:textId="77777777" w:rsidR="0095616A" w:rsidRDefault="00000000">
      <w:pPr>
        <w:pStyle w:val="Heading1"/>
        <w:pBdr>
          <w:bottom w:val="single" w:sz="6" w:space="6" w:color="1A6B68"/>
        </w:pBdr>
      </w:pPr>
      <w:r>
        <w:lastRenderedPageBreak/>
        <w:t>2.  Project Requirements</w:t>
      </w:r>
    </w:p>
    <w:p w14:paraId="5E64600C" w14:textId="77777777" w:rsidR="0095616A" w:rsidRDefault="00000000">
      <w:pPr>
        <w:pStyle w:val="Heading2"/>
      </w:pPr>
      <w:r>
        <w:t>2.1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5616A" w14:paraId="330DC06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4BC59230" w14:textId="77777777" w:rsidR="0095616A" w:rsidRDefault="00000000">
            <w:r>
              <w:rPr>
                <w:b/>
                <w:bCs/>
                <w:color w:val="92400E"/>
                <w:sz w:val="18"/>
                <w:szCs w:val="18"/>
              </w:rPr>
              <w:t>LO 2.1</w:t>
            </w:r>
          </w:p>
        </w:tc>
        <w:tc>
          <w:tcPr>
            <w:tcW w:w="81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75860F81" w14:textId="77777777" w:rsidR="0095616A" w:rsidRDefault="00000000">
            <w:r>
              <w:rPr>
                <w:color w:val="78350F"/>
                <w:sz w:val="18"/>
                <w:szCs w:val="18"/>
              </w:rPr>
              <w:t>Conduct independent research into a specialist area — each technology was evaluated against alternatives before adoption.</w:t>
            </w:r>
          </w:p>
        </w:tc>
      </w:tr>
    </w:tbl>
    <w:p w14:paraId="319BD31D" w14:textId="77777777" w:rsidR="0095616A" w:rsidRDefault="009561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95616A" w14:paraId="3A7AD7A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41FEDE3F" w14:textId="77777777" w:rsidR="0095616A" w:rsidRDefault="00000000">
            <w:r>
              <w:rPr>
                <w:b/>
                <w:bCs/>
                <w:color w:val="FFFFFF"/>
                <w:sz w:val="19"/>
                <w:szCs w:val="19"/>
              </w:rPr>
              <w:t>Layer</w:t>
            </w:r>
          </w:p>
        </w:tc>
        <w:tc>
          <w:tcPr>
            <w:tcW w:w="22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69A0E123" w14:textId="77777777" w:rsidR="0095616A" w:rsidRDefault="00000000">
            <w:r>
              <w:rPr>
                <w:b/>
                <w:bCs/>
                <w:color w:val="FFFFFF"/>
                <w:sz w:val="19"/>
                <w:szCs w:val="19"/>
              </w:rPr>
              <w:t>Technology</w:t>
            </w:r>
          </w:p>
        </w:tc>
        <w:tc>
          <w:tcPr>
            <w:tcW w:w="55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5BE9FC24" w14:textId="77777777" w:rsidR="0095616A" w:rsidRDefault="00000000">
            <w:r>
              <w:rPr>
                <w:b/>
                <w:bCs/>
                <w:color w:val="FFFFFF"/>
                <w:sz w:val="19"/>
                <w:szCs w:val="19"/>
              </w:rPr>
              <w:t>Why Selected</w:t>
            </w:r>
          </w:p>
        </w:tc>
      </w:tr>
      <w:tr w:rsidR="0095616A" w14:paraId="07E78A4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15B0150F" w14:textId="77777777" w:rsidR="0095616A" w:rsidRDefault="00000000">
            <w:r>
              <w:rPr>
                <w:sz w:val="19"/>
                <w:szCs w:val="19"/>
              </w:rPr>
              <w:t>Frontend</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F24AFCD" w14:textId="77777777" w:rsidR="0095616A" w:rsidRDefault="00000000">
            <w:r>
              <w:rPr>
                <w:sz w:val="19"/>
                <w:szCs w:val="19"/>
              </w:rPr>
              <w:t>React 18 + Vite</w:t>
            </w:r>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D790CA9" w14:textId="77777777" w:rsidR="0095616A" w:rsidRDefault="00000000">
            <w:r>
              <w:rPr>
                <w:sz w:val="19"/>
                <w:szCs w:val="19"/>
              </w:rPr>
              <w:t xml:space="preserve">Component isolation; fast HMR; </w:t>
            </w:r>
            <w:proofErr w:type="spellStart"/>
            <w:r>
              <w:rPr>
                <w:sz w:val="19"/>
                <w:szCs w:val="19"/>
              </w:rPr>
              <w:t>Vercel</w:t>
            </w:r>
            <w:proofErr w:type="spellEnd"/>
            <w:r>
              <w:rPr>
                <w:sz w:val="19"/>
                <w:szCs w:val="19"/>
              </w:rPr>
              <w:t>-native CI/CD</w:t>
            </w:r>
          </w:p>
        </w:tc>
      </w:tr>
      <w:tr w:rsidR="0095616A" w14:paraId="7EDE43D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8B0D2A8" w14:textId="77777777" w:rsidR="0095616A" w:rsidRDefault="00000000">
            <w:r>
              <w:rPr>
                <w:sz w:val="19"/>
                <w:szCs w:val="19"/>
              </w:rPr>
              <w:t>Routing</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28E6375" w14:textId="77777777" w:rsidR="0095616A" w:rsidRDefault="00000000">
            <w:r>
              <w:rPr>
                <w:sz w:val="19"/>
                <w:szCs w:val="19"/>
              </w:rPr>
              <w:t>React Router v6</w:t>
            </w:r>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B8A2C9C" w14:textId="77777777" w:rsidR="0095616A" w:rsidRDefault="00000000">
            <w:r>
              <w:rPr>
                <w:sz w:val="19"/>
                <w:szCs w:val="19"/>
              </w:rPr>
              <w:t xml:space="preserve">Declarative nested routes; </w:t>
            </w:r>
            <w:proofErr w:type="spellStart"/>
            <w:r>
              <w:rPr>
                <w:sz w:val="19"/>
                <w:szCs w:val="19"/>
              </w:rPr>
              <w:t>PrivateRoute</w:t>
            </w:r>
            <w:proofErr w:type="spellEnd"/>
            <w:r>
              <w:rPr>
                <w:sz w:val="19"/>
                <w:szCs w:val="19"/>
              </w:rPr>
              <w:t xml:space="preserve"> HOC for role-based redirect without server </w:t>
            </w:r>
            <w:proofErr w:type="gramStart"/>
            <w:r>
              <w:rPr>
                <w:sz w:val="19"/>
                <w:szCs w:val="19"/>
              </w:rPr>
              <w:t>round-trips</w:t>
            </w:r>
            <w:proofErr w:type="gramEnd"/>
          </w:p>
        </w:tc>
      </w:tr>
      <w:tr w:rsidR="0095616A" w14:paraId="02F5FE6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2FDDBA51" w14:textId="77777777" w:rsidR="0095616A" w:rsidRDefault="00000000">
            <w:r>
              <w:rPr>
                <w:sz w:val="19"/>
                <w:szCs w:val="19"/>
              </w:rPr>
              <w:t>State pattern</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8419136" w14:textId="77777777" w:rsidR="0095616A" w:rsidRDefault="00000000">
            <w:r>
              <w:rPr>
                <w:sz w:val="19"/>
                <w:szCs w:val="19"/>
              </w:rPr>
              <w:t xml:space="preserve">Status </w:t>
            </w:r>
            <w:proofErr w:type="spellStart"/>
            <w:r>
              <w:rPr>
                <w:sz w:val="19"/>
                <w:szCs w:val="19"/>
              </w:rPr>
              <w:t>enum</w:t>
            </w:r>
            <w:proofErr w:type="spellEnd"/>
            <w:r>
              <w:rPr>
                <w:sz w:val="19"/>
                <w:szCs w:val="19"/>
              </w:rPr>
              <w:t xml:space="preserve"> (idle / loading / valid / dispensed / invalid)</w:t>
            </w:r>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66CB203" w14:textId="77777777" w:rsidR="0095616A" w:rsidRDefault="00000000">
            <w:r>
              <w:rPr>
                <w:sz w:val="19"/>
                <w:szCs w:val="19"/>
              </w:rPr>
              <w:t xml:space="preserve">Replaces fragile </w:t>
            </w:r>
            <w:proofErr w:type="spellStart"/>
            <w:r>
              <w:rPr>
                <w:sz w:val="19"/>
                <w:szCs w:val="19"/>
              </w:rPr>
              <w:t>boolean</w:t>
            </w:r>
            <w:proofErr w:type="spellEnd"/>
            <w:r>
              <w:rPr>
                <w:sz w:val="19"/>
                <w:szCs w:val="19"/>
              </w:rPr>
              <w:t xml:space="preserve"> flag combinations; each UI state maps to exactly one </w:t>
            </w:r>
            <w:proofErr w:type="spellStart"/>
            <w:r>
              <w:rPr>
                <w:sz w:val="19"/>
                <w:szCs w:val="19"/>
              </w:rPr>
              <w:t>enum</w:t>
            </w:r>
            <w:proofErr w:type="spellEnd"/>
            <w:r>
              <w:rPr>
                <w:sz w:val="19"/>
                <w:szCs w:val="19"/>
              </w:rPr>
              <w:t xml:space="preserve"> value — impossible to represent contradictory states like </w:t>
            </w:r>
            <w:proofErr w:type="spellStart"/>
            <w:r>
              <w:rPr>
                <w:sz w:val="19"/>
                <w:szCs w:val="19"/>
              </w:rPr>
              <w:t>isValid</w:t>
            </w:r>
            <w:proofErr w:type="spellEnd"/>
            <w:r>
              <w:rPr>
                <w:sz w:val="19"/>
                <w:szCs w:val="19"/>
              </w:rPr>
              <w:t xml:space="preserve">=true AND </w:t>
            </w:r>
            <w:proofErr w:type="spellStart"/>
            <w:r>
              <w:rPr>
                <w:sz w:val="19"/>
                <w:szCs w:val="19"/>
              </w:rPr>
              <w:t>isDispensed</w:t>
            </w:r>
            <w:proofErr w:type="spellEnd"/>
            <w:r>
              <w:rPr>
                <w:sz w:val="19"/>
                <w:szCs w:val="19"/>
              </w:rPr>
              <w:t>=true simultaneously</w:t>
            </w:r>
          </w:p>
        </w:tc>
      </w:tr>
      <w:tr w:rsidR="0095616A" w14:paraId="4083423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322E4D34" w14:textId="77777777" w:rsidR="0095616A" w:rsidRDefault="00000000">
            <w:r>
              <w:rPr>
                <w:sz w:val="19"/>
                <w:szCs w:val="19"/>
              </w:rPr>
              <w:t>Testing</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55480D0" w14:textId="77777777" w:rsidR="0095616A" w:rsidRDefault="00000000">
            <w:r>
              <w:rPr>
                <w:sz w:val="19"/>
                <w:szCs w:val="19"/>
              </w:rPr>
              <w:t xml:space="preserve">Jest + </w:t>
            </w:r>
            <w:proofErr w:type="spellStart"/>
            <w:r>
              <w:rPr>
                <w:sz w:val="19"/>
                <w:szCs w:val="19"/>
              </w:rPr>
              <w:t>Supertest</w:t>
            </w:r>
            <w:proofErr w:type="spellEnd"/>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5DE6988" w14:textId="77777777" w:rsidR="0095616A" w:rsidRDefault="00000000">
            <w:r>
              <w:rPr>
                <w:sz w:val="19"/>
                <w:szCs w:val="19"/>
              </w:rPr>
              <w:t>HTTP-layer integration tests hitting real MySQL; no mocks that could diverge from production</w:t>
            </w:r>
          </w:p>
        </w:tc>
      </w:tr>
      <w:tr w:rsidR="0095616A" w14:paraId="54BDE02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68F766C" w14:textId="77777777" w:rsidR="0095616A" w:rsidRDefault="00000000">
            <w:r>
              <w:rPr>
                <w:sz w:val="19"/>
                <w:szCs w:val="19"/>
              </w:rPr>
              <w:t>Payments UI</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8BEC32F" w14:textId="77777777" w:rsidR="0095616A" w:rsidRDefault="00000000">
            <w:r>
              <w:rPr>
                <w:sz w:val="19"/>
                <w:szCs w:val="19"/>
              </w:rPr>
              <w:t xml:space="preserve">Stripe </w:t>
            </w:r>
            <w:proofErr w:type="spellStart"/>
            <w:r>
              <w:rPr>
                <w:sz w:val="19"/>
                <w:szCs w:val="19"/>
              </w:rPr>
              <w:t>CardElement</w:t>
            </w:r>
            <w:proofErr w:type="spellEnd"/>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952B385" w14:textId="77777777" w:rsidR="0095616A" w:rsidRDefault="00000000">
            <w:r>
              <w:rPr>
                <w:sz w:val="19"/>
                <w:szCs w:val="19"/>
              </w:rPr>
              <w:t>PCI-compliant card input; remount-on-failure pattern preventing 'already mounted' crash</w:t>
            </w:r>
          </w:p>
        </w:tc>
      </w:tr>
      <w:tr w:rsidR="0095616A" w14:paraId="47427F1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134D85D9" w14:textId="77777777" w:rsidR="0095616A" w:rsidRDefault="00000000">
            <w:r>
              <w:rPr>
                <w:sz w:val="19"/>
                <w:szCs w:val="19"/>
              </w:rPr>
              <w:t>Blockchain</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014A076" w14:textId="77777777" w:rsidR="0095616A" w:rsidRDefault="00000000">
            <w:r>
              <w:rPr>
                <w:sz w:val="19"/>
                <w:szCs w:val="19"/>
              </w:rPr>
              <w:t>Ethers.js v6 (</w:t>
            </w:r>
            <w:proofErr w:type="spellStart"/>
            <w:r>
              <w:rPr>
                <w:sz w:val="19"/>
                <w:szCs w:val="19"/>
              </w:rPr>
              <w:t>BigInt</w:t>
            </w:r>
            <w:proofErr w:type="spellEnd"/>
            <w:r>
              <w:rPr>
                <w:sz w:val="19"/>
                <w:szCs w:val="19"/>
              </w:rPr>
              <w:t>)</w:t>
            </w:r>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25CA569" w14:textId="77777777" w:rsidR="0095616A" w:rsidRDefault="00000000">
            <w:r>
              <w:rPr>
                <w:sz w:val="19"/>
                <w:szCs w:val="19"/>
              </w:rPr>
              <w:t xml:space="preserve">v6 returns </w:t>
            </w:r>
            <w:proofErr w:type="spellStart"/>
            <w:r>
              <w:rPr>
                <w:sz w:val="19"/>
                <w:szCs w:val="19"/>
              </w:rPr>
              <w:t>BigInt</w:t>
            </w:r>
            <w:proofErr w:type="spellEnd"/>
            <w:r>
              <w:rPr>
                <w:sz w:val="19"/>
                <w:szCs w:val="19"/>
              </w:rPr>
              <w:t xml:space="preserve"> for uint256 timestamp fields; Number(</w:t>
            </w:r>
            <w:proofErr w:type="spellStart"/>
            <w:r>
              <w:rPr>
                <w:sz w:val="19"/>
                <w:szCs w:val="19"/>
              </w:rPr>
              <w:t>bigIntValue</w:t>
            </w:r>
            <w:proofErr w:type="spellEnd"/>
            <w:r>
              <w:rPr>
                <w:sz w:val="19"/>
                <w:szCs w:val="19"/>
              </w:rPr>
              <w:t xml:space="preserve">)*1000 required before new </w:t>
            </w:r>
            <w:proofErr w:type="gramStart"/>
            <w:r>
              <w:rPr>
                <w:sz w:val="19"/>
                <w:szCs w:val="19"/>
              </w:rPr>
              <w:t>Date(</w:t>
            </w:r>
            <w:proofErr w:type="gramEnd"/>
            <w:r>
              <w:rPr>
                <w:sz w:val="19"/>
                <w:szCs w:val="19"/>
              </w:rPr>
              <w:t>) constructor</w:t>
            </w:r>
          </w:p>
        </w:tc>
      </w:tr>
      <w:tr w:rsidR="0095616A" w14:paraId="577B90B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D1370CC" w14:textId="77777777" w:rsidR="0095616A" w:rsidRDefault="00000000">
            <w:r>
              <w:rPr>
                <w:sz w:val="19"/>
                <w:szCs w:val="19"/>
              </w:rPr>
              <w:t>Hashing</w:t>
            </w:r>
          </w:p>
        </w:tc>
        <w:tc>
          <w:tcPr>
            <w:tcW w:w="22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DDB2637" w14:textId="77777777" w:rsidR="0095616A" w:rsidRDefault="00000000">
            <w:r>
              <w:rPr>
                <w:sz w:val="19"/>
                <w:szCs w:val="19"/>
              </w:rPr>
              <w:t>Node.js crypto SHA-256</w:t>
            </w:r>
          </w:p>
        </w:tc>
        <w:tc>
          <w:tcPr>
            <w:tcW w:w="55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B55D93B" w14:textId="77777777" w:rsidR="0095616A" w:rsidRDefault="00000000">
            <w:r>
              <w:rPr>
                <w:sz w:val="19"/>
                <w:szCs w:val="19"/>
              </w:rPr>
              <w:t xml:space="preserve">Deterministic 256-bit fingerprint; must be normalised to 64-char lowercase hex with </w:t>
            </w:r>
            <w:proofErr w:type="spellStart"/>
            <w:r>
              <w:rPr>
                <w:sz w:val="19"/>
                <w:szCs w:val="19"/>
              </w:rPr>
              <w:t>padStart</w:t>
            </w:r>
            <w:proofErr w:type="spellEnd"/>
            <w:r>
              <w:rPr>
                <w:sz w:val="19"/>
                <w:szCs w:val="19"/>
              </w:rPr>
              <w:t xml:space="preserve"> to match Solidity bytes32</w:t>
            </w:r>
          </w:p>
        </w:tc>
      </w:tr>
    </w:tbl>
    <w:p w14:paraId="3A6A8B47" w14:textId="77777777" w:rsidR="0095616A" w:rsidRDefault="0095616A">
      <w:pPr>
        <w:spacing w:before="60"/>
      </w:pPr>
    </w:p>
    <w:p w14:paraId="246DE661" w14:textId="77777777" w:rsidR="0095616A" w:rsidRDefault="00000000">
      <w:pPr>
        <w:pStyle w:val="Heading2"/>
      </w:pPr>
      <w:r>
        <w:t>2.2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5616A" w14:paraId="77AEAE8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272BEAEF" w14:textId="77777777" w:rsidR="0095616A" w:rsidRDefault="00000000">
            <w:r>
              <w:rPr>
                <w:b/>
                <w:bCs/>
                <w:color w:val="92400E"/>
                <w:sz w:val="18"/>
                <w:szCs w:val="18"/>
              </w:rPr>
              <w:t>LO 1.1</w:t>
            </w:r>
          </w:p>
        </w:tc>
        <w:tc>
          <w:tcPr>
            <w:tcW w:w="81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5AE0A88A" w14:textId="77777777" w:rsidR="0095616A" w:rsidRDefault="00000000">
            <w:r>
              <w:rPr>
                <w:color w:val="78350F"/>
                <w:sz w:val="18"/>
                <w:szCs w:val="18"/>
              </w:rPr>
              <w:t>Analyse multiple processes or methodologies and justify the selection of the most suitable one for a given complex problem.</w:t>
            </w:r>
          </w:p>
        </w:tc>
      </w:tr>
    </w:tbl>
    <w:p w14:paraId="036AE05E" w14:textId="77777777" w:rsidR="0095616A" w:rsidRDefault="0095616A">
      <w:pPr>
        <w:spacing w:before="80"/>
      </w:pPr>
    </w:p>
    <w:p w14:paraId="362E2FEB" w14:textId="77777777" w:rsidR="0095616A" w:rsidRDefault="00000000">
      <w:pPr>
        <w:spacing w:before="60" w:after="60"/>
        <w:jc w:val="both"/>
      </w:pPr>
      <w:r>
        <w:t>The team evaluated eight development methodologies before selecting Iterative and Incremental Development (IID). The evaluation drew on Larman and Basili's (2003) historical analysis in IEEE Computer, which traces IID as the foundational approach behind all modern Agile frameworks.</w:t>
      </w:r>
    </w:p>
    <w:p w14:paraId="24F125EF" w14:textId="77777777" w:rsidR="0095616A" w:rsidRDefault="009561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95616A" w14:paraId="18F7F24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52491A50" w14:textId="77777777" w:rsidR="0095616A" w:rsidRDefault="00000000">
            <w:r>
              <w:rPr>
                <w:b/>
                <w:bCs/>
                <w:color w:val="FFFFFF"/>
                <w:sz w:val="19"/>
                <w:szCs w:val="19"/>
              </w:rPr>
              <w:t>Methodology</w:t>
            </w:r>
          </w:p>
        </w:tc>
        <w:tc>
          <w:tcPr>
            <w:tcW w:w="40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59835CC2" w14:textId="77777777" w:rsidR="0095616A" w:rsidRDefault="00000000">
            <w:r>
              <w:rPr>
                <w:b/>
                <w:bCs/>
                <w:color w:val="FFFFFF"/>
                <w:sz w:val="19"/>
                <w:szCs w:val="19"/>
              </w:rPr>
              <w:t>Consideration</w:t>
            </w:r>
          </w:p>
        </w:tc>
        <w:tc>
          <w:tcPr>
            <w:tcW w:w="33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1F8A5552" w14:textId="77777777" w:rsidR="0095616A" w:rsidRDefault="00000000">
            <w:r>
              <w:rPr>
                <w:b/>
                <w:bCs/>
                <w:color w:val="FFFFFF"/>
                <w:sz w:val="19"/>
                <w:szCs w:val="19"/>
              </w:rPr>
              <w:t>Verdict</w:t>
            </w:r>
          </w:p>
        </w:tc>
      </w:tr>
      <w:tr w:rsidR="0095616A" w14:paraId="715EBFB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7B1625D7" w14:textId="77777777" w:rsidR="0095616A" w:rsidRDefault="00000000">
            <w:r>
              <w:rPr>
                <w:sz w:val="19"/>
                <w:szCs w:val="19"/>
              </w:rPr>
              <w:t>Waterfall</w:t>
            </w:r>
          </w:p>
        </w:tc>
        <w:tc>
          <w:tcPr>
            <w:tcW w:w="4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BB6B513" w14:textId="77777777" w:rsidR="0095616A" w:rsidRDefault="00000000">
            <w:r>
              <w:rPr>
                <w:sz w:val="19"/>
                <w:szCs w:val="19"/>
              </w:rPr>
              <w:t xml:space="preserve">Stable requirements needed — impractical when </w:t>
            </w:r>
            <w:proofErr w:type="spellStart"/>
            <w:r>
              <w:rPr>
                <w:sz w:val="19"/>
                <w:szCs w:val="19"/>
              </w:rPr>
              <w:t>Groq</w:t>
            </w:r>
            <w:proofErr w:type="spellEnd"/>
            <w:r>
              <w:rPr>
                <w:sz w:val="19"/>
                <w:szCs w:val="19"/>
              </w:rPr>
              <w:t>, Stripe webhook feasibility, and blockchain gas costs were all unknown at Week 1.</w:t>
            </w:r>
          </w:p>
        </w:tc>
        <w:tc>
          <w:tcPr>
            <w:tcW w:w="3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B4D5911" w14:textId="77777777" w:rsidR="0095616A" w:rsidRDefault="00000000">
            <w:r>
              <w:rPr>
                <w:b/>
                <w:bCs/>
                <w:color w:val="991B1B"/>
                <w:sz w:val="19"/>
                <w:szCs w:val="19"/>
              </w:rPr>
              <w:t>REJECTED</w:t>
            </w:r>
          </w:p>
        </w:tc>
      </w:tr>
      <w:tr w:rsidR="0095616A" w14:paraId="1E45031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D0ECEA"/>
            <w:tcMar>
              <w:top w:w="90" w:type="dxa"/>
              <w:left w:w="130" w:type="dxa"/>
              <w:bottom w:w="90" w:type="dxa"/>
              <w:right w:w="130" w:type="dxa"/>
            </w:tcMar>
          </w:tcPr>
          <w:p w14:paraId="5AEE71FA" w14:textId="77777777" w:rsidR="0095616A" w:rsidRDefault="00000000">
            <w:r>
              <w:rPr>
                <w:b/>
                <w:bCs/>
                <w:sz w:val="19"/>
                <w:szCs w:val="19"/>
              </w:rPr>
              <w:t>IID</w:t>
            </w:r>
          </w:p>
        </w:tc>
        <w:tc>
          <w:tcPr>
            <w:tcW w:w="4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8976634" w14:textId="77777777" w:rsidR="0095616A" w:rsidRDefault="00000000">
            <w:r>
              <w:rPr>
                <w:sz w:val="19"/>
                <w:szCs w:val="19"/>
              </w:rPr>
              <w:t>Produces a working vertical slice every sprint. Backlog evolves at retrospectives. Matched our two-person team and the one-week academic check-in rhythm.</w:t>
            </w:r>
          </w:p>
        </w:tc>
        <w:tc>
          <w:tcPr>
            <w:tcW w:w="3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3389F53" w14:textId="77777777" w:rsidR="0095616A" w:rsidRDefault="00000000">
            <w:r>
              <w:rPr>
                <w:b/>
                <w:bCs/>
                <w:color w:val="166534"/>
                <w:sz w:val="19"/>
                <w:szCs w:val="19"/>
              </w:rPr>
              <w:t>SELECTED</w:t>
            </w:r>
          </w:p>
        </w:tc>
      </w:tr>
      <w:tr w:rsidR="0095616A" w14:paraId="22BF0F5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894CF04" w14:textId="77777777" w:rsidR="0095616A" w:rsidRDefault="00000000">
            <w:r>
              <w:rPr>
                <w:sz w:val="19"/>
                <w:szCs w:val="19"/>
              </w:rPr>
              <w:lastRenderedPageBreak/>
              <w:t>Scrum</w:t>
            </w:r>
          </w:p>
        </w:tc>
        <w:tc>
          <w:tcPr>
            <w:tcW w:w="4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FD6ACBC" w14:textId="77777777" w:rsidR="0095616A" w:rsidRDefault="00000000">
            <w:r>
              <w:rPr>
                <w:sz w:val="19"/>
                <w:szCs w:val="19"/>
              </w:rPr>
              <w:t>Sprint rhythm adopted but Product Owner / Scrum Master ceremony unnecessary for a two-person team.</w:t>
            </w:r>
          </w:p>
        </w:tc>
        <w:tc>
          <w:tcPr>
            <w:tcW w:w="3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9AD91CC" w14:textId="77777777" w:rsidR="0095616A" w:rsidRDefault="00000000">
            <w:r>
              <w:rPr>
                <w:color w:val="854D0E"/>
                <w:sz w:val="19"/>
                <w:szCs w:val="19"/>
              </w:rPr>
              <w:t>PARTIAL — rhythm only</w:t>
            </w:r>
          </w:p>
        </w:tc>
      </w:tr>
      <w:tr w:rsidR="0095616A" w14:paraId="70D5C2D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6BD0481" w14:textId="77777777" w:rsidR="0095616A" w:rsidRDefault="00000000">
            <w:r>
              <w:rPr>
                <w:sz w:val="19"/>
                <w:szCs w:val="19"/>
              </w:rPr>
              <w:t>Kanban</w:t>
            </w:r>
          </w:p>
        </w:tc>
        <w:tc>
          <w:tcPr>
            <w:tcW w:w="4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C6298A9" w14:textId="77777777" w:rsidR="0095616A" w:rsidRDefault="00000000">
            <w:r>
              <w:rPr>
                <w:sz w:val="19"/>
                <w:szCs w:val="19"/>
              </w:rPr>
              <w:t>Board adopted within IID (GitHub Projects) but lacks sprint cadence for weekly check-ins.</w:t>
            </w:r>
          </w:p>
        </w:tc>
        <w:tc>
          <w:tcPr>
            <w:tcW w:w="3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D877665" w14:textId="77777777" w:rsidR="0095616A" w:rsidRDefault="00000000">
            <w:r>
              <w:rPr>
                <w:color w:val="854D0E"/>
                <w:sz w:val="19"/>
                <w:szCs w:val="19"/>
              </w:rPr>
              <w:t>PARTIAL — board only</w:t>
            </w:r>
          </w:p>
        </w:tc>
      </w:tr>
      <w:tr w:rsidR="0095616A" w14:paraId="4CDB6AE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3A10DF2" w14:textId="77777777" w:rsidR="0095616A" w:rsidRDefault="00000000">
            <w:r>
              <w:rPr>
                <w:sz w:val="19"/>
                <w:szCs w:val="19"/>
              </w:rPr>
              <w:t>XP (Beck, 2000)</w:t>
            </w:r>
          </w:p>
        </w:tc>
        <w:tc>
          <w:tcPr>
            <w:tcW w:w="4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4A0D45A" w14:textId="77777777" w:rsidR="0095616A" w:rsidRDefault="00000000">
            <w:r>
              <w:rPr>
                <w:sz w:val="19"/>
                <w:szCs w:val="19"/>
              </w:rPr>
              <w:t>TDD practices adopted for test suite. Pair programming impractical across separate campus schedules.</w:t>
            </w:r>
          </w:p>
        </w:tc>
        <w:tc>
          <w:tcPr>
            <w:tcW w:w="3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8FF7FED" w14:textId="77777777" w:rsidR="0095616A" w:rsidRDefault="00000000">
            <w:r>
              <w:rPr>
                <w:color w:val="854D0E"/>
                <w:sz w:val="19"/>
                <w:szCs w:val="19"/>
              </w:rPr>
              <w:t>PARTIAL — TDD only</w:t>
            </w:r>
          </w:p>
        </w:tc>
      </w:tr>
      <w:tr w:rsidR="0095616A" w14:paraId="29B1CC4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8A12EE2" w14:textId="77777777" w:rsidR="0095616A" w:rsidRDefault="00000000">
            <w:r>
              <w:rPr>
                <w:sz w:val="19"/>
                <w:szCs w:val="19"/>
              </w:rPr>
              <w:t>Spiral</w:t>
            </w:r>
          </w:p>
        </w:tc>
        <w:tc>
          <w:tcPr>
            <w:tcW w:w="4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A905D74" w14:textId="77777777" w:rsidR="0095616A" w:rsidRDefault="00000000">
            <w:r>
              <w:rPr>
                <w:sz w:val="19"/>
                <w:szCs w:val="19"/>
              </w:rPr>
              <w:t>Risk-driven formal prototype cycles — disproportionate for an 8-week project.</w:t>
            </w:r>
          </w:p>
        </w:tc>
        <w:tc>
          <w:tcPr>
            <w:tcW w:w="3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F5E24AD" w14:textId="77777777" w:rsidR="0095616A" w:rsidRDefault="00000000">
            <w:r>
              <w:rPr>
                <w:b/>
                <w:bCs/>
                <w:color w:val="991B1B"/>
                <w:sz w:val="19"/>
                <w:szCs w:val="19"/>
              </w:rPr>
              <w:t>REJECTED</w:t>
            </w:r>
          </w:p>
        </w:tc>
      </w:tr>
      <w:tr w:rsidR="0095616A" w14:paraId="6EE3218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24F77C71" w14:textId="77777777" w:rsidR="0095616A" w:rsidRDefault="00000000">
            <w:r>
              <w:rPr>
                <w:sz w:val="19"/>
                <w:szCs w:val="19"/>
              </w:rPr>
              <w:t>RAD</w:t>
            </w:r>
          </w:p>
        </w:tc>
        <w:tc>
          <w:tcPr>
            <w:tcW w:w="4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56DC60E" w14:textId="77777777" w:rsidR="0095616A" w:rsidRDefault="00000000">
            <w:r>
              <w:rPr>
                <w:sz w:val="19"/>
                <w:szCs w:val="19"/>
              </w:rPr>
              <w:t>Requires real end-users for evaluation loops — no real pharmacists available.</w:t>
            </w:r>
          </w:p>
        </w:tc>
        <w:tc>
          <w:tcPr>
            <w:tcW w:w="3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F53DA1C" w14:textId="77777777" w:rsidR="0095616A" w:rsidRDefault="00000000">
            <w:r>
              <w:rPr>
                <w:b/>
                <w:bCs/>
                <w:color w:val="991B1B"/>
                <w:sz w:val="19"/>
                <w:szCs w:val="19"/>
              </w:rPr>
              <w:t>REJECTED</w:t>
            </w:r>
          </w:p>
        </w:tc>
      </w:tr>
      <w:tr w:rsidR="0095616A" w14:paraId="257A47B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A8A7BE8" w14:textId="77777777" w:rsidR="0095616A" w:rsidRDefault="00000000">
            <w:r>
              <w:rPr>
                <w:sz w:val="19"/>
                <w:szCs w:val="19"/>
              </w:rPr>
              <w:t>DevOps</w:t>
            </w:r>
          </w:p>
        </w:tc>
        <w:tc>
          <w:tcPr>
            <w:tcW w:w="4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DC045ED" w14:textId="77777777" w:rsidR="0095616A" w:rsidRDefault="00000000">
            <w:r>
              <w:rPr>
                <w:sz w:val="19"/>
                <w:szCs w:val="19"/>
              </w:rPr>
              <w:t>Pipeline practices adopted (</w:t>
            </w:r>
            <w:proofErr w:type="spellStart"/>
            <w:r>
              <w:rPr>
                <w:sz w:val="19"/>
                <w:szCs w:val="19"/>
              </w:rPr>
              <w:t>Vercel</w:t>
            </w:r>
            <w:proofErr w:type="spellEnd"/>
            <w:r>
              <w:rPr>
                <w:sz w:val="19"/>
                <w:szCs w:val="19"/>
              </w:rPr>
              <w:t xml:space="preserve"> auto-deploy, Railway env vars) but DevOps is a culture, not a development methodology.</w:t>
            </w:r>
          </w:p>
        </w:tc>
        <w:tc>
          <w:tcPr>
            <w:tcW w:w="3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4477C59" w14:textId="77777777" w:rsidR="0095616A" w:rsidRDefault="00000000">
            <w:r>
              <w:rPr>
                <w:color w:val="854D0E"/>
                <w:sz w:val="19"/>
                <w:szCs w:val="19"/>
              </w:rPr>
              <w:t>PARTIAL — CI/CD only</w:t>
            </w:r>
          </w:p>
        </w:tc>
      </w:tr>
    </w:tbl>
    <w:p w14:paraId="5F1DE1BD" w14:textId="77777777" w:rsidR="0095616A" w:rsidRDefault="009561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5616A" w14:paraId="1F96B17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1869FA96" w14:textId="77777777" w:rsidR="0095616A" w:rsidRDefault="00000000">
            <w:r>
              <w:rPr>
                <w:b/>
                <w:bCs/>
                <w:color w:val="92400E"/>
                <w:sz w:val="18"/>
                <w:szCs w:val="18"/>
              </w:rPr>
              <w:t>LO 1.2</w:t>
            </w:r>
          </w:p>
        </w:tc>
        <w:tc>
          <w:tcPr>
            <w:tcW w:w="81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34BF07B0" w14:textId="77777777" w:rsidR="0095616A" w:rsidRDefault="00000000">
            <w:r>
              <w:rPr>
                <w:color w:val="78350F"/>
                <w:sz w:val="18"/>
                <w:szCs w:val="18"/>
              </w:rPr>
              <w:t>Apply the chosen process to a real-world problem and critically reflect on its effectiveness.</w:t>
            </w:r>
          </w:p>
        </w:tc>
      </w:tr>
    </w:tbl>
    <w:p w14:paraId="73223954" w14:textId="77777777" w:rsidR="0095616A" w:rsidRDefault="0095616A">
      <w:pPr>
        <w:spacing w:before="60"/>
      </w:pPr>
    </w:p>
    <w:p w14:paraId="02FE4055" w14:textId="77777777" w:rsidR="0095616A" w:rsidRDefault="00000000">
      <w:pPr>
        <w:spacing w:before="60" w:after="60"/>
        <w:jc w:val="both"/>
      </w:pPr>
      <w:r>
        <w:t>IID was effective in three concrete ways relevant to my work. The hash normalisation mismatch was discovered in Sprint 3 during integration testing — because each sprint produced a working end-to-end slice, I ran a real blockchain verification during that sprint and observed the false-mismatch result immediately. A waterfall plan would not have exercised the blockchain verify path until final integration, where fixing it would have been far more costly.</w:t>
      </w:r>
    </w:p>
    <w:p w14:paraId="6EF6B73F" w14:textId="77777777" w:rsidR="0095616A" w:rsidRDefault="0095616A">
      <w:pPr>
        <w:spacing w:before="40"/>
      </w:pPr>
    </w:p>
    <w:p w14:paraId="09E0D8D7" w14:textId="77777777" w:rsidR="0095616A" w:rsidRDefault="00000000">
      <w:pPr>
        <w:spacing w:before="60" w:after="60"/>
        <w:jc w:val="both"/>
      </w:pPr>
      <w:r>
        <w:t>The pharmacist discoverability gap was identified in Sprint 4 because I logged in as a realistic first-time pharmacist user during the sprint demo, not as a developer who already knew how the system worked. IID's regular demo discipline created the opportunity for that perspective shift.</w:t>
      </w:r>
    </w:p>
    <w:p w14:paraId="11EB5858" w14:textId="77777777" w:rsidR="0095616A" w:rsidRDefault="0095616A">
      <w:pPr>
        <w:spacing w:before="40"/>
      </w:pPr>
    </w:p>
    <w:p w14:paraId="0CA8F034" w14:textId="77777777" w:rsidR="0095616A" w:rsidRDefault="00000000">
      <w:pPr>
        <w:spacing w:before="60" w:after="60"/>
        <w:jc w:val="both"/>
      </w:pPr>
      <w:r>
        <w:t>IID's primary weakness for this project was the Sprint 6 scope: four simultaneous streams (pharmacy, Stripe, AI, research) converged in a single sprint. My recommendation for future projects is to apply both a timebox and a work-in-progress limit — no more than two active streams per sprint.</w:t>
      </w:r>
    </w:p>
    <w:p w14:paraId="4813B243" w14:textId="77777777" w:rsidR="0095616A" w:rsidRDefault="00000000">
      <w:r>
        <w:br w:type="page"/>
      </w:r>
    </w:p>
    <w:p w14:paraId="36AA9719" w14:textId="77777777" w:rsidR="0095616A" w:rsidRDefault="00000000">
      <w:pPr>
        <w:pStyle w:val="Heading1"/>
        <w:pBdr>
          <w:bottom w:val="single" w:sz="6" w:space="6" w:color="1A6B68"/>
        </w:pBdr>
      </w:pPr>
      <w:r>
        <w:lastRenderedPageBreak/>
        <w:t>3.  Contributions to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5616A" w14:paraId="06F93AA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49735CFE" w14:textId="77777777" w:rsidR="0095616A" w:rsidRDefault="00000000">
            <w:r>
              <w:rPr>
                <w:b/>
                <w:bCs/>
                <w:color w:val="92400E"/>
                <w:sz w:val="18"/>
                <w:szCs w:val="18"/>
              </w:rPr>
              <w:t>LO 2.2</w:t>
            </w:r>
          </w:p>
        </w:tc>
        <w:tc>
          <w:tcPr>
            <w:tcW w:w="81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69C35DFA" w14:textId="77777777" w:rsidR="0095616A" w:rsidRDefault="00000000">
            <w:r>
              <w:rPr>
                <w:color w:val="78350F"/>
                <w:sz w:val="18"/>
                <w:szCs w:val="18"/>
              </w:rPr>
              <w:t>Integrate specialist knowledge into project work, demonstrating depth of understanding and relevance.</w:t>
            </w:r>
          </w:p>
        </w:tc>
      </w:tr>
    </w:tbl>
    <w:p w14:paraId="224B012A" w14:textId="77777777" w:rsidR="0095616A" w:rsidRDefault="0095616A">
      <w:pPr>
        <w:spacing w:before="80"/>
      </w:pPr>
    </w:p>
    <w:p w14:paraId="32787775" w14:textId="77777777" w:rsidR="0095616A" w:rsidRDefault="00000000">
      <w:pPr>
        <w:spacing w:before="60" w:after="60"/>
        <w:jc w:val="both"/>
      </w:pPr>
      <w:r>
        <w:t>My contributions span frontend, security, blockchain data normalisation, and test-driven quality assurance. The table below summarises the agreed division of labour between the two team members.</w:t>
      </w:r>
    </w:p>
    <w:p w14:paraId="528B9D1E" w14:textId="77777777" w:rsidR="0095616A" w:rsidRDefault="009561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4160"/>
      </w:tblGrid>
      <w:tr w:rsidR="0095616A" w14:paraId="33BBA57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51176B07" w14:textId="77777777" w:rsidR="0095616A" w:rsidRDefault="00000000">
            <w:r>
              <w:rPr>
                <w:b/>
                <w:bCs/>
                <w:color w:val="FFFFFF"/>
                <w:sz w:val="19"/>
                <w:szCs w:val="19"/>
              </w:rPr>
              <w:t>Area</w:t>
            </w:r>
          </w:p>
        </w:tc>
        <w:tc>
          <w:tcPr>
            <w:tcW w:w="16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0A71D14D" w14:textId="77777777" w:rsidR="0095616A" w:rsidRDefault="00000000">
            <w:r>
              <w:rPr>
                <w:b/>
                <w:bCs/>
                <w:color w:val="FFFFFF"/>
                <w:sz w:val="19"/>
                <w:szCs w:val="19"/>
              </w:rPr>
              <w:t>Owner</w:t>
            </w:r>
          </w:p>
        </w:tc>
        <w:tc>
          <w:tcPr>
            <w:tcW w:w="41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4B771DB6" w14:textId="77777777" w:rsidR="0095616A" w:rsidRDefault="00000000">
            <w:r>
              <w:rPr>
                <w:b/>
                <w:bCs/>
                <w:color w:val="FFFFFF"/>
                <w:sz w:val="19"/>
                <w:szCs w:val="19"/>
              </w:rPr>
              <w:t>Rationale</w:t>
            </w:r>
          </w:p>
        </w:tc>
      </w:tr>
      <w:tr w:rsidR="0095616A" w14:paraId="371C4760"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0C676C1" w14:textId="77777777" w:rsidR="0095616A" w:rsidRDefault="00000000">
            <w:r>
              <w:rPr>
                <w:sz w:val="19"/>
                <w:szCs w:val="19"/>
              </w:rPr>
              <w:t xml:space="preserve">All </w:t>
            </w:r>
            <w:proofErr w:type="gramStart"/>
            <w:r>
              <w:rPr>
                <w:sz w:val="19"/>
                <w:szCs w:val="19"/>
              </w:rPr>
              <w:t>frontend</w:t>
            </w:r>
            <w:proofErr w:type="gramEnd"/>
            <w:r>
              <w:rPr>
                <w:sz w:val="19"/>
                <w:szCs w:val="19"/>
              </w:rPr>
              <w:t xml:space="preserve"> React pages and routing</w:t>
            </w:r>
          </w:p>
        </w:tc>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18C6A561" w14:textId="77777777" w:rsidR="0095616A" w:rsidRDefault="00000000">
            <w:r>
              <w:rPr>
                <w:b/>
                <w:bCs/>
                <w:color w:val="1A6B68"/>
                <w:sz w:val="19"/>
                <w:szCs w:val="19"/>
              </w:rPr>
              <w:t>Tannu</w:t>
            </w:r>
          </w:p>
        </w:tc>
        <w:tc>
          <w:tcPr>
            <w:tcW w:w="41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7C336DC" w14:textId="77777777" w:rsidR="0095616A" w:rsidRDefault="00000000">
            <w:r>
              <w:rPr>
                <w:sz w:val="19"/>
                <w:szCs w:val="19"/>
              </w:rPr>
              <w:t>Owned client/ folder from Studio 5</w:t>
            </w:r>
          </w:p>
        </w:tc>
      </w:tr>
      <w:tr w:rsidR="0095616A" w14:paraId="3CBD8E02"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2EB0338" w14:textId="77777777" w:rsidR="0095616A" w:rsidRDefault="00000000">
            <w:r>
              <w:rPr>
                <w:sz w:val="19"/>
                <w:szCs w:val="19"/>
              </w:rPr>
              <w:t>Hash normalisation (bytes32 vs SHA-256 hex)</w:t>
            </w:r>
          </w:p>
        </w:tc>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1CE750EA" w14:textId="77777777" w:rsidR="0095616A" w:rsidRDefault="00000000">
            <w:r>
              <w:rPr>
                <w:b/>
                <w:bCs/>
                <w:color w:val="1A6B68"/>
                <w:sz w:val="19"/>
                <w:szCs w:val="19"/>
              </w:rPr>
              <w:t>Tannu</w:t>
            </w:r>
          </w:p>
        </w:tc>
        <w:tc>
          <w:tcPr>
            <w:tcW w:w="41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117E51D" w14:textId="77777777" w:rsidR="0095616A" w:rsidRDefault="00000000">
            <w:r>
              <w:rPr>
                <w:sz w:val="19"/>
                <w:szCs w:val="19"/>
              </w:rPr>
              <w:t>Identified during Sprint 3 blockchain integration testing</w:t>
            </w:r>
          </w:p>
        </w:tc>
      </w:tr>
      <w:tr w:rsidR="0095616A" w14:paraId="416CC11B"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EFDC1F6" w14:textId="77777777" w:rsidR="0095616A" w:rsidRDefault="00000000">
            <w:r>
              <w:rPr>
                <w:sz w:val="19"/>
                <w:szCs w:val="19"/>
              </w:rPr>
              <w:t>Access control review and security gap identification</w:t>
            </w:r>
          </w:p>
        </w:tc>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7806CF08" w14:textId="77777777" w:rsidR="0095616A" w:rsidRDefault="00000000">
            <w:r>
              <w:rPr>
                <w:b/>
                <w:bCs/>
                <w:color w:val="1A6B68"/>
                <w:sz w:val="19"/>
                <w:szCs w:val="19"/>
              </w:rPr>
              <w:t>Tannu</w:t>
            </w:r>
          </w:p>
        </w:tc>
        <w:tc>
          <w:tcPr>
            <w:tcW w:w="41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8416FDA" w14:textId="77777777" w:rsidR="0095616A" w:rsidRDefault="00000000">
            <w:r>
              <w:rPr>
                <w:sz w:val="19"/>
                <w:szCs w:val="19"/>
              </w:rPr>
              <w:t>Systematic review of all 14 routes in Sprint 5</w:t>
            </w:r>
          </w:p>
        </w:tc>
      </w:tr>
      <w:tr w:rsidR="0095616A" w14:paraId="467ADE22"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4390A85" w14:textId="77777777" w:rsidR="0095616A" w:rsidRDefault="00000000">
            <w:r>
              <w:rPr>
                <w:sz w:val="19"/>
                <w:szCs w:val="19"/>
              </w:rPr>
              <w:t xml:space="preserve">8-scenario Jest + </w:t>
            </w:r>
            <w:proofErr w:type="spellStart"/>
            <w:r>
              <w:rPr>
                <w:sz w:val="19"/>
                <w:szCs w:val="19"/>
              </w:rPr>
              <w:t>Supertest</w:t>
            </w:r>
            <w:proofErr w:type="spellEnd"/>
            <w:r>
              <w:rPr>
                <w:sz w:val="19"/>
                <w:szCs w:val="19"/>
              </w:rPr>
              <w:t xml:space="preserve"> integration test suite</w:t>
            </w:r>
          </w:p>
        </w:tc>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1B553E66" w14:textId="77777777" w:rsidR="0095616A" w:rsidRDefault="00000000">
            <w:r>
              <w:rPr>
                <w:b/>
                <w:bCs/>
                <w:color w:val="1A6B68"/>
                <w:sz w:val="19"/>
                <w:szCs w:val="19"/>
              </w:rPr>
              <w:t>Tannu</w:t>
            </w:r>
          </w:p>
        </w:tc>
        <w:tc>
          <w:tcPr>
            <w:tcW w:w="41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0479DBB" w14:textId="77777777" w:rsidR="0095616A" w:rsidRDefault="00000000">
            <w:r>
              <w:rPr>
                <w:sz w:val="19"/>
                <w:szCs w:val="19"/>
              </w:rPr>
              <w:t>Including SQL mutation tamper detection test (Scenario 3)</w:t>
            </w:r>
          </w:p>
        </w:tc>
      </w:tr>
      <w:tr w:rsidR="0095616A" w14:paraId="7CDF6BD1"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72A897F7" w14:textId="77777777" w:rsidR="0095616A" w:rsidRDefault="00000000">
            <w:r>
              <w:rPr>
                <w:sz w:val="19"/>
                <w:szCs w:val="19"/>
              </w:rPr>
              <w:t xml:space="preserve">Stripe </w:t>
            </w:r>
            <w:proofErr w:type="spellStart"/>
            <w:r>
              <w:rPr>
                <w:sz w:val="19"/>
                <w:szCs w:val="19"/>
              </w:rPr>
              <w:t>CardElement</w:t>
            </w:r>
            <w:proofErr w:type="spellEnd"/>
            <w:r>
              <w:rPr>
                <w:sz w:val="19"/>
                <w:szCs w:val="19"/>
              </w:rPr>
              <w:t xml:space="preserve"> + remount pattern</w:t>
            </w:r>
          </w:p>
        </w:tc>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8DAC1DC" w14:textId="77777777" w:rsidR="0095616A" w:rsidRDefault="00000000">
            <w:r>
              <w:rPr>
                <w:b/>
                <w:bCs/>
                <w:color w:val="1A6B68"/>
                <w:sz w:val="19"/>
                <w:szCs w:val="19"/>
              </w:rPr>
              <w:t>Tannu</w:t>
            </w:r>
          </w:p>
        </w:tc>
        <w:tc>
          <w:tcPr>
            <w:tcW w:w="41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B4BFAC1" w14:textId="77777777" w:rsidR="0095616A" w:rsidRDefault="00000000">
            <w:r>
              <w:rPr>
                <w:sz w:val="19"/>
                <w:szCs w:val="19"/>
              </w:rPr>
              <w:t>Frontend Stripe integration; prevents 'already mounted' crash</w:t>
            </w:r>
          </w:p>
        </w:tc>
      </w:tr>
      <w:tr w:rsidR="0095616A" w14:paraId="0FB96E75"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238297D" w14:textId="77777777" w:rsidR="0095616A" w:rsidRDefault="00000000">
            <w:r>
              <w:rPr>
                <w:sz w:val="19"/>
                <w:szCs w:val="19"/>
              </w:rPr>
              <w:t>Smart contract + blockchain backend</w:t>
            </w:r>
          </w:p>
        </w:tc>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F9C5DED" w14:textId="77777777" w:rsidR="0095616A" w:rsidRDefault="00000000">
            <w:r>
              <w:rPr>
                <w:b/>
                <w:bCs/>
                <w:sz w:val="19"/>
                <w:szCs w:val="19"/>
              </w:rPr>
              <w:t>Vivek</w:t>
            </w:r>
          </w:p>
        </w:tc>
        <w:tc>
          <w:tcPr>
            <w:tcW w:w="41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CCC2BCF" w14:textId="77777777" w:rsidR="0095616A" w:rsidRDefault="00000000">
            <w:r>
              <w:rPr>
                <w:sz w:val="19"/>
                <w:szCs w:val="19"/>
              </w:rPr>
              <w:t xml:space="preserve">Solidity, Ethers.js v6, Alchemy </w:t>
            </w:r>
            <w:proofErr w:type="spellStart"/>
            <w:r>
              <w:rPr>
                <w:sz w:val="19"/>
                <w:szCs w:val="19"/>
              </w:rPr>
              <w:t>Sepolia</w:t>
            </w:r>
            <w:proofErr w:type="spellEnd"/>
            <w:r>
              <w:rPr>
                <w:sz w:val="19"/>
                <w:szCs w:val="19"/>
              </w:rPr>
              <w:t xml:space="preserve"> RPC</w:t>
            </w:r>
          </w:p>
        </w:tc>
      </w:tr>
      <w:tr w:rsidR="0095616A" w14:paraId="6C0B3E1C"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7CF3234" w14:textId="77777777" w:rsidR="0095616A" w:rsidRDefault="00000000">
            <w:r>
              <w:rPr>
                <w:sz w:val="19"/>
                <w:szCs w:val="19"/>
              </w:rPr>
              <w:t>Node.js + Express API + MySQL schema</w:t>
            </w:r>
          </w:p>
        </w:tc>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2C5DB78" w14:textId="77777777" w:rsidR="0095616A" w:rsidRDefault="00000000">
            <w:r>
              <w:rPr>
                <w:b/>
                <w:bCs/>
                <w:sz w:val="19"/>
                <w:szCs w:val="19"/>
              </w:rPr>
              <w:t>Vivek</w:t>
            </w:r>
          </w:p>
        </w:tc>
        <w:tc>
          <w:tcPr>
            <w:tcW w:w="41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B81579F" w14:textId="77777777" w:rsidR="0095616A" w:rsidRDefault="00000000">
            <w:r>
              <w:rPr>
                <w:sz w:val="19"/>
                <w:szCs w:val="19"/>
              </w:rPr>
              <w:t>All 14 backend routes and middleware</w:t>
            </w:r>
          </w:p>
        </w:tc>
      </w:tr>
      <w:tr w:rsidR="0095616A" w14:paraId="6C97968B"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65A9FBA" w14:textId="77777777" w:rsidR="0095616A" w:rsidRDefault="00000000">
            <w:proofErr w:type="spellStart"/>
            <w:r>
              <w:rPr>
                <w:sz w:val="19"/>
                <w:szCs w:val="19"/>
              </w:rPr>
              <w:t>Groq</w:t>
            </w:r>
            <w:proofErr w:type="spellEnd"/>
            <w:r>
              <w:rPr>
                <w:sz w:val="19"/>
                <w:szCs w:val="19"/>
              </w:rPr>
              <w:t xml:space="preserve"> AI backend + Stripe server-side confirmation</w:t>
            </w:r>
          </w:p>
        </w:tc>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DAE573E" w14:textId="77777777" w:rsidR="0095616A" w:rsidRDefault="00000000">
            <w:r>
              <w:rPr>
                <w:b/>
                <w:bCs/>
                <w:sz w:val="19"/>
                <w:szCs w:val="19"/>
              </w:rPr>
              <w:t>Vivek</w:t>
            </w:r>
          </w:p>
        </w:tc>
        <w:tc>
          <w:tcPr>
            <w:tcW w:w="41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455D9F7" w14:textId="77777777" w:rsidR="0095616A" w:rsidRDefault="00000000">
            <w:r>
              <w:rPr>
                <w:sz w:val="19"/>
                <w:szCs w:val="19"/>
              </w:rPr>
              <w:t>POST /</w:t>
            </w:r>
            <w:proofErr w:type="spellStart"/>
            <w:r>
              <w:rPr>
                <w:sz w:val="19"/>
                <w:szCs w:val="19"/>
              </w:rPr>
              <w:t>api</w:t>
            </w:r>
            <w:proofErr w:type="spellEnd"/>
            <w:r>
              <w:rPr>
                <w:sz w:val="19"/>
                <w:szCs w:val="19"/>
              </w:rPr>
              <w:t>/symptoms, POST /</w:t>
            </w:r>
            <w:proofErr w:type="spellStart"/>
            <w:r>
              <w:rPr>
                <w:sz w:val="19"/>
                <w:szCs w:val="19"/>
              </w:rPr>
              <w:t>api</w:t>
            </w:r>
            <w:proofErr w:type="spellEnd"/>
            <w:r>
              <w:rPr>
                <w:sz w:val="19"/>
                <w:szCs w:val="19"/>
              </w:rPr>
              <w:t>/payments/*</w:t>
            </w:r>
          </w:p>
        </w:tc>
      </w:tr>
      <w:tr w:rsidR="0095616A" w14:paraId="6D4B31E3"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E774D15" w14:textId="77777777" w:rsidR="0095616A" w:rsidRDefault="00000000">
            <w:r>
              <w:rPr>
                <w:sz w:val="19"/>
                <w:szCs w:val="19"/>
              </w:rPr>
              <w:t xml:space="preserve">Railway + </w:t>
            </w:r>
            <w:proofErr w:type="spellStart"/>
            <w:r>
              <w:rPr>
                <w:sz w:val="19"/>
                <w:szCs w:val="19"/>
              </w:rPr>
              <w:t>Vercel</w:t>
            </w:r>
            <w:proofErr w:type="spellEnd"/>
            <w:r>
              <w:rPr>
                <w:sz w:val="19"/>
                <w:szCs w:val="19"/>
              </w:rPr>
              <w:t xml:space="preserve"> deployment pipeline</w:t>
            </w:r>
          </w:p>
        </w:tc>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1D4D867" w14:textId="77777777" w:rsidR="0095616A" w:rsidRDefault="00000000">
            <w:r>
              <w:rPr>
                <w:b/>
                <w:bCs/>
                <w:sz w:val="19"/>
                <w:szCs w:val="19"/>
              </w:rPr>
              <w:t>Vivek</w:t>
            </w:r>
          </w:p>
        </w:tc>
        <w:tc>
          <w:tcPr>
            <w:tcW w:w="41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D7E9C9E" w14:textId="77777777" w:rsidR="0095616A" w:rsidRDefault="00000000">
            <w:r>
              <w:rPr>
                <w:sz w:val="19"/>
                <w:szCs w:val="19"/>
              </w:rPr>
              <w:t>Env-var management, auto-deploy on push</w:t>
            </w:r>
          </w:p>
        </w:tc>
      </w:tr>
    </w:tbl>
    <w:p w14:paraId="78C5BF28" w14:textId="77777777" w:rsidR="0095616A" w:rsidRDefault="0095616A">
      <w:pPr>
        <w:spacing w:before="80"/>
      </w:pPr>
    </w:p>
    <w:p w14:paraId="55435EBC" w14:textId="77777777" w:rsidR="0095616A" w:rsidRDefault="00000000">
      <w:pPr>
        <w:pStyle w:val="Heading3"/>
      </w:pPr>
      <w:r>
        <w:t>Sprint-by-Sprint Contributions with Difficulty Ratings</w:t>
      </w:r>
    </w:p>
    <w:p w14:paraId="14964038" w14:textId="77777777" w:rsidR="0095616A" w:rsidRDefault="00000000">
      <w:pPr>
        <w:spacing w:before="60" w:after="60"/>
        <w:jc w:val="both"/>
      </w:pPr>
      <w:r>
        <w:t>Tasks are rated Hard / Medium / Easy to show a realistic spread of frontend, backend, and research work across the project.</w:t>
      </w:r>
    </w:p>
    <w:p w14:paraId="632A69BA" w14:textId="77777777" w:rsidR="0095616A" w:rsidRDefault="009561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6960"/>
      </w:tblGrid>
      <w:tr w:rsidR="0095616A" w14:paraId="62A4905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6D26E60D" w14:textId="77777777" w:rsidR="0095616A" w:rsidRDefault="00000000">
            <w:r>
              <w:rPr>
                <w:b/>
                <w:bCs/>
                <w:color w:val="FFFFFF"/>
                <w:sz w:val="19"/>
                <w:szCs w:val="19"/>
              </w:rPr>
              <w:t>Sprint</w:t>
            </w:r>
          </w:p>
        </w:tc>
        <w:tc>
          <w:tcPr>
            <w:tcW w:w="120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085466A1" w14:textId="77777777" w:rsidR="0095616A" w:rsidRDefault="00000000">
            <w:r>
              <w:rPr>
                <w:b/>
                <w:bCs/>
                <w:color w:val="FFFFFF"/>
                <w:sz w:val="19"/>
                <w:szCs w:val="19"/>
              </w:rPr>
              <w:t>Level</w:t>
            </w:r>
          </w:p>
        </w:tc>
        <w:tc>
          <w:tcPr>
            <w:tcW w:w="69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28F1E32A" w14:textId="77777777" w:rsidR="0095616A" w:rsidRDefault="00000000">
            <w:r>
              <w:rPr>
                <w:b/>
                <w:bCs/>
                <w:color w:val="FFFFFF"/>
                <w:sz w:val="19"/>
                <w:szCs w:val="19"/>
              </w:rPr>
              <w:t>Deliverable</w:t>
            </w:r>
          </w:p>
        </w:tc>
      </w:tr>
      <w:tr w:rsidR="0095616A" w14:paraId="3A81B92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E41F10E" w14:textId="77777777" w:rsidR="0095616A" w:rsidRDefault="00000000">
            <w:r>
              <w:rPr>
                <w:b/>
                <w:bCs/>
                <w:color w:val="1A6B68"/>
                <w:sz w:val="19"/>
                <w:szCs w:val="19"/>
              </w:rPr>
              <w:t>S1</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22C9A0AC" w14:textId="77777777" w:rsidR="0095616A"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C25A041" w14:textId="77777777" w:rsidR="0095616A" w:rsidRDefault="00000000">
            <w:proofErr w:type="spellStart"/>
            <w:r>
              <w:rPr>
                <w:sz w:val="19"/>
                <w:szCs w:val="19"/>
              </w:rPr>
              <w:t>PrivateRoute</w:t>
            </w:r>
            <w:proofErr w:type="spellEnd"/>
            <w:r>
              <w:rPr>
                <w:sz w:val="19"/>
                <w:szCs w:val="19"/>
              </w:rPr>
              <w:t xml:space="preserve"> HOC — role-based redirect for three roles (PATIENT, DOCTOR, PHARMACIST) without server </w:t>
            </w:r>
            <w:proofErr w:type="gramStart"/>
            <w:r>
              <w:rPr>
                <w:sz w:val="19"/>
                <w:szCs w:val="19"/>
              </w:rPr>
              <w:t>round-trips</w:t>
            </w:r>
            <w:proofErr w:type="gramEnd"/>
            <w:r>
              <w:rPr>
                <w:sz w:val="19"/>
                <w:szCs w:val="19"/>
              </w:rPr>
              <w:t>; React Router v6 nested route structure</w:t>
            </w:r>
          </w:p>
        </w:tc>
      </w:tr>
      <w:tr w:rsidR="0095616A" w14:paraId="35FE19E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1DA9CBD7" w14:textId="77777777" w:rsidR="0095616A" w:rsidRDefault="00000000">
            <w:r>
              <w:rPr>
                <w:b/>
                <w:bCs/>
                <w:color w:val="1A6B68"/>
                <w:sz w:val="19"/>
                <w:szCs w:val="19"/>
              </w:rPr>
              <w:t>S1</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15FDBE71" w14:textId="77777777" w:rsidR="0095616A"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27FA588" w14:textId="77777777" w:rsidR="0095616A" w:rsidRDefault="00000000">
            <w:r>
              <w:rPr>
                <w:sz w:val="19"/>
                <w:szCs w:val="19"/>
              </w:rPr>
              <w:t xml:space="preserve">Login and Register pages — form validation, error handling, JWT storage in memory (not </w:t>
            </w:r>
            <w:proofErr w:type="spellStart"/>
            <w:r>
              <w:rPr>
                <w:sz w:val="19"/>
                <w:szCs w:val="19"/>
              </w:rPr>
              <w:t>localStorage</w:t>
            </w:r>
            <w:proofErr w:type="spellEnd"/>
            <w:r>
              <w:rPr>
                <w:sz w:val="19"/>
                <w:szCs w:val="19"/>
              </w:rPr>
              <w:t>), redirect on success by role</w:t>
            </w:r>
          </w:p>
        </w:tc>
      </w:tr>
      <w:tr w:rsidR="0095616A" w14:paraId="3015A9B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7033FE3E" w14:textId="77777777" w:rsidR="0095616A" w:rsidRDefault="00000000">
            <w:r>
              <w:rPr>
                <w:b/>
                <w:bCs/>
                <w:color w:val="1A6B68"/>
                <w:sz w:val="19"/>
                <w:szCs w:val="19"/>
              </w:rPr>
              <w:t>S1</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15AD7621" w14:textId="77777777" w:rsidR="0095616A"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A998F27" w14:textId="77777777" w:rsidR="0095616A" w:rsidRDefault="00000000">
            <w:r>
              <w:rPr>
                <w:sz w:val="19"/>
                <w:szCs w:val="19"/>
              </w:rPr>
              <w:t>Navigation bar — role-aware links (patient sees Find Doctor and Appointments; doctor sees Dashboard and Reports; pharmacist sees Verify and Pending Queue)</w:t>
            </w:r>
          </w:p>
        </w:tc>
      </w:tr>
      <w:tr w:rsidR="0095616A" w14:paraId="0A38D39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A1D2740" w14:textId="77777777" w:rsidR="0095616A" w:rsidRDefault="00000000">
            <w:r>
              <w:rPr>
                <w:b/>
                <w:bCs/>
                <w:color w:val="1A6B68"/>
                <w:sz w:val="19"/>
                <w:szCs w:val="19"/>
              </w:rPr>
              <w:t>S2</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5B77A48E" w14:textId="77777777" w:rsidR="0095616A"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7F0C16B" w14:textId="77777777" w:rsidR="0095616A" w:rsidRDefault="00000000">
            <w:proofErr w:type="spellStart"/>
            <w:r>
              <w:rPr>
                <w:sz w:val="19"/>
                <w:szCs w:val="19"/>
              </w:rPr>
              <w:t>FindDoctor</w:t>
            </w:r>
            <w:proofErr w:type="spellEnd"/>
            <w:r>
              <w:rPr>
                <w:sz w:val="19"/>
                <w:szCs w:val="19"/>
              </w:rPr>
              <w:t xml:space="preserve"> page — specialty filter, search by name, doctor card grid; </w:t>
            </w:r>
            <w:proofErr w:type="spellStart"/>
            <w:r>
              <w:rPr>
                <w:sz w:val="19"/>
                <w:szCs w:val="19"/>
              </w:rPr>
              <w:t>BookAppointment</w:t>
            </w:r>
            <w:proofErr w:type="spellEnd"/>
            <w:r>
              <w:rPr>
                <w:sz w:val="19"/>
                <w:szCs w:val="19"/>
              </w:rPr>
              <w:t xml:space="preserve"> page — time slot selection, date picker, patient note field</w:t>
            </w:r>
          </w:p>
        </w:tc>
      </w:tr>
      <w:tr w:rsidR="0095616A" w14:paraId="096FC7F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119A6F6" w14:textId="77777777" w:rsidR="0095616A" w:rsidRDefault="00000000">
            <w:r>
              <w:rPr>
                <w:b/>
                <w:bCs/>
                <w:color w:val="1A6B68"/>
                <w:sz w:val="19"/>
                <w:szCs w:val="19"/>
              </w:rPr>
              <w:t>S2</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10270F2D" w14:textId="77777777" w:rsidR="0095616A"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57DE2BA" w14:textId="77777777" w:rsidR="0095616A" w:rsidRDefault="00000000">
            <w:proofErr w:type="spellStart"/>
            <w:r>
              <w:rPr>
                <w:sz w:val="19"/>
                <w:szCs w:val="19"/>
              </w:rPr>
              <w:t>PatientDashboard</w:t>
            </w:r>
            <w:proofErr w:type="spellEnd"/>
            <w:r>
              <w:rPr>
                <w:sz w:val="19"/>
                <w:szCs w:val="19"/>
              </w:rPr>
              <w:t xml:space="preserve"> appointment list — status badges (REQUESTED / CONFIRMED / COMPLETED / CANCELLED) with colour coding; doctor info card per appointment</w:t>
            </w:r>
          </w:p>
        </w:tc>
      </w:tr>
      <w:tr w:rsidR="0095616A" w14:paraId="562E6EF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2056689B" w14:textId="77777777" w:rsidR="0095616A" w:rsidRDefault="00000000">
            <w:r>
              <w:rPr>
                <w:b/>
                <w:bCs/>
                <w:color w:val="1A6B68"/>
                <w:sz w:val="19"/>
                <w:szCs w:val="19"/>
              </w:rPr>
              <w:lastRenderedPageBreak/>
              <w:t>S2</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2DF7C60C" w14:textId="77777777" w:rsidR="0095616A"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57575A1" w14:textId="77777777" w:rsidR="0095616A" w:rsidRDefault="00000000">
            <w:r>
              <w:rPr>
                <w:sz w:val="19"/>
                <w:szCs w:val="19"/>
              </w:rPr>
              <w:t>Weekly Progress Report #2 — sprint status update for supervisor check-in filed in Teams channel</w:t>
            </w:r>
          </w:p>
        </w:tc>
      </w:tr>
      <w:tr w:rsidR="0095616A" w14:paraId="5EBAFA6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E63CC87" w14:textId="77777777" w:rsidR="0095616A" w:rsidRDefault="00000000">
            <w:r>
              <w:rPr>
                <w:b/>
                <w:bCs/>
                <w:color w:val="1A6B68"/>
                <w:sz w:val="19"/>
                <w:szCs w:val="19"/>
              </w:rPr>
              <w:t>S3</w:t>
            </w:r>
          </w:p>
        </w:tc>
        <w:tc>
          <w:tcPr>
            <w:tcW w:w="0" w:type="auto"/>
            <w:tcBorders>
              <w:top w:val="single" w:sz="1" w:space="0" w:color="CBD5E1"/>
              <w:left w:val="single" w:sz="1" w:space="0" w:color="CBD5E1"/>
              <w:bottom w:val="single" w:sz="1" w:space="0" w:color="CBD5E1"/>
              <w:right w:val="single" w:sz="1" w:space="0" w:color="CBD5E1"/>
            </w:tcBorders>
            <w:shd w:val="clear" w:color="auto" w:fill="FFF1F2"/>
            <w:tcMar>
              <w:top w:w="90" w:type="dxa"/>
              <w:left w:w="130" w:type="dxa"/>
              <w:bottom w:w="90" w:type="dxa"/>
              <w:right w:w="130" w:type="dxa"/>
            </w:tcMar>
          </w:tcPr>
          <w:p w14:paraId="65AA25DE" w14:textId="77777777" w:rsidR="0095616A" w:rsidRDefault="00000000">
            <w:r>
              <w:rPr>
                <w:b/>
                <w:bCs/>
                <w:color w:val="9F1239"/>
                <w:sz w:val="17"/>
                <w:szCs w:val="17"/>
              </w:rPr>
              <w:t>● HARD</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B7B92C9" w14:textId="77777777" w:rsidR="0095616A" w:rsidRDefault="00000000">
            <w:r>
              <w:rPr>
                <w:sz w:val="19"/>
                <w:szCs w:val="19"/>
              </w:rPr>
              <w:t xml:space="preserve">Hash normalisation fix — identified that Solidity bytes32 values include 0x prefix and zero-pad to 64 hex characters while Node.js </w:t>
            </w:r>
            <w:proofErr w:type="spellStart"/>
            <w:proofErr w:type="gramStart"/>
            <w:r>
              <w:rPr>
                <w:sz w:val="19"/>
                <w:szCs w:val="19"/>
              </w:rPr>
              <w:t>crypto.createHash</w:t>
            </w:r>
            <w:proofErr w:type="spellEnd"/>
            <w:proofErr w:type="gramEnd"/>
            <w:r>
              <w:rPr>
                <w:sz w:val="19"/>
                <w:szCs w:val="19"/>
              </w:rPr>
              <w:t xml:space="preserve"> outputs plain hex with leading zeros stripped. Applied </w:t>
            </w:r>
            <w:proofErr w:type="spellStart"/>
            <w:proofErr w:type="gramStart"/>
            <w:r>
              <w:rPr>
                <w:sz w:val="19"/>
                <w:szCs w:val="19"/>
              </w:rPr>
              <w:t>padStart</w:t>
            </w:r>
            <w:proofErr w:type="spellEnd"/>
            <w:r>
              <w:rPr>
                <w:sz w:val="19"/>
                <w:szCs w:val="19"/>
              </w:rPr>
              <w:t>(</w:t>
            </w:r>
            <w:proofErr w:type="gramEnd"/>
            <w:r>
              <w:rPr>
                <w:sz w:val="19"/>
                <w:szCs w:val="19"/>
              </w:rPr>
              <w:t xml:space="preserve">64,'0') on Node output and replace('0x','') on Solidity output symmetrically. Every verification was silently returning </w:t>
            </w:r>
            <w:proofErr w:type="gramStart"/>
            <w:r>
              <w:rPr>
                <w:sz w:val="19"/>
                <w:szCs w:val="19"/>
              </w:rPr>
              <w:t>false-mismatch</w:t>
            </w:r>
            <w:proofErr w:type="gramEnd"/>
            <w:r>
              <w:rPr>
                <w:sz w:val="19"/>
                <w:szCs w:val="19"/>
              </w:rPr>
              <w:t xml:space="preserve"> before this fix.</w:t>
            </w:r>
          </w:p>
        </w:tc>
      </w:tr>
      <w:tr w:rsidR="0095616A" w14:paraId="31A9179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624B235" w14:textId="77777777" w:rsidR="0095616A" w:rsidRDefault="00000000">
            <w:r>
              <w:rPr>
                <w:b/>
                <w:bCs/>
                <w:color w:val="1A6B68"/>
                <w:sz w:val="19"/>
                <w:szCs w:val="19"/>
              </w:rPr>
              <w:t>S3</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08D579F8" w14:textId="77777777" w:rsidR="0095616A"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0B4C2FD" w14:textId="77777777" w:rsidR="0095616A" w:rsidRDefault="00000000">
            <w:proofErr w:type="spellStart"/>
            <w:r>
              <w:rPr>
                <w:sz w:val="19"/>
                <w:szCs w:val="19"/>
              </w:rPr>
              <w:t>PharmacyDashboard</w:t>
            </w:r>
            <w:proofErr w:type="spellEnd"/>
            <w:r>
              <w:rPr>
                <w:sz w:val="19"/>
                <w:szCs w:val="19"/>
              </w:rPr>
              <w:t xml:space="preserve"> status machine — idle / loading / valid / dispensed / invalid </w:t>
            </w:r>
            <w:proofErr w:type="spellStart"/>
            <w:r>
              <w:rPr>
                <w:sz w:val="19"/>
                <w:szCs w:val="19"/>
              </w:rPr>
              <w:t>enum</w:t>
            </w:r>
            <w:proofErr w:type="spellEnd"/>
            <w:r>
              <w:rPr>
                <w:sz w:val="19"/>
                <w:szCs w:val="19"/>
              </w:rPr>
              <w:t xml:space="preserve"> replacing </w:t>
            </w:r>
            <w:proofErr w:type="spellStart"/>
            <w:r>
              <w:rPr>
                <w:sz w:val="19"/>
                <w:szCs w:val="19"/>
              </w:rPr>
              <w:t>boolean</w:t>
            </w:r>
            <w:proofErr w:type="spellEnd"/>
            <w:r>
              <w:rPr>
                <w:sz w:val="19"/>
                <w:szCs w:val="19"/>
              </w:rPr>
              <w:t xml:space="preserve"> flags; green/red/amber card display; Dispense button conditionally enabled only when status === 'valid'</w:t>
            </w:r>
          </w:p>
        </w:tc>
      </w:tr>
      <w:tr w:rsidR="0095616A" w14:paraId="4CC2CFE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3EFBA240" w14:textId="77777777" w:rsidR="0095616A" w:rsidRDefault="00000000">
            <w:r>
              <w:rPr>
                <w:b/>
                <w:bCs/>
                <w:color w:val="1A6B68"/>
                <w:sz w:val="19"/>
                <w:szCs w:val="19"/>
              </w:rPr>
              <w:t>S3</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568C49C7" w14:textId="77777777" w:rsidR="0095616A"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EF73540" w14:textId="77777777" w:rsidR="0095616A" w:rsidRDefault="00000000">
            <w:proofErr w:type="spellStart"/>
            <w:r>
              <w:rPr>
                <w:sz w:val="19"/>
                <w:szCs w:val="19"/>
              </w:rPr>
              <w:t>PatientDashboard</w:t>
            </w:r>
            <w:proofErr w:type="spellEnd"/>
            <w:r>
              <w:rPr>
                <w:sz w:val="19"/>
                <w:szCs w:val="19"/>
              </w:rPr>
              <w:t xml:space="preserve"> RX code display — formatted RX-2026-{id} box with clipboard copy button so patients can share their prescription code with pharmacists</w:t>
            </w:r>
          </w:p>
        </w:tc>
      </w:tr>
      <w:tr w:rsidR="0095616A" w14:paraId="655DC95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68AEFA8E" w14:textId="77777777" w:rsidR="0095616A" w:rsidRDefault="00000000">
            <w:r>
              <w:rPr>
                <w:b/>
                <w:bCs/>
                <w:color w:val="1A6B68"/>
                <w:sz w:val="19"/>
                <w:szCs w:val="19"/>
              </w:rPr>
              <w:t>S4</w:t>
            </w:r>
          </w:p>
        </w:tc>
        <w:tc>
          <w:tcPr>
            <w:tcW w:w="0" w:type="auto"/>
            <w:tcBorders>
              <w:top w:val="single" w:sz="1" w:space="0" w:color="CBD5E1"/>
              <w:left w:val="single" w:sz="1" w:space="0" w:color="CBD5E1"/>
              <w:bottom w:val="single" w:sz="1" w:space="0" w:color="CBD5E1"/>
              <w:right w:val="single" w:sz="1" w:space="0" w:color="CBD5E1"/>
            </w:tcBorders>
            <w:shd w:val="clear" w:color="auto" w:fill="FFF1F2"/>
            <w:tcMar>
              <w:top w:w="90" w:type="dxa"/>
              <w:left w:w="130" w:type="dxa"/>
              <w:bottom w:w="90" w:type="dxa"/>
              <w:right w:w="130" w:type="dxa"/>
            </w:tcMar>
          </w:tcPr>
          <w:p w14:paraId="1BCEFC6B" w14:textId="77777777" w:rsidR="0095616A" w:rsidRDefault="00000000">
            <w:r>
              <w:rPr>
                <w:b/>
                <w:bCs/>
                <w:color w:val="9F1239"/>
                <w:sz w:val="17"/>
                <w:szCs w:val="17"/>
              </w:rPr>
              <w:t>● HARD</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EB65EBF" w14:textId="77777777" w:rsidR="0095616A" w:rsidRDefault="00000000">
            <w:r>
              <w:rPr>
                <w:sz w:val="19"/>
                <w:szCs w:val="19"/>
              </w:rPr>
              <w:t>Pharmacist discoverability gap — logged in as a first-time pharmacist during Sprint 4 demo and identified that there was no way to discover pending prescriptions without knowing a report ID in advance. Formally proposed the pending queue feature at the Sprint 4 retrospective. This became the entire Sprint 5 scope.</w:t>
            </w:r>
          </w:p>
        </w:tc>
      </w:tr>
      <w:tr w:rsidR="0095616A" w14:paraId="1178C0A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A01BD22" w14:textId="77777777" w:rsidR="0095616A" w:rsidRDefault="00000000">
            <w:r>
              <w:rPr>
                <w:b/>
                <w:bCs/>
                <w:color w:val="1A6B68"/>
                <w:sz w:val="19"/>
                <w:szCs w:val="19"/>
              </w:rPr>
              <w:t>S4</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0FC1B9D7" w14:textId="77777777" w:rsidR="0095616A"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6032395" w14:textId="77777777" w:rsidR="0095616A" w:rsidRDefault="00000000">
            <w:r>
              <w:rPr>
                <w:sz w:val="19"/>
                <w:szCs w:val="19"/>
              </w:rPr>
              <w:t xml:space="preserve">Stripe </w:t>
            </w:r>
            <w:proofErr w:type="spellStart"/>
            <w:r>
              <w:rPr>
                <w:sz w:val="19"/>
                <w:szCs w:val="19"/>
              </w:rPr>
              <w:t>CardElement</w:t>
            </w:r>
            <w:proofErr w:type="spellEnd"/>
            <w:r>
              <w:rPr>
                <w:sz w:val="19"/>
                <w:szCs w:val="19"/>
              </w:rPr>
              <w:t xml:space="preserve"> frontend — </w:t>
            </w:r>
            <w:proofErr w:type="spellStart"/>
            <w:r>
              <w:rPr>
                <w:sz w:val="19"/>
                <w:szCs w:val="19"/>
              </w:rPr>
              <w:t>StripeElements</w:t>
            </w:r>
            <w:proofErr w:type="spellEnd"/>
            <w:r>
              <w:rPr>
                <w:sz w:val="19"/>
                <w:szCs w:val="19"/>
              </w:rPr>
              <w:t xml:space="preserve"> wrapper, </w:t>
            </w:r>
            <w:proofErr w:type="spellStart"/>
            <w:r>
              <w:rPr>
                <w:sz w:val="19"/>
                <w:szCs w:val="19"/>
              </w:rPr>
              <w:t>CardElement</w:t>
            </w:r>
            <w:proofErr w:type="spellEnd"/>
            <w:r>
              <w:rPr>
                <w:sz w:val="19"/>
                <w:szCs w:val="19"/>
              </w:rPr>
              <w:t xml:space="preserve"> mount with remount-on-failure pattern: on payment failure, the </w:t>
            </w:r>
            <w:proofErr w:type="spellStart"/>
            <w:r>
              <w:rPr>
                <w:sz w:val="19"/>
                <w:szCs w:val="19"/>
              </w:rPr>
              <w:t>CardElement</w:t>
            </w:r>
            <w:proofErr w:type="spellEnd"/>
            <w:r>
              <w:rPr>
                <w:sz w:val="19"/>
                <w:szCs w:val="19"/>
              </w:rPr>
              <w:t xml:space="preserve"> key prop is incremented, forcing React to unmount and remount the Stripe </w:t>
            </w:r>
            <w:proofErr w:type="spellStart"/>
            <w:r>
              <w:rPr>
                <w:sz w:val="19"/>
                <w:szCs w:val="19"/>
              </w:rPr>
              <w:t>iframe</w:t>
            </w:r>
            <w:proofErr w:type="spellEnd"/>
            <w:r>
              <w:rPr>
                <w:sz w:val="19"/>
                <w:szCs w:val="19"/>
              </w:rPr>
              <w:t>. Eliminates the 'Elements already mounted' crash.</w:t>
            </w:r>
          </w:p>
        </w:tc>
      </w:tr>
      <w:tr w:rsidR="0095616A" w14:paraId="546EFF3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6082AE7D" w14:textId="77777777" w:rsidR="0095616A" w:rsidRDefault="00000000">
            <w:r>
              <w:rPr>
                <w:b/>
                <w:bCs/>
                <w:color w:val="1A6B68"/>
                <w:sz w:val="19"/>
                <w:szCs w:val="19"/>
              </w:rPr>
              <w:t>S4</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106CCEA0" w14:textId="77777777" w:rsidR="0095616A"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93F821A" w14:textId="77777777" w:rsidR="0095616A" w:rsidRDefault="00000000">
            <w:proofErr w:type="spellStart"/>
            <w:r>
              <w:rPr>
                <w:sz w:val="19"/>
                <w:szCs w:val="19"/>
              </w:rPr>
              <w:t>PaymentStatus</w:t>
            </w:r>
            <w:proofErr w:type="spellEnd"/>
            <w:r>
              <w:rPr>
                <w:sz w:val="19"/>
                <w:szCs w:val="19"/>
              </w:rPr>
              <w:t xml:space="preserve"> badge on </w:t>
            </w:r>
            <w:proofErr w:type="spellStart"/>
            <w:r>
              <w:rPr>
                <w:sz w:val="19"/>
                <w:szCs w:val="19"/>
              </w:rPr>
              <w:t>PatientDashboard</w:t>
            </w:r>
            <w:proofErr w:type="spellEnd"/>
            <w:r>
              <w:rPr>
                <w:sz w:val="19"/>
                <w:szCs w:val="19"/>
              </w:rPr>
              <w:t xml:space="preserve"> — PENDING (grey) / PAID (green) / FAILED (red) chip rendered per appointment based on </w:t>
            </w:r>
            <w:proofErr w:type="spellStart"/>
            <w:r>
              <w:rPr>
                <w:sz w:val="19"/>
                <w:szCs w:val="19"/>
              </w:rPr>
              <w:t>paymentStatus</w:t>
            </w:r>
            <w:proofErr w:type="spellEnd"/>
            <w:r>
              <w:rPr>
                <w:sz w:val="19"/>
                <w:szCs w:val="19"/>
              </w:rPr>
              <w:t xml:space="preserve"> field</w:t>
            </w:r>
          </w:p>
        </w:tc>
      </w:tr>
      <w:tr w:rsidR="0095616A" w14:paraId="667CA87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1414CFA" w14:textId="77777777" w:rsidR="0095616A" w:rsidRDefault="00000000">
            <w:r>
              <w:rPr>
                <w:b/>
                <w:bCs/>
                <w:color w:val="1A6B68"/>
                <w:sz w:val="19"/>
                <w:szCs w:val="19"/>
              </w:rPr>
              <w:t>S5</w:t>
            </w:r>
          </w:p>
        </w:tc>
        <w:tc>
          <w:tcPr>
            <w:tcW w:w="0" w:type="auto"/>
            <w:tcBorders>
              <w:top w:val="single" w:sz="1" w:space="0" w:color="CBD5E1"/>
              <w:left w:val="single" w:sz="1" w:space="0" w:color="CBD5E1"/>
              <w:bottom w:val="single" w:sz="1" w:space="0" w:color="CBD5E1"/>
              <w:right w:val="single" w:sz="1" w:space="0" w:color="CBD5E1"/>
            </w:tcBorders>
            <w:shd w:val="clear" w:color="auto" w:fill="FFF1F2"/>
            <w:tcMar>
              <w:top w:w="90" w:type="dxa"/>
              <w:left w:w="130" w:type="dxa"/>
              <w:bottom w:w="90" w:type="dxa"/>
              <w:right w:w="130" w:type="dxa"/>
            </w:tcMar>
          </w:tcPr>
          <w:p w14:paraId="0132D98F" w14:textId="77777777" w:rsidR="0095616A" w:rsidRDefault="00000000">
            <w:r>
              <w:rPr>
                <w:b/>
                <w:bCs/>
                <w:color w:val="9F1239"/>
                <w:sz w:val="17"/>
                <w:szCs w:val="17"/>
              </w:rPr>
              <w:t>● HARD</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6D0E20C" w14:textId="77777777" w:rsidR="0095616A" w:rsidRDefault="00000000">
            <w:r>
              <w:rPr>
                <w:sz w:val="19"/>
                <w:szCs w:val="19"/>
              </w:rPr>
              <w:t xml:space="preserve">Access control audit — reviewed all 14 Express routes for </w:t>
            </w:r>
            <w:proofErr w:type="spellStart"/>
            <w:r>
              <w:rPr>
                <w:sz w:val="19"/>
                <w:szCs w:val="19"/>
              </w:rPr>
              <w:t>authRequired</w:t>
            </w:r>
            <w:proofErr w:type="spellEnd"/>
            <w:r>
              <w:rPr>
                <w:sz w:val="19"/>
                <w:szCs w:val="19"/>
              </w:rPr>
              <w:t xml:space="preserve"> and </w:t>
            </w:r>
            <w:proofErr w:type="spellStart"/>
            <w:r>
              <w:rPr>
                <w:sz w:val="19"/>
                <w:szCs w:val="19"/>
              </w:rPr>
              <w:t>requireRole</w:t>
            </w:r>
            <w:proofErr w:type="spellEnd"/>
            <w:r>
              <w:rPr>
                <w:sz w:val="19"/>
                <w:szCs w:val="19"/>
              </w:rPr>
              <w:t xml:space="preserve"> guards. Identified GET /</w:t>
            </w:r>
            <w:proofErr w:type="spellStart"/>
            <w:r>
              <w:rPr>
                <w:sz w:val="19"/>
                <w:szCs w:val="19"/>
              </w:rPr>
              <w:t>api</w:t>
            </w:r>
            <w:proofErr w:type="spellEnd"/>
            <w:r>
              <w:rPr>
                <w:sz w:val="19"/>
                <w:szCs w:val="19"/>
              </w:rPr>
              <w:t xml:space="preserve">/pharmacy/prescription/:id lacked </w:t>
            </w:r>
            <w:proofErr w:type="spellStart"/>
            <w:r>
              <w:rPr>
                <w:sz w:val="19"/>
                <w:szCs w:val="19"/>
              </w:rPr>
              <w:t>requireRole</w:t>
            </w:r>
            <w:proofErr w:type="spellEnd"/>
            <w:r>
              <w:rPr>
                <w:sz w:val="19"/>
                <w:szCs w:val="19"/>
              </w:rPr>
              <w:t>('PHARMACIST'): a PATIENT token could enumerate any report ID and read prescription data. Reported in Sprint 5 planning; fixed by Vivek in same sprint.</w:t>
            </w:r>
          </w:p>
        </w:tc>
      </w:tr>
      <w:tr w:rsidR="0095616A" w14:paraId="219C596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7570AB2" w14:textId="77777777" w:rsidR="0095616A" w:rsidRDefault="00000000">
            <w:r>
              <w:rPr>
                <w:b/>
                <w:bCs/>
                <w:color w:val="1A6B68"/>
                <w:sz w:val="19"/>
                <w:szCs w:val="19"/>
              </w:rPr>
              <w:t>S5</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414238C3" w14:textId="77777777" w:rsidR="0095616A"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4887279" w14:textId="77777777" w:rsidR="0095616A" w:rsidRDefault="00000000">
            <w:proofErr w:type="spellStart"/>
            <w:r>
              <w:rPr>
                <w:sz w:val="19"/>
                <w:szCs w:val="19"/>
              </w:rPr>
              <w:t>PharmacyHistory</w:t>
            </w:r>
            <w:proofErr w:type="spellEnd"/>
            <w:r>
              <w:rPr>
                <w:sz w:val="19"/>
                <w:szCs w:val="19"/>
              </w:rPr>
              <w:t xml:space="preserve"> page — paginated list of all dispensed prescriptions with patient name, doctor name, dispensed timestamp (Ethers.js v6 </w:t>
            </w:r>
            <w:proofErr w:type="spellStart"/>
            <w:r>
              <w:rPr>
                <w:sz w:val="19"/>
                <w:szCs w:val="19"/>
              </w:rPr>
              <w:t>BigInt</w:t>
            </w:r>
            <w:proofErr w:type="spellEnd"/>
            <w:r>
              <w:rPr>
                <w:sz w:val="19"/>
                <w:szCs w:val="19"/>
              </w:rPr>
              <w:t>: Number(</w:t>
            </w:r>
            <w:proofErr w:type="spellStart"/>
            <w:r>
              <w:rPr>
                <w:sz w:val="19"/>
                <w:szCs w:val="19"/>
              </w:rPr>
              <w:t>bigIntValue</w:t>
            </w:r>
            <w:proofErr w:type="spellEnd"/>
            <w:r>
              <w:rPr>
                <w:sz w:val="19"/>
                <w:szCs w:val="19"/>
              </w:rPr>
              <w:t xml:space="preserve">)*1000 before Date constructor), and blockchain </w:t>
            </w:r>
            <w:proofErr w:type="spellStart"/>
            <w:r>
              <w:rPr>
                <w:sz w:val="19"/>
                <w:szCs w:val="19"/>
              </w:rPr>
              <w:t>tx</w:t>
            </w:r>
            <w:proofErr w:type="spellEnd"/>
            <w:r>
              <w:rPr>
                <w:sz w:val="19"/>
                <w:szCs w:val="19"/>
              </w:rPr>
              <w:t xml:space="preserve"> hash as </w:t>
            </w:r>
            <w:proofErr w:type="spellStart"/>
            <w:r>
              <w:rPr>
                <w:sz w:val="19"/>
                <w:szCs w:val="19"/>
              </w:rPr>
              <w:t>Etherscan</w:t>
            </w:r>
            <w:proofErr w:type="spellEnd"/>
            <w:r>
              <w:rPr>
                <w:sz w:val="19"/>
                <w:szCs w:val="19"/>
              </w:rPr>
              <w:t xml:space="preserve"> link</w:t>
            </w:r>
          </w:p>
        </w:tc>
      </w:tr>
      <w:tr w:rsidR="0095616A" w14:paraId="77CDAE5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61FCA20" w14:textId="77777777" w:rsidR="0095616A" w:rsidRDefault="00000000">
            <w:r>
              <w:rPr>
                <w:b/>
                <w:bCs/>
                <w:color w:val="1A6B68"/>
                <w:sz w:val="19"/>
                <w:szCs w:val="19"/>
              </w:rPr>
              <w:t>S5</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0C99D617" w14:textId="77777777" w:rsidR="0095616A"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4B6E722" w14:textId="77777777" w:rsidR="0095616A" w:rsidRDefault="00000000">
            <w:r>
              <w:rPr>
                <w:sz w:val="19"/>
                <w:szCs w:val="19"/>
              </w:rPr>
              <w:t>Weekly Progress Report #5 — documented four-stream Sprint 5 status; pharmacist feature delivery confirmed</w:t>
            </w:r>
          </w:p>
        </w:tc>
      </w:tr>
      <w:tr w:rsidR="0095616A" w14:paraId="599D36F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28A6E34E" w14:textId="77777777" w:rsidR="0095616A" w:rsidRDefault="00000000">
            <w:r>
              <w:rPr>
                <w:b/>
                <w:bCs/>
                <w:color w:val="1A6B68"/>
                <w:sz w:val="19"/>
                <w:szCs w:val="19"/>
              </w:rPr>
              <w:t>S6</w:t>
            </w:r>
          </w:p>
        </w:tc>
        <w:tc>
          <w:tcPr>
            <w:tcW w:w="0" w:type="auto"/>
            <w:tcBorders>
              <w:top w:val="single" w:sz="1" w:space="0" w:color="CBD5E1"/>
              <w:left w:val="single" w:sz="1" w:space="0" w:color="CBD5E1"/>
              <w:bottom w:val="single" w:sz="1" w:space="0" w:color="CBD5E1"/>
              <w:right w:val="single" w:sz="1" w:space="0" w:color="CBD5E1"/>
            </w:tcBorders>
            <w:shd w:val="clear" w:color="auto" w:fill="FFF1F2"/>
            <w:tcMar>
              <w:top w:w="90" w:type="dxa"/>
              <w:left w:w="130" w:type="dxa"/>
              <w:bottom w:w="90" w:type="dxa"/>
              <w:right w:w="130" w:type="dxa"/>
            </w:tcMar>
          </w:tcPr>
          <w:p w14:paraId="256ADFC2" w14:textId="77777777" w:rsidR="0095616A" w:rsidRDefault="00000000">
            <w:r>
              <w:rPr>
                <w:b/>
                <w:bCs/>
                <w:color w:val="9F1239"/>
                <w:sz w:val="17"/>
                <w:szCs w:val="17"/>
              </w:rPr>
              <w:t>● HARD</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016E6B4" w14:textId="77777777" w:rsidR="0095616A" w:rsidRDefault="00000000">
            <w:r>
              <w:rPr>
                <w:sz w:val="19"/>
                <w:szCs w:val="19"/>
              </w:rPr>
              <w:t xml:space="preserve">Ethers.js v6 </w:t>
            </w:r>
            <w:proofErr w:type="spellStart"/>
            <w:r>
              <w:rPr>
                <w:sz w:val="19"/>
                <w:szCs w:val="19"/>
              </w:rPr>
              <w:t>BigInt</w:t>
            </w:r>
            <w:proofErr w:type="spellEnd"/>
            <w:r>
              <w:rPr>
                <w:sz w:val="19"/>
                <w:szCs w:val="19"/>
              </w:rPr>
              <w:t xml:space="preserve"> handling — v6 changed uint256 return type from number to </w:t>
            </w:r>
            <w:proofErr w:type="spellStart"/>
            <w:r>
              <w:rPr>
                <w:sz w:val="19"/>
                <w:szCs w:val="19"/>
              </w:rPr>
              <w:t>BigInt</w:t>
            </w:r>
            <w:proofErr w:type="spellEnd"/>
            <w:r>
              <w:rPr>
                <w:sz w:val="19"/>
                <w:szCs w:val="19"/>
              </w:rPr>
              <w:t xml:space="preserve">. Timestamp comparison in </w:t>
            </w:r>
            <w:proofErr w:type="spellStart"/>
            <w:r>
              <w:rPr>
                <w:sz w:val="19"/>
                <w:szCs w:val="19"/>
              </w:rPr>
              <w:t>PharmacyHistory</w:t>
            </w:r>
            <w:proofErr w:type="spellEnd"/>
            <w:r>
              <w:rPr>
                <w:sz w:val="19"/>
                <w:szCs w:val="19"/>
              </w:rPr>
              <w:t xml:space="preserve"> was silently returning </w:t>
            </w:r>
            <w:proofErr w:type="spellStart"/>
            <w:r>
              <w:rPr>
                <w:sz w:val="19"/>
                <w:szCs w:val="19"/>
              </w:rPr>
              <w:t>NaN</w:t>
            </w:r>
            <w:proofErr w:type="spellEnd"/>
            <w:r>
              <w:rPr>
                <w:sz w:val="19"/>
                <w:szCs w:val="19"/>
              </w:rPr>
              <w:t xml:space="preserve">. Fix: </w:t>
            </w:r>
            <w:proofErr w:type="gramStart"/>
            <w:r>
              <w:rPr>
                <w:sz w:val="19"/>
                <w:szCs w:val="19"/>
              </w:rPr>
              <w:t>Number(</w:t>
            </w:r>
            <w:proofErr w:type="spellStart"/>
            <w:r>
              <w:rPr>
                <w:sz w:val="19"/>
                <w:szCs w:val="19"/>
              </w:rPr>
              <w:t>dispensedAt.toBigInt</w:t>
            </w:r>
            <w:proofErr w:type="spellEnd"/>
            <w:r>
              <w:rPr>
                <w:sz w:val="19"/>
                <w:szCs w:val="19"/>
              </w:rPr>
              <w:t xml:space="preserve"> ?</w:t>
            </w:r>
            <w:proofErr w:type="gramEnd"/>
            <w:r>
              <w:rPr>
                <w:sz w:val="19"/>
                <w:szCs w:val="19"/>
              </w:rPr>
              <w:t xml:space="preserve"> </w:t>
            </w:r>
            <w:proofErr w:type="spellStart"/>
            <w:r>
              <w:rPr>
                <w:sz w:val="19"/>
                <w:szCs w:val="19"/>
              </w:rPr>
              <w:t>dispensedAt.toBigInt</w:t>
            </w:r>
            <w:proofErr w:type="spellEnd"/>
            <w:r>
              <w:rPr>
                <w:sz w:val="19"/>
                <w:szCs w:val="19"/>
              </w:rPr>
              <w:t>(</w:t>
            </w:r>
            <w:proofErr w:type="gramStart"/>
            <w:r>
              <w:rPr>
                <w:sz w:val="19"/>
                <w:szCs w:val="19"/>
              </w:rPr>
              <w:t>) :</w:t>
            </w:r>
            <w:proofErr w:type="gramEnd"/>
            <w:r>
              <w:rPr>
                <w:sz w:val="19"/>
                <w:szCs w:val="19"/>
              </w:rPr>
              <w:t xml:space="preserve"> </w:t>
            </w:r>
            <w:proofErr w:type="spellStart"/>
            <w:proofErr w:type="gramStart"/>
            <w:r>
              <w:rPr>
                <w:sz w:val="19"/>
                <w:szCs w:val="19"/>
              </w:rPr>
              <w:t>dispensedAt</w:t>
            </w:r>
            <w:proofErr w:type="spellEnd"/>
            <w:r>
              <w:rPr>
                <w:sz w:val="19"/>
                <w:szCs w:val="19"/>
              </w:rPr>
              <w:t>)*</w:t>
            </w:r>
            <w:proofErr w:type="gramEnd"/>
            <w:r>
              <w:rPr>
                <w:sz w:val="19"/>
                <w:szCs w:val="19"/>
              </w:rPr>
              <w:t>1000 before Date constructor. Identified by reading Ethers.js v6 migration guide independently.</w:t>
            </w:r>
          </w:p>
        </w:tc>
      </w:tr>
      <w:tr w:rsidR="0095616A" w14:paraId="4E77D09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7F52AF0B" w14:textId="77777777" w:rsidR="0095616A" w:rsidRDefault="00000000">
            <w:r>
              <w:rPr>
                <w:b/>
                <w:bCs/>
                <w:color w:val="1A6B68"/>
                <w:sz w:val="19"/>
                <w:szCs w:val="19"/>
              </w:rPr>
              <w:t>S6</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221228DE" w14:textId="77777777" w:rsidR="0095616A"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DB68778" w14:textId="77777777" w:rsidR="0095616A" w:rsidRDefault="00000000">
            <w:r>
              <w:rPr>
                <w:sz w:val="19"/>
                <w:szCs w:val="19"/>
              </w:rPr>
              <w:t>AI Symptom Checker page — structured output display: specialty recommendation, urgency indicator (1-4 scale with colour), reasoning text; Find Doctors shortcut with specialty pre-filter populated from AI response</w:t>
            </w:r>
          </w:p>
        </w:tc>
      </w:tr>
      <w:tr w:rsidR="0095616A" w14:paraId="224DAF7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658B4F48" w14:textId="77777777" w:rsidR="0095616A" w:rsidRDefault="00000000">
            <w:r>
              <w:rPr>
                <w:b/>
                <w:bCs/>
                <w:color w:val="1A6B68"/>
                <w:sz w:val="19"/>
                <w:szCs w:val="19"/>
              </w:rPr>
              <w:t>S6</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2C6D7019" w14:textId="77777777" w:rsidR="0095616A"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D723AFB" w14:textId="77777777" w:rsidR="0095616A" w:rsidRDefault="00000000">
            <w:r>
              <w:rPr>
                <w:sz w:val="19"/>
                <w:szCs w:val="19"/>
              </w:rPr>
              <w:t>UI polish pass — consistent loading spinners, accessible ARIA labels on all interactive elements, responsive grid breakpoints at 640px/1024px/1280px</w:t>
            </w:r>
          </w:p>
        </w:tc>
      </w:tr>
      <w:tr w:rsidR="0095616A" w14:paraId="4FD22AE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19511A83" w14:textId="77777777" w:rsidR="0095616A" w:rsidRDefault="00000000">
            <w:r>
              <w:rPr>
                <w:b/>
                <w:bCs/>
                <w:color w:val="1A6B68"/>
                <w:sz w:val="19"/>
                <w:szCs w:val="19"/>
              </w:rPr>
              <w:t>S7</w:t>
            </w:r>
          </w:p>
        </w:tc>
        <w:tc>
          <w:tcPr>
            <w:tcW w:w="0" w:type="auto"/>
            <w:tcBorders>
              <w:top w:val="single" w:sz="1" w:space="0" w:color="CBD5E1"/>
              <w:left w:val="single" w:sz="1" w:space="0" w:color="CBD5E1"/>
              <w:bottom w:val="single" w:sz="1" w:space="0" w:color="CBD5E1"/>
              <w:right w:val="single" w:sz="1" w:space="0" w:color="CBD5E1"/>
            </w:tcBorders>
            <w:shd w:val="clear" w:color="auto" w:fill="FFF1F2"/>
            <w:tcMar>
              <w:top w:w="90" w:type="dxa"/>
              <w:left w:w="130" w:type="dxa"/>
              <w:bottom w:w="90" w:type="dxa"/>
              <w:right w:w="130" w:type="dxa"/>
            </w:tcMar>
          </w:tcPr>
          <w:p w14:paraId="5772C27E" w14:textId="77777777" w:rsidR="0095616A" w:rsidRDefault="00000000">
            <w:r>
              <w:rPr>
                <w:b/>
                <w:bCs/>
                <w:color w:val="9F1239"/>
                <w:sz w:val="17"/>
                <w:szCs w:val="17"/>
              </w:rPr>
              <w:t>● HARD</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89C50BC" w14:textId="77777777" w:rsidR="0095616A" w:rsidRDefault="00000000">
            <w:r>
              <w:rPr>
                <w:sz w:val="19"/>
                <w:szCs w:val="19"/>
              </w:rPr>
              <w:t xml:space="preserve">SQL mutation tamper detection test (Scenario 3) — integration test that: (1) creates a real report, stores its hash on </w:t>
            </w:r>
            <w:proofErr w:type="spellStart"/>
            <w:r>
              <w:rPr>
                <w:sz w:val="19"/>
                <w:szCs w:val="19"/>
              </w:rPr>
              <w:t>Sepolia</w:t>
            </w:r>
            <w:proofErr w:type="spellEnd"/>
            <w:r>
              <w:rPr>
                <w:sz w:val="19"/>
                <w:szCs w:val="19"/>
              </w:rPr>
              <w:t xml:space="preserve">, (2) directly mutates the </w:t>
            </w:r>
            <w:proofErr w:type="spellStart"/>
            <w:r>
              <w:rPr>
                <w:sz w:val="19"/>
                <w:szCs w:val="19"/>
              </w:rPr>
              <w:t>prescriptionText</w:t>
            </w:r>
            <w:proofErr w:type="spellEnd"/>
            <w:r>
              <w:rPr>
                <w:sz w:val="19"/>
                <w:szCs w:val="19"/>
              </w:rPr>
              <w:t xml:space="preserve"> in </w:t>
            </w:r>
            <w:r>
              <w:rPr>
                <w:sz w:val="19"/>
                <w:szCs w:val="19"/>
              </w:rPr>
              <w:lastRenderedPageBreak/>
              <w:t>MySQL, (3) calls GET /</w:t>
            </w:r>
            <w:proofErr w:type="spellStart"/>
            <w:r>
              <w:rPr>
                <w:sz w:val="19"/>
                <w:szCs w:val="19"/>
              </w:rPr>
              <w:t>api</w:t>
            </w:r>
            <w:proofErr w:type="spellEnd"/>
            <w:r>
              <w:rPr>
                <w:sz w:val="19"/>
                <w:szCs w:val="19"/>
              </w:rPr>
              <w:t xml:space="preserve">/pharmacy/prescription/:id, (4) asserts </w:t>
            </w:r>
            <w:proofErr w:type="spellStart"/>
            <w:r>
              <w:rPr>
                <w:sz w:val="19"/>
                <w:szCs w:val="19"/>
              </w:rPr>
              <w:t>isValid</w:t>
            </w:r>
            <w:proofErr w:type="spellEnd"/>
            <w:r>
              <w:rPr>
                <w:sz w:val="19"/>
                <w:szCs w:val="19"/>
              </w:rPr>
              <w:t>===false. This is the core proof that the blockchain protection is real, not cosmetic.</w:t>
            </w:r>
          </w:p>
        </w:tc>
      </w:tr>
      <w:tr w:rsidR="0095616A" w14:paraId="1BA97F7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CC44A90" w14:textId="77777777" w:rsidR="0095616A" w:rsidRDefault="00000000">
            <w:r>
              <w:rPr>
                <w:b/>
                <w:bCs/>
                <w:color w:val="1A6B68"/>
                <w:sz w:val="19"/>
                <w:szCs w:val="19"/>
              </w:rPr>
              <w:lastRenderedPageBreak/>
              <w:t>S7</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216D5912" w14:textId="77777777" w:rsidR="0095616A"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AFECA72" w14:textId="77777777" w:rsidR="0095616A" w:rsidRDefault="00000000">
            <w:r>
              <w:rPr>
                <w:sz w:val="19"/>
                <w:szCs w:val="19"/>
              </w:rPr>
              <w:t xml:space="preserve">7 additional Jest + </w:t>
            </w:r>
            <w:proofErr w:type="spellStart"/>
            <w:r>
              <w:rPr>
                <w:sz w:val="19"/>
                <w:szCs w:val="19"/>
              </w:rPr>
              <w:t>Supertest</w:t>
            </w:r>
            <w:proofErr w:type="spellEnd"/>
            <w:r>
              <w:rPr>
                <w:sz w:val="19"/>
                <w:szCs w:val="19"/>
              </w:rPr>
              <w:t xml:space="preserve"> scenarios — S1 unauthenticated reject, S2 valid unmodified report, S4 double-dispense block, S5 legacy report without hash, S6 wrong-role reject, S7 format validation, S8 dispense confirmation flow</w:t>
            </w:r>
          </w:p>
        </w:tc>
      </w:tr>
      <w:tr w:rsidR="0095616A" w14:paraId="2F87DE7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08C8C7E" w14:textId="77777777" w:rsidR="0095616A" w:rsidRDefault="00000000">
            <w:r>
              <w:rPr>
                <w:b/>
                <w:bCs/>
                <w:color w:val="1A6B68"/>
                <w:sz w:val="19"/>
                <w:szCs w:val="19"/>
              </w:rPr>
              <w:t>S7</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3AF68C73" w14:textId="77777777" w:rsidR="0095616A"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F76E6FB" w14:textId="77777777" w:rsidR="0095616A" w:rsidRDefault="00000000">
            <w:r>
              <w:rPr>
                <w:sz w:val="19"/>
                <w:szCs w:val="19"/>
              </w:rPr>
              <w:t>cross-env package for Windows compatibility — NODE_OPTIONS=--experimental-</w:t>
            </w:r>
            <w:proofErr w:type="spellStart"/>
            <w:r>
              <w:rPr>
                <w:sz w:val="19"/>
                <w:szCs w:val="19"/>
              </w:rPr>
              <w:t>vm</w:t>
            </w:r>
            <w:proofErr w:type="spellEnd"/>
            <w:r>
              <w:rPr>
                <w:sz w:val="19"/>
                <w:szCs w:val="19"/>
              </w:rPr>
              <w:t xml:space="preserve">-modules failed in PowerShell without cross-env; added to </w:t>
            </w:r>
            <w:proofErr w:type="spellStart"/>
            <w:proofErr w:type="gramStart"/>
            <w:r>
              <w:rPr>
                <w:sz w:val="19"/>
                <w:szCs w:val="19"/>
              </w:rPr>
              <w:t>package.json</w:t>
            </w:r>
            <w:proofErr w:type="spellEnd"/>
            <w:proofErr w:type="gramEnd"/>
            <w:r>
              <w:rPr>
                <w:sz w:val="19"/>
                <w:szCs w:val="19"/>
              </w:rPr>
              <w:t xml:space="preserve"> test script</w:t>
            </w:r>
          </w:p>
        </w:tc>
      </w:tr>
      <w:tr w:rsidR="0095616A" w14:paraId="06948F9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A6D2B75" w14:textId="77777777" w:rsidR="0095616A" w:rsidRDefault="00000000">
            <w:r>
              <w:rPr>
                <w:b/>
                <w:bCs/>
                <w:color w:val="1A6B68"/>
                <w:sz w:val="19"/>
                <w:szCs w:val="19"/>
              </w:rPr>
              <w:t>S8</w:t>
            </w:r>
          </w:p>
        </w:tc>
        <w:tc>
          <w:tcPr>
            <w:tcW w:w="0" w:type="auto"/>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1928E6E5" w14:textId="77777777" w:rsidR="0095616A" w:rsidRDefault="00000000">
            <w:r>
              <w:rPr>
                <w:b/>
                <w:bCs/>
                <w:color w:val="92400E"/>
                <w:sz w:val="17"/>
                <w:szCs w:val="17"/>
              </w:rPr>
              <w:t>◆ MEDIUM</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12EAC4B" w14:textId="77777777" w:rsidR="0095616A" w:rsidRDefault="00000000">
            <w:r>
              <w:rPr>
                <w:sz w:val="19"/>
                <w:szCs w:val="19"/>
              </w:rPr>
              <w:t xml:space="preserve">Final QA pass — 8/8 Jest tests green on CI; manual end-to-end smoke test across all three roles on production </w:t>
            </w:r>
            <w:proofErr w:type="spellStart"/>
            <w:r>
              <w:rPr>
                <w:sz w:val="19"/>
                <w:szCs w:val="19"/>
              </w:rPr>
              <w:t>Vercel</w:t>
            </w:r>
            <w:proofErr w:type="spellEnd"/>
            <w:r>
              <w:rPr>
                <w:sz w:val="19"/>
                <w:szCs w:val="19"/>
              </w:rPr>
              <w:t>/Railway; no regressions</w:t>
            </w:r>
          </w:p>
        </w:tc>
      </w:tr>
      <w:tr w:rsidR="0095616A" w14:paraId="0D06B35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C546ABF" w14:textId="77777777" w:rsidR="0095616A" w:rsidRDefault="00000000">
            <w:r>
              <w:rPr>
                <w:b/>
                <w:bCs/>
                <w:color w:val="1A6B68"/>
                <w:sz w:val="19"/>
                <w:szCs w:val="19"/>
              </w:rPr>
              <w:t>S8</w:t>
            </w:r>
          </w:p>
        </w:tc>
        <w:tc>
          <w:tcPr>
            <w:tcW w:w="0" w:type="auto"/>
            <w:tcBorders>
              <w:top w:val="single" w:sz="1" w:space="0" w:color="CBD5E1"/>
              <w:left w:val="single" w:sz="1" w:space="0" w:color="CBD5E1"/>
              <w:bottom w:val="single" w:sz="1" w:space="0" w:color="CBD5E1"/>
              <w:right w:val="single" w:sz="1" w:space="0" w:color="CBD5E1"/>
            </w:tcBorders>
            <w:shd w:val="clear" w:color="auto" w:fill="F0FDF4"/>
            <w:tcMar>
              <w:top w:w="90" w:type="dxa"/>
              <w:left w:w="130" w:type="dxa"/>
              <w:bottom w:w="90" w:type="dxa"/>
              <w:right w:w="130" w:type="dxa"/>
            </w:tcMar>
          </w:tcPr>
          <w:p w14:paraId="1D8FD64A" w14:textId="77777777" w:rsidR="0095616A" w:rsidRDefault="00000000">
            <w:r>
              <w:rPr>
                <w:b/>
                <w:bCs/>
                <w:color w:val="166534"/>
                <w:sz w:val="17"/>
                <w:szCs w:val="17"/>
              </w:rPr>
              <w:t>▲ EASY</w:t>
            </w:r>
          </w:p>
        </w:tc>
        <w:tc>
          <w:tcPr>
            <w:tcW w:w="69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21C9180" w14:textId="77777777" w:rsidR="0095616A" w:rsidRDefault="00000000">
            <w:r>
              <w:rPr>
                <w:sz w:val="19"/>
                <w:szCs w:val="19"/>
              </w:rPr>
              <w:t>Evidence portfolio and research report finalised; project closed at Sprint 8 retrospective</w:t>
            </w:r>
          </w:p>
        </w:tc>
      </w:tr>
    </w:tbl>
    <w:p w14:paraId="5519FFC5" w14:textId="77777777" w:rsidR="0095616A" w:rsidRDefault="0095616A">
      <w:pPr>
        <w:spacing w:before="80"/>
      </w:pPr>
    </w:p>
    <w:p w14:paraId="412DA4C3" w14:textId="77777777" w:rsidR="0095616A" w:rsidRDefault="00000000">
      <w:r>
        <w:br w:type="page"/>
      </w:r>
    </w:p>
    <w:p w14:paraId="0F16AC14" w14:textId="77777777" w:rsidR="0095616A" w:rsidRDefault="00000000">
      <w:pPr>
        <w:pStyle w:val="Heading1"/>
        <w:pBdr>
          <w:bottom w:val="single" w:sz="6" w:space="6" w:color="1A6B68"/>
        </w:pBdr>
      </w:pPr>
      <w:r>
        <w:lastRenderedPageBreak/>
        <w:t>4.  Evaluation of Problems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5616A" w14:paraId="4AB6FBA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73D42992" w14:textId="77777777" w:rsidR="0095616A" w:rsidRDefault="00000000">
            <w:r>
              <w:rPr>
                <w:b/>
                <w:bCs/>
                <w:color w:val="92400E"/>
                <w:sz w:val="18"/>
                <w:szCs w:val="18"/>
              </w:rPr>
              <w:t>LO 2.1</w:t>
            </w:r>
          </w:p>
        </w:tc>
        <w:tc>
          <w:tcPr>
            <w:tcW w:w="81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2D4BA99F" w14:textId="77777777" w:rsidR="0095616A" w:rsidRDefault="00000000">
            <w:r>
              <w:rPr>
                <w:color w:val="78350F"/>
                <w:sz w:val="18"/>
                <w:szCs w:val="18"/>
              </w:rPr>
              <w:t>Independent research identifying key theories, technologies, and practices.</w:t>
            </w:r>
          </w:p>
        </w:tc>
      </w:tr>
    </w:tbl>
    <w:p w14:paraId="68E1D730" w14:textId="77777777" w:rsidR="0095616A" w:rsidRDefault="0095616A">
      <w:pPr>
        <w:spacing w:before="80"/>
      </w:pPr>
    </w:p>
    <w:p w14:paraId="3B09473F" w14:textId="77777777" w:rsidR="0095616A" w:rsidRDefault="00000000">
      <w:pPr>
        <w:pStyle w:val="Heading2"/>
      </w:pPr>
      <w:r>
        <w:t>4.1   Hash Normalisation — Blockchain Interface Research</w:t>
      </w:r>
    </w:p>
    <w:p w14:paraId="6DFF0A8F" w14:textId="77777777" w:rsidR="0095616A" w:rsidRDefault="00000000">
      <w:pPr>
        <w:spacing w:before="60" w:after="60"/>
        <w:jc w:val="both"/>
      </w:pPr>
      <w:r>
        <w:t>The hash mismatch fix required understanding how Ethereum's EVM stores fixed-length byte arrays. Solidity bytes32 is a 32-byte big-endian field stored as a 0x-prefixed 64-character hex string in ethers.js responses. Node.js crypto SHA-256 output is a 64-character lowercase hex string, but JavaScript trims leading zeros from the internal representation when converting. Without explicit normalisation, a hash like 0000...</w:t>
      </w:r>
      <w:proofErr w:type="spellStart"/>
      <w:r>
        <w:t>abc</w:t>
      </w:r>
      <w:proofErr w:type="spellEnd"/>
      <w:r>
        <w:t xml:space="preserve"> would be returned by ethers.js as '0x0000...</w:t>
      </w:r>
      <w:proofErr w:type="spellStart"/>
      <w:r>
        <w:t>abc</w:t>
      </w:r>
      <w:proofErr w:type="spellEnd"/>
      <w:r>
        <w:t>' and by Node as '</w:t>
      </w:r>
      <w:proofErr w:type="spellStart"/>
      <w:r>
        <w:t>abc</w:t>
      </w:r>
      <w:proofErr w:type="spellEnd"/>
      <w:r>
        <w:t xml:space="preserve">' — a mismatch that causes </w:t>
      </w:r>
      <w:proofErr w:type="spellStart"/>
      <w:r>
        <w:t>isValid</w:t>
      </w:r>
      <w:proofErr w:type="spellEnd"/>
      <w:r>
        <w:t>=false on every unmodified prescription.</w:t>
      </w:r>
    </w:p>
    <w:p w14:paraId="6C450582" w14:textId="77777777" w:rsidR="0095616A" w:rsidRDefault="0095616A">
      <w:pPr>
        <w:spacing w:before="40"/>
      </w:pPr>
    </w:p>
    <w:p w14:paraId="2EF14C48" w14:textId="77777777" w:rsidR="0095616A" w:rsidRDefault="00000000">
      <w:pPr>
        <w:spacing w:before="60" w:after="60"/>
        <w:jc w:val="both"/>
      </w:pPr>
      <w:r>
        <w:t xml:space="preserve">The fix applies two normalisations symmetrically: (1) Node output: </w:t>
      </w:r>
      <w:proofErr w:type="spellStart"/>
      <w:proofErr w:type="gramStart"/>
      <w:r>
        <w:t>hash.padStart</w:t>
      </w:r>
      <w:proofErr w:type="spellEnd"/>
      <w:proofErr w:type="gramEnd"/>
      <w:r>
        <w:t xml:space="preserve">(64, '0') to restore any trimmed leading zeros; (2) Solidity output: strip '0x' prefix with </w:t>
      </w:r>
      <w:proofErr w:type="gramStart"/>
      <w:r>
        <w:t>replace(</w:t>
      </w:r>
      <w:proofErr w:type="gramEnd"/>
      <w:r>
        <w:t>'0x', '') and convert to lowercase. This aligns both to plain 64-character lowercase hex before comparison. Information (2025) confirms this is a commonly missed interface detail when connecting Node.js cryptographic libraries to Solidity bytes32 fields.</w:t>
      </w:r>
    </w:p>
    <w:p w14:paraId="7A0829F7" w14:textId="77777777" w:rsidR="0095616A" w:rsidRDefault="009561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8"/>
      </w:tblGrid>
      <w:tr w:rsidR="0095616A" w14:paraId="52F1733C"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F"/>
            <w:tcMar>
              <w:top w:w="90" w:type="dxa"/>
              <w:left w:w="130" w:type="dxa"/>
              <w:bottom w:w="90" w:type="dxa"/>
              <w:right w:w="130" w:type="dxa"/>
            </w:tcMar>
          </w:tcPr>
          <w:p w14:paraId="263ED155" w14:textId="53066858" w:rsidR="0095616A" w:rsidRDefault="002D6FA1">
            <w:pPr>
              <w:spacing w:before="100" w:after="100"/>
              <w:jc w:val="center"/>
            </w:pPr>
            <w:r w:rsidRPr="002D6FA1">
              <w:drawing>
                <wp:inline distT="0" distB="0" distL="0" distR="0" wp14:anchorId="37DDEA3C" wp14:editId="576FD9B6">
                  <wp:extent cx="6172200" cy="4295140"/>
                  <wp:effectExtent l="0" t="0" r="0" b="0"/>
                  <wp:docPr id="118947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74857" name=""/>
                          <pic:cNvPicPr/>
                        </pic:nvPicPr>
                        <pic:blipFill>
                          <a:blip r:embed="rId8"/>
                          <a:stretch>
                            <a:fillRect/>
                          </a:stretch>
                        </pic:blipFill>
                        <pic:spPr>
                          <a:xfrm>
                            <a:off x="0" y="0"/>
                            <a:ext cx="6172200" cy="4295140"/>
                          </a:xfrm>
                          <a:prstGeom prst="rect">
                            <a:avLst/>
                          </a:prstGeom>
                        </pic:spPr>
                      </pic:pic>
                    </a:graphicData>
                  </a:graphic>
                </wp:inline>
              </w:drawing>
            </w:r>
          </w:p>
        </w:tc>
      </w:tr>
    </w:tbl>
    <w:p w14:paraId="13DE97F8" w14:textId="77777777" w:rsidR="0095616A" w:rsidRDefault="0095616A">
      <w:pPr>
        <w:spacing w:before="60"/>
      </w:pPr>
    </w:p>
    <w:p w14:paraId="5D78D065" w14:textId="77777777" w:rsidR="0095616A" w:rsidRDefault="00000000">
      <w:pPr>
        <w:pStyle w:val="Heading2"/>
      </w:pPr>
      <w:r>
        <w:t>4.2   Status Enum Pattern — State Machine Design</w:t>
      </w:r>
    </w:p>
    <w:p w14:paraId="7EDFA195" w14:textId="77777777" w:rsidR="0095616A" w:rsidRDefault="00000000">
      <w:pPr>
        <w:spacing w:before="60" w:after="60"/>
        <w:jc w:val="both"/>
      </w:pPr>
      <w:r>
        <w:lastRenderedPageBreak/>
        <w:t xml:space="preserve">The original </w:t>
      </w:r>
      <w:proofErr w:type="spellStart"/>
      <w:r>
        <w:t>PharmacyDashboard</w:t>
      </w:r>
      <w:proofErr w:type="spellEnd"/>
      <w:r>
        <w:t xml:space="preserve"> used </w:t>
      </w:r>
      <w:proofErr w:type="spellStart"/>
      <w:r>
        <w:t>boolean</w:t>
      </w:r>
      <w:proofErr w:type="spellEnd"/>
      <w:r>
        <w:t xml:space="preserve"> flags: </w:t>
      </w:r>
      <w:proofErr w:type="spellStart"/>
      <w:r>
        <w:t>isLoading</w:t>
      </w:r>
      <w:proofErr w:type="spellEnd"/>
      <w:r>
        <w:t xml:space="preserve">, </w:t>
      </w:r>
      <w:proofErr w:type="spellStart"/>
      <w:r>
        <w:t>isValid</w:t>
      </w:r>
      <w:proofErr w:type="spellEnd"/>
      <w:r>
        <w:t xml:space="preserve">, </w:t>
      </w:r>
      <w:proofErr w:type="spellStart"/>
      <w:r>
        <w:t>isDispensed</w:t>
      </w:r>
      <w:proofErr w:type="spellEnd"/>
      <w:r>
        <w:t xml:space="preserve">, </w:t>
      </w:r>
      <w:proofErr w:type="spellStart"/>
      <w:r>
        <w:t>isError</w:t>
      </w:r>
      <w:proofErr w:type="spellEnd"/>
      <w:r>
        <w:t>. Boolean combinations create impossible states (</w:t>
      </w:r>
      <w:proofErr w:type="spellStart"/>
      <w:r>
        <w:t>isValid</w:t>
      </w:r>
      <w:proofErr w:type="spellEnd"/>
      <w:r>
        <w:t xml:space="preserve">=true &amp;&amp; </w:t>
      </w:r>
      <w:proofErr w:type="spellStart"/>
      <w:r>
        <w:t>isDispensed</w:t>
      </w:r>
      <w:proofErr w:type="spellEnd"/>
      <w:r>
        <w:t xml:space="preserve">=true) and require defensive checks throughout the render logic. The status </w:t>
      </w:r>
      <w:proofErr w:type="spellStart"/>
      <w:r>
        <w:t>enum</w:t>
      </w:r>
      <w:proofErr w:type="spellEnd"/>
      <w:r>
        <w:t xml:space="preserve"> pattern collapses the state space: a single field taking values idle / loading / valid / dispensed / invalid maps each UI state to exactly one value. The conditional rendering logic becomes a switch statement with exhaustive cases rather than a tree of if/else checks. This approach follows Harel's (1987) </w:t>
      </w:r>
      <w:proofErr w:type="spellStart"/>
      <w:r>
        <w:t>statechart</w:t>
      </w:r>
      <w:proofErr w:type="spellEnd"/>
      <w:r>
        <w:t xml:space="preserve"> formalism applied to React — every state transition is explicit and auditable.</w:t>
      </w:r>
    </w:p>
    <w:p w14:paraId="6446CABC" w14:textId="77777777" w:rsidR="0095616A" w:rsidRDefault="009561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8"/>
      </w:tblGrid>
      <w:tr w:rsidR="0095616A" w14:paraId="4934231B"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F"/>
            <w:tcMar>
              <w:top w:w="90" w:type="dxa"/>
              <w:left w:w="130" w:type="dxa"/>
              <w:bottom w:w="90" w:type="dxa"/>
              <w:right w:w="130" w:type="dxa"/>
            </w:tcMar>
          </w:tcPr>
          <w:p w14:paraId="05B8EE30" w14:textId="4353A16E" w:rsidR="002D6FA1" w:rsidRDefault="002D6FA1">
            <w:pPr>
              <w:spacing w:before="100" w:after="100"/>
              <w:jc w:val="center"/>
            </w:pPr>
            <w:r w:rsidRPr="002D6FA1">
              <w:drawing>
                <wp:inline distT="0" distB="0" distL="0" distR="0" wp14:anchorId="7A64E275" wp14:editId="0B50991E">
                  <wp:extent cx="5715495" cy="4930567"/>
                  <wp:effectExtent l="0" t="0" r="0" b="3810"/>
                  <wp:docPr id="77239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6923" name=""/>
                          <pic:cNvPicPr/>
                        </pic:nvPicPr>
                        <pic:blipFill>
                          <a:blip r:embed="rId9"/>
                          <a:stretch>
                            <a:fillRect/>
                          </a:stretch>
                        </pic:blipFill>
                        <pic:spPr>
                          <a:xfrm>
                            <a:off x="0" y="0"/>
                            <a:ext cx="5715495" cy="4930567"/>
                          </a:xfrm>
                          <a:prstGeom prst="rect">
                            <a:avLst/>
                          </a:prstGeom>
                        </pic:spPr>
                      </pic:pic>
                    </a:graphicData>
                  </a:graphic>
                </wp:inline>
              </w:drawing>
            </w:r>
          </w:p>
          <w:p w14:paraId="7C391F8A" w14:textId="77777777" w:rsidR="002D6FA1" w:rsidRDefault="002D6FA1">
            <w:pPr>
              <w:spacing w:before="100" w:after="100"/>
              <w:jc w:val="center"/>
            </w:pPr>
          </w:p>
          <w:p w14:paraId="0B1CDBDB" w14:textId="77777777" w:rsidR="002D6FA1" w:rsidRDefault="002D6FA1">
            <w:pPr>
              <w:spacing w:before="100" w:after="100"/>
              <w:jc w:val="center"/>
            </w:pPr>
          </w:p>
          <w:p w14:paraId="0ADC8703" w14:textId="6AFF55C0" w:rsidR="0095616A" w:rsidRDefault="002D6FA1">
            <w:pPr>
              <w:spacing w:before="100" w:after="100"/>
              <w:jc w:val="center"/>
            </w:pPr>
            <w:r w:rsidRPr="002D6FA1">
              <w:lastRenderedPageBreak/>
              <w:drawing>
                <wp:inline distT="0" distB="0" distL="0" distR="0" wp14:anchorId="1A6D81EA" wp14:editId="761DA993">
                  <wp:extent cx="4656223" cy="2232853"/>
                  <wp:effectExtent l="0" t="0" r="0" b="0"/>
                  <wp:docPr id="210399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97081" name=""/>
                          <pic:cNvPicPr/>
                        </pic:nvPicPr>
                        <pic:blipFill>
                          <a:blip r:embed="rId10"/>
                          <a:stretch>
                            <a:fillRect/>
                          </a:stretch>
                        </pic:blipFill>
                        <pic:spPr>
                          <a:xfrm>
                            <a:off x="0" y="0"/>
                            <a:ext cx="4656223" cy="2232853"/>
                          </a:xfrm>
                          <a:prstGeom prst="rect">
                            <a:avLst/>
                          </a:prstGeom>
                        </pic:spPr>
                      </pic:pic>
                    </a:graphicData>
                  </a:graphic>
                </wp:inline>
              </w:drawing>
            </w:r>
            <w:r w:rsidRPr="002D6FA1">
              <w:t xml:space="preserve"> </w:t>
            </w:r>
            <w:r w:rsidRPr="002D6FA1">
              <w:drawing>
                <wp:inline distT="0" distB="0" distL="0" distR="0" wp14:anchorId="7100805B" wp14:editId="3B490E22">
                  <wp:extent cx="6172200" cy="4389755"/>
                  <wp:effectExtent l="0" t="0" r="0" b="0"/>
                  <wp:docPr id="163071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18809" name=""/>
                          <pic:cNvPicPr/>
                        </pic:nvPicPr>
                        <pic:blipFill>
                          <a:blip r:embed="rId11"/>
                          <a:stretch>
                            <a:fillRect/>
                          </a:stretch>
                        </pic:blipFill>
                        <pic:spPr>
                          <a:xfrm>
                            <a:off x="0" y="0"/>
                            <a:ext cx="6172200" cy="4389755"/>
                          </a:xfrm>
                          <a:prstGeom prst="rect">
                            <a:avLst/>
                          </a:prstGeom>
                        </pic:spPr>
                      </pic:pic>
                    </a:graphicData>
                  </a:graphic>
                </wp:inline>
              </w:drawing>
            </w:r>
          </w:p>
        </w:tc>
      </w:tr>
    </w:tbl>
    <w:p w14:paraId="7033924E" w14:textId="77777777" w:rsidR="0095616A" w:rsidRDefault="0095616A">
      <w:pPr>
        <w:spacing w:before="60"/>
      </w:pPr>
    </w:p>
    <w:p w14:paraId="0580AFD4" w14:textId="77777777" w:rsidR="0095616A" w:rsidRDefault="00000000">
      <w:pPr>
        <w:pStyle w:val="Heading2"/>
      </w:pPr>
      <w:r>
        <w:t>4.3   Integration Testing — SQL Mutation Tamper Detection</w:t>
      </w:r>
    </w:p>
    <w:p w14:paraId="34E6044D" w14:textId="77777777" w:rsidR="0095616A" w:rsidRDefault="00000000">
      <w:pPr>
        <w:spacing w:before="60" w:after="60"/>
        <w:jc w:val="both"/>
      </w:pPr>
      <w:r>
        <w:t xml:space="preserve">Scenario 3 of the test suite is the most technically significant test in the project. It proves that the blockchain protection is real, not cosmetic. The test follows four steps: creates a report and stores its hash on </w:t>
      </w:r>
      <w:proofErr w:type="spellStart"/>
      <w:r>
        <w:t>Sepolia</w:t>
      </w:r>
      <w:proofErr w:type="spellEnd"/>
      <w:r>
        <w:t xml:space="preserve">; directly mutates the </w:t>
      </w:r>
      <w:proofErr w:type="spellStart"/>
      <w:r>
        <w:t>prescriptionText</w:t>
      </w:r>
      <w:proofErr w:type="spellEnd"/>
      <w:r>
        <w:t xml:space="preserve"> field in MySQL using a raw SQL UPDATE to simulate prescription tampering; calls the verify endpoint; asserts that </w:t>
      </w:r>
      <w:proofErr w:type="spellStart"/>
      <w:r>
        <w:t>isValid</w:t>
      </w:r>
      <w:proofErr w:type="spellEnd"/>
      <w:r>
        <w:t xml:space="preserve"> is false. This test can only pass if the system </w:t>
      </w:r>
      <w:proofErr w:type="gramStart"/>
      <w:r>
        <w:t>actually reads</w:t>
      </w:r>
      <w:proofErr w:type="gramEnd"/>
      <w:r>
        <w:t xml:space="preserve"> the hash from the blockchain and compares it against a freshly computed hash of the current database content — not from a cached value.</w:t>
      </w:r>
    </w:p>
    <w:p w14:paraId="773FBEDC" w14:textId="77777777" w:rsidR="0095616A" w:rsidRDefault="0095616A">
      <w:pPr>
        <w:spacing w:before="40"/>
      </w:pPr>
    </w:p>
    <w:p w14:paraId="6389E34C" w14:textId="77777777" w:rsidR="0095616A" w:rsidRDefault="00000000">
      <w:pPr>
        <w:spacing w:before="60" w:after="60"/>
        <w:jc w:val="both"/>
      </w:pPr>
      <w:r>
        <w:t>The test was designed following Humble and Farley's (2010) integration testing principle: tests should exercise the real integration points, not mocked approximations. Running against a real MySQL instance on Railway prevents mock/production divergence — the failure mode that makes mocked tests pass while production fails.</w:t>
      </w:r>
    </w:p>
    <w:p w14:paraId="3BE1D1AC" w14:textId="77777777" w:rsidR="0095616A" w:rsidRDefault="009561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616A" w14:paraId="5C56738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F"/>
            <w:tcMar>
              <w:top w:w="90" w:type="dxa"/>
              <w:left w:w="130" w:type="dxa"/>
              <w:bottom w:w="90" w:type="dxa"/>
              <w:right w:w="130" w:type="dxa"/>
            </w:tcMar>
          </w:tcPr>
          <w:p w14:paraId="61357F03" w14:textId="73B8F7DD" w:rsidR="0095616A" w:rsidRDefault="00B12B32">
            <w:pPr>
              <w:spacing w:before="100" w:after="100"/>
              <w:jc w:val="center"/>
            </w:pPr>
            <w:r w:rsidRPr="00B12B32">
              <w:drawing>
                <wp:inline distT="0" distB="0" distL="0" distR="0" wp14:anchorId="1A09DCC9" wp14:editId="0767DC78">
                  <wp:extent cx="5509737" cy="2613887"/>
                  <wp:effectExtent l="0" t="0" r="0" b="0"/>
                  <wp:docPr id="72873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31743" name=""/>
                          <pic:cNvPicPr/>
                        </pic:nvPicPr>
                        <pic:blipFill>
                          <a:blip r:embed="rId12"/>
                          <a:stretch>
                            <a:fillRect/>
                          </a:stretch>
                        </pic:blipFill>
                        <pic:spPr>
                          <a:xfrm>
                            <a:off x="0" y="0"/>
                            <a:ext cx="5509737" cy="2613887"/>
                          </a:xfrm>
                          <a:prstGeom prst="rect">
                            <a:avLst/>
                          </a:prstGeom>
                        </pic:spPr>
                      </pic:pic>
                    </a:graphicData>
                  </a:graphic>
                </wp:inline>
              </w:drawing>
            </w:r>
          </w:p>
        </w:tc>
      </w:tr>
    </w:tbl>
    <w:p w14:paraId="7B9AC8EC" w14:textId="77777777" w:rsidR="0095616A" w:rsidRDefault="0095616A">
      <w:pPr>
        <w:spacing w:before="60"/>
      </w:pPr>
    </w:p>
    <w:p w14:paraId="7C1AFF7D" w14:textId="77777777" w:rsidR="0095616A" w:rsidRDefault="00000000">
      <w:pPr>
        <w:pStyle w:val="Heading2"/>
      </w:pPr>
      <w:r>
        <w:t xml:space="preserve">4.4   Stripe </w:t>
      </w:r>
      <w:proofErr w:type="spellStart"/>
      <w:r>
        <w:t>CardElement</w:t>
      </w:r>
      <w:proofErr w:type="spellEnd"/>
      <w:r>
        <w:t xml:space="preserve"> — Remount Pattern</w:t>
      </w:r>
    </w:p>
    <w:p w14:paraId="32C8650F" w14:textId="77777777" w:rsidR="0095616A" w:rsidRDefault="00000000">
      <w:pPr>
        <w:spacing w:before="60" w:after="60"/>
        <w:jc w:val="both"/>
      </w:pPr>
      <w:r>
        <w:t xml:space="preserve">Stripe's React SDK mounts an </w:t>
      </w:r>
      <w:proofErr w:type="spellStart"/>
      <w:r>
        <w:t>iframe</w:t>
      </w:r>
      <w:proofErr w:type="spellEnd"/>
      <w:r>
        <w:t xml:space="preserve"> inside the </w:t>
      </w:r>
      <w:proofErr w:type="spellStart"/>
      <w:r>
        <w:t>CardElement</w:t>
      </w:r>
      <w:proofErr w:type="spellEnd"/>
      <w:r>
        <w:t xml:space="preserve"> component. If a payment fails, Stripe's internal state is corrupted and remounting the same </w:t>
      </w:r>
      <w:proofErr w:type="spellStart"/>
      <w:r>
        <w:t>iframe</w:t>
      </w:r>
      <w:proofErr w:type="spellEnd"/>
      <w:r>
        <w:t xml:space="preserve"> produces an 'Elements already mounted' JavaScript error, breaking the payment form entirely. The remount pattern uses </w:t>
      </w:r>
      <w:proofErr w:type="spellStart"/>
      <w:r>
        <w:t>React's</w:t>
      </w:r>
      <w:proofErr w:type="spellEnd"/>
      <w:r>
        <w:t xml:space="preserve"> key prop: on payment failure, a </w:t>
      </w:r>
      <w:proofErr w:type="spellStart"/>
      <w:r>
        <w:t>stripeKey</w:t>
      </w:r>
      <w:proofErr w:type="spellEnd"/>
      <w:r>
        <w:t xml:space="preserve"> state integer is incremented; because the key changes, React treats the </w:t>
      </w:r>
      <w:proofErr w:type="spellStart"/>
      <w:r>
        <w:t>CardElement</w:t>
      </w:r>
      <w:proofErr w:type="spellEnd"/>
      <w:r>
        <w:t xml:space="preserve"> as a new component and unmounts/remounts the Stripe </w:t>
      </w:r>
      <w:proofErr w:type="spellStart"/>
      <w:r>
        <w:t>iframe</w:t>
      </w:r>
      <w:proofErr w:type="spellEnd"/>
      <w:r>
        <w:t xml:space="preserve"> cleanly. This is a React reconciliation pattern, not a Stripe API pattern — it requires understanding how </w:t>
      </w:r>
      <w:proofErr w:type="spellStart"/>
      <w:r>
        <w:t>React's</w:t>
      </w:r>
      <w:proofErr w:type="spellEnd"/>
      <w:r>
        <w:t xml:space="preserve"> virtual DOM diffing works at the component identity level.</w:t>
      </w:r>
    </w:p>
    <w:p w14:paraId="4CD9B3A9" w14:textId="77777777" w:rsidR="0095616A" w:rsidRDefault="00000000">
      <w:r>
        <w:br w:type="page"/>
      </w:r>
    </w:p>
    <w:p w14:paraId="56CE319C" w14:textId="77777777" w:rsidR="0095616A" w:rsidRDefault="00000000">
      <w:pPr>
        <w:pStyle w:val="Heading1"/>
        <w:pBdr>
          <w:bottom w:val="single" w:sz="6" w:space="6" w:color="1A6B68"/>
        </w:pBdr>
      </w:pPr>
      <w:r>
        <w:lastRenderedPageBreak/>
        <w:t>5.  Communication for Sustainable Productivity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5616A" w14:paraId="0B0829A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3F5217FF" w14:textId="77777777" w:rsidR="0095616A" w:rsidRDefault="00000000">
            <w:r>
              <w:rPr>
                <w:b/>
                <w:bCs/>
                <w:color w:val="92400E"/>
                <w:sz w:val="18"/>
                <w:szCs w:val="18"/>
              </w:rPr>
              <w:t>LO 3.2</w:t>
            </w:r>
          </w:p>
        </w:tc>
        <w:tc>
          <w:tcPr>
            <w:tcW w:w="81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4B6F61CF" w14:textId="77777777" w:rsidR="0095616A" w:rsidRDefault="00000000">
            <w:r>
              <w:rPr>
                <w:color w:val="78350F"/>
                <w:sz w:val="18"/>
                <w:szCs w:val="18"/>
              </w:rPr>
              <w:t>Support team development by mentoring peers, resolving conflicts, and promoting a positive team environment.</w:t>
            </w:r>
          </w:p>
        </w:tc>
      </w:tr>
    </w:tbl>
    <w:p w14:paraId="5333A5C4" w14:textId="77777777" w:rsidR="0095616A" w:rsidRDefault="0095616A">
      <w:pPr>
        <w:spacing w:before="80"/>
      </w:pPr>
    </w:p>
    <w:p w14:paraId="7F6B3AD3" w14:textId="77777777" w:rsidR="0095616A" w:rsidRDefault="00000000">
      <w:pPr>
        <w:spacing w:before="60" w:after="60"/>
        <w:jc w:val="both"/>
      </w:pPr>
      <w:r>
        <w:t>Team communication operated across five channels: Microsoft Teams video calls for sprint planning and retrospectives, Teams chat for daily async coordination, GitHub pull requests for code review, face-to-face campus sessions for complex debugging, and documented meeting minutes filed in the Teams channel within 24 hours of each retrospective.</w:t>
      </w:r>
    </w:p>
    <w:p w14:paraId="4FBC9CB3" w14:textId="77777777" w:rsidR="0095616A" w:rsidRDefault="0095616A">
      <w:pPr>
        <w:spacing w:before="60"/>
      </w:pPr>
    </w:p>
    <w:p w14:paraId="11D4562C" w14:textId="77777777" w:rsidR="0095616A" w:rsidRDefault="00000000">
      <w:pPr>
        <w:pStyle w:val="Heading2"/>
      </w:pPr>
      <w:r>
        <w:t>5.1   Team Communication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5616A" w14:paraId="44FF20A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19FA92FB" w14:textId="77777777" w:rsidR="0095616A" w:rsidRDefault="00000000">
            <w:r>
              <w:rPr>
                <w:b/>
                <w:bCs/>
                <w:color w:val="FFFFFF"/>
                <w:sz w:val="19"/>
                <w:szCs w:val="19"/>
              </w:rPr>
              <w:t>Channel</w:t>
            </w:r>
          </w:p>
        </w:tc>
        <w:tc>
          <w:tcPr>
            <w:tcW w:w="73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3CE5551D" w14:textId="77777777" w:rsidR="0095616A" w:rsidRDefault="00000000">
            <w:r>
              <w:rPr>
                <w:b/>
                <w:bCs/>
                <w:color w:val="FFFFFF"/>
                <w:sz w:val="19"/>
                <w:szCs w:val="19"/>
              </w:rPr>
              <w:t>How It Was Used</w:t>
            </w:r>
          </w:p>
        </w:tc>
      </w:tr>
      <w:tr w:rsidR="0095616A" w14:paraId="362F105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A93E4A9" w14:textId="77777777" w:rsidR="0095616A" w:rsidRDefault="00000000">
            <w:r>
              <w:rPr>
                <w:sz w:val="19"/>
                <w:szCs w:val="19"/>
              </w:rPr>
              <w:t>Microsoft Teams — video call</w:t>
            </w:r>
          </w:p>
        </w:tc>
        <w:tc>
          <w:tcPr>
            <w:tcW w:w="7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6B7D9E5" w14:textId="77777777" w:rsidR="0095616A" w:rsidRDefault="00000000">
            <w:r>
              <w:rPr>
                <w:sz w:val="19"/>
                <w:szCs w:val="19"/>
              </w:rPr>
              <w:t>Sprint retrospective and planning — weekly. Sprint demos run as screen shares. All technology conflicts resolved in real time during these calls.</w:t>
            </w:r>
          </w:p>
        </w:tc>
      </w:tr>
      <w:tr w:rsidR="0095616A" w14:paraId="52B2C7F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693A863" w14:textId="77777777" w:rsidR="0095616A" w:rsidRDefault="00000000">
            <w:r>
              <w:rPr>
                <w:sz w:val="19"/>
                <w:szCs w:val="19"/>
              </w:rPr>
              <w:t>Microsoft Teams — chat</w:t>
            </w:r>
          </w:p>
        </w:tc>
        <w:tc>
          <w:tcPr>
            <w:tcW w:w="7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9AFA752" w14:textId="77777777" w:rsidR="0095616A" w:rsidRDefault="00000000">
            <w:r>
              <w:rPr>
                <w:sz w:val="19"/>
                <w:szCs w:val="19"/>
              </w:rPr>
              <w:t>Daily async: bug reports, API contract JSON shared before frontend coding started, build failure notifications, access control review findings.</w:t>
            </w:r>
          </w:p>
        </w:tc>
      </w:tr>
      <w:tr w:rsidR="0095616A" w14:paraId="5A442AB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2FADF3AC" w14:textId="77777777" w:rsidR="0095616A" w:rsidRDefault="00000000">
            <w:r>
              <w:rPr>
                <w:sz w:val="19"/>
                <w:szCs w:val="19"/>
              </w:rPr>
              <w:t>GitHub — pull requests</w:t>
            </w:r>
          </w:p>
        </w:tc>
        <w:tc>
          <w:tcPr>
            <w:tcW w:w="7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F69D604" w14:textId="77777777" w:rsidR="0095616A" w:rsidRDefault="00000000">
            <w:r>
              <w:rPr>
                <w:sz w:val="19"/>
                <w:szCs w:val="19"/>
              </w:rPr>
              <w:t>Every feature merged via PR with at least one review comment. Review turnaround SLA added at Sprint 4: PRs before 8pm reviewed by 10am next day.</w:t>
            </w:r>
          </w:p>
        </w:tc>
      </w:tr>
      <w:tr w:rsidR="0095616A" w14:paraId="629A383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426E74D" w14:textId="77777777" w:rsidR="0095616A" w:rsidRDefault="00000000">
            <w:r>
              <w:rPr>
                <w:sz w:val="19"/>
                <w:szCs w:val="19"/>
              </w:rPr>
              <w:t>Face-to-face (campus)</w:t>
            </w:r>
          </w:p>
        </w:tc>
        <w:tc>
          <w:tcPr>
            <w:tcW w:w="7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3843961" w14:textId="77777777" w:rsidR="0095616A" w:rsidRDefault="00000000">
            <w:proofErr w:type="spellStart"/>
            <w:r>
              <w:rPr>
                <w:sz w:val="19"/>
                <w:szCs w:val="19"/>
              </w:rPr>
              <w:t>BigInt</w:t>
            </w:r>
            <w:proofErr w:type="spellEnd"/>
            <w:r>
              <w:rPr>
                <w:sz w:val="19"/>
                <w:szCs w:val="19"/>
              </w:rPr>
              <w:t xml:space="preserve"> timestamp mismatch and Railway CORS failure both traced and fixed in campus sessions where screen sharing alone was insufficient.</w:t>
            </w:r>
          </w:p>
        </w:tc>
      </w:tr>
      <w:tr w:rsidR="0095616A" w14:paraId="755DBAF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16BB175" w14:textId="77777777" w:rsidR="0095616A" w:rsidRDefault="00000000">
            <w:r>
              <w:rPr>
                <w:sz w:val="19"/>
                <w:szCs w:val="19"/>
              </w:rPr>
              <w:t>Meeting minutes</w:t>
            </w:r>
          </w:p>
        </w:tc>
        <w:tc>
          <w:tcPr>
            <w:tcW w:w="73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B83ABAC" w14:textId="77777777" w:rsidR="0095616A" w:rsidRDefault="00000000">
            <w:r>
              <w:rPr>
                <w:sz w:val="19"/>
                <w:szCs w:val="19"/>
              </w:rPr>
              <w:t>Eight sprint retrospective minutes filed in Teams. Sprint 4 minutes documented the pharmacist discoverability gap formally — that record became the justification for the Sprint 5 scope reset.</w:t>
            </w:r>
          </w:p>
        </w:tc>
      </w:tr>
    </w:tbl>
    <w:p w14:paraId="27DAEC54" w14:textId="77777777" w:rsidR="0095616A" w:rsidRDefault="009561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616A" w14:paraId="3499A47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F"/>
            <w:tcMar>
              <w:top w:w="90" w:type="dxa"/>
              <w:left w:w="130" w:type="dxa"/>
              <w:bottom w:w="90" w:type="dxa"/>
              <w:right w:w="130" w:type="dxa"/>
            </w:tcMar>
          </w:tcPr>
          <w:p w14:paraId="14A90E63" w14:textId="3681AC14" w:rsidR="0095616A" w:rsidRDefault="00000000">
            <w:pPr>
              <w:spacing w:before="100" w:after="100"/>
              <w:jc w:val="center"/>
            </w:pPr>
            <w:r>
              <w:rPr>
                <w:i/>
                <w:iCs/>
                <w:color w:val="1E40AF"/>
              </w:rPr>
              <w:t>.</w:t>
            </w:r>
          </w:p>
        </w:tc>
      </w:tr>
    </w:tbl>
    <w:p w14:paraId="05471B10" w14:textId="77777777" w:rsidR="0095616A" w:rsidRDefault="0095616A">
      <w:pPr>
        <w:spacing w:before="80"/>
      </w:pPr>
    </w:p>
    <w:p w14:paraId="13E5E046" w14:textId="77777777" w:rsidR="0095616A" w:rsidRDefault="00000000">
      <w:pPr>
        <w:pStyle w:val="Heading2"/>
      </w:pPr>
      <w:r>
        <w:t>5.2   Conflict 1 — Payment Gateway Selection (PayPal vs Stripe)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5616A" w14:paraId="633D0F7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74D99E64" w14:textId="77777777" w:rsidR="0095616A" w:rsidRDefault="00000000">
            <w:r>
              <w:rPr>
                <w:b/>
                <w:bCs/>
                <w:color w:val="FFFFFF"/>
                <w:sz w:val="19"/>
                <w:szCs w:val="19"/>
              </w:rPr>
              <w:t>Field</w:t>
            </w:r>
          </w:p>
        </w:tc>
        <w:tc>
          <w:tcPr>
            <w:tcW w:w="77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5B9E4EAC" w14:textId="77777777" w:rsidR="0095616A" w:rsidRDefault="00000000">
            <w:r>
              <w:rPr>
                <w:b/>
                <w:bCs/>
                <w:color w:val="FFFFFF"/>
                <w:sz w:val="19"/>
                <w:szCs w:val="19"/>
              </w:rPr>
              <w:t>Detail</w:t>
            </w:r>
          </w:p>
        </w:tc>
      </w:tr>
      <w:tr w:rsidR="0095616A" w14:paraId="2561275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3888745F" w14:textId="77777777" w:rsidR="0095616A" w:rsidRDefault="00000000">
            <w:r>
              <w:rPr>
                <w:sz w:val="19"/>
                <w:szCs w:val="19"/>
              </w:rPr>
              <w:t>Sprint</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5E5364D" w14:textId="77777777" w:rsidR="0095616A" w:rsidRDefault="00000000">
            <w:r>
              <w:rPr>
                <w:sz w:val="19"/>
                <w:szCs w:val="19"/>
              </w:rPr>
              <w:t>Sprint 2 planning — tech stack finalisation</w:t>
            </w:r>
          </w:p>
        </w:tc>
      </w:tr>
      <w:tr w:rsidR="0095616A" w14:paraId="0D45BA4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B2F7972" w14:textId="77777777" w:rsidR="0095616A" w:rsidRDefault="00000000">
            <w:r>
              <w:rPr>
                <w:sz w:val="19"/>
                <w:szCs w:val="19"/>
              </w:rPr>
              <w:t>Disagreement</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752C46A" w14:textId="77777777" w:rsidR="0095616A" w:rsidRDefault="00000000">
            <w:r>
              <w:rPr>
                <w:sz w:val="19"/>
                <w:szCs w:val="19"/>
              </w:rPr>
              <w:t xml:space="preserve">I (Tannu) advocated for PayPal because more New Zealand users are familiar with it and the integration documentation is simpler for a frontend implementation. Vivek argued strongly for Stripe citing a server-side </w:t>
            </w:r>
            <w:proofErr w:type="spellStart"/>
            <w:r>
              <w:rPr>
                <w:sz w:val="19"/>
                <w:szCs w:val="19"/>
              </w:rPr>
              <w:t>PaymentIntent</w:t>
            </w:r>
            <w:proofErr w:type="spellEnd"/>
            <w:r>
              <w:rPr>
                <w:sz w:val="19"/>
                <w:szCs w:val="19"/>
              </w:rPr>
              <w:t xml:space="preserve"> retrieve pattern that would prevent client-side payment spoofing. The disagreement was genuine — both points had merit.</w:t>
            </w:r>
          </w:p>
        </w:tc>
      </w:tr>
      <w:tr w:rsidR="0095616A" w14:paraId="347142F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706F561" w14:textId="77777777" w:rsidR="0095616A" w:rsidRDefault="00000000">
            <w:r>
              <w:rPr>
                <w:sz w:val="19"/>
                <w:szCs w:val="19"/>
              </w:rPr>
              <w:t>Channel</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10052B1" w14:textId="77777777" w:rsidR="0095616A" w:rsidRDefault="00000000">
            <w:r>
              <w:rPr>
                <w:sz w:val="19"/>
                <w:szCs w:val="19"/>
              </w:rPr>
              <w:t>Microsoft Teams call — Sprint 2 planning. Both team members prepared independent comparison notes before the call.</w:t>
            </w:r>
          </w:p>
        </w:tc>
      </w:tr>
      <w:tr w:rsidR="0095616A" w14:paraId="5133B55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821EE17" w14:textId="77777777" w:rsidR="0095616A" w:rsidRDefault="00000000">
            <w:r>
              <w:rPr>
                <w:sz w:val="19"/>
                <w:szCs w:val="19"/>
              </w:rPr>
              <w:t>Resolution</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8B7E0B1" w14:textId="77777777" w:rsidR="0095616A" w:rsidRDefault="00000000">
            <w:r>
              <w:rPr>
                <w:sz w:val="19"/>
                <w:szCs w:val="19"/>
              </w:rPr>
              <w:t xml:space="preserve">We agreed to evaluate four criteria: NZ transaction fee, test mode completeness, server-side confirmation support, and developer documentation quality. Stripe scored best on three of four. The deciding factor was server-side confirmation: PayPal's sandbox lacked this capability, meaning a client could fake a successful payment. That security gap disqualified PayPal. I </w:t>
            </w:r>
            <w:r>
              <w:rPr>
                <w:sz w:val="19"/>
                <w:szCs w:val="19"/>
              </w:rPr>
              <w:lastRenderedPageBreak/>
              <w:t>accepted the outcome once the implication was made clear — a payment system where a client can spoof success is not acceptable in a healthcare booking context.</w:t>
            </w:r>
          </w:p>
        </w:tc>
      </w:tr>
      <w:tr w:rsidR="0095616A" w14:paraId="0D0AFF1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7C1095F" w14:textId="77777777" w:rsidR="0095616A" w:rsidRDefault="00000000">
            <w:r>
              <w:rPr>
                <w:sz w:val="19"/>
                <w:szCs w:val="19"/>
              </w:rPr>
              <w:lastRenderedPageBreak/>
              <w:t>Outcome</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3916CE2" w14:textId="77777777" w:rsidR="0095616A" w:rsidRDefault="00000000">
            <w:r>
              <w:rPr>
                <w:sz w:val="19"/>
                <w:szCs w:val="19"/>
              </w:rPr>
              <w:t xml:space="preserve">Stripe selected. In hindsight this was the correct call — I built the Stripe </w:t>
            </w:r>
            <w:proofErr w:type="spellStart"/>
            <w:r>
              <w:rPr>
                <w:sz w:val="19"/>
                <w:szCs w:val="19"/>
              </w:rPr>
              <w:t>CardElement</w:t>
            </w:r>
            <w:proofErr w:type="spellEnd"/>
            <w:r>
              <w:rPr>
                <w:sz w:val="19"/>
                <w:szCs w:val="19"/>
              </w:rPr>
              <w:t xml:space="preserve"> frontend in Sprint </w:t>
            </w:r>
            <w:proofErr w:type="gramStart"/>
            <w:r>
              <w:rPr>
                <w:sz w:val="19"/>
                <w:szCs w:val="19"/>
              </w:rPr>
              <w:t>4</w:t>
            </w:r>
            <w:proofErr w:type="gramEnd"/>
            <w:r>
              <w:rPr>
                <w:sz w:val="19"/>
                <w:szCs w:val="19"/>
              </w:rPr>
              <w:t xml:space="preserve"> and the server-side confirm pattern Vivek implemented is genuinely more secure than client-trust alternatives.</w:t>
            </w:r>
          </w:p>
        </w:tc>
      </w:tr>
    </w:tbl>
    <w:p w14:paraId="79E982F3" w14:textId="77777777" w:rsidR="0095616A" w:rsidRDefault="0095616A">
      <w:pPr>
        <w:spacing w:before="80"/>
      </w:pPr>
    </w:p>
    <w:p w14:paraId="0E51A3CF" w14:textId="77777777" w:rsidR="0095616A" w:rsidRDefault="00000000">
      <w:pPr>
        <w:pStyle w:val="Heading2"/>
      </w:pPr>
      <w:r>
        <w:t>5.3   Conflict 2 — AI Provider Choice (</w:t>
      </w:r>
      <w:proofErr w:type="spellStart"/>
      <w:r>
        <w:t>Groq</w:t>
      </w:r>
      <w:proofErr w:type="spellEnd"/>
      <w:r>
        <w:t xml:space="preserve"> Free Tier vs OpenAI GPT-4o)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5616A" w14:paraId="7A848C1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6D05F5AB" w14:textId="77777777" w:rsidR="0095616A" w:rsidRDefault="00000000">
            <w:r>
              <w:rPr>
                <w:b/>
                <w:bCs/>
                <w:color w:val="FFFFFF"/>
                <w:sz w:val="19"/>
                <w:szCs w:val="19"/>
              </w:rPr>
              <w:t>Field</w:t>
            </w:r>
          </w:p>
        </w:tc>
        <w:tc>
          <w:tcPr>
            <w:tcW w:w="77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18AE872D" w14:textId="77777777" w:rsidR="0095616A" w:rsidRDefault="00000000">
            <w:r>
              <w:rPr>
                <w:b/>
                <w:bCs/>
                <w:color w:val="FFFFFF"/>
                <w:sz w:val="19"/>
                <w:szCs w:val="19"/>
              </w:rPr>
              <w:t>Detail</w:t>
            </w:r>
          </w:p>
        </w:tc>
      </w:tr>
      <w:tr w:rsidR="0095616A" w14:paraId="23072CD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9FFE1F1" w14:textId="77777777" w:rsidR="0095616A" w:rsidRDefault="00000000">
            <w:r>
              <w:rPr>
                <w:sz w:val="19"/>
                <w:szCs w:val="19"/>
              </w:rPr>
              <w:t>Sprint</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88BB762" w14:textId="77777777" w:rsidR="0095616A" w:rsidRDefault="00000000">
            <w:r>
              <w:rPr>
                <w:sz w:val="19"/>
                <w:szCs w:val="19"/>
              </w:rPr>
              <w:t>Sprint 3 — after OpenAI removed free credits mid-project</w:t>
            </w:r>
          </w:p>
        </w:tc>
      </w:tr>
      <w:tr w:rsidR="0095616A" w14:paraId="44254AE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54F8F2A" w14:textId="77777777" w:rsidR="0095616A" w:rsidRDefault="00000000">
            <w:r>
              <w:rPr>
                <w:sz w:val="19"/>
                <w:szCs w:val="19"/>
              </w:rPr>
              <w:t>Disagreement</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8342968" w14:textId="77777777" w:rsidR="0095616A" w:rsidRDefault="00000000">
            <w:r>
              <w:rPr>
                <w:sz w:val="19"/>
                <w:szCs w:val="19"/>
              </w:rPr>
              <w:t xml:space="preserve">I (Tannu) proposed switching to </w:t>
            </w:r>
            <w:proofErr w:type="spellStart"/>
            <w:r>
              <w:rPr>
                <w:sz w:val="19"/>
                <w:szCs w:val="19"/>
              </w:rPr>
              <w:t>Groq's</w:t>
            </w:r>
            <w:proofErr w:type="spellEnd"/>
            <w:r>
              <w:rPr>
                <w:sz w:val="19"/>
                <w:szCs w:val="19"/>
              </w:rPr>
              <w:t xml:space="preserve"> free-tier Llama 3.3-70b immediately on the grounds of cost risk: no budget had been </w:t>
            </w:r>
            <w:proofErr w:type="gramStart"/>
            <w:r>
              <w:rPr>
                <w:sz w:val="19"/>
                <w:szCs w:val="19"/>
              </w:rPr>
              <w:t>approved</w:t>
            </w:r>
            <w:proofErr w:type="gramEnd"/>
            <w:r>
              <w:rPr>
                <w:sz w:val="19"/>
                <w:szCs w:val="19"/>
              </w:rPr>
              <w:t xml:space="preserve"> and a billing overrun could break the AI feature mid-semester. Vivek wanted to keep OpenAI GPT-4o, arguing the output quality was measurably better for complex multi-symptom descriptions.</w:t>
            </w:r>
          </w:p>
        </w:tc>
      </w:tr>
      <w:tr w:rsidR="0095616A" w14:paraId="5B50605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65B67A3E" w14:textId="77777777" w:rsidR="0095616A" w:rsidRDefault="00000000">
            <w:r>
              <w:rPr>
                <w:sz w:val="19"/>
                <w:szCs w:val="19"/>
              </w:rPr>
              <w:t>Channel</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47C9AEE" w14:textId="77777777" w:rsidR="0095616A" w:rsidRDefault="00000000">
            <w:r>
              <w:rPr>
                <w:sz w:val="19"/>
                <w:szCs w:val="19"/>
              </w:rPr>
              <w:t>Teams call followed by an empirical half-day test — each team member ran the same 12 symptom descriptions through both providers independently.</w:t>
            </w:r>
          </w:p>
        </w:tc>
      </w:tr>
      <w:tr w:rsidR="0095616A" w14:paraId="524AE7B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58CFF8A" w14:textId="77777777" w:rsidR="0095616A" w:rsidRDefault="00000000">
            <w:r>
              <w:rPr>
                <w:sz w:val="19"/>
                <w:szCs w:val="19"/>
              </w:rPr>
              <w:t>Resolution</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D34165D" w14:textId="77777777" w:rsidR="0095616A" w:rsidRDefault="00000000">
            <w:proofErr w:type="spellStart"/>
            <w:r>
              <w:rPr>
                <w:sz w:val="19"/>
                <w:szCs w:val="19"/>
              </w:rPr>
              <w:t>Groq</w:t>
            </w:r>
            <w:proofErr w:type="spellEnd"/>
            <w:r>
              <w:rPr>
                <w:sz w:val="19"/>
                <w:szCs w:val="19"/>
              </w:rPr>
              <w:t xml:space="preserve"> matched OpenAI on 10 of 12 test cases. The two divergences were edge-case symptoms unlikely to appear in normal use. The data ended the disagreement cleanly — no concession required from either side because the evidence decided. I recorded the test results in the Sprint 3 retrospective minutes.</w:t>
            </w:r>
          </w:p>
        </w:tc>
      </w:tr>
      <w:tr w:rsidR="0095616A" w14:paraId="5854A26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1EA75F86" w14:textId="77777777" w:rsidR="0095616A" w:rsidRDefault="00000000">
            <w:r>
              <w:rPr>
                <w:sz w:val="19"/>
                <w:szCs w:val="19"/>
              </w:rPr>
              <w:t>Outcome</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6085294" w14:textId="77777777" w:rsidR="0095616A" w:rsidRDefault="00000000">
            <w:proofErr w:type="spellStart"/>
            <w:r>
              <w:rPr>
                <w:sz w:val="19"/>
                <w:szCs w:val="19"/>
              </w:rPr>
              <w:t>Groq</w:t>
            </w:r>
            <w:proofErr w:type="spellEnd"/>
            <w:r>
              <w:rPr>
                <w:sz w:val="19"/>
                <w:szCs w:val="19"/>
              </w:rPr>
              <w:t xml:space="preserve"> selected. The free tier held across the entire project with no billing surprises. My cost-risk concern was validated — had we used GPT-4o, testing alone would likely have consumed the free credit allocation.</w:t>
            </w:r>
          </w:p>
        </w:tc>
      </w:tr>
    </w:tbl>
    <w:p w14:paraId="41E70A75" w14:textId="77777777" w:rsidR="0095616A" w:rsidRDefault="0095616A">
      <w:pPr>
        <w:spacing w:before="80"/>
      </w:pPr>
    </w:p>
    <w:p w14:paraId="5788F774" w14:textId="77777777" w:rsidR="0095616A" w:rsidRDefault="00000000">
      <w:pPr>
        <w:pStyle w:val="Heading2"/>
      </w:pPr>
      <w:r>
        <w:t>5.4   Conflict 3 — Pharmacy Module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5616A" w14:paraId="14812E7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3C8A0BE3" w14:textId="77777777" w:rsidR="0095616A" w:rsidRDefault="00000000">
            <w:r>
              <w:rPr>
                <w:b/>
                <w:bCs/>
                <w:color w:val="FFFFFF"/>
                <w:sz w:val="19"/>
                <w:szCs w:val="19"/>
              </w:rPr>
              <w:t>Field</w:t>
            </w:r>
          </w:p>
        </w:tc>
        <w:tc>
          <w:tcPr>
            <w:tcW w:w="77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16F6C8C7" w14:textId="77777777" w:rsidR="0095616A" w:rsidRDefault="00000000">
            <w:r>
              <w:rPr>
                <w:b/>
                <w:bCs/>
                <w:color w:val="FFFFFF"/>
                <w:sz w:val="19"/>
                <w:szCs w:val="19"/>
              </w:rPr>
              <w:t>Detail</w:t>
            </w:r>
          </w:p>
        </w:tc>
      </w:tr>
      <w:tr w:rsidR="0095616A" w14:paraId="3B82DA4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3ADF8F13" w14:textId="77777777" w:rsidR="0095616A" w:rsidRDefault="00000000">
            <w:r>
              <w:rPr>
                <w:sz w:val="19"/>
                <w:szCs w:val="19"/>
              </w:rPr>
              <w:t>Sprint</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D80A691" w14:textId="77777777" w:rsidR="0095616A" w:rsidRDefault="00000000">
            <w:r>
              <w:rPr>
                <w:sz w:val="19"/>
                <w:szCs w:val="19"/>
              </w:rPr>
              <w:t xml:space="preserve">Sprint 4 retrospective — after the first </w:t>
            </w:r>
            <w:proofErr w:type="spellStart"/>
            <w:r>
              <w:rPr>
                <w:sz w:val="19"/>
                <w:szCs w:val="19"/>
              </w:rPr>
              <w:t>PharmacyDashboard</w:t>
            </w:r>
            <w:proofErr w:type="spellEnd"/>
            <w:r>
              <w:rPr>
                <w:sz w:val="19"/>
                <w:szCs w:val="19"/>
              </w:rPr>
              <w:t xml:space="preserve"> demo</w:t>
            </w:r>
          </w:p>
        </w:tc>
      </w:tr>
      <w:tr w:rsidR="0095616A" w14:paraId="38B451E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5FC81DA" w14:textId="77777777" w:rsidR="0095616A" w:rsidRDefault="00000000">
            <w:r>
              <w:rPr>
                <w:sz w:val="19"/>
                <w:szCs w:val="19"/>
              </w:rPr>
              <w:t>Disagreement</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30E5A8A" w14:textId="77777777" w:rsidR="0095616A" w:rsidRDefault="00000000">
            <w:r>
              <w:rPr>
                <w:sz w:val="19"/>
                <w:szCs w:val="19"/>
              </w:rPr>
              <w:t>Vivek considered the pharmacy feature complete: the pharmacist could verify by report ID and dispense. I disagreed. I logged in as a first-time PHARMACIST user during the demo and pointed out that there was nothing to indicate what to do first — no queue, no starting point, no discoverability. A real-world pharmacist using this system for the first time would be stuck at a blank form.</w:t>
            </w:r>
          </w:p>
        </w:tc>
      </w:tr>
      <w:tr w:rsidR="0095616A" w14:paraId="4F4FD62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78B5CDDF" w14:textId="77777777" w:rsidR="0095616A" w:rsidRDefault="00000000">
            <w:r>
              <w:rPr>
                <w:sz w:val="19"/>
                <w:szCs w:val="19"/>
              </w:rPr>
              <w:t>Channel</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1A7D97F" w14:textId="77777777" w:rsidR="0095616A" w:rsidRDefault="00000000">
            <w:r>
              <w:rPr>
                <w:sz w:val="19"/>
                <w:szCs w:val="19"/>
              </w:rPr>
              <w:t>Teams call — Sprint 4 retrospective. The gap was demonstrated live by sharing my screen as the pharmacist user.</w:t>
            </w:r>
          </w:p>
        </w:tc>
      </w:tr>
      <w:tr w:rsidR="0095616A" w14:paraId="7C05DCB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4D730C4" w14:textId="77777777" w:rsidR="0095616A" w:rsidRDefault="00000000">
            <w:r>
              <w:rPr>
                <w:sz w:val="19"/>
                <w:szCs w:val="19"/>
              </w:rPr>
              <w:t>Resolution</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E76BB8E" w14:textId="77777777" w:rsidR="0095616A" w:rsidRDefault="00000000">
            <w:r>
              <w:rPr>
                <w:sz w:val="19"/>
                <w:szCs w:val="19"/>
              </w:rPr>
              <w:t xml:space="preserve">Vivek agreed once the </w:t>
            </w:r>
            <w:proofErr w:type="gramStart"/>
            <w:r>
              <w:rPr>
                <w:sz w:val="19"/>
                <w:szCs w:val="19"/>
              </w:rPr>
              <w:t>first-time</w:t>
            </w:r>
            <w:proofErr w:type="gramEnd"/>
            <w:r>
              <w:rPr>
                <w:sz w:val="19"/>
                <w:szCs w:val="19"/>
              </w:rPr>
              <w:t xml:space="preserve">-user perspective was made explicit. We resolved to adopt the New Zealand </w:t>
            </w:r>
            <w:proofErr w:type="spellStart"/>
            <w:r>
              <w:rPr>
                <w:sz w:val="19"/>
                <w:szCs w:val="19"/>
              </w:rPr>
              <w:t>ePrescription</w:t>
            </w:r>
            <w:proofErr w:type="spellEnd"/>
            <w:r>
              <w:rPr>
                <w:sz w:val="19"/>
                <w:szCs w:val="19"/>
              </w:rPr>
              <w:t xml:space="preserve"> model: patients receive an RX-2026-{id} code on their dashboard and present it at the pharmacy; a GET /</w:t>
            </w:r>
            <w:proofErr w:type="spellStart"/>
            <w:r>
              <w:rPr>
                <w:sz w:val="19"/>
                <w:szCs w:val="19"/>
              </w:rPr>
              <w:t>api</w:t>
            </w:r>
            <w:proofErr w:type="spellEnd"/>
            <w:r>
              <w:rPr>
                <w:sz w:val="19"/>
                <w:szCs w:val="19"/>
              </w:rPr>
              <w:t>/pharmacy/pending queue provides proactive discovery for pharmacists. Both added to Sprint 5 scope.</w:t>
            </w:r>
          </w:p>
        </w:tc>
      </w:tr>
      <w:tr w:rsidR="0095616A" w14:paraId="414789D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7F19082" w14:textId="77777777" w:rsidR="0095616A" w:rsidRDefault="00000000">
            <w:r>
              <w:rPr>
                <w:sz w:val="19"/>
                <w:szCs w:val="19"/>
              </w:rPr>
              <w:t>Outcome</w:t>
            </w: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94182E6" w14:textId="77777777" w:rsidR="0095616A" w:rsidRDefault="00000000">
            <w:r>
              <w:rPr>
                <w:sz w:val="19"/>
                <w:szCs w:val="19"/>
              </w:rPr>
              <w:t>The pending queue became the most-used pharmacist feature in testing. This conflict demonstrates that QA perspective — thinking like a user, not a developer — adds value that technical review alone does not.</w:t>
            </w:r>
          </w:p>
        </w:tc>
      </w:tr>
      <w:tr w:rsidR="00B12B32" w14:paraId="1C853D2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6685EF46" w14:textId="77777777" w:rsidR="00B12B32" w:rsidRDefault="00B12B32">
            <w:pPr>
              <w:rPr>
                <w:sz w:val="19"/>
                <w:szCs w:val="19"/>
              </w:rPr>
            </w:pPr>
          </w:p>
          <w:p w14:paraId="31159132" w14:textId="77777777" w:rsidR="00B12B32" w:rsidRDefault="00B12B32">
            <w:pPr>
              <w:rPr>
                <w:sz w:val="19"/>
                <w:szCs w:val="19"/>
              </w:rPr>
            </w:pPr>
          </w:p>
        </w:tc>
        <w:tc>
          <w:tcPr>
            <w:tcW w:w="77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3700BE6" w14:textId="77777777" w:rsidR="00B12B32" w:rsidRDefault="00B12B32">
            <w:pPr>
              <w:rPr>
                <w:sz w:val="19"/>
                <w:szCs w:val="19"/>
              </w:rPr>
            </w:pPr>
          </w:p>
        </w:tc>
      </w:tr>
    </w:tbl>
    <w:p w14:paraId="707F1614" w14:textId="1D533294" w:rsidR="0095616A" w:rsidRDefault="00B12B32">
      <w:pPr>
        <w:spacing w:before="60"/>
      </w:pPr>
      <w:r w:rsidRPr="00B12B32">
        <w:drawing>
          <wp:inline distT="0" distB="0" distL="0" distR="0" wp14:anchorId="1BC80E9E" wp14:editId="64E583C3">
            <wp:extent cx="4785775" cy="2415749"/>
            <wp:effectExtent l="0" t="0" r="0" b="3810"/>
            <wp:docPr id="75151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11178" name=""/>
                    <pic:cNvPicPr/>
                  </pic:nvPicPr>
                  <pic:blipFill>
                    <a:blip r:embed="rId13"/>
                    <a:stretch>
                      <a:fillRect/>
                    </a:stretch>
                  </pic:blipFill>
                  <pic:spPr>
                    <a:xfrm>
                      <a:off x="0" y="0"/>
                      <a:ext cx="4785775" cy="2415749"/>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95616A" w14:paraId="5C764850"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F"/>
            <w:tcMar>
              <w:top w:w="90" w:type="dxa"/>
              <w:left w:w="130" w:type="dxa"/>
              <w:bottom w:w="90" w:type="dxa"/>
              <w:right w:w="130" w:type="dxa"/>
            </w:tcMar>
          </w:tcPr>
          <w:p w14:paraId="45A0E258" w14:textId="77777777" w:rsidR="0095616A" w:rsidRDefault="00B12B32">
            <w:pPr>
              <w:spacing w:before="100" w:after="100"/>
              <w:jc w:val="center"/>
            </w:pPr>
            <w:r w:rsidRPr="00B12B32">
              <w:lastRenderedPageBreak/>
              <w:drawing>
                <wp:inline distT="0" distB="0" distL="0" distR="0" wp14:anchorId="5217558A" wp14:editId="643962D3">
                  <wp:extent cx="5867908" cy="5258256"/>
                  <wp:effectExtent l="0" t="0" r="0" b="0"/>
                  <wp:docPr id="137487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71001" name=""/>
                          <pic:cNvPicPr/>
                        </pic:nvPicPr>
                        <pic:blipFill>
                          <a:blip r:embed="rId14"/>
                          <a:stretch>
                            <a:fillRect/>
                          </a:stretch>
                        </pic:blipFill>
                        <pic:spPr>
                          <a:xfrm>
                            <a:off x="0" y="0"/>
                            <a:ext cx="5867908" cy="5258256"/>
                          </a:xfrm>
                          <a:prstGeom prst="rect">
                            <a:avLst/>
                          </a:prstGeom>
                        </pic:spPr>
                      </pic:pic>
                    </a:graphicData>
                  </a:graphic>
                </wp:inline>
              </w:drawing>
            </w:r>
          </w:p>
          <w:p w14:paraId="567EE078" w14:textId="30915284" w:rsidR="00B12B32" w:rsidRDefault="00B12B32">
            <w:pPr>
              <w:spacing w:before="100" w:after="100"/>
              <w:jc w:val="center"/>
            </w:pPr>
          </w:p>
        </w:tc>
      </w:tr>
    </w:tbl>
    <w:p w14:paraId="40C11468" w14:textId="77777777" w:rsidR="0095616A" w:rsidRDefault="0095616A">
      <w:pPr>
        <w:spacing w:before="60"/>
      </w:pPr>
    </w:p>
    <w:p w14:paraId="4A38B079" w14:textId="77777777" w:rsidR="0095616A" w:rsidRDefault="00000000">
      <w:pPr>
        <w:pStyle w:val="Heading2"/>
      </w:pPr>
      <w:r>
        <w:t>5.5   Mentoring and Team Development</w:t>
      </w:r>
    </w:p>
    <w:p w14:paraId="7BD6F1DD" w14:textId="77777777" w:rsidR="0095616A" w:rsidRDefault="00000000">
      <w:pPr>
        <w:spacing w:before="60" w:after="60"/>
        <w:jc w:val="both"/>
      </w:pPr>
      <w:r>
        <w:t>Two mentoring interactions are worth documenting. First, when Vivek shared the API contracts for the pharmacy endpoints before coding, I asked clarifying questions about the response shape — not because I did not understand it, but because working through the contract explicitly helped me build the frontend in parallel without waiting for the backend to be complete. I later adopted the same practice for the test suite: writing the test cases against the API contract before Vivek had finished the implementation. This let both streams progress in parallel.</w:t>
      </w:r>
    </w:p>
    <w:p w14:paraId="0009984F" w14:textId="77777777" w:rsidR="0095616A" w:rsidRDefault="0095616A">
      <w:pPr>
        <w:spacing w:before="40"/>
      </w:pPr>
    </w:p>
    <w:p w14:paraId="0B24CD45" w14:textId="77777777" w:rsidR="0095616A" w:rsidRDefault="00000000">
      <w:pPr>
        <w:spacing w:before="60" w:after="60"/>
        <w:jc w:val="both"/>
      </w:pPr>
      <w:r>
        <w:t>Second, after the access control review in Sprint 5 I wrote a checklist of required guards for all route categories (public, patient, doctor, pharmacist, admin) and added it to the Teams channel. The checklist caught two additional unguarded routes beyond the pharmacy verify endpoint. Converting the one-time review into a reusable checklist is the kind of process improvement that prevents recurrence rather than just fixing the immediate instance.</w:t>
      </w:r>
    </w:p>
    <w:p w14:paraId="1DE376E2" w14:textId="77777777" w:rsidR="0095616A" w:rsidRDefault="00000000">
      <w:r>
        <w:br w:type="page"/>
      </w:r>
    </w:p>
    <w:p w14:paraId="3A5480AE" w14:textId="77777777" w:rsidR="0095616A" w:rsidRDefault="00000000">
      <w:pPr>
        <w:pStyle w:val="Heading1"/>
        <w:pBdr>
          <w:bottom w:val="single" w:sz="6" w:space="6" w:color="1A6B68"/>
        </w:pBdr>
      </w:pPr>
      <w:r>
        <w:lastRenderedPageBreak/>
        <w:t>6.  Managing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5616A" w14:paraId="4D33F14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56D96CE6" w14:textId="77777777" w:rsidR="0095616A" w:rsidRDefault="00000000">
            <w:r>
              <w:rPr>
                <w:b/>
                <w:bCs/>
                <w:color w:val="92400E"/>
                <w:sz w:val="18"/>
                <w:szCs w:val="18"/>
              </w:rPr>
              <w:t>LO 3.1</w:t>
            </w:r>
          </w:p>
        </w:tc>
        <w:tc>
          <w:tcPr>
            <w:tcW w:w="81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6E339DA7" w14:textId="77777777" w:rsidR="0095616A" w:rsidRDefault="00000000">
            <w:r>
              <w:rPr>
                <w:color w:val="78350F"/>
                <w:sz w:val="18"/>
                <w:szCs w:val="18"/>
              </w:rPr>
              <w:t>Plan and coordinate team tasks, ensuring roles are clearly defined and progress is monitored.</w:t>
            </w:r>
          </w:p>
        </w:tc>
      </w:tr>
    </w:tbl>
    <w:p w14:paraId="5CBCE486" w14:textId="77777777" w:rsidR="0095616A" w:rsidRDefault="0095616A">
      <w:pPr>
        <w:spacing w:before="80"/>
      </w:pPr>
    </w:p>
    <w:p w14:paraId="5597C271" w14:textId="77777777" w:rsidR="0095616A" w:rsidRDefault="00000000">
      <w:pPr>
        <w:spacing w:before="60" w:after="60"/>
        <w:jc w:val="both"/>
      </w:pPr>
      <w:r>
        <w:t>Project management used three layers: GitHub Projects for individual task tracking, weekly sprint retrospectives for sprint-level review, and weekly progress reports for block-level status.</w:t>
      </w:r>
    </w:p>
    <w:p w14:paraId="3A0B5A1E" w14:textId="77777777" w:rsidR="0095616A" w:rsidRDefault="0095616A">
      <w:pPr>
        <w:spacing w:before="60"/>
      </w:pPr>
    </w:p>
    <w:p w14:paraId="608D0E68" w14:textId="77777777" w:rsidR="0095616A" w:rsidRDefault="00000000">
      <w:pPr>
        <w:pStyle w:val="Heading2"/>
      </w:pPr>
      <w:r>
        <w:t>6.1   GitHub Projects Board</w:t>
      </w:r>
    </w:p>
    <w:p w14:paraId="1E6E9FFF" w14:textId="77777777" w:rsidR="0095616A" w:rsidRDefault="00000000">
      <w:pPr>
        <w:spacing w:before="60" w:after="60"/>
        <w:jc w:val="both"/>
      </w:pPr>
      <w:r>
        <w:t>Every task was created as a GitHub Issue before starting. Issues were labelled with sprint number, assigned to a team member, and moved through Backlog / Ready / In Progress / Review / Done columns. This created a timestamped audit trail for every piece of work. The Review column was particularly important for my test suite work: placing a test scenario in Review meant the backend route it tested had to be confirmed working before the test was marked Done.</w:t>
      </w:r>
    </w:p>
    <w:p w14:paraId="14FCC8EA" w14:textId="77777777" w:rsidR="0095616A" w:rsidRDefault="009561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8"/>
      </w:tblGrid>
      <w:tr w:rsidR="0095616A" w14:paraId="65B5571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F"/>
            <w:tcMar>
              <w:top w:w="90" w:type="dxa"/>
              <w:left w:w="130" w:type="dxa"/>
              <w:bottom w:w="90" w:type="dxa"/>
              <w:right w:w="130" w:type="dxa"/>
            </w:tcMar>
          </w:tcPr>
          <w:p w14:paraId="40B4733A" w14:textId="58F6C721" w:rsidR="0095616A" w:rsidRDefault="00B12B32">
            <w:pPr>
              <w:spacing w:before="100" w:after="100"/>
              <w:jc w:val="center"/>
            </w:pPr>
            <w:r w:rsidRPr="00B12B32">
              <w:drawing>
                <wp:inline distT="0" distB="0" distL="0" distR="0" wp14:anchorId="0E4215EE" wp14:editId="1850163E">
                  <wp:extent cx="6172200" cy="3666490"/>
                  <wp:effectExtent l="0" t="0" r="0" b="0"/>
                  <wp:docPr id="206226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69193" name=""/>
                          <pic:cNvPicPr/>
                        </pic:nvPicPr>
                        <pic:blipFill>
                          <a:blip r:embed="rId15"/>
                          <a:stretch>
                            <a:fillRect/>
                          </a:stretch>
                        </pic:blipFill>
                        <pic:spPr>
                          <a:xfrm>
                            <a:off x="0" y="0"/>
                            <a:ext cx="6172200" cy="3666490"/>
                          </a:xfrm>
                          <a:prstGeom prst="rect">
                            <a:avLst/>
                          </a:prstGeom>
                        </pic:spPr>
                      </pic:pic>
                    </a:graphicData>
                  </a:graphic>
                </wp:inline>
              </w:drawing>
            </w:r>
          </w:p>
        </w:tc>
      </w:tr>
    </w:tbl>
    <w:p w14:paraId="78DA8064" w14:textId="77777777" w:rsidR="0095616A" w:rsidRDefault="0095616A">
      <w:pPr>
        <w:spacing w:before="60"/>
      </w:pPr>
    </w:p>
    <w:p w14:paraId="717C6C45" w14:textId="77777777" w:rsidR="0095616A" w:rsidRDefault="00000000">
      <w:pPr>
        <w:pStyle w:val="Heading2"/>
      </w:pPr>
      <w:r>
        <w:t>6.2   Sprint Allocation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60"/>
        <w:gridCol w:w="2060"/>
        <w:gridCol w:w="2060"/>
        <w:gridCol w:w="2080"/>
      </w:tblGrid>
      <w:tr w:rsidR="0095616A" w14:paraId="183500F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4D527B4B" w14:textId="77777777" w:rsidR="0095616A" w:rsidRDefault="00000000">
            <w:r>
              <w:rPr>
                <w:b/>
                <w:bCs/>
                <w:color w:val="FFFFFF"/>
                <w:sz w:val="19"/>
                <w:szCs w:val="19"/>
              </w:rPr>
              <w:t>Sprint</w:t>
            </w:r>
          </w:p>
        </w:tc>
        <w:tc>
          <w:tcPr>
            <w:tcW w:w="20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7050B932" w14:textId="77777777" w:rsidR="0095616A" w:rsidRDefault="00000000">
            <w:r>
              <w:rPr>
                <w:b/>
                <w:bCs/>
                <w:color w:val="FFFFFF"/>
                <w:sz w:val="19"/>
                <w:szCs w:val="19"/>
              </w:rPr>
              <w:t>Tannu Primary</w:t>
            </w:r>
          </w:p>
        </w:tc>
        <w:tc>
          <w:tcPr>
            <w:tcW w:w="20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63DDA1E8" w14:textId="77777777" w:rsidR="0095616A" w:rsidRDefault="00000000">
            <w:r>
              <w:rPr>
                <w:b/>
                <w:bCs/>
                <w:color w:val="FFFFFF"/>
                <w:sz w:val="19"/>
                <w:szCs w:val="19"/>
              </w:rPr>
              <w:t>Vivek Primary</w:t>
            </w:r>
          </w:p>
        </w:tc>
        <w:tc>
          <w:tcPr>
            <w:tcW w:w="206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48992D1A" w14:textId="77777777" w:rsidR="0095616A" w:rsidRDefault="00000000">
            <w:r>
              <w:rPr>
                <w:b/>
                <w:bCs/>
                <w:color w:val="FFFFFF"/>
                <w:sz w:val="19"/>
                <w:szCs w:val="19"/>
              </w:rPr>
              <w:t>Joint / Review</w:t>
            </w:r>
          </w:p>
        </w:tc>
        <w:tc>
          <w:tcPr>
            <w:tcW w:w="2080" w:type="dxa"/>
            <w:tcBorders>
              <w:top w:val="single" w:sz="1" w:space="0" w:color="CBD5E1"/>
              <w:left w:val="single" w:sz="1" w:space="0" w:color="CBD5E1"/>
              <w:bottom w:val="single" w:sz="1" w:space="0" w:color="CBD5E1"/>
              <w:right w:val="single" w:sz="1" w:space="0" w:color="CBD5E1"/>
            </w:tcBorders>
            <w:shd w:val="clear" w:color="auto" w:fill="1A6B68"/>
            <w:tcMar>
              <w:top w:w="90" w:type="dxa"/>
              <w:left w:w="130" w:type="dxa"/>
              <w:bottom w:w="90" w:type="dxa"/>
              <w:right w:w="130" w:type="dxa"/>
            </w:tcMar>
          </w:tcPr>
          <w:p w14:paraId="376426E5" w14:textId="77777777" w:rsidR="0095616A" w:rsidRDefault="00000000">
            <w:r>
              <w:rPr>
                <w:b/>
                <w:bCs/>
                <w:color w:val="FFFFFF"/>
                <w:sz w:val="19"/>
                <w:szCs w:val="19"/>
              </w:rPr>
              <w:t>Key Outcome</w:t>
            </w:r>
          </w:p>
        </w:tc>
      </w:tr>
      <w:tr w:rsidR="0095616A" w14:paraId="4B156A66"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4732BDF" w14:textId="77777777" w:rsidR="0095616A" w:rsidRDefault="00000000">
            <w:r>
              <w:rPr>
                <w:sz w:val="19"/>
                <w:szCs w:val="19"/>
              </w:rPr>
              <w:t>S1</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166D492" w14:textId="77777777" w:rsidR="0095616A" w:rsidRDefault="00000000">
            <w:proofErr w:type="spellStart"/>
            <w:r>
              <w:rPr>
                <w:sz w:val="19"/>
                <w:szCs w:val="19"/>
              </w:rPr>
              <w:t>PrivateRoute</w:t>
            </w:r>
            <w:proofErr w:type="spellEnd"/>
            <w:r>
              <w:rPr>
                <w:sz w:val="19"/>
                <w:szCs w:val="19"/>
              </w:rPr>
              <w:t>, Login, Register, Navbar</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0F58E40" w14:textId="77777777" w:rsidR="0095616A" w:rsidRDefault="00000000">
            <w:r>
              <w:rPr>
                <w:sz w:val="19"/>
                <w:szCs w:val="19"/>
              </w:rPr>
              <w:t>Auth backend, JWT, DB schema</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75F0357" w14:textId="77777777" w:rsidR="0095616A" w:rsidRDefault="00000000">
            <w:r>
              <w:rPr>
                <w:sz w:val="19"/>
                <w:szCs w:val="19"/>
              </w:rPr>
              <w:t>API contract for auth</w:t>
            </w:r>
          </w:p>
        </w:tc>
        <w:tc>
          <w:tcPr>
            <w:tcW w:w="208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310157E" w14:textId="77777777" w:rsidR="0095616A" w:rsidRDefault="00000000">
            <w:r>
              <w:rPr>
                <w:sz w:val="19"/>
                <w:szCs w:val="19"/>
              </w:rPr>
              <w:t>Auth end-to-end</w:t>
            </w:r>
          </w:p>
        </w:tc>
      </w:tr>
      <w:tr w:rsidR="0095616A" w14:paraId="43534CAA"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0F9FACFD" w14:textId="77777777" w:rsidR="0095616A" w:rsidRDefault="00000000">
            <w:r>
              <w:rPr>
                <w:sz w:val="19"/>
                <w:szCs w:val="19"/>
              </w:rPr>
              <w:lastRenderedPageBreak/>
              <w:t>S2</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BBC28E5" w14:textId="77777777" w:rsidR="0095616A" w:rsidRDefault="00000000">
            <w:proofErr w:type="spellStart"/>
            <w:r>
              <w:rPr>
                <w:sz w:val="19"/>
                <w:szCs w:val="19"/>
              </w:rPr>
              <w:t>FindDoctor</w:t>
            </w:r>
            <w:proofErr w:type="spellEnd"/>
            <w:r>
              <w:rPr>
                <w:sz w:val="19"/>
                <w:szCs w:val="19"/>
              </w:rPr>
              <w:t xml:space="preserve">, </w:t>
            </w:r>
            <w:proofErr w:type="spellStart"/>
            <w:r>
              <w:rPr>
                <w:sz w:val="19"/>
                <w:szCs w:val="19"/>
              </w:rPr>
              <w:t>BookAppointment</w:t>
            </w:r>
            <w:proofErr w:type="spellEnd"/>
            <w:r>
              <w:rPr>
                <w:sz w:val="19"/>
                <w:szCs w:val="19"/>
              </w:rPr>
              <w:t>, Dashboard badges</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C79C1DD" w14:textId="77777777" w:rsidR="0095616A" w:rsidRDefault="00000000">
            <w:r>
              <w:rPr>
                <w:sz w:val="19"/>
                <w:szCs w:val="19"/>
              </w:rPr>
              <w:t>Appointment API, contract extension</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60F320B" w14:textId="77777777" w:rsidR="0095616A" w:rsidRDefault="00000000">
            <w:r>
              <w:rPr>
                <w:sz w:val="19"/>
                <w:szCs w:val="19"/>
              </w:rPr>
              <w:t>Appointment JSON contract</w:t>
            </w:r>
          </w:p>
        </w:tc>
        <w:tc>
          <w:tcPr>
            <w:tcW w:w="208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6FFFCC73" w14:textId="77777777" w:rsidR="0095616A" w:rsidRDefault="00000000">
            <w:r>
              <w:rPr>
                <w:sz w:val="19"/>
                <w:szCs w:val="19"/>
              </w:rPr>
              <w:t>Booking flow live</w:t>
            </w:r>
          </w:p>
        </w:tc>
      </w:tr>
      <w:tr w:rsidR="0095616A" w14:paraId="1D34D8D8"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6DB0FD62" w14:textId="77777777" w:rsidR="0095616A" w:rsidRDefault="00000000">
            <w:r>
              <w:rPr>
                <w:sz w:val="19"/>
                <w:szCs w:val="19"/>
              </w:rPr>
              <w:t>S3</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9F57A75" w14:textId="77777777" w:rsidR="0095616A" w:rsidRDefault="00000000">
            <w:r>
              <w:rPr>
                <w:sz w:val="19"/>
                <w:szCs w:val="19"/>
              </w:rPr>
              <w:t xml:space="preserve">Hash normalisation fix, </w:t>
            </w:r>
            <w:proofErr w:type="spellStart"/>
            <w:r>
              <w:rPr>
                <w:sz w:val="19"/>
                <w:szCs w:val="19"/>
              </w:rPr>
              <w:t>PharmacyDashboard</w:t>
            </w:r>
            <w:proofErr w:type="spellEnd"/>
            <w:r>
              <w:rPr>
                <w:sz w:val="19"/>
                <w:szCs w:val="19"/>
              </w:rPr>
              <w:t>, RX code</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967BD0A" w14:textId="77777777" w:rsidR="0095616A" w:rsidRDefault="00000000">
            <w:r>
              <w:rPr>
                <w:sz w:val="19"/>
                <w:szCs w:val="19"/>
              </w:rPr>
              <w:t>Reports API, pharmacy verify endpoint</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BCBD6A4" w14:textId="77777777" w:rsidR="0095616A" w:rsidRDefault="00000000">
            <w:r>
              <w:rPr>
                <w:sz w:val="19"/>
                <w:szCs w:val="19"/>
              </w:rPr>
              <w:t>Blockchain integration test</w:t>
            </w:r>
          </w:p>
        </w:tc>
        <w:tc>
          <w:tcPr>
            <w:tcW w:w="208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5F6194A" w14:textId="77777777" w:rsidR="0095616A" w:rsidRDefault="00000000">
            <w:r>
              <w:rPr>
                <w:sz w:val="19"/>
                <w:szCs w:val="19"/>
              </w:rPr>
              <w:t>Verification working</w:t>
            </w:r>
          </w:p>
        </w:tc>
      </w:tr>
      <w:tr w:rsidR="0095616A" w14:paraId="02365643"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0F6F8959" w14:textId="77777777" w:rsidR="0095616A" w:rsidRDefault="00000000">
            <w:r>
              <w:rPr>
                <w:b/>
                <w:bCs/>
                <w:sz w:val="19"/>
                <w:szCs w:val="19"/>
              </w:rPr>
              <w:t>S4 ★</w:t>
            </w:r>
          </w:p>
        </w:tc>
        <w:tc>
          <w:tcPr>
            <w:tcW w:w="2060" w:type="dxa"/>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44F4DB9F" w14:textId="77777777" w:rsidR="0095616A" w:rsidRDefault="00000000">
            <w:r>
              <w:rPr>
                <w:sz w:val="19"/>
                <w:szCs w:val="19"/>
              </w:rPr>
              <w:t xml:space="preserve">Discoverability gap raised, Stripe </w:t>
            </w:r>
            <w:proofErr w:type="spellStart"/>
            <w:r>
              <w:rPr>
                <w:sz w:val="19"/>
                <w:szCs w:val="19"/>
              </w:rPr>
              <w:t>CardElement</w:t>
            </w:r>
            <w:proofErr w:type="spellEnd"/>
          </w:p>
        </w:tc>
        <w:tc>
          <w:tcPr>
            <w:tcW w:w="2060" w:type="dxa"/>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009A36C3" w14:textId="77777777" w:rsidR="0095616A" w:rsidRDefault="00000000">
            <w:r>
              <w:rPr>
                <w:sz w:val="19"/>
                <w:szCs w:val="19"/>
              </w:rPr>
              <w:t>Groq, Stripe backend, dispense endpoint</w:t>
            </w:r>
          </w:p>
        </w:tc>
        <w:tc>
          <w:tcPr>
            <w:tcW w:w="2060" w:type="dxa"/>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37337BB5" w14:textId="77777777" w:rsidR="0095616A" w:rsidRDefault="00000000">
            <w:r>
              <w:rPr>
                <w:sz w:val="19"/>
                <w:szCs w:val="19"/>
              </w:rPr>
              <w:t>Retro — scope reset</w:t>
            </w:r>
          </w:p>
        </w:tc>
        <w:tc>
          <w:tcPr>
            <w:tcW w:w="2080" w:type="dxa"/>
            <w:tcBorders>
              <w:top w:val="single" w:sz="1" w:space="0" w:color="CBD5E1"/>
              <w:left w:val="single" w:sz="1" w:space="0" w:color="CBD5E1"/>
              <w:bottom w:val="single" w:sz="1" w:space="0" w:color="CBD5E1"/>
              <w:right w:val="single" w:sz="1" w:space="0" w:color="CBD5E1"/>
            </w:tcBorders>
            <w:shd w:val="clear" w:color="auto" w:fill="FFFBEB"/>
            <w:tcMar>
              <w:top w:w="90" w:type="dxa"/>
              <w:left w:w="130" w:type="dxa"/>
              <w:bottom w:w="90" w:type="dxa"/>
              <w:right w:w="130" w:type="dxa"/>
            </w:tcMar>
          </w:tcPr>
          <w:p w14:paraId="4D1D9051" w14:textId="77777777" w:rsidR="0095616A" w:rsidRDefault="00000000">
            <w:r>
              <w:rPr>
                <w:sz w:val="19"/>
                <w:szCs w:val="19"/>
              </w:rPr>
              <w:t>Full scope redefined</w:t>
            </w:r>
          </w:p>
        </w:tc>
      </w:tr>
      <w:tr w:rsidR="0095616A" w14:paraId="7C7A14AB"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7997EBDA" w14:textId="77777777" w:rsidR="0095616A" w:rsidRDefault="00000000">
            <w:r>
              <w:rPr>
                <w:sz w:val="19"/>
                <w:szCs w:val="19"/>
              </w:rPr>
              <w:t>S5</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4400E25" w14:textId="77777777" w:rsidR="0095616A" w:rsidRDefault="00000000">
            <w:r>
              <w:rPr>
                <w:sz w:val="19"/>
                <w:szCs w:val="19"/>
              </w:rPr>
              <w:t xml:space="preserve">Access control audit, </w:t>
            </w:r>
            <w:proofErr w:type="spellStart"/>
            <w:r>
              <w:rPr>
                <w:sz w:val="19"/>
                <w:szCs w:val="19"/>
              </w:rPr>
              <w:t>PharmacyHistory</w:t>
            </w:r>
            <w:proofErr w:type="spellEnd"/>
            <w:r>
              <w:rPr>
                <w:sz w:val="19"/>
                <w:szCs w:val="19"/>
              </w:rPr>
              <w:t xml:space="preserve">, </w:t>
            </w:r>
            <w:proofErr w:type="spellStart"/>
            <w:r>
              <w:rPr>
                <w:sz w:val="19"/>
                <w:szCs w:val="19"/>
              </w:rPr>
              <w:t>BigInt</w:t>
            </w:r>
            <w:proofErr w:type="spellEnd"/>
            <w:r>
              <w:rPr>
                <w:sz w:val="19"/>
                <w:szCs w:val="19"/>
              </w:rPr>
              <w:t xml:space="preserve"> fix</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86B8D44" w14:textId="77777777" w:rsidR="0095616A" w:rsidRDefault="00000000">
            <w:r>
              <w:rPr>
                <w:sz w:val="19"/>
                <w:szCs w:val="19"/>
              </w:rPr>
              <w:t>Pending queue API, code system</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1172BCB" w14:textId="77777777" w:rsidR="0095616A" w:rsidRDefault="00000000">
            <w:r>
              <w:rPr>
                <w:sz w:val="19"/>
                <w:szCs w:val="19"/>
              </w:rPr>
              <w:t>Security patch deployment</w:t>
            </w:r>
          </w:p>
        </w:tc>
        <w:tc>
          <w:tcPr>
            <w:tcW w:w="208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40F7C62A" w14:textId="77777777" w:rsidR="0095616A" w:rsidRDefault="00000000">
            <w:r>
              <w:rPr>
                <w:sz w:val="19"/>
                <w:szCs w:val="19"/>
              </w:rPr>
              <w:t>Full pharmacist journey</w:t>
            </w:r>
          </w:p>
        </w:tc>
      </w:tr>
      <w:tr w:rsidR="0095616A" w14:paraId="6C278A64"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7277D509" w14:textId="77777777" w:rsidR="0095616A" w:rsidRDefault="00000000">
            <w:r>
              <w:rPr>
                <w:sz w:val="19"/>
                <w:szCs w:val="19"/>
              </w:rPr>
              <w:t>S6</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A34B047" w14:textId="77777777" w:rsidR="0095616A" w:rsidRDefault="00000000">
            <w:r>
              <w:rPr>
                <w:sz w:val="19"/>
                <w:szCs w:val="19"/>
              </w:rPr>
              <w:t xml:space="preserve">AI Symptom Checker UI, Ethers.js </w:t>
            </w:r>
            <w:proofErr w:type="spellStart"/>
            <w:r>
              <w:rPr>
                <w:sz w:val="19"/>
                <w:szCs w:val="19"/>
              </w:rPr>
              <w:t>BigInt</w:t>
            </w:r>
            <w:proofErr w:type="spellEnd"/>
            <w:r>
              <w:rPr>
                <w:sz w:val="19"/>
                <w:szCs w:val="19"/>
              </w:rPr>
              <w:t xml:space="preserve"> fix, UI polish</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25B974B" w14:textId="77777777" w:rsidR="0095616A" w:rsidRDefault="00000000">
            <w:r>
              <w:rPr>
                <w:sz w:val="19"/>
                <w:szCs w:val="19"/>
              </w:rPr>
              <w:t>Pre-flight, structured errors</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EC7E9B2" w14:textId="77777777" w:rsidR="0095616A" w:rsidRDefault="00000000">
            <w:r>
              <w:rPr>
                <w:sz w:val="19"/>
                <w:szCs w:val="19"/>
              </w:rPr>
              <w:t>Four-stream merge</w:t>
            </w:r>
          </w:p>
        </w:tc>
        <w:tc>
          <w:tcPr>
            <w:tcW w:w="208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65D1625" w14:textId="77777777" w:rsidR="0095616A" w:rsidRDefault="00000000">
            <w:r>
              <w:rPr>
                <w:sz w:val="19"/>
                <w:szCs w:val="19"/>
              </w:rPr>
              <w:t>All streams shipped</w:t>
            </w:r>
          </w:p>
        </w:tc>
      </w:tr>
      <w:tr w:rsidR="0095616A" w14:paraId="7815252D"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43F50F65" w14:textId="77777777" w:rsidR="0095616A" w:rsidRDefault="00000000">
            <w:r>
              <w:rPr>
                <w:sz w:val="19"/>
                <w:szCs w:val="19"/>
              </w:rPr>
              <w:t>S7</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B5C7347" w14:textId="77777777" w:rsidR="0095616A" w:rsidRDefault="00000000">
            <w:r>
              <w:rPr>
                <w:sz w:val="19"/>
                <w:szCs w:val="19"/>
              </w:rPr>
              <w:t>SQL mutation test + 7 Jest scenarios, cross-env</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14BF3F9D" w14:textId="77777777" w:rsidR="0095616A" w:rsidRDefault="00000000">
            <w:proofErr w:type="spellStart"/>
            <w:r>
              <w:rPr>
                <w:sz w:val="19"/>
                <w:szCs w:val="19"/>
              </w:rPr>
              <w:t>Promise.all</w:t>
            </w:r>
            <w:proofErr w:type="spellEnd"/>
            <w:r>
              <w:rPr>
                <w:sz w:val="19"/>
                <w:szCs w:val="19"/>
              </w:rPr>
              <w:t xml:space="preserve"> optimisation, stress test</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07F83531" w14:textId="77777777" w:rsidR="0095616A" w:rsidRDefault="00000000">
            <w:r>
              <w:rPr>
                <w:sz w:val="19"/>
                <w:szCs w:val="19"/>
              </w:rPr>
              <w:t>Performance review</w:t>
            </w:r>
          </w:p>
        </w:tc>
        <w:tc>
          <w:tcPr>
            <w:tcW w:w="208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81D5365" w14:textId="77777777" w:rsidR="0095616A" w:rsidRDefault="00000000">
            <w:r>
              <w:rPr>
                <w:sz w:val="19"/>
                <w:szCs w:val="19"/>
              </w:rPr>
              <w:t>8/8 tests pass</w:t>
            </w:r>
          </w:p>
        </w:tc>
      </w:tr>
      <w:tr w:rsidR="0095616A" w14:paraId="7C3283EC"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E8F5F4"/>
            <w:tcMar>
              <w:top w:w="90" w:type="dxa"/>
              <w:left w:w="130" w:type="dxa"/>
              <w:bottom w:w="90" w:type="dxa"/>
              <w:right w:w="130" w:type="dxa"/>
            </w:tcMar>
          </w:tcPr>
          <w:p w14:paraId="5E40273B" w14:textId="77777777" w:rsidR="0095616A" w:rsidRDefault="00000000">
            <w:r>
              <w:rPr>
                <w:sz w:val="19"/>
                <w:szCs w:val="19"/>
              </w:rPr>
              <w:t>S8</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5E2DF440" w14:textId="77777777" w:rsidR="0095616A" w:rsidRDefault="00000000">
            <w:r>
              <w:rPr>
                <w:sz w:val="19"/>
                <w:szCs w:val="19"/>
              </w:rPr>
              <w:t>Final QA pass, portfolio</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240011B8" w14:textId="77777777" w:rsidR="0095616A" w:rsidRDefault="00000000">
            <w:r>
              <w:rPr>
                <w:sz w:val="19"/>
                <w:szCs w:val="19"/>
              </w:rPr>
              <w:t>Backend docs, app.js extraction</w:t>
            </w:r>
          </w:p>
        </w:tc>
        <w:tc>
          <w:tcPr>
            <w:tcW w:w="206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31B48AD9" w14:textId="77777777" w:rsidR="0095616A" w:rsidRDefault="00000000">
            <w:r>
              <w:rPr>
                <w:sz w:val="19"/>
                <w:szCs w:val="19"/>
              </w:rPr>
              <w:t>Sign-off</w:t>
            </w:r>
          </w:p>
        </w:tc>
        <w:tc>
          <w:tcPr>
            <w:tcW w:w="2080" w:type="dxa"/>
            <w:tcBorders>
              <w:top w:val="single" w:sz="1" w:space="0" w:color="CBD5E1"/>
              <w:left w:val="single" w:sz="1" w:space="0" w:color="CBD5E1"/>
              <w:bottom w:val="single" w:sz="1" w:space="0" w:color="CBD5E1"/>
              <w:right w:val="single" w:sz="1" w:space="0" w:color="CBD5E1"/>
            </w:tcBorders>
            <w:tcMar>
              <w:top w:w="90" w:type="dxa"/>
              <w:left w:w="130" w:type="dxa"/>
              <w:bottom w:w="90" w:type="dxa"/>
              <w:right w:w="130" w:type="dxa"/>
            </w:tcMar>
          </w:tcPr>
          <w:p w14:paraId="763F79D9" w14:textId="77777777" w:rsidR="0095616A" w:rsidRDefault="00000000">
            <w:r>
              <w:rPr>
                <w:sz w:val="19"/>
                <w:szCs w:val="19"/>
              </w:rPr>
              <w:t>Project closed</w:t>
            </w:r>
          </w:p>
        </w:tc>
      </w:tr>
    </w:tbl>
    <w:p w14:paraId="38FBEBF2" w14:textId="77777777" w:rsidR="0095616A" w:rsidRDefault="00000000">
      <w:r>
        <w:br w:type="page"/>
      </w:r>
    </w:p>
    <w:p w14:paraId="33977C74" w14:textId="77777777" w:rsidR="0095616A" w:rsidRDefault="00000000">
      <w:pPr>
        <w:pStyle w:val="Heading1"/>
        <w:pBdr>
          <w:bottom w:val="single" w:sz="6" w:space="6" w:color="1A6B68"/>
        </w:pBdr>
      </w:pPr>
      <w:r>
        <w:lastRenderedPageBreak/>
        <w:t>7.  Issues and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5616A" w14:paraId="037B329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558E4A4D" w14:textId="77777777" w:rsidR="0095616A" w:rsidRDefault="00000000">
            <w:r>
              <w:rPr>
                <w:b/>
                <w:bCs/>
                <w:color w:val="92400E"/>
                <w:sz w:val="18"/>
                <w:szCs w:val="18"/>
              </w:rPr>
              <w:t>LO 1.2</w:t>
            </w:r>
          </w:p>
        </w:tc>
        <w:tc>
          <w:tcPr>
            <w:tcW w:w="8160" w:type="dxa"/>
            <w:tcBorders>
              <w:top w:val="single" w:sz="1" w:space="0" w:color="CBD5E1"/>
              <w:left w:val="single" w:sz="1" w:space="0" w:color="CBD5E1"/>
              <w:bottom w:val="single" w:sz="1" w:space="0" w:color="CBD5E1"/>
              <w:right w:val="single" w:sz="1" w:space="0" w:color="CBD5E1"/>
            </w:tcBorders>
            <w:shd w:val="clear" w:color="auto" w:fill="FEF3C7"/>
            <w:tcMar>
              <w:top w:w="90" w:type="dxa"/>
              <w:left w:w="130" w:type="dxa"/>
              <w:bottom w:w="90" w:type="dxa"/>
              <w:right w:w="130" w:type="dxa"/>
            </w:tcMar>
          </w:tcPr>
          <w:p w14:paraId="4EC555D9" w14:textId="77777777" w:rsidR="0095616A" w:rsidRDefault="00000000">
            <w:r>
              <w:rPr>
                <w:color w:val="78350F"/>
                <w:sz w:val="18"/>
                <w:szCs w:val="18"/>
              </w:rPr>
              <w:t>Critically reflect on the effectiveness of the chosen process — each challenge documents how IID handled the problem.</w:t>
            </w:r>
          </w:p>
        </w:tc>
      </w:tr>
    </w:tbl>
    <w:p w14:paraId="284F71CA" w14:textId="77777777" w:rsidR="0095616A" w:rsidRDefault="0095616A">
      <w:pPr>
        <w:spacing w:before="80"/>
      </w:pPr>
    </w:p>
    <w:p w14:paraId="0ACD240F" w14:textId="77777777" w:rsidR="0095616A" w:rsidRDefault="00000000">
      <w:pPr>
        <w:pStyle w:val="Heading2"/>
      </w:pPr>
      <w:r>
        <w:t>7.1   Hash Comparison Mismatch</w:t>
      </w:r>
    </w:p>
    <w:p w14:paraId="7AED0679" w14:textId="77777777" w:rsidR="0095616A" w:rsidRDefault="00000000">
      <w:pPr>
        <w:spacing w:before="60" w:after="60"/>
        <w:jc w:val="both"/>
      </w:pPr>
      <w:r>
        <w:t xml:space="preserve">Every blockchain verification returned </w:t>
      </w:r>
      <w:proofErr w:type="spellStart"/>
      <w:r>
        <w:t>isValid</w:t>
      </w:r>
      <w:proofErr w:type="spellEnd"/>
      <w:r>
        <w:t>=false, including unmodified prescriptions. The root cause was a bytes32/hex normalisation gap (Section 4.1). This was caught in Sprint 3 because the sprint deliverable included a real end-to-end blockchain verify. Process reflection: IID's vertical slice discipline created the environment for this discovery. A development process that deferred integration to a later phase would have surfaced this much later.</w:t>
      </w:r>
    </w:p>
    <w:p w14:paraId="721E448B" w14:textId="77777777" w:rsidR="0095616A" w:rsidRDefault="0095616A">
      <w:pPr>
        <w:spacing w:before="60"/>
      </w:pPr>
    </w:p>
    <w:p w14:paraId="0E387A9E" w14:textId="77777777" w:rsidR="0095616A" w:rsidRDefault="00000000">
      <w:pPr>
        <w:pStyle w:val="Heading2"/>
      </w:pPr>
      <w:r>
        <w:t xml:space="preserve">7.2   Ethers.js v6 </w:t>
      </w:r>
      <w:proofErr w:type="spellStart"/>
      <w:r>
        <w:t>BigInt</w:t>
      </w:r>
      <w:proofErr w:type="spellEnd"/>
      <w:r>
        <w:t xml:space="preserve"> Breaking Change</w:t>
      </w:r>
    </w:p>
    <w:p w14:paraId="27C4A517" w14:textId="77777777" w:rsidR="0095616A" w:rsidRDefault="00000000">
      <w:pPr>
        <w:spacing w:before="60" w:after="60"/>
        <w:jc w:val="both"/>
      </w:pPr>
      <w:proofErr w:type="spellStart"/>
      <w:r>
        <w:t>PharmacyHistory</w:t>
      </w:r>
      <w:proofErr w:type="spellEnd"/>
      <w:r>
        <w:t xml:space="preserve"> timestamps were displaying </w:t>
      </w:r>
      <w:proofErr w:type="spellStart"/>
      <w:r>
        <w:t>NaN</w:t>
      </w:r>
      <w:proofErr w:type="spellEnd"/>
      <w:r>
        <w:t xml:space="preserve">. Ethers.js v6 changed uint256 return type from Number to </w:t>
      </w:r>
      <w:proofErr w:type="spellStart"/>
      <w:r>
        <w:t>BigInt</w:t>
      </w:r>
      <w:proofErr w:type="spellEnd"/>
      <w:r>
        <w:t xml:space="preserve">. The JavaScript Date constructor does not accept </w:t>
      </w:r>
      <w:proofErr w:type="spellStart"/>
      <w:r>
        <w:t>BigInt</w:t>
      </w:r>
      <w:proofErr w:type="spellEnd"/>
      <w:r>
        <w:t>. Fix: Number(</w:t>
      </w:r>
      <w:proofErr w:type="spellStart"/>
      <w:r>
        <w:t>bigIntValue</w:t>
      </w:r>
      <w:proofErr w:type="spellEnd"/>
      <w:r>
        <w:t xml:space="preserve">)*1000. Identified by reading the Ethers.js v6 migration guide independently after the </w:t>
      </w:r>
      <w:proofErr w:type="spellStart"/>
      <w:r>
        <w:t>NaN</w:t>
      </w:r>
      <w:proofErr w:type="spellEnd"/>
      <w:r>
        <w:t xml:space="preserve"> symptom appeared. Process reflection: breaking changes in external library versions should be tracked in sprint notes. Adding a version upgrade checklist to the retrospective template would prevent this type of silent regression.</w:t>
      </w:r>
    </w:p>
    <w:p w14:paraId="3DFE24D8" w14:textId="77777777" w:rsidR="0095616A" w:rsidRDefault="0095616A">
      <w:pPr>
        <w:spacing w:before="60"/>
      </w:pPr>
    </w:p>
    <w:p w14:paraId="59D842DE" w14:textId="77777777" w:rsidR="0095616A" w:rsidRDefault="00000000">
      <w:pPr>
        <w:pStyle w:val="Heading2"/>
      </w:pPr>
      <w:r>
        <w:t>7.3   Unauthenticated Prescription Endpoint</w:t>
      </w:r>
    </w:p>
    <w:p w14:paraId="588A14AA" w14:textId="77777777" w:rsidR="0095616A" w:rsidRDefault="00000000">
      <w:pPr>
        <w:spacing w:before="60" w:after="60"/>
        <w:jc w:val="both"/>
      </w:pPr>
      <w:r>
        <w:t>GET /</w:t>
      </w:r>
      <w:proofErr w:type="spellStart"/>
      <w:r>
        <w:t>api</w:t>
      </w:r>
      <w:proofErr w:type="spellEnd"/>
      <w:r>
        <w:t xml:space="preserve">/pharmacy/prescription/:id was accessible with any JWT, not just a PHARMACIST JWT. A PATIENT with a patient token could enumerate all report IDs and read any prescription. Identified by systematic access control review in Sprint 5, not by accident. Fixed in the same sprint with </w:t>
      </w:r>
      <w:proofErr w:type="spellStart"/>
      <w:r>
        <w:t>requireRole</w:t>
      </w:r>
      <w:proofErr w:type="spellEnd"/>
      <w:r>
        <w:t>('PHARMACIST') added. Two additional unguarded routes were identified in the same review.</w:t>
      </w:r>
    </w:p>
    <w:p w14:paraId="4447ABAD" w14:textId="77777777" w:rsidR="0095616A" w:rsidRDefault="0095616A">
      <w:pPr>
        <w:spacing w:before="60"/>
      </w:pPr>
    </w:p>
    <w:p w14:paraId="0C91F799" w14:textId="77777777" w:rsidR="0095616A" w:rsidRDefault="00000000">
      <w:pPr>
        <w:pStyle w:val="Heading2"/>
      </w:pPr>
      <w:r>
        <w:t xml:space="preserve">7.4   </w:t>
      </w:r>
      <w:proofErr w:type="spellStart"/>
      <w:r>
        <w:t>CardElement</w:t>
      </w:r>
      <w:proofErr w:type="spellEnd"/>
      <w:r>
        <w:t xml:space="preserve"> Already Mounted Error</w:t>
      </w:r>
    </w:p>
    <w:p w14:paraId="56D463B3" w14:textId="77777777" w:rsidR="0095616A" w:rsidRDefault="00000000">
      <w:pPr>
        <w:spacing w:before="60" w:after="60"/>
        <w:jc w:val="both"/>
      </w:pPr>
      <w:r>
        <w:t xml:space="preserve">Stripe's </w:t>
      </w:r>
      <w:proofErr w:type="spellStart"/>
      <w:r>
        <w:t>CardElement</w:t>
      </w:r>
      <w:proofErr w:type="spellEnd"/>
      <w:r>
        <w:t xml:space="preserve"> </w:t>
      </w:r>
      <w:proofErr w:type="spellStart"/>
      <w:r>
        <w:t>iframe</w:t>
      </w:r>
      <w:proofErr w:type="spellEnd"/>
      <w:r>
        <w:t xml:space="preserve"> enters a broken state after a payment failure. Remounting the same component produces 'Elements already mounted'. Root cause: React does not remount a component whose key has not changed, so the broken Stripe </w:t>
      </w:r>
      <w:proofErr w:type="spellStart"/>
      <w:r>
        <w:t>iframe</w:t>
      </w:r>
      <w:proofErr w:type="spellEnd"/>
      <w:r>
        <w:t xml:space="preserve"> persists. Fix: increment the key prop on failure to force unmount/remount. This required understanding React reconciliation at a level beyond standard component lifecycle.</w:t>
      </w:r>
    </w:p>
    <w:p w14:paraId="2D01AFEE" w14:textId="77777777" w:rsidR="0095616A" w:rsidRDefault="0095616A">
      <w:pPr>
        <w:spacing w:before="60"/>
      </w:pPr>
    </w:p>
    <w:p w14:paraId="34C71880" w14:textId="77777777" w:rsidR="0095616A" w:rsidRDefault="00000000">
      <w:pPr>
        <w:pStyle w:val="Heading2"/>
      </w:pPr>
      <w:r>
        <w:t>7.5   cross-env Windows PowerShell Compatibility</w:t>
      </w:r>
    </w:p>
    <w:p w14:paraId="5503B493" w14:textId="77777777" w:rsidR="0095616A" w:rsidRDefault="00000000">
      <w:pPr>
        <w:spacing w:before="60" w:after="60"/>
        <w:jc w:val="both"/>
      </w:pPr>
      <w:r>
        <w:t>NODE_OPTIONS=--experimental-</w:t>
      </w:r>
      <w:proofErr w:type="spellStart"/>
      <w:r>
        <w:t>vm</w:t>
      </w:r>
      <w:proofErr w:type="spellEnd"/>
      <w:r>
        <w:t xml:space="preserve">-modules failed in Windows PowerShell because PowerShell does not support Unix environment variable syntax in </w:t>
      </w:r>
      <w:proofErr w:type="spellStart"/>
      <w:r>
        <w:t>npm</w:t>
      </w:r>
      <w:proofErr w:type="spellEnd"/>
      <w:r>
        <w:t xml:space="preserve"> scripts. Fix: cross-env package prefixed before the test command in </w:t>
      </w:r>
      <w:proofErr w:type="spellStart"/>
      <w:proofErr w:type="gramStart"/>
      <w:r>
        <w:t>package.json</w:t>
      </w:r>
      <w:proofErr w:type="spellEnd"/>
      <w:proofErr w:type="gramEnd"/>
      <w:r>
        <w:t>. Required on all team members' machines to run the Jest suite locally.</w:t>
      </w:r>
    </w:p>
    <w:p w14:paraId="0A334F96" w14:textId="77777777" w:rsidR="0095616A" w:rsidRDefault="0095616A">
      <w:pPr>
        <w:spacing w:before="60"/>
      </w:pPr>
    </w:p>
    <w:p w14:paraId="6D80DB59" w14:textId="77777777" w:rsidR="0095616A" w:rsidRDefault="00000000">
      <w:pPr>
        <w:pStyle w:val="Heading2"/>
      </w:pPr>
      <w:r>
        <w:t>7.6   Sprint 6 Four-Stream Overload</w:t>
      </w:r>
    </w:p>
    <w:p w14:paraId="036BC578" w14:textId="77777777" w:rsidR="0095616A" w:rsidRDefault="00000000">
      <w:pPr>
        <w:spacing w:before="60" w:after="60"/>
        <w:jc w:val="both"/>
      </w:pPr>
      <w:r>
        <w:t>Sprint 6 accumulated pharmacy, Stripe, AI, and research streams simultaneously. This was the heaviest sprint in the project. No features slipped, but the review cycle was compressed. Process reflection: a WIP limit (maximum two active streams per sprint) alongside the timebox would distribute load more evenly in future projects.</w:t>
      </w:r>
    </w:p>
    <w:p w14:paraId="588341DE" w14:textId="77777777" w:rsidR="0095616A" w:rsidRDefault="00000000">
      <w:r>
        <w:lastRenderedPageBreak/>
        <w:br w:type="page"/>
      </w:r>
    </w:p>
    <w:p w14:paraId="3E82C11C" w14:textId="77777777" w:rsidR="0095616A" w:rsidRDefault="00000000">
      <w:pPr>
        <w:pStyle w:val="Heading1"/>
        <w:pBdr>
          <w:bottom w:val="single" w:sz="6" w:space="6" w:color="1A6B68"/>
        </w:pBdr>
      </w:pPr>
      <w:r>
        <w:lastRenderedPageBreak/>
        <w:t>8.  Conclusion</w:t>
      </w:r>
    </w:p>
    <w:p w14:paraId="39371262" w14:textId="77777777" w:rsidR="0095616A" w:rsidRDefault="00000000">
      <w:pPr>
        <w:spacing w:before="60" w:after="60"/>
        <w:jc w:val="both"/>
      </w:pPr>
      <w:r>
        <w:t xml:space="preserve">My contribution to </w:t>
      </w:r>
      <w:proofErr w:type="spellStart"/>
      <w:r>
        <w:t>OneStep</w:t>
      </w:r>
      <w:proofErr w:type="spellEnd"/>
      <w:r>
        <w:t xml:space="preserve"> Healthcare extended across the full stack. The hash normalisation fix required understanding the bytes32/SHA-256 interface at the data type level. The access control review required systematically reasoning about authentication and authorisation at the API design level. The SQL mutation tamper detection test required understanding what the blockchain protection </w:t>
      </w:r>
      <w:proofErr w:type="gramStart"/>
      <w:r>
        <w:t>actually guarantees</w:t>
      </w:r>
      <w:proofErr w:type="gramEnd"/>
      <w:r>
        <w:t xml:space="preserve"> and designing a test that could falsify it. None of these contributions are frontend work.</w:t>
      </w:r>
    </w:p>
    <w:p w14:paraId="10C910D2" w14:textId="77777777" w:rsidR="0095616A" w:rsidRDefault="0095616A">
      <w:pPr>
        <w:spacing w:before="40"/>
      </w:pPr>
    </w:p>
    <w:p w14:paraId="0C970C41" w14:textId="77777777" w:rsidR="0095616A" w:rsidRDefault="00000000">
      <w:pPr>
        <w:spacing w:before="60" w:after="60"/>
        <w:jc w:val="both"/>
      </w:pPr>
      <w:r>
        <w:t xml:space="preserve">The status </w:t>
      </w:r>
      <w:proofErr w:type="spellStart"/>
      <w:r>
        <w:t>enum</w:t>
      </w:r>
      <w:proofErr w:type="spellEnd"/>
      <w:r>
        <w:t xml:space="preserve"> pattern, the </w:t>
      </w:r>
      <w:proofErr w:type="spellStart"/>
      <w:r>
        <w:t>CardElement</w:t>
      </w:r>
      <w:proofErr w:type="spellEnd"/>
      <w:r>
        <w:t xml:space="preserve"> remount strategy, and the </w:t>
      </w:r>
      <w:proofErr w:type="spellStart"/>
      <w:r>
        <w:t>BigInt</w:t>
      </w:r>
      <w:proofErr w:type="spellEnd"/>
      <w:r>
        <w:t xml:space="preserve"> handling all demonstrate applied research in the sense that each required reading primary documentation (Solidity ABI specification, Ethers.js v6 migration guide, Stripe React SDK docs, </w:t>
      </w:r>
      <w:proofErr w:type="gramStart"/>
      <w:r>
        <w:t>React</w:t>
      </w:r>
      <w:proofErr w:type="gramEnd"/>
      <w:r>
        <w:t xml:space="preserve"> reconciliation algorithm) and applying findings to real implementation problems.</w:t>
      </w:r>
    </w:p>
    <w:p w14:paraId="19BDC36D" w14:textId="77777777" w:rsidR="0095616A" w:rsidRDefault="0095616A">
      <w:pPr>
        <w:spacing w:before="40"/>
      </w:pPr>
    </w:p>
    <w:p w14:paraId="1FFEEDB6" w14:textId="77777777" w:rsidR="0095616A" w:rsidRDefault="00000000">
      <w:pPr>
        <w:spacing w:before="60" w:after="60"/>
        <w:jc w:val="both"/>
      </w:pPr>
      <w:r>
        <w:t>Three team conflicts — payment gateway, AI provider, pharmacy scope — were resolved through structured comparison and empirical test. The pharmacy scope conflict produced the most consequential single change in the project: the pending queue feature that made the pharmacist role discoverable. It was identified not through technical review but through the discipline of evaluating the system from a first-time user's perspective during a sprint demo.</w:t>
      </w:r>
    </w:p>
    <w:p w14:paraId="11F2330A" w14:textId="77777777" w:rsidR="0095616A" w:rsidRDefault="0095616A">
      <w:pPr>
        <w:spacing w:before="40"/>
      </w:pPr>
    </w:p>
    <w:p w14:paraId="139CCAE5" w14:textId="77777777" w:rsidR="0095616A" w:rsidRDefault="00000000">
      <w:pPr>
        <w:spacing w:before="60" w:after="60"/>
        <w:jc w:val="both"/>
      </w:pPr>
      <w:r>
        <w:t xml:space="preserve">The eight-sprint IID process created the conditions for </w:t>
      </w:r>
      <w:proofErr w:type="gramStart"/>
      <w:r>
        <w:t>all of</w:t>
      </w:r>
      <w:proofErr w:type="gramEnd"/>
      <w:r>
        <w:t xml:space="preserve"> these discoveries. Vertical slices, regular demos, and retrospective-driven backlog evolution are not just methodology — they are the mechanism through which this team identified and fixed the problems that mattered most.</w:t>
      </w:r>
    </w:p>
    <w:p w14:paraId="012078E1" w14:textId="77777777" w:rsidR="0095616A" w:rsidRDefault="00000000">
      <w:r>
        <w:br w:type="page"/>
      </w:r>
    </w:p>
    <w:p w14:paraId="55CA005E" w14:textId="77777777" w:rsidR="0095616A" w:rsidRDefault="00000000">
      <w:pPr>
        <w:pStyle w:val="Heading1"/>
        <w:pBdr>
          <w:bottom w:val="single" w:sz="6" w:space="6" w:color="1A6B68"/>
        </w:pBdr>
      </w:pPr>
      <w:r>
        <w:lastRenderedPageBreak/>
        <w:t>9.  References</w:t>
      </w:r>
    </w:p>
    <w:p w14:paraId="417CEB91" w14:textId="77777777" w:rsidR="0095616A" w:rsidRDefault="00000000">
      <w:pPr>
        <w:spacing w:before="60" w:after="60"/>
        <w:ind w:left="480" w:hanging="480"/>
      </w:pPr>
      <w:r>
        <w:rPr>
          <w:sz w:val="18"/>
          <w:szCs w:val="18"/>
        </w:rPr>
        <w:t>Anderson, D. J. (2010). Kanban: Successful evolutionary change for your technology business. Blue Hole Press.</w:t>
      </w:r>
    </w:p>
    <w:p w14:paraId="706601AC" w14:textId="77777777" w:rsidR="0095616A" w:rsidRDefault="00000000">
      <w:pPr>
        <w:spacing w:before="60" w:after="60"/>
        <w:ind w:left="480" w:hanging="480"/>
      </w:pPr>
      <w:r>
        <w:rPr>
          <w:sz w:val="18"/>
          <w:szCs w:val="18"/>
        </w:rPr>
        <w:t>Beck, K. (2000). Extreme programming explained: Embrace change. Addison-Wesley.</w:t>
      </w:r>
    </w:p>
    <w:p w14:paraId="145B282F" w14:textId="77777777" w:rsidR="0095616A" w:rsidRDefault="00000000">
      <w:pPr>
        <w:spacing w:before="60" w:after="60"/>
        <w:ind w:left="480" w:hanging="480"/>
      </w:pPr>
      <w:r>
        <w:rPr>
          <w:sz w:val="18"/>
          <w:szCs w:val="18"/>
        </w:rPr>
        <w:t>Boehm, B. W. (1988). A spiral model of software development and enhancement. IEEE Computer, 21(5), 61-72. https://doi.org/10.1109/2.59</w:t>
      </w:r>
    </w:p>
    <w:p w14:paraId="082160EE" w14:textId="77777777" w:rsidR="0095616A" w:rsidRDefault="00000000">
      <w:pPr>
        <w:spacing w:before="60" w:after="60"/>
        <w:ind w:left="480" w:hanging="480"/>
      </w:pPr>
      <w:proofErr w:type="spellStart"/>
      <w:r>
        <w:rPr>
          <w:sz w:val="18"/>
          <w:szCs w:val="18"/>
        </w:rPr>
        <w:t>bpacnz</w:t>
      </w:r>
      <w:proofErr w:type="spellEnd"/>
      <w:r>
        <w:rPr>
          <w:sz w:val="18"/>
          <w:szCs w:val="18"/>
        </w:rPr>
        <w:t>. (2024). Unintentional misuse of prescription medicines. https://bpac.org.nz/2024/misuse-medicines.aspx</w:t>
      </w:r>
    </w:p>
    <w:p w14:paraId="03903360" w14:textId="77777777" w:rsidR="0095616A" w:rsidRDefault="00000000">
      <w:pPr>
        <w:spacing w:before="60" w:after="60"/>
        <w:ind w:left="480" w:hanging="480"/>
      </w:pPr>
      <w:proofErr w:type="spellStart"/>
      <w:r>
        <w:rPr>
          <w:sz w:val="18"/>
          <w:szCs w:val="18"/>
        </w:rPr>
        <w:t>Digittrix</w:t>
      </w:r>
      <w:proofErr w:type="spellEnd"/>
      <w:r>
        <w:rPr>
          <w:sz w:val="18"/>
          <w:szCs w:val="18"/>
        </w:rPr>
        <w:t>. (2025). WebRTC vs Agora: Key differences for real-time communication apps. https://www.digittrix.com/blogs/webrtc-vs-agora-key-differences</w:t>
      </w:r>
    </w:p>
    <w:p w14:paraId="4E0FA418" w14:textId="77777777" w:rsidR="0095616A" w:rsidRDefault="00000000">
      <w:pPr>
        <w:spacing w:before="60" w:after="60"/>
        <w:ind w:left="480" w:hanging="480"/>
      </w:pPr>
      <w:r>
        <w:rPr>
          <w:sz w:val="18"/>
          <w:szCs w:val="18"/>
        </w:rPr>
        <w:t xml:space="preserve">Harel, D. (1987). </w:t>
      </w:r>
      <w:proofErr w:type="spellStart"/>
      <w:r>
        <w:rPr>
          <w:sz w:val="18"/>
          <w:szCs w:val="18"/>
        </w:rPr>
        <w:t>Statecharts</w:t>
      </w:r>
      <w:proofErr w:type="spellEnd"/>
      <w:r>
        <w:rPr>
          <w:sz w:val="18"/>
          <w:szCs w:val="18"/>
        </w:rPr>
        <w:t>: A visual formalism for complex systems. Science of Computer Programming, 8(3), 231-274. https://doi.org/10.1016/0167-6423(87)90035-9</w:t>
      </w:r>
    </w:p>
    <w:p w14:paraId="49170BBA" w14:textId="77777777" w:rsidR="0095616A" w:rsidRDefault="00000000">
      <w:pPr>
        <w:spacing w:before="60" w:after="60"/>
        <w:ind w:left="480" w:hanging="480"/>
      </w:pPr>
      <w:r>
        <w:rPr>
          <w:sz w:val="18"/>
          <w:szCs w:val="18"/>
        </w:rPr>
        <w:t>Humble, J., &amp; Farley, D. (2010). Continuous delivery: Reliable software releases through build, test and deployment automation. Addison-Wesley.</w:t>
      </w:r>
    </w:p>
    <w:p w14:paraId="1429C4B3" w14:textId="77777777" w:rsidR="0095616A" w:rsidRDefault="00000000">
      <w:pPr>
        <w:spacing w:before="60" w:after="60"/>
        <w:ind w:left="480" w:hanging="480"/>
      </w:pPr>
      <w:r>
        <w:rPr>
          <w:sz w:val="18"/>
          <w:szCs w:val="18"/>
        </w:rPr>
        <w:t>Information. (2025). Smart contracts, blockchain, and health policies: Past, present, and future. MDPI Information, 16(10), 853. https://doi.org/10.3390/info16100853</w:t>
      </w:r>
    </w:p>
    <w:p w14:paraId="216BD09C" w14:textId="77777777" w:rsidR="0095616A" w:rsidRDefault="00000000">
      <w:pPr>
        <w:spacing w:before="60" w:after="60"/>
        <w:ind w:left="480" w:hanging="480"/>
      </w:pPr>
      <w:r>
        <w:rPr>
          <w:sz w:val="18"/>
          <w:szCs w:val="18"/>
        </w:rPr>
        <w:t>Larman, C., &amp; Basili, V. R. (2003). Iterative and incremental development: A brief history. IEEE Computer, 36(6), 47-56. https://doi.org/10.1109/MC.2003.1204375</w:t>
      </w:r>
    </w:p>
    <w:p w14:paraId="402EB262" w14:textId="77777777" w:rsidR="0095616A" w:rsidRDefault="00000000">
      <w:pPr>
        <w:spacing w:before="60" w:after="60"/>
        <w:ind w:left="480" w:hanging="480"/>
      </w:pPr>
      <w:r>
        <w:rPr>
          <w:sz w:val="18"/>
          <w:szCs w:val="18"/>
        </w:rPr>
        <w:t xml:space="preserve">Levine, D. M., Crosby, J. C., Hart, M., &amp; Mehrotra, A. (2025). Accuracy of online symptom assessment applications, large language models, and laypeople for self-triage decisions. </w:t>
      </w:r>
      <w:proofErr w:type="spellStart"/>
      <w:r>
        <w:rPr>
          <w:sz w:val="18"/>
          <w:szCs w:val="18"/>
        </w:rPr>
        <w:t>npj</w:t>
      </w:r>
      <w:proofErr w:type="spellEnd"/>
      <w:r>
        <w:rPr>
          <w:sz w:val="18"/>
          <w:szCs w:val="18"/>
        </w:rPr>
        <w:t xml:space="preserve"> Digital Medicine, 8(1). https://doi.org/10.1038/s41746-025-01566-6</w:t>
      </w:r>
    </w:p>
    <w:p w14:paraId="5A7E3EE7" w14:textId="77777777" w:rsidR="0095616A" w:rsidRDefault="00000000">
      <w:pPr>
        <w:spacing w:before="60" w:after="60"/>
        <w:ind w:left="480" w:hanging="480"/>
      </w:pPr>
      <w:r>
        <w:rPr>
          <w:sz w:val="18"/>
          <w:szCs w:val="18"/>
        </w:rPr>
        <w:t xml:space="preserve">Litchfield, A., &amp; Khan, A. (2021). </w:t>
      </w:r>
      <w:proofErr w:type="spellStart"/>
      <w:r>
        <w:rPr>
          <w:sz w:val="18"/>
          <w:szCs w:val="18"/>
        </w:rPr>
        <w:t>BlockPres</w:t>
      </w:r>
      <w:proofErr w:type="spellEnd"/>
      <w:r>
        <w:rPr>
          <w:sz w:val="18"/>
          <w:szCs w:val="18"/>
        </w:rPr>
        <w:t>: A novel blockchain-based incentive mechanism to mitigate inequalities for prescription management system. Sensors, 21(15), 5035. https://doi.org/10.3390/s21155035</w:t>
      </w:r>
    </w:p>
    <w:p w14:paraId="384013F0" w14:textId="77777777" w:rsidR="0095616A" w:rsidRDefault="00000000">
      <w:pPr>
        <w:spacing w:before="60" w:after="60"/>
        <w:ind w:left="480" w:hanging="480"/>
      </w:pPr>
      <w:r>
        <w:rPr>
          <w:sz w:val="18"/>
          <w:szCs w:val="18"/>
        </w:rPr>
        <w:t>National Drug Intelligence Bureau. (2023). The New Zealand illicit drug harm index 2023: Research report. Ministry of Health. https://www.health.govt.nz/publications/the-new-zealand-illicit-drug-harm-index-2023-research-report</w:t>
      </w:r>
    </w:p>
    <w:p w14:paraId="0D49A6DF" w14:textId="77777777" w:rsidR="0095616A" w:rsidRDefault="00000000">
      <w:pPr>
        <w:spacing w:before="60" w:after="60"/>
        <w:ind w:left="480" w:hanging="480"/>
      </w:pPr>
      <w:proofErr w:type="spellStart"/>
      <w:r>
        <w:rPr>
          <w:sz w:val="18"/>
          <w:szCs w:val="18"/>
        </w:rPr>
        <w:t>Rensaa</w:t>
      </w:r>
      <w:proofErr w:type="spellEnd"/>
      <w:r>
        <w:rPr>
          <w:sz w:val="18"/>
          <w:szCs w:val="18"/>
        </w:rPr>
        <w:t xml:space="preserve">, J. H., </w:t>
      </w:r>
      <w:proofErr w:type="spellStart"/>
      <w:r>
        <w:rPr>
          <w:sz w:val="18"/>
          <w:szCs w:val="18"/>
        </w:rPr>
        <w:t>Gligoroski</w:t>
      </w:r>
      <w:proofErr w:type="spellEnd"/>
      <w:r>
        <w:rPr>
          <w:sz w:val="18"/>
          <w:szCs w:val="18"/>
        </w:rPr>
        <w:t xml:space="preserve">, D., </w:t>
      </w:r>
      <w:proofErr w:type="spellStart"/>
      <w:r>
        <w:rPr>
          <w:sz w:val="18"/>
          <w:szCs w:val="18"/>
        </w:rPr>
        <w:t>Kralevska</w:t>
      </w:r>
      <w:proofErr w:type="spellEnd"/>
      <w:r>
        <w:rPr>
          <w:sz w:val="18"/>
          <w:szCs w:val="18"/>
        </w:rPr>
        <w:t xml:space="preserve">, K., Hasselgren, A., &amp; </w:t>
      </w:r>
      <w:proofErr w:type="spellStart"/>
      <w:r>
        <w:rPr>
          <w:sz w:val="18"/>
          <w:szCs w:val="18"/>
        </w:rPr>
        <w:t>Faxvaag</w:t>
      </w:r>
      <w:proofErr w:type="spellEnd"/>
      <w:r>
        <w:rPr>
          <w:sz w:val="18"/>
          <w:szCs w:val="18"/>
        </w:rPr>
        <w:t xml:space="preserve">, A. (2021). </w:t>
      </w:r>
      <w:proofErr w:type="spellStart"/>
      <w:r>
        <w:rPr>
          <w:sz w:val="18"/>
          <w:szCs w:val="18"/>
        </w:rPr>
        <w:t>VerifyMed</w:t>
      </w:r>
      <w:proofErr w:type="spellEnd"/>
      <w:r>
        <w:rPr>
          <w:sz w:val="18"/>
          <w:szCs w:val="18"/>
        </w:rPr>
        <w:t xml:space="preserve">: A blockchain platform for transparent trust in virtualized healthcare. </w:t>
      </w:r>
      <w:proofErr w:type="spellStart"/>
      <w:r>
        <w:rPr>
          <w:sz w:val="18"/>
          <w:szCs w:val="18"/>
        </w:rPr>
        <w:t>arXiv</w:t>
      </w:r>
      <w:proofErr w:type="spellEnd"/>
      <w:r>
        <w:rPr>
          <w:sz w:val="18"/>
          <w:szCs w:val="18"/>
        </w:rPr>
        <w:t>. https://arxiv.org/abs/2005.08804</w:t>
      </w:r>
    </w:p>
    <w:p w14:paraId="5D9373D4" w14:textId="77777777" w:rsidR="0095616A" w:rsidRDefault="00000000">
      <w:pPr>
        <w:spacing w:before="60" w:after="60"/>
        <w:ind w:left="480" w:hanging="480"/>
      </w:pPr>
      <w:r>
        <w:rPr>
          <w:sz w:val="18"/>
          <w:szCs w:val="18"/>
        </w:rPr>
        <w:t>Schwaber, K., &amp; Sutherland, J. (2020). The Scrum guide. https://scrumguides.org/</w:t>
      </w:r>
    </w:p>
    <w:p w14:paraId="7CCF7C68" w14:textId="77777777" w:rsidR="0095616A" w:rsidRDefault="00000000">
      <w:pPr>
        <w:spacing w:before="60" w:after="60"/>
        <w:ind w:left="480" w:hanging="480"/>
      </w:pPr>
      <w:r>
        <w:rPr>
          <w:sz w:val="18"/>
          <w:szCs w:val="18"/>
        </w:rPr>
        <w:t>Shaikh, M. F., Hassan, S. H., Maccaro, A., Pratesi, G., &amp; Piaggio, D. (2025). A blockchain framework using proof of authority and smart contracts for ethical and secure healthcare asset management. Frontiers in Public Health, 13. https://doi.org/10.3389/fpubh.2025.1638546</w:t>
      </w:r>
    </w:p>
    <w:p w14:paraId="3EE48D4E" w14:textId="77777777" w:rsidR="0095616A" w:rsidRDefault="00000000">
      <w:pPr>
        <w:spacing w:before="60" w:after="60"/>
        <w:ind w:left="480" w:hanging="480"/>
      </w:pPr>
      <w:r>
        <w:rPr>
          <w:sz w:val="18"/>
          <w:szCs w:val="18"/>
        </w:rPr>
        <w:t>Singhal, K., Azizi, S., Tu, T., Mahdavi, S. S., Wei, J., Chung, H. W., &amp; Natarajan, V. (2023). Large language models encode clinical knowledge. Nature, 620, 172-180. https://doi.org/10.1038/s41586-023-06291-2</w:t>
      </w:r>
    </w:p>
    <w:p w14:paraId="610DB5FC" w14:textId="77777777" w:rsidR="0095616A" w:rsidRDefault="00000000">
      <w:pPr>
        <w:spacing w:before="60" w:after="60"/>
        <w:ind w:left="480" w:hanging="480"/>
      </w:pPr>
      <w:r>
        <w:rPr>
          <w:sz w:val="18"/>
          <w:szCs w:val="18"/>
        </w:rPr>
        <w:t>Statista. (2024). Online doctor consultations — New Zealand: Market forecast. https://www.statista.com/outlook/hmo/digital-health/online-doctor-consultations/new-zealand</w:t>
      </w:r>
    </w:p>
    <w:p w14:paraId="660B7DC7" w14:textId="77777777" w:rsidR="0095616A" w:rsidRDefault="00000000">
      <w:pPr>
        <w:spacing w:before="60" w:after="60"/>
        <w:ind w:left="480" w:hanging="480"/>
      </w:pPr>
      <w:r>
        <w:rPr>
          <w:sz w:val="18"/>
          <w:szCs w:val="18"/>
        </w:rPr>
        <w:t>Stripe. (2024). Stripe payments documentation: Accept a payment. https://stripe.com/docs/payments/accept-a-payment</w:t>
      </w:r>
    </w:p>
    <w:p w14:paraId="61E53773" w14:textId="77777777" w:rsidR="0095616A" w:rsidRDefault="00000000">
      <w:pPr>
        <w:spacing w:before="60" w:after="60"/>
        <w:ind w:left="480" w:hanging="480"/>
      </w:pPr>
      <w:r>
        <w:rPr>
          <w:sz w:val="18"/>
          <w:szCs w:val="18"/>
        </w:rPr>
        <w:t>Wang, Y., Ram, S. S., &amp; Scahill, S. (2024). Characteristics and risk factors of pharmacist misconduct in New Zealand. BMC Health Services Research, 24(1), 223. https://doi.org/10.1186/s12913-024-10591-2</w:t>
      </w:r>
    </w:p>
    <w:p w14:paraId="318D0FCB" w14:textId="77777777" w:rsidR="0095616A" w:rsidRDefault="00000000">
      <w:pPr>
        <w:spacing w:before="60" w:after="60"/>
        <w:ind w:left="480" w:hanging="480"/>
      </w:pPr>
      <w:r>
        <w:rPr>
          <w:sz w:val="18"/>
          <w:szCs w:val="18"/>
        </w:rPr>
        <w:t>Wood, G. (2014). Ethereum: A secure decentralised generalised transaction ledger (Yellow Paper). https://ethereum.github.io/yellowpaper/paper.pdf</w:t>
      </w:r>
    </w:p>
    <w:sectPr w:rsidR="0095616A">
      <w:headerReference w:type="default" r:id="rId16"/>
      <w:footerReference w:type="default" r:id="rId1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860BE" w14:textId="77777777" w:rsidR="00066E75" w:rsidRDefault="00066E75">
      <w:r>
        <w:separator/>
      </w:r>
    </w:p>
  </w:endnote>
  <w:endnote w:type="continuationSeparator" w:id="0">
    <w:p w14:paraId="54EC773D" w14:textId="77777777" w:rsidR="00066E75" w:rsidRDefault="00066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A3E86" w14:textId="77777777" w:rsidR="0095616A" w:rsidRDefault="00000000">
    <w:pPr>
      <w:pBdr>
        <w:top w:val="single" w:sz="2" w:space="4" w:color="E2E8F0"/>
      </w:pBdr>
      <w:tabs>
        <w:tab w:val="right" w:pos="9026"/>
      </w:tabs>
    </w:pPr>
    <w:r>
      <w:rPr>
        <w:color w:val="94A3B8"/>
        <w:sz w:val="16"/>
        <w:szCs w:val="16"/>
      </w:rPr>
      <w:t xml:space="preserve">Otago Polytechnic </w:t>
    </w:r>
    <w:proofErr w:type="gramStart"/>
    <w:r>
      <w:rPr>
        <w:color w:val="94A3B8"/>
        <w:sz w:val="16"/>
        <w:szCs w:val="16"/>
      </w:rPr>
      <w:t>Auckland  |</w:t>
    </w:r>
    <w:proofErr w:type="gramEnd"/>
    <w:r>
      <w:rPr>
        <w:color w:val="94A3B8"/>
        <w:sz w:val="16"/>
        <w:szCs w:val="16"/>
      </w:rPr>
      <w:t xml:space="preserve">  </w:t>
    </w:r>
    <w:proofErr w:type="gramStart"/>
    <w:r>
      <w:rPr>
        <w:color w:val="94A3B8"/>
        <w:sz w:val="16"/>
        <w:szCs w:val="16"/>
      </w:rPr>
      <w:t xml:space="preserve">1000120085  </w:t>
    </w:r>
    <w:r>
      <w:tab/>
    </w:r>
    <w:proofErr w:type="gramEnd"/>
    <w:r>
      <w:rPr>
        <w:color w:val="94A3B8"/>
        <w:sz w:val="16"/>
        <w:szCs w:val="16"/>
      </w:rPr>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2D6FA1">
      <w:rPr>
        <w:noProof/>
        <w:color w:val="94A3B8"/>
        <w:sz w:val="16"/>
        <w:szCs w:val="16"/>
      </w:rPr>
      <w:t>1</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823E3" w14:textId="77777777" w:rsidR="00066E75" w:rsidRDefault="00066E75">
      <w:r>
        <w:separator/>
      </w:r>
    </w:p>
  </w:footnote>
  <w:footnote w:type="continuationSeparator" w:id="0">
    <w:p w14:paraId="6F831C48" w14:textId="77777777" w:rsidR="00066E75" w:rsidRDefault="00066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42A6" w14:textId="77777777" w:rsidR="0095616A" w:rsidRDefault="00000000">
    <w:pPr>
      <w:pBdr>
        <w:bottom w:val="single" w:sz="2" w:space="4" w:color="E2E8F0"/>
      </w:pBdr>
      <w:tabs>
        <w:tab w:val="right" w:pos="9026"/>
      </w:tabs>
    </w:pPr>
    <w:r>
      <w:rPr>
        <w:color w:val="94A3B8"/>
        <w:sz w:val="16"/>
        <w:szCs w:val="16"/>
      </w:rPr>
      <w:t xml:space="preserve">IA728001 — Studio </w:t>
    </w:r>
    <w:proofErr w:type="gramStart"/>
    <w:r>
      <w:rPr>
        <w:color w:val="94A3B8"/>
        <w:sz w:val="16"/>
        <w:szCs w:val="16"/>
      </w:rPr>
      <w:t>6  |</w:t>
    </w:r>
    <w:proofErr w:type="gramEnd"/>
    <w:r>
      <w:rPr>
        <w:color w:val="94A3B8"/>
        <w:sz w:val="16"/>
        <w:szCs w:val="16"/>
      </w:rPr>
      <w:t xml:space="preserve">  </w:t>
    </w:r>
    <w:proofErr w:type="spellStart"/>
    <w:r>
      <w:rPr>
        <w:color w:val="94A3B8"/>
        <w:sz w:val="16"/>
        <w:szCs w:val="16"/>
      </w:rPr>
      <w:t>OneStep</w:t>
    </w:r>
    <w:proofErr w:type="spellEnd"/>
    <w:r>
      <w:rPr>
        <w:color w:val="94A3B8"/>
        <w:sz w:val="16"/>
        <w:szCs w:val="16"/>
      </w:rPr>
      <w:t xml:space="preserve"> </w:t>
    </w:r>
    <w:proofErr w:type="gramStart"/>
    <w:r>
      <w:rPr>
        <w:color w:val="94A3B8"/>
        <w:sz w:val="16"/>
        <w:szCs w:val="16"/>
      </w:rPr>
      <w:t>Healthcare  |</w:t>
    </w:r>
    <w:proofErr w:type="gramEnd"/>
    <w:r>
      <w:rPr>
        <w:color w:val="94A3B8"/>
        <w:sz w:val="16"/>
        <w:szCs w:val="16"/>
      </w:rPr>
      <w:t xml:space="preserve">  Evidence Portfolio</w:t>
    </w:r>
    <w:r>
      <w:tab/>
    </w:r>
    <w:proofErr w:type="spellStart"/>
    <w:r>
      <w:rPr>
        <w:b/>
        <w:bCs/>
        <w:color w:val="94A3B8"/>
        <w:sz w:val="16"/>
        <w:szCs w:val="16"/>
      </w:rPr>
      <w:t>Malikpuri</w:t>
    </w:r>
    <w:proofErr w:type="spellEnd"/>
    <w:r>
      <w:rPr>
        <w:b/>
        <w:bCs/>
        <w:color w:val="94A3B8"/>
        <w:sz w:val="16"/>
        <w:szCs w:val="16"/>
      </w:rPr>
      <w:t xml:space="preserve"> Tannu </w:t>
    </w:r>
    <w:proofErr w:type="spellStart"/>
    <w:r>
      <w:rPr>
        <w:b/>
        <w:bCs/>
        <w:color w:val="94A3B8"/>
        <w:sz w:val="16"/>
        <w:szCs w:val="16"/>
      </w:rPr>
      <w:t>Pragneshkumar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74242"/>
    <w:multiLevelType w:val="hybridMultilevel"/>
    <w:tmpl w:val="4FFE1DE8"/>
    <w:lvl w:ilvl="0" w:tplc="D3CCF946">
      <w:start w:val="1"/>
      <w:numFmt w:val="bullet"/>
      <w:lvlText w:val="●"/>
      <w:lvlJc w:val="left"/>
      <w:pPr>
        <w:ind w:left="720" w:hanging="360"/>
      </w:pPr>
    </w:lvl>
    <w:lvl w:ilvl="1" w:tplc="8586FA44">
      <w:start w:val="1"/>
      <w:numFmt w:val="bullet"/>
      <w:lvlText w:val="○"/>
      <w:lvlJc w:val="left"/>
      <w:pPr>
        <w:ind w:left="1440" w:hanging="360"/>
      </w:pPr>
    </w:lvl>
    <w:lvl w:ilvl="2" w:tplc="8C788418">
      <w:start w:val="1"/>
      <w:numFmt w:val="bullet"/>
      <w:lvlText w:val="■"/>
      <w:lvlJc w:val="left"/>
      <w:pPr>
        <w:ind w:left="2160" w:hanging="360"/>
      </w:pPr>
    </w:lvl>
    <w:lvl w:ilvl="3" w:tplc="0730FB6C">
      <w:start w:val="1"/>
      <w:numFmt w:val="bullet"/>
      <w:lvlText w:val="●"/>
      <w:lvlJc w:val="left"/>
      <w:pPr>
        <w:ind w:left="2880" w:hanging="360"/>
      </w:pPr>
    </w:lvl>
    <w:lvl w:ilvl="4" w:tplc="FC20DFE8">
      <w:start w:val="1"/>
      <w:numFmt w:val="bullet"/>
      <w:lvlText w:val="○"/>
      <w:lvlJc w:val="left"/>
      <w:pPr>
        <w:ind w:left="3600" w:hanging="360"/>
      </w:pPr>
    </w:lvl>
    <w:lvl w:ilvl="5" w:tplc="86CEFE8A">
      <w:start w:val="1"/>
      <w:numFmt w:val="bullet"/>
      <w:lvlText w:val="■"/>
      <w:lvlJc w:val="left"/>
      <w:pPr>
        <w:ind w:left="4320" w:hanging="360"/>
      </w:pPr>
    </w:lvl>
    <w:lvl w:ilvl="6" w:tplc="9E6E81FA">
      <w:start w:val="1"/>
      <w:numFmt w:val="bullet"/>
      <w:lvlText w:val="●"/>
      <w:lvlJc w:val="left"/>
      <w:pPr>
        <w:ind w:left="5040" w:hanging="360"/>
      </w:pPr>
    </w:lvl>
    <w:lvl w:ilvl="7" w:tplc="E068B9B6">
      <w:start w:val="1"/>
      <w:numFmt w:val="bullet"/>
      <w:lvlText w:val="●"/>
      <w:lvlJc w:val="left"/>
      <w:pPr>
        <w:ind w:left="5760" w:hanging="360"/>
      </w:pPr>
    </w:lvl>
    <w:lvl w:ilvl="8" w:tplc="ECFC3FB6">
      <w:start w:val="1"/>
      <w:numFmt w:val="bullet"/>
      <w:lvlText w:val="●"/>
      <w:lvlJc w:val="left"/>
      <w:pPr>
        <w:ind w:left="6480" w:hanging="360"/>
      </w:pPr>
    </w:lvl>
  </w:abstractNum>
  <w:abstractNum w:abstractNumId="1" w15:restartNumberingAfterBreak="0">
    <w:nsid w:val="26EE35A4"/>
    <w:multiLevelType w:val="hybridMultilevel"/>
    <w:tmpl w:val="437698FE"/>
    <w:lvl w:ilvl="0" w:tplc="C3BEE61A">
      <w:start w:val="1"/>
      <w:numFmt w:val="bullet"/>
      <w:lvlText w:val="•"/>
      <w:lvlJc w:val="left"/>
      <w:pPr>
        <w:ind w:left="450" w:hanging="280"/>
      </w:pPr>
    </w:lvl>
    <w:lvl w:ilvl="1" w:tplc="FD44AFDA">
      <w:numFmt w:val="decimal"/>
      <w:lvlText w:val=""/>
      <w:lvlJc w:val="left"/>
    </w:lvl>
    <w:lvl w:ilvl="2" w:tplc="CF545A0E">
      <w:numFmt w:val="decimal"/>
      <w:lvlText w:val=""/>
      <w:lvlJc w:val="left"/>
    </w:lvl>
    <w:lvl w:ilvl="3" w:tplc="3D1A5920">
      <w:numFmt w:val="decimal"/>
      <w:lvlText w:val=""/>
      <w:lvlJc w:val="left"/>
    </w:lvl>
    <w:lvl w:ilvl="4" w:tplc="8FA2B7C2">
      <w:numFmt w:val="decimal"/>
      <w:lvlText w:val=""/>
      <w:lvlJc w:val="left"/>
    </w:lvl>
    <w:lvl w:ilvl="5" w:tplc="049C166E">
      <w:numFmt w:val="decimal"/>
      <w:lvlText w:val=""/>
      <w:lvlJc w:val="left"/>
    </w:lvl>
    <w:lvl w:ilvl="6" w:tplc="F64C5586">
      <w:numFmt w:val="decimal"/>
      <w:lvlText w:val=""/>
      <w:lvlJc w:val="left"/>
    </w:lvl>
    <w:lvl w:ilvl="7" w:tplc="4A0AC38C">
      <w:numFmt w:val="decimal"/>
      <w:lvlText w:val=""/>
      <w:lvlJc w:val="left"/>
    </w:lvl>
    <w:lvl w:ilvl="8" w:tplc="8280DFC4">
      <w:numFmt w:val="decimal"/>
      <w:lvlText w:val=""/>
      <w:lvlJc w:val="left"/>
    </w:lvl>
  </w:abstractNum>
  <w:num w:numId="1" w16cid:durableId="1359500268">
    <w:abstractNumId w:val="0"/>
    <w:lvlOverride w:ilvl="0">
      <w:startOverride w:val="1"/>
    </w:lvlOverride>
  </w:num>
  <w:num w:numId="2" w16cid:durableId="3087474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16A"/>
    <w:rsid w:val="00066E75"/>
    <w:rsid w:val="002D6FA1"/>
    <w:rsid w:val="0095616A"/>
    <w:rsid w:val="00B12B32"/>
    <w:rsid w:val="00E80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C8B48"/>
  <w15:docId w15:val="{396FA146-43D6-4CA4-AA99-8413FDDA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41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6B68"/>
      <w:sz w:val="34"/>
      <w:szCs w:val="34"/>
    </w:rPr>
  </w:style>
  <w:style w:type="paragraph" w:styleId="Heading2">
    <w:name w:val="heading 2"/>
    <w:uiPriority w:val="9"/>
    <w:unhideWhenUsed/>
    <w:qFormat/>
    <w:pPr>
      <w:spacing w:before="260" w:after="80"/>
      <w:outlineLvl w:val="1"/>
    </w:pPr>
    <w:rPr>
      <w:b/>
      <w:bCs/>
      <w:color w:val="1E293B"/>
      <w:sz w:val="26"/>
      <w:szCs w:val="26"/>
    </w:rPr>
  </w:style>
  <w:style w:type="paragraph" w:styleId="Heading3">
    <w:name w:val="heading 3"/>
    <w:uiPriority w:val="9"/>
    <w:unhideWhenUsed/>
    <w:qFormat/>
    <w:pPr>
      <w:spacing w:before="200" w:after="60"/>
      <w:outlineLvl w:val="2"/>
    </w:pPr>
    <w:rPr>
      <w:b/>
      <w:bCs/>
      <w:color w:val="1A6B6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24</Pages>
  <Words>4991</Words>
  <Characters>28450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Jayeshbhai Talpada (1000118801)</cp:lastModifiedBy>
  <cp:revision>2</cp:revision>
  <dcterms:created xsi:type="dcterms:W3CDTF">2026-06-10T15:46:00Z</dcterms:created>
  <dcterms:modified xsi:type="dcterms:W3CDTF">2026-06-10T16:40:00Z</dcterms:modified>
</cp:coreProperties>
</file>