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CAAA" w14:textId="77777777" w:rsidR="006854A8" w:rsidRDefault="00000000">
      <w:pPr>
        <w:spacing w:after="200"/>
      </w:pPr>
      <w:r>
        <w:rPr>
          <w:color w:val="64748B"/>
          <w:sz w:val="22"/>
          <w:szCs w:val="22"/>
        </w:rPr>
        <w:t>IA728001 — Studio 6</w:t>
      </w:r>
    </w:p>
    <w:p w14:paraId="0CECB740" w14:textId="77777777" w:rsidR="006854A8" w:rsidRDefault="00000000">
      <w:pPr>
        <w:spacing w:after="60"/>
      </w:pPr>
      <w:r>
        <w:rPr>
          <w:b/>
          <w:bCs/>
          <w:color w:val="0F7F7C"/>
          <w:sz w:val="68"/>
          <w:szCs w:val="68"/>
        </w:rPr>
        <w:t>OneStep Healthcare</w:t>
      </w:r>
    </w:p>
    <w:p w14:paraId="703EBD68" w14:textId="77777777" w:rsidR="006854A8" w:rsidRDefault="00000000">
      <w:pPr>
        <w:spacing w:after="200"/>
      </w:pPr>
      <w:r>
        <w:rPr>
          <w:color w:val="1E293B"/>
          <w:sz w:val="40"/>
          <w:szCs w:val="40"/>
        </w:rPr>
        <w:t>Final Performance Development Review</w:t>
      </w:r>
    </w:p>
    <w:p w14:paraId="31F53099" w14:textId="77777777" w:rsidR="006854A8" w:rsidRDefault="006854A8">
      <w:pPr>
        <w:pBdr>
          <w:bottom w:val="single" w:sz="8" w:space="0" w:color="0F7F7C"/>
        </w:pBdr>
        <w:spacing w:after="400"/>
      </w:pPr>
    </w:p>
    <w:p w14:paraId="26563420" w14:textId="77777777" w:rsidR="006854A8" w:rsidRDefault="006854A8">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6854A8" w14:paraId="1E0EE7C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41A8198" w14:textId="77777777" w:rsidR="006854A8" w:rsidRDefault="00000000">
            <w:r>
              <w:rPr>
                <w:b/>
                <w:bCs/>
                <w:color w:val="0F7F7C"/>
              </w:rPr>
              <w:t>Student Name</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7EA997C" w14:textId="500733D7" w:rsidR="006854A8" w:rsidRDefault="00E03CCD">
            <w:r>
              <w:t xml:space="preserve">Tannu  </w:t>
            </w:r>
            <w:r w:rsidR="00000000">
              <w:t xml:space="preserve">Tannu </w:t>
            </w:r>
          </w:p>
        </w:tc>
      </w:tr>
      <w:tr w:rsidR="006854A8" w14:paraId="2AD12AF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3CDEFDA2" w14:textId="77777777" w:rsidR="006854A8" w:rsidRDefault="00000000">
            <w:r>
              <w:rPr>
                <w:b/>
                <w:bCs/>
                <w:color w:val="0F7F7C"/>
              </w:rPr>
              <w:t>Student ID</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1B5141B" w14:textId="77777777" w:rsidR="006854A8" w:rsidRDefault="00000000">
            <w:r>
              <w:t>1000124914</w:t>
            </w:r>
          </w:p>
        </w:tc>
      </w:tr>
      <w:tr w:rsidR="006854A8" w14:paraId="6BFC5F7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356B54A6" w14:textId="77777777" w:rsidR="006854A8" w:rsidRDefault="00000000">
            <w:r>
              <w:rPr>
                <w:b/>
                <w:bCs/>
                <w:color w:val="0F7F7C"/>
              </w:rPr>
              <w:t>Paper</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19B403D" w14:textId="77777777" w:rsidR="006854A8" w:rsidRDefault="00000000">
            <w:r>
              <w:t>IA728001 — Studio 6</w:t>
            </w:r>
          </w:p>
        </w:tc>
      </w:tr>
      <w:tr w:rsidR="006854A8" w14:paraId="3B5A2FE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BE83E03" w14:textId="77777777" w:rsidR="006854A8" w:rsidRDefault="00000000">
            <w:r>
              <w:rPr>
                <w:b/>
                <w:bCs/>
                <w:color w:val="0F7F7C"/>
              </w:rPr>
              <w:t>Lecturers</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79FDFD1" w14:textId="62ADD9C1" w:rsidR="006854A8" w:rsidRDefault="00707E41">
            <w:r w:rsidRPr="00707E41">
              <w:t>Kathiravelu Ganeshan</w:t>
            </w:r>
            <w:r>
              <w:t xml:space="preserve"> and </w:t>
            </w:r>
            <w:r w:rsidR="00000000">
              <w:t>Dr Senaka Amarakeerthi</w:t>
            </w:r>
          </w:p>
        </w:tc>
      </w:tr>
      <w:tr w:rsidR="006854A8" w14:paraId="607DF87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0DEC04F0" w14:textId="77777777" w:rsidR="006854A8" w:rsidRDefault="00000000">
            <w:r>
              <w:rPr>
                <w:b/>
                <w:bCs/>
                <w:color w:val="0F7F7C"/>
              </w:rPr>
              <w:t>Submission</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2862D20" w14:textId="77777777" w:rsidR="006854A8" w:rsidRDefault="00000000">
            <w:r>
              <w:t>Final PDR — All 8 Sprints Complete</w:t>
            </w:r>
          </w:p>
        </w:tc>
      </w:tr>
      <w:tr w:rsidR="006854A8" w14:paraId="6FAC1BB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BB1F73F" w14:textId="77777777" w:rsidR="006854A8" w:rsidRDefault="00000000">
            <w:r>
              <w:rPr>
                <w:b/>
                <w:bCs/>
                <w:color w:val="0F7F7C"/>
              </w:rPr>
              <w:t>GitHub</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5671C0E" w14:textId="77777777" w:rsidR="006854A8" w:rsidRDefault="00000000">
            <w:r>
              <w:t>github.com/TannuTannuMalik/OneStep-HealthCare</w:t>
            </w:r>
          </w:p>
        </w:tc>
      </w:tr>
      <w:tr w:rsidR="006854A8" w14:paraId="34082E1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9AD2635" w14:textId="77777777" w:rsidR="006854A8" w:rsidRDefault="00000000">
            <w:r>
              <w:rPr>
                <w:b/>
                <w:bCs/>
                <w:color w:val="0F7F7C"/>
              </w:rPr>
              <w:t>Methodology</w:t>
            </w:r>
          </w:p>
        </w:tc>
        <w:tc>
          <w:tcPr>
            <w:tcW w:w="4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29FB5A4" w14:textId="77777777" w:rsidR="006854A8" w:rsidRDefault="00000000">
            <w:r>
              <w:t>Iterative and Incremental Development (IID)</w:t>
            </w:r>
          </w:p>
        </w:tc>
      </w:tr>
    </w:tbl>
    <w:p w14:paraId="38DE1110" w14:textId="77777777" w:rsidR="006854A8" w:rsidRDefault="00000000">
      <w:r>
        <w:br w:type="page"/>
      </w:r>
    </w:p>
    <w:p w14:paraId="3A415653" w14:textId="77777777" w:rsidR="006854A8" w:rsidRDefault="00000000">
      <w:pPr>
        <w:pStyle w:val="Heading1"/>
        <w:pBdr>
          <w:bottom w:val="single" w:sz="4" w:space="6" w:color="0F7F7C"/>
        </w:pBdr>
      </w:pPr>
      <w:r>
        <w:lastRenderedPageBreak/>
        <w:t>LO 1.1 — Analyse Multiple Processes and Justify the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854A8" w14:paraId="21267684"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77997AE0" w14:textId="77777777" w:rsidR="006854A8" w:rsidRDefault="00000000">
            <w:r>
              <w:rPr>
                <w:b/>
                <w:bCs/>
                <w:color w:val="92400E"/>
                <w:sz w:val="18"/>
                <w:szCs w:val="18"/>
              </w:rPr>
              <w:t>LO 1.1</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560BE394" w14:textId="77777777" w:rsidR="006854A8" w:rsidRDefault="00000000">
            <w:r>
              <w:rPr>
                <w:color w:val="78350F"/>
                <w:sz w:val="18"/>
                <w:szCs w:val="18"/>
              </w:rPr>
              <w:t>Analyse multiple processes or methodologies and justify the selection of the most suitable one for a given complex problem.</w:t>
            </w:r>
          </w:p>
        </w:tc>
      </w:tr>
    </w:tbl>
    <w:p w14:paraId="5B9D5FF2" w14:textId="77777777" w:rsidR="006854A8" w:rsidRDefault="006854A8">
      <w:pPr>
        <w:spacing w:before="80"/>
      </w:pPr>
    </w:p>
    <w:p w14:paraId="3F76B762" w14:textId="77777777" w:rsidR="006854A8" w:rsidRDefault="00000000">
      <w:pPr>
        <w:spacing w:before="60" w:after="60"/>
        <w:jc w:val="both"/>
      </w:pPr>
      <w:r>
        <w:t>At the start of Studio 6, our teacher's feedback said we needed to go beyond saying 'we used Agile' and explain which specific method we chose and why. As the team member responsible for QA and frontend delivery, I evaluated the methodology options from a different angle than Vivek — I was asking: which method gives me something real to test every single week, rather than a pile of untested code at the end?</w:t>
      </w:r>
    </w:p>
    <w:p w14:paraId="4865F6BB" w14:textId="77777777" w:rsidR="006854A8" w:rsidRDefault="006854A8">
      <w:pPr>
        <w:spacing w:before="60"/>
      </w:pPr>
    </w:p>
    <w:p w14:paraId="0AB72C65" w14:textId="77777777" w:rsidR="006854A8" w:rsidRDefault="00000000">
      <w:pPr>
        <w:pStyle w:val="Heading2"/>
      </w:pPr>
      <w:r>
        <w:t>The Eight Methods We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660"/>
      </w:tblGrid>
      <w:tr w:rsidR="006854A8" w14:paraId="43C539B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302EC49B" w14:textId="77777777" w:rsidR="006854A8" w:rsidRDefault="00000000">
            <w:r>
              <w:rPr>
                <w:b/>
                <w:bCs/>
                <w:color w:val="FFFFFF"/>
              </w:rPr>
              <w:t>Method</w:t>
            </w:r>
          </w:p>
        </w:tc>
        <w:tc>
          <w:tcPr>
            <w:tcW w:w="38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0D3944B4" w14:textId="77777777" w:rsidR="006854A8" w:rsidRDefault="00000000">
            <w:r>
              <w:rPr>
                <w:b/>
                <w:bCs/>
                <w:color w:val="FFFFFF"/>
              </w:rPr>
              <w:t>What it is</w:t>
            </w:r>
          </w:p>
        </w:tc>
        <w:tc>
          <w:tcPr>
            <w:tcW w:w="366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690D716C" w14:textId="77777777" w:rsidR="006854A8" w:rsidRDefault="00000000">
            <w:r>
              <w:rPr>
                <w:b/>
                <w:bCs/>
                <w:color w:val="FFFFFF"/>
              </w:rPr>
              <w:t>My view — accepted or rejected</w:t>
            </w:r>
          </w:p>
        </w:tc>
      </w:tr>
      <w:tr w:rsidR="006854A8" w14:paraId="270D7B3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044EB05" w14:textId="77777777" w:rsidR="006854A8" w:rsidRDefault="00000000">
            <w:r>
              <w:t>Waterfall</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EF8CCBF" w14:textId="77777777" w:rsidR="006854A8" w:rsidRDefault="00000000">
            <w:r>
              <w:t>Plan everything first, then build, then test at the end.</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9D3A27D" w14:textId="77777777" w:rsidR="006854A8" w:rsidRDefault="00000000">
            <w:r>
              <w:t>Rejected. Testing only happens at the end, which means problems are caught too late to fix properly. I would have had nothing real to test until week 7.</w:t>
            </w:r>
          </w:p>
        </w:tc>
      </w:tr>
      <w:tr w:rsidR="006854A8" w14:paraId="16957CF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D0ECEA"/>
            <w:tcMar>
              <w:top w:w="100" w:type="dxa"/>
              <w:left w:w="140" w:type="dxa"/>
              <w:bottom w:w="100" w:type="dxa"/>
              <w:right w:w="140" w:type="dxa"/>
            </w:tcMar>
          </w:tcPr>
          <w:p w14:paraId="4B3DA73B" w14:textId="77777777" w:rsidR="006854A8" w:rsidRDefault="00000000">
            <w:r>
              <w:rPr>
                <w:b/>
                <w:bCs/>
              </w:rPr>
              <w:t>IID</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74554A2" w14:textId="77777777" w:rsidR="006854A8" w:rsidRDefault="00000000">
            <w:r>
              <w:t>Build a small working piece each week. Review and plan the next piece at the end of each week.</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9CC884B" w14:textId="77777777" w:rsidR="006854A8" w:rsidRDefault="00000000">
            <w:r>
              <w:t>Selected. I had real working features to test every week. The hash mismatch, the pharmacy gap, and the access-control problem were all found because I tested real code early.</w:t>
            </w:r>
          </w:p>
        </w:tc>
      </w:tr>
      <w:tr w:rsidR="006854A8" w14:paraId="7AAE3B32"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7FE8C448" w14:textId="77777777" w:rsidR="006854A8" w:rsidRDefault="00000000">
            <w:r>
              <w:t>Scrum</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FBEFE36" w14:textId="77777777" w:rsidR="006854A8" w:rsidRDefault="00000000">
            <w:r>
              <w:t>A structured version of IID with three fixed roles: Product Owner, Scrum Master, Developer.</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D2B216D" w14:textId="77777777" w:rsidR="006854A8" w:rsidRDefault="00000000">
            <w:r>
              <w:t>Rejected. A two-person team cannot separate three roles meaningfully. Scrum's daily standups are also designed for teams who work at the same time — Vivek and I work different hours.</w:t>
            </w:r>
          </w:p>
        </w:tc>
      </w:tr>
      <w:tr w:rsidR="006854A8" w14:paraId="2A73CBDF"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921DCE3" w14:textId="77777777" w:rsidR="006854A8" w:rsidRDefault="00000000">
            <w:r>
              <w:t>Kanban</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3239D58" w14:textId="77777777" w:rsidR="006854A8" w:rsidRDefault="00000000">
            <w:r>
              <w:t>No fixed sprints. Pull the next task when you have capacity. Visualise all work on a board.</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858319B" w14:textId="77777777" w:rsidR="006854A8" w:rsidRDefault="00000000">
            <w:r>
              <w:t>Partially used. Our GitHub Projects board is Kanban-style. But Kanban alone gave us no weekly delivery target, which I needed to know what to test each week.</w:t>
            </w:r>
          </w:p>
        </w:tc>
      </w:tr>
      <w:tr w:rsidR="006854A8" w14:paraId="55D67BE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3760E535" w14:textId="77777777" w:rsidR="006854A8" w:rsidRDefault="00000000">
            <w:r>
              <w:t>XP</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B45E8C4" w14:textId="77777777" w:rsidR="006854A8" w:rsidRDefault="00000000">
            <w:r>
              <w:t>Write tests before code. Pair program. Release very frequently.</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3FF57C1" w14:textId="77777777" w:rsidR="006854A8" w:rsidRDefault="00000000">
            <w:r>
              <w:t>Partially adopted. I wrote the integration test suite in Sprint 7. Pair programming was not possible with our different schedules.</w:t>
            </w:r>
          </w:p>
        </w:tc>
      </w:tr>
      <w:tr w:rsidR="006854A8" w14:paraId="400A7EBD"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05D13C2" w14:textId="77777777" w:rsidR="006854A8" w:rsidRDefault="00000000">
            <w:r>
              <w:t>Spiral</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DCBB918" w14:textId="77777777" w:rsidR="006854A8" w:rsidRDefault="00000000">
            <w:r>
              <w:t>Start each cycle with a formal risk assessment before writing code.</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B88895C" w14:textId="77777777" w:rsidR="006854A8" w:rsidRDefault="00000000">
            <w:r>
              <w:t>Rejected. Too much overhead for an 8-week academic project. Risk was managed informally at our weekly retrospectives instead.</w:t>
            </w:r>
          </w:p>
        </w:tc>
      </w:tr>
      <w:tr w:rsidR="006854A8" w14:paraId="5274D50A"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DACFD49" w14:textId="77777777" w:rsidR="006854A8" w:rsidRDefault="00000000">
            <w:r>
              <w:t>RAD</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07DD78D" w14:textId="77777777" w:rsidR="006854A8" w:rsidRDefault="00000000">
            <w:r>
              <w:t>Build quick prototypes and get feedback from real users.</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6C303C8" w14:textId="77777777" w:rsidR="006854A8" w:rsidRDefault="00000000">
            <w:r>
              <w:t>Rejected. We had no real pharmacists, doctors, or patients available to give feedback. The whole method depends on user access we did not have.</w:t>
            </w:r>
          </w:p>
        </w:tc>
      </w:tr>
      <w:tr w:rsidR="006854A8" w14:paraId="41935CB9" w14:textId="77777777">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71DC21D" w14:textId="77777777" w:rsidR="006854A8" w:rsidRDefault="00000000">
            <w:r>
              <w:lastRenderedPageBreak/>
              <w:t>DevOps</w:t>
            </w:r>
          </w:p>
        </w:tc>
        <w:tc>
          <w:tcPr>
            <w:tcW w:w="38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BACB86F" w14:textId="77777777" w:rsidR="006854A8" w:rsidRDefault="00000000">
            <w:r>
              <w:t>A culture of automated deployment and continuous testing.</w:t>
            </w:r>
          </w:p>
        </w:tc>
        <w:tc>
          <w:tcPr>
            <w:tcW w:w="36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C2C7BBA" w14:textId="77777777" w:rsidR="006854A8" w:rsidRDefault="00000000">
            <w:r>
              <w:t>Partially adopted. Vercel and Railway auto-deploy on every merge. But DevOps is not a development method — it is a deployment culture.</w:t>
            </w:r>
          </w:p>
        </w:tc>
      </w:tr>
    </w:tbl>
    <w:p w14:paraId="4D58E9FE" w14:textId="77777777" w:rsidR="006854A8" w:rsidRDefault="006854A8">
      <w:pPr>
        <w:spacing w:before="80"/>
      </w:pPr>
    </w:p>
    <w:p w14:paraId="6715855F" w14:textId="77777777" w:rsidR="006854A8" w:rsidRDefault="00000000">
      <w:pPr>
        <w:pStyle w:val="Heading2"/>
      </w:pPr>
      <w:r>
        <w:t>Why IID Specifically — My QA Perspective</w:t>
      </w:r>
    </w:p>
    <w:p w14:paraId="3FAA6E05" w14:textId="77777777" w:rsidR="006854A8" w:rsidRDefault="00000000">
      <w:pPr>
        <w:spacing w:before="60" w:after="60"/>
        <w:jc w:val="both"/>
      </w:pPr>
      <w:r>
        <w:t>Agile is a broad family of methods. IID is the specific pattern underneath all of them: short cycles, working software each cycle, plan adjusted at the end of each cycle. For me the key word is working. Every week I had a real feature to log into and test as an actual user would — not a mock, not a stub, not a prototype. That is what let me find the hash mismatch in Sprint 3, the pharmacy discoverability gap in Sprint 4, and the unauthenticated route in Sprint 5. All three were found because I had working code to test every week, not because I read the source code carefully.</w:t>
      </w:r>
    </w:p>
    <w:p w14:paraId="084B8DDC" w14:textId="77777777" w:rsidR="006854A8" w:rsidRDefault="006854A8">
      <w:pPr>
        <w:spacing w:before="40"/>
      </w:pPr>
    </w:p>
    <w:p w14:paraId="558DF4CE" w14:textId="77777777" w:rsidR="006854A8" w:rsidRDefault="00000000">
      <w:pPr>
        <w:spacing w:before="60" w:after="60"/>
        <w:jc w:val="both"/>
      </w:pPr>
      <w:r>
        <w:t>Scrum would have given us the same weekly rhythm but with role overhead that made no sense for two people. Kanban would have let us flow work continuously but without the weekly forcing function that made me test thoroughly at the end of each sprint. IID without the ceremony was the right fit.</w:t>
      </w:r>
    </w:p>
    <w:p w14:paraId="41F57268" w14:textId="77777777" w:rsidR="006854A8" w:rsidRDefault="00000000">
      <w:r>
        <w:br w:type="page"/>
      </w:r>
    </w:p>
    <w:p w14:paraId="0032C505" w14:textId="77777777" w:rsidR="006854A8" w:rsidRDefault="00000000">
      <w:pPr>
        <w:pStyle w:val="Heading1"/>
        <w:pBdr>
          <w:bottom w:val="single" w:sz="4" w:space="6" w:color="0F7F7C"/>
        </w:pBdr>
      </w:pPr>
      <w:r>
        <w:lastRenderedPageBreak/>
        <w:t>LO 1.2 — Apply the Process and Critically Reflect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854A8" w14:paraId="58429A54"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36BCFE00" w14:textId="77777777" w:rsidR="006854A8" w:rsidRDefault="00000000">
            <w:r>
              <w:rPr>
                <w:b/>
                <w:bCs/>
                <w:color w:val="92400E"/>
                <w:sz w:val="18"/>
                <w:szCs w:val="18"/>
              </w:rPr>
              <w:t>LO 1.2</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0B690DC9" w14:textId="77777777" w:rsidR="006854A8" w:rsidRDefault="00000000">
            <w:r>
              <w:rPr>
                <w:color w:val="78350F"/>
                <w:sz w:val="18"/>
                <w:szCs w:val="18"/>
              </w:rPr>
              <w:t>Apply the chosen process to a real-world problem and critically reflect on its effectiveness.</w:t>
            </w:r>
          </w:p>
        </w:tc>
      </w:tr>
    </w:tbl>
    <w:p w14:paraId="0E277F35" w14:textId="77777777" w:rsidR="006854A8" w:rsidRDefault="006854A8">
      <w:pPr>
        <w:spacing w:before="80"/>
      </w:pPr>
    </w:p>
    <w:p w14:paraId="1C47BCF1" w14:textId="77777777" w:rsidR="006854A8" w:rsidRDefault="00000000">
      <w:pPr>
        <w:spacing w:before="60" w:after="60"/>
        <w:jc w:val="both"/>
      </w:pPr>
      <w:r>
        <w:t>I applied IID as the frontend developer, security reviewer, and QA owner. My reflection on IID is different from Vivek's because I experienced its benefits from the testing side: IID gave me real working code to evaluate every sprint, and the retrospective at the end of each sprint was where the most important decisions in this project were made.</w:t>
      </w:r>
    </w:p>
    <w:p w14:paraId="0728353B" w14:textId="77777777" w:rsidR="006854A8" w:rsidRDefault="006854A8">
      <w:pPr>
        <w:spacing w:before="60"/>
      </w:pPr>
    </w:p>
    <w:p w14:paraId="2C8EDD72" w14:textId="77777777" w:rsidR="006854A8" w:rsidRDefault="00000000">
      <w:pPr>
        <w:pStyle w:val="Heading3"/>
      </w:pPr>
      <w:r>
        <w:t>How IID Worked in Practice for Me</w:t>
      </w:r>
    </w:p>
    <w:p w14:paraId="7FD21D0D" w14:textId="77777777" w:rsidR="006854A8" w:rsidRDefault="00000000">
      <w:pPr>
        <w:spacing w:before="60" w:after="60"/>
        <w:jc w:val="both"/>
      </w:pPr>
      <w:r>
        <w:t>In Sprint 3 I was integrating the pharmacy verification frontend against Vivek's new endpoint. During that integration I noticed that every prescription — even one that had never been touched — was returning 'invalid'. I traced it to a data format mismatch: Solidity returns bytes32 values with a 0x prefix and zero-padding, while Node.js SHA-256 outputs plain hex with no prefix. Because IID required a working end-to-end slice that sprint, I was exercising the full verification chain in week three. In a Waterfall project, this integration would not have happened until week seven or eight.</w:t>
      </w:r>
    </w:p>
    <w:p w14:paraId="3AB1763B" w14:textId="77777777" w:rsidR="006854A8" w:rsidRDefault="006854A8">
      <w:pPr>
        <w:spacing w:before="40"/>
      </w:pPr>
    </w:p>
    <w:p w14:paraId="45118EAC" w14:textId="77777777" w:rsidR="006854A8" w:rsidRDefault="00000000">
      <w:pPr>
        <w:spacing w:before="60" w:after="60"/>
        <w:jc w:val="both"/>
      </w:pPr>
      <w:r>
        <w:t>In Sprint 4, I logged in as a first-time PHARMACIST user during our sprint demo. The screen had a single text field asking for a prescription ID. There was no list, no queue, no indication of what to do first. A real pharmacist on their first day would have no idea how to proceed. I raised this at the Sprint 4 retrospective. Vivek was initially reluctant because it meant significant unplanned work. But the retrospective structure of IID meant we had a formal moment to raise it, discuss it, and commit to it for the next sprint. The pending-queue feature that came out of that conversation became the most-used part of the pharmacy module.</w:t>
      </w:r>
    </w:p>
    <w:p w14:paraId="4D9B4323" w14:textId="77777777" w:rsidR="006854A8" w:rsidRDefault="006854A8">
      <w:pPr>
        <w:spacing w:before="40"/>
      </w:pPr>
    </w:p>
    <w:p w14:paraId="586B69B5" w14:textId="77777777" w:rsidR="006854A8" w:rsidRDefault="00000000">
      <w:pPr>
        <w:spacing w:before="60" w:after="60"/>
        <w:jc w:val="both"/>
      </w:pPr>
      <w:r>
        <w:t>In Sprint 5 I did a systematic review of all 14 backend routes, checking which ones had authentication guards. I found that the pharmacy verify endpoint — GET /api/pharmacy/prescription/:id — had no role guard. Any user with any token could look up any prescription by guessing a sequential report ID. This was a genuine privacy exposure. I found it because IID's short cycles meant the routes were still at a manageable number — 14 rather than 40 — when I reviewed them.</w:t>
      </w:r>
    </w:p>
    <w:p w14:paraId="2BC33659" w14:textId="77777777" w:rsidR="006854A8" w:rsidRDefault="006854A8">
      <w:pPr>
        <w:spacing w:before="60"/>
      </w:pPr>
    </w:p>
    <w:p w14:paraId="7B08B5E4" w14:textId="77777777" w:rsidR="006854A8" w:rsidRDefault="00000000">
      <w:pPr>
        <w:pStyle w:val="Heading3"/>
      </w:pPr>
      <w:r>
        <w:t>Where IID Could Have Been Better</w:t>
      </w:r>
    </w:p>
    <w:p w14:paraId="1836E990" w14:textId="77777777" w:rsidR="006854A8" w:rsidRDefault="00000000">
      <w:pPr>
        <w:spacing w:before="60" w:after="60"/>
        <w:jc w:val="both"/>
      </w:pPr>
      <w:r>
        <w:t>Sprint 6 ended up with four overlapping streams of work — security hardening, AI frontend, Ethers.js fixes, and UI polish. IID's flexibility let us commit to all four without a formal capacity check. We delivered everything, but it was rushed at the end. A simple WIP limit — no more than two active streams per sprint — would have spread that load more evenly.</w:t>
      </w:r>
    </w:p>
    <w:p w14:paraId="0DAAE500" w14:textId="77777777" w:rsidR="006854A8" w:rsidRDefault="006854A8">
      <w:pPr>
        <w:spacing w:before="40"/>
      </w:pPr>
    </w:p>
    <w:p w14:paraId="701FE080" w14:textId="77777777" w:rsidR="006854A8" w:rsidRDefault="00000000">
      <w:pPr>
        <w:spacing w:before="60" w:after="60"/>
        <w:jc w:val="both"/>
      </w:pPr>
      <w:r>
        <w:t>I also found that the backlog evolution, while useful, was not well documented week by week. I could tell you what Sprint 5 contained, but I could not easily explain why specific items were deprioritised in Sprint 3. A written rationale for backlog decisions at each retrospective would make the process more auditable.</w:t>
      </w:r>
    </w:p>
    <w:p w14:paraId="11F494D9" w14:textId="77777777" w:rsidR="006854A8" w:rsidRDefault="00000000">
      <w:r>
        <w:br w:type="page"/>
      </w:r>
    </w:p>
    <w:p w14:paraId="6EFF1688" w14:textId="77777777" w:rsidR="006854A8" w:rsidRDefault="00000000">
      <w:pPr>
        <w:pStyle w:val="Heading1"/>
        <w:pBdr>
          <w:bottom w:val="single" w:sz="4" w:space="6" w:color="0F7F7C"/>
        </w:pBdr>
      </w:pPr>
      <w:r>
        <w:lastRenderedPageBreak/>
        <w:t>LO 2.1 — Independent Research into a Specialist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854A8" w14:paraId="61B8881C"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B10471B" w14:textId="77777777" w:rsidR="006854A8" w:rsidRDefault="00000000">
            <w:r>
              <w:rPr>
                <w:b/>
                <w:bCs/>
                <w:color w:val="92400E"/>
                <w:sz w:val="18"/>
                <w:szCs w:val="18"/>
              </w:rPr>
              <w:t>LO 2.1</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A84BFA2" w14:textId="77777777" w:rsidR="006854A8" w:rsidRDefault="00000000">
            <w:r>
              <w:rPr>
                <w:color w:val="78350F"/>
                <w:sz w:val="18"/>
                <w:szCs w:val="18"/>
              </w:rPr>
              <w:t>Conduct independent research into a specialist area, identifying key theories, technologies, and practices.</w:t>
            </w:r>
          </w:p>
        </w:tc>
      </w:tr>
    </w:tbl>
    <w:p w14:paraId="7F4A8757" w14:textId="77777777" w:rsidR="006854A8" w:rsidRDefault="006854A8">
      <w:pPr>
        <w:spacing w:before="80"/>
      </w:pPr>
    </w:p>
    <w:p w14:paraId="69370765" w14:textId="77777777" w:rsidR="006854A8" w:rsidRDefault="00000000">
      <w:pPr>
        <w:spacing w:before="60" w:after="60"/>
        <w:jc w:val="both"/>
      </w:pPr>
      <w:r>
        <w:t>The teacher feedback asked for more technical depth — not just citations, but evidence that I understood the underlying technologies. My specialist research areas were blockchain data integrity (specifically the bytes32/SHA-256 interface), React state machine design, and integration testing for systems with external dependencies.</w:t>
      </w:r>
    </w:p>
    <w:p w14:paraId="7F239204" w14:textId="77777777" w:rsidR="006854A8" w:rsidRDefault="006854A8">
      <w:pPr>
        <w:spacing w:before="60"/>
      </w:pPr>
    </w:p>
    <w:p w14:paraId="12A5ABFA" w14:textId="77777777" w:rsidR="006854A8" w:rsidRDefault="00000000">
      <w:pPr>
        <w:pStyle w:val="Heading2"/>
      </w:pPr>
      <w:r>
        <w:t>Blockchain Data Integrity — The Hash Interface Problem</w:t>
      </w:r>
    </w:p>
    <w:p w14:paraId="78C3477F" w14:textId="77777777" w:rsidR="006854A8" w:rsidRDefault="00000000">
      <w:pPr>
        <w:spacing w:before="60" w:after="60"/>
        <w:jc w:val="both"/>
      </w:pPr>
      <w:r>
        <w:t>The prescription verification system depends on comparing two hashes: one recomputed from the current database text and one stored on Ethereum. For this comparison to work, both hashes must be in exactly the same format. This sounds simple but it is not, because two different systems compute and store hashes in different formats.</w:t>
      </w:r>
    </w:p>
    <w:p w14:paraId="769ABD62" w14:textId="77777777" w:rsidR="006854A8" w:rsidRDefault="006854A8">
      <w:pPr>
        <w:spacing w:before="40"/>
      </w:pPr>
    </w:p>
    <w:p w14:paraId="29604852" w14:textId="77777777" w:rsidR="006854A8" w:rsidRDefault="00000000">
      <w:pPr>
        <w:spacing w:before="60" w:after="60"/>
        <w:jc w:val="both"/>
      </w:pPr>
      <w:r>
        <w:t>SHA-256 is a one-way hash function. Given any input, it produces a fixed 256-bit output. A one-bit change in the input changes roughly half the output bits on average — this is called the avalanche property. This is what makes tamper detection work: even a single changed character in a prescription produces a completely different hash, and that mismatch is what isValid:false reports.</w:t>
      </w:r>
    </w:p>
    <w:p w14:paraId="6DC34508" w14:textId="77777777" w:rsidR="006854A8" w:rsidRDefault="006854A8">
      <w:pPr>
        <w:spacing w:before="40"/>
      </w:pPr>
    </w:p>
    <w:p w14:paraId="773C3C8A" w14:textId="35C619C7" w:rsidR="006854A8" w:rsidRDefault="00000000">
      <w:pPr>
        <w:spacing w:before="60" w:after="60"/>
        <w:jc w:val="both"/>
      </w:pPr>
      <w:r>
        <w:t xml:space="preserve">Solidity's bytes32 type stores exactly 32 bytes, which is exactly 256 bits — a perfect fit for a SHA-256 hash. When Ethers.js reads a bytes32 value from a smart contract, it returns it as a hexadecimal string with a 0x prefix and zero-padding to 64 characters. </w:t>
      </w:r>
    </w:p>
    <w:p w14:paraId="5CEB650E" w14:textId="77777777" w:rsidR="006854A8" w:rsidRDefault="006854A8">
      <w:pPr>
        <w:spacing w:before="40"/>
      </w:pPr>
    </w:p>
    <w:p w14:paraId="4D90ABB8" w14:textId="77777777" w:rsidR="006854A8" w:rsidRDefault="00000000">
      <w:pPr>
        <w:spacing w:before="60" w:after="60"/>
        <w:jc w:val="both"/>
      </w:pPr>
      <w:r>
        <w:t>Node.js's crypto.createHash('sha256') returns a plain lowercase hex string with no prefix and no padding. Leading zeros are dropped. The same value would appear as: abcd. Without normalisation, these two strings will never match, even when the prescription has not been tampered with. The fix I applied was to strip the 0x prefix from the Solidity output and apply padStart(64, '0') to the Node.js output, bringing both to the same canonical format before comparison. Information (2025) notes this bytes32/hex normalisation gap as one of the most commonly missed interface issues when connecting Node.js applications to Ethereum smart contracts.</w:t>
      </w:r>
    </w:p>
    <w:p w14:paraId="42187F52" w14:textId="77777777" w:rsidR="006854A8" w:rsidRDefault="006854A8">
      <w:pPr>
        <w:spacing w:before="60"/>
      </w:pPr>
    </w:p>
    <w:p w14:paraId="40D93F96" w14:textId="77777777" w:rsidR="006854A8" w:rsidRDefault="00000000">
      <w:pPr>
        <w:pStyle w:val="Heading2"/>
      </w:pPr>
      <w:r>
        <w:t>React State Machine Design</w:t>
      </w:r>
    </w:p>
    <w:p w14:paraId="69692C51" w14:textId="77777777" w:rsidR="006854A8" w:rsidRDefault="00000000">
      <w:pPr>
        <w:spacing w:before="60" w:after="60"/>
        <w:jc w:val="both"/>
      </w:pPr>
      <w:r>
        <w:t>The original PharmacyDashboard used four boolean flags to track verification state: isLoading, isValid, isDispensed, and isError. The problem with booleans is that they can produce impossible combinations. isValid and isDispensed can both be true at the same time — which is contradictory. isLoading and isError can both be true simultaneously — which is also meaningless. The more flags you add, the more defensive checks you need in the render logic.</w:t>
      </w:r>
    </w:p>
    <w:p w14:paraId="02D5FC91" w14:textId="77777777" w:rsidR="006854A8" w:rsidRDefault="006854A8">
      <w:pPr>
        <w:spacing w:before="40"/>
      </w:pPr>
    </w:p>
    <w:p w14:paraId="6646F1AF" w14:textId="77777777" w:rsidR="006854A8" w:rsidRDefault="00000000">
      <w:pPr>
        <w:spacing w:before="60" w:after="60"/>
        <w:jc w:val="both"/>
      </w:pPr>
      <w:r>
        <w:t>Harel (1987) formalised the concept of statecharts — a way of modelling systems where every state is explicit and every transition is defined. Applied to React, this means using a single status field with a fixed set of allowed values instead of multiple booleans. I replaced the four boolean flags with one status field that could be: idle (not started), loading (waiting for blockchain), valid (hash matched, not yet dispensed), dispensed (already dispensed), or invalid (hash mismatch). Each value maps to exactly one UI state. The Dispense button is enabled only when status === 'valid'. It is impossible to represent a contradictory state because only one value can be current at a time.</w:t>
      </w:r>
    </w:p>
    <w:p w14:paraId="4AB2AA75" w14:textId="77777777" w:rsidR="006854A8" w:rsidRDefault="006854A8">
      <w:pPr>
        <w:spacing w:before="60"/>
      </w:pPr>
    </w:p>
    <w:p w14:paraId="434219DA" w14:textId="77777777" w:rsidR="006854A8" w:rsidRDefault="00000000">
      <w:pPr>
        <w:pStyle w:val="Heading2"/>
      </w:pPr>
      <w:r>
        <w:t>Integration Testing — Why Real Data Beats Mocks</w:t>
      </w:r>
    </w:p>
    <w:p w14:paraId="59E6A7BF" w14:textId="77777777" w:rsidR="006854A8" w:rsidRDefault="00000000">
      <w:pPr>
        <w:spacing w:before="60" w:after="60"/>
        <w:jc w:val="both"/>
      </w:pPr>
      <w:r>
        <w:lastRenderedPageBreak/>
        <w:t>Humble and Farley (2010) make a strong argument in Continuous Delivery that integration tests should hit real systems rather than mocked versions. Their reasoning: mocks reflect your assumptions about how the real system behaves. If your assumptions are wrong, the mock tests pass while the real system fails. The failure mode they describe is exactly what I wanted to avoid — a test suite that says everything is fine while a real prescription is being incorrectly verified.</w:t>
      </w:r>
    </w:p>
    <w:p w14:paraId="00BE2547" w14:textId="77777777" w:rsidR="006854A8" w:rsidRDefault="006854A8">
      <w:pPr>
        <w:spacing w:before="40"/>
      </w:pPr>
    </w:p>
    <w:p w14:paraId="19A8D4EF" w14:textId="77777777" w:rsidR="006854A8" w:rsidRDefault="00000000">
      <w:pPr>
        <w:spacing w:before="60" w:after="60"/>
        <w:jc w:val="both"/>
      </w:pPr>
      <w:r>
        <w:t>My eight-scenario test suite runs against the real MySQL database on Railway and makes real Ethers.js calls to Ethereum Sepolia. The most important scenario — Scenario 3, the SQL mutation tamper detection test — would be impossible to write with mocks, because it requires an actual database mutation followed by an actual blockchain verification to produce a meaningful result. The test creates a real report, stores its hash on Sepolia, directly mutates the prescriptionText column in MySQL using raw SQL, then calls the verify endpoint and asserts isValid is false. If the test passes, the blockchain protection is real. If it were mocked, the test would tell you nothing.</w:t>
      </w:r>
    </w:p>
    <w:p w14:paraId="7CFD9AE1" w14:textId="77777777" w:rsidR="006854A8" w:rsidRDefault="006854A8">
      <w:pPr>
        <w:spacing w:before="60"/>
      </w:pPr>
    </w:p>
    <w:p w14:paraId="282BAF13" w14:textId="77777777" w:rsidR="006854A8" w:rsidRDefault="00000000">
      <w:pPr>
        <w:pStyle w:val="Heading2"/>
      </w:pPr>
      <w:r>
        <w:t>Stripe CardElement — The Remount Problem</w:t>
      </w:r>
    </w:p>
    <w:p w14:paraId="2EE83B67" w14:textId="77777777" w:rsidR="006854A8" w:rsidRDefault="00000000">
      <w:pPr>
        <w:spacing w:before="60" w:after="60"/>
        <w:jc w:val="both"/>
      </w:pPr>
      <w:r>
        <w:t>Stripe's React SDK mounts a secure payment iframe inside the CardElement component. The iframe is managed entirely by Stripe's JavaScript — it is not part of the normal React component tree. When a payment fails, Stripe's internal state for that iframe becomes corrupted. If the user tries to pay again, Stripe throws an 'Elements already mounted' error because React tries to mount the same iframe a second time over the broken first one.</w:t>
      </w:r>
    </w:p>
    <w:p w14:paraId="1E3BAD8B" w14:textId="77777777" w:rsidR="006854A8" w:rsidRDefault="006854A8">
      <w:pPr>
        <w:spacing w:before="40"/>
      </w:pPr>
    </w:p>
    <w:p w14:paraId="727D8024" w14:textId="77777777" w:rsidR="006854A8" w:rsidRDefault="00000000">
      <w:pPr>
        <w:spacing w:before="60" w:after="60"/>
        <w:jc w:val="both"/>
      </w:pPr>
      <w:r>
        <w:t>The fix uses React's key prop. When React sees that a component's key has changed, it completely unmounts the old component and mounts a new one — it does not try to update the existing one. I store a stripeKey counter in state. On payment failure, I increment stripeKey. The key change forces React to unmount the broken CardElement and mount a fresh one. Stripe gets a clean iframe with no corrupted state. This is a React reconciliation pattern applied to a third-party component — it required understanding how React's virtual DOM diffing works, not just how to use the Stripe SDK.</w:t>
      </w:r>
    </w:p>
    <w:p w14:paraId="53A9CC54" w14:textId="77777777" w:rsidR="006854A8" w:rsidRDefault="00000000">
      <w:r>
        <w:br w:type="page"/>
      </w:r>
    </w:p>
    <w:p w14:paraId="3410980B" w14:textId="77777777" w:rsidR="006854A8" w:rsidRDefault="00000000">
      <w:pPr>
        <w:pStyle w:val="Heading1"/>
        <w:pBdr>
          <w:bottom w:val="single" w:sz="4" w:space="6" w:color="0F7F7C"/>
        </w:pBdr>
      </w:pPr>
      <w:r>
        <w:lastRenderedPageBreak/>
        <w:t>LO 2.2 — Integrate Specialist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854A8" w14:paraId="3DA8F116"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7BA5BC8D" w14:textId="77777777" w:rsidR="006854A8" w:rsidRDefault="00000000">
            <w:r>
              <w:rPr>
                <w:b/>
                <w:bCs/>
                <w:color w:val="92400E"/>
                <w:sz w:val="18"/>
                <w:szCs w:val="18"/>
              </w:rPr>
              <w:t>LO 2.2</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203F7645" w14:textId="77777777" w:rsidR="006854A8" w:rsidRDefault="00000000">
            <w:r>
              <w:rPr>
                <w:color w:val="78350F"/>
                <w:sz w:val="18"/>
                <w:szCs w:val="18"/>
              </w:rPr>
              <w:t>Integrate specialist knowledge into project work, demonstrating depth of understanding and relevance.</w:t>
            </w:r>
          </w:p>
        </w:tc>
      </w:tr>
    </w:tbl>
    <w:p w14:paraId="15359F6D" w14:textId="77777777" w:rsidR="006854A8" w:rsidRDefault="006854A8">
      <w:pPr>
        <w:spacing w:before="80"/>
      </w:pPr>
    </w:p>
    <w:p w14:paraId="4531E88C" w14:textId="77777777" w:rsidR="006854A8" w:rsidRDefault="00000000">
      <w:pPr>
        <w:spacing w:before="60" w:after="60"/>
        <w:jc w:val="both"/>
      </w:pPr>
      <w:r>
        <w:t>Each research area translated directly into a specific piece of work. Below I explain the connection.</w:t>
      </w:r>
    </w:p>
    <w:p w14:paraId="26B3156F" w14:textId="77777777" w:rsidR="006854A8" w:rsidRDefault="006854A8">
      <w:pPr>
        <w:spacing w:before="60"/>
      </w:pPr>
    </w:p>
    <w:p w14:paraId="3F49FD3F" w14:textId="77777777" w:rsidR="006854A8" w:rsidRDefault="00000000">
      <w:pPr>
        <w:pStyle w:val="Heading2"/>
      </w:pPr>
      <w:r>
        <w:t>Hash Normalisation Fix — Applied Blockchain Interface Research</w:t>
      </w:r>
    </w:p>
    <w:p w14:paraId="14851D07" w14:textId="77777777" w:rsidR="006854A8" w:rsidRDefault="00000000">
      <w:pPr>
        <w:spacing w:before="60" w:after="60"/>
        <w:jc w:val="both"/>
      </w:pPr>
      <w:r>
        <w:t>The research on bytes32/SHA-256 format differences directly produced the normalisation fix in Sprint 3. Without understanding that Solidity and Node.js represent the same 256-bit hash in different string formats, I would not have known where to look when every prescription came back as invalid. The fix — two lines of code, padStart and a prefix strip — was simple to write once I understood the cause. Understanding the cause required knowing how Solidity stores bytes32, how Ethers.js serialises it for JavaScript, and how Node.js's crypto module formats its output. The research made the diagnosis possible; the fix itself was quick.</w:t>
      </w:r>
    </w:p>
    <w:p w14:paraId="51B73F6D" w14:textId="77777777" w:rsidR="006854A8" w:rsidRDefault="006854A8">
      <w:pPr>
        <w:spacing w:before="60"/>
      </w:pPr>
    </w:p>
    <w:p w14:paraId="7E09270A" w14:textId="77777777" w:rsidR="006854A8" w:rsidRDefault="00000000">
      <w:pPr>
        <w:pStyle w:val="Heading2"/>
      </w:pPr>
      <w:r>
        <w:t>Status Enum Pattern — Applied State Machine Design</w:t>
      </w:r>
    </w:p>
    <w:p w14:paraId="402BA0CC" w14:textId="77777777" w:rsidR="006854A8" w:rsidRDefault="00000000">
      <w:pPr>
        <w:spacing w:before="60" w:after="60"/>
        <w:jc w:val="both"/>
      </w:pPr>
      <w:r>
        <w:t>Replacing the four boolean flags with a single status enum on the PharmacyDashboard came directly from the statechart research. The practical effect was that the render logic went from a nested tree of if/else checks to a clean switch statement with five explicit cases. When a new status needed to be added later — for example, a loading state specific to the dispense action — I added one new enum value and one new case. With the boolean approach, I would have needed to decide which combination of booleans represented 'dispensing in progress' and ensure every other condition checked for it correctly.</w:t>
      </w:r>
    </w:p>
    <w:p w14:paraId="64C476D1" w14:textId="77777777" w:rsidR="006854A8" w:rsidRDefault="006854A8">
      <w:pPr>
        <w:spacing w:before="60"/>
      </w:pPr>
    </w:p>
    <w:p w14:paraId="600F1F6B" w14:textId="77777777" w:rsidR="006854A8" w:rsidRDefault="00000000">
      <w:pPr>
        <w:pStyle w:val="Heading2"/>
      </w:pPr>
      <w:r>
        <w:t>SQL Mutation Tamper Detection Test — Applied Integration Testing Research</w:t>
      </w:r>
    </w:p>
    <w:p w14:paraId="3F353080" w14:textId="77777777" w:rsidR="006854A8" w:rsidRDefault="00000000">
      <w:pPr>
        <w:spacing w:before="60" w:after="60"/>
        <w:jc w:val="both"/>
      </w:pPr>
      <w:r>
        <w:t>Scenario 3 of my test suite exists because I understood Humble and Farley's argument about the difference between testing your assumptions and testing the real system. The test directly mutates the database — something no mock could do — and verifies that the blockchain catches the mutation. It is the only test in the project that can distinguish a correctly implemented blockchain integrity check from a cosmetic one. Writing it required understanding three things at once: how to send a raw SQL UPDATE via the Node.js mysql2 driver, how the verify endpoint reconstructs and compares hashes, and what a passing result actually proves. The research grounded all three.</w:t>
      </w:r>
    </w:p>
    <w:p w14:paraId="7692762A" w14:textId="77777777" w:rsidR="006854A8" w:rsidRDefault="006854A8">
      <w:pPr>
        <w:spacing w:before="60"/>
      </w:pPr>
    </w:p>
    <w:p w14:paraId="6BCC1707" w14:textId="77777777" w:rsidR="006854A8" w:rsidRDefault="00000000">
      <w:pPr>
        <w:pStyle w:val="Heading2"/>
      </w:pPr>
      <w:r>
        <w:t>CardElement Remount — Applied React Reconciliation</w:t>
      </w:r>
    </w:p>
    <w:p w14:paraId="0F9C456E" w14:textId="77777777" w:rsidR="006854A8" w:rsidRDefault="00000000">
      <w:pPr>
        <w:spacing w:before="60" w:after="60"/>
        <w:jc w:val="both"/>
      </w:pPr>
      <w:r>
        <w:t>The stripeKey counter fix came from understanding React's key prop at the component identity level, not just as a list item identifier. The Stripe SDK documentation describes the 'already mounted' error but does not explain how to fix it in React. I found the solution by reading React's reconciliation algorithm documentation, which explains that a key change causes complete unmount and remount rather than update. Applying that knowledge to the Stripe situation — where 'reset the component completely' is exactly what we need after a payment failure — produced a two-line fix that eliminated a crash that had been blocking the payment flow.</w:t>
      </w:r>
    </w:p>
    <w:p w14:paraId="7920575D" w14:textId="77777777" w:rsidR="006854A8" w:rsidRDefault="00000000">
      <w:r>
        <w:br w:type="page"/>
      </w:r>
    </w:p>
    <w:p w14:paraId="68C472C9" w14:textId="77777777" w:rsidR="006854A8" w:rsidRDefault="00000000">
      <w:pPr>
        <w:pStyle w:val="Heading1"/>
        <w:pBdr>
          <w:bottom w:val="single" w:sz="4" w:space="6" w:color="0F7F7C"/>
        </w:pBdr>
      </w:pPr>
      <w:r>
        <w:lastRenderedPageBreak/>
        <w:t>LO 3.1 — Plan and Coordinate Team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854A8" w14:paraId="2FD7690D"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5374675A" w14:textId="77777777" w:rsidR="006854A8" w:rsidRDefault="00000000">
            <w:r>
              <w:rPr>
                <w:b/>
                <w:bCs/>
                <w:color w:val="92400E"/>
                <w:sz w:val="18"/>
                <w:szCs w:val="18"/>
              </w:rPr>
              <w:t>LO 3.1</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33ADDBD6" w14:textId="77777777" w:rsidR="006854A8" w:rsidRDefault="00000000">
            <w:r>
              <w:rPr>
                <w:color w:val="78350F"/>
                <w:sz w:val="18"/>
                <w:szCs w:val="18"/>
              </w:rPr>
              <w:t>Plan and coordinate team tasks, ensuring roles are clearly defined and progress is monitored.</w:t>
            </w:r>
          </w:p>
        </w:tc>
      </w:tr>
    </w:tbl>
    <w:p w14:paraId="75E5D60F" w14:textId="77777777" w:rsidR="006854A8" w:rsidRDefault="006854A8">
      <w:pPr>
        <w:spacing w:before="80"/>
      </w:pPr>
    </w:p>
    <w:p w14:paraId="0D520273" w14:textId="77777777" w:rsidR="006854A8" w:rsidRDefault="00000000">
      <w:pPr>
        <w:spacing w:before="60" w:after="60"/>
        <w:jc w:val="both"/>
      </w:pPr>
      <w:r>
        <w:t>The teacher feedback asked for clearer evidence of how roles were defined and how progress was tracked week by week. Below I describe the role split agreed in Sprint 1, the tracking layers we used, and my actual tasks each sprint.</w:t>
      </w:r>
    </w:p>
    <w:p w14:paraId="1E34B924" w14:textId="77777777" w:rsidR="006854A8" w:rsidRDefault="006854A8">
      <w:pPr>
        <w:spacing w:before="60"/>
      </w:pPr>
    </w:p>
    <w:p w14:paraId="67AF58DE" w14:textId="77777777" w:rsidR="006854A8" w:rsidRDefault="00000000">
      <w:pPr>
        <w:pStyle w:val="Heading2"/>
      </w:pPr>
      <w:r>
        <w:t>Role Split Agreed in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6854A8" w14:paraId="0045CA5A"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4CF11EBB" w14:textId="77777777" w:rsidR="006854A8" w:rsidRDefault="00000000">
            <w:r>
              <w:rPr>
                <w:b/>
                <w:bCs/>
                <w:color w:val="FFFFFF"/>
              </w:rPr>
              <w:t>Area</w:t>
            </w:r>
          </w:p>
        </w:tc>
        <w:tc>
          <w:tcPr>
            <w:tcW w:w="14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5934BCDB" w14:textId="77777777" w:rsidR="006854A8" w:rsidRDefault="00000000">
            <w:r>
              <w:rPr>
                <w:b/>
                <w:bCs/>
                <w:color w:val="FFFFFF"/>
              </w:rPr>
              <w:t>Owner</w:t>
            </w:r>
          </w:p>
        </w:tc>
        <w:tc>
          <w:tcPr>
            <w:tcW w:w="436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573DFDFD" w14:textId="77777777" w:rsidR="006854A8" w:rsidRDefault="00000000">
            <w:r>
              <w:rPr>
                <w:b/>
                <w:bCs/>
                <w:color w:val="FFFFFF"/>
              </w:rPr>
              <w:t>Reason</w:t>
            </w:r>
          </w:p>
        </w:tc>
      </w:tr>
      <w:tr w:rsidR="006854A8" w14:paraId="160B156D"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10708057" w14:textId="77777777" w:rsidR="006854A8" w:rsidRDefault="00000000">
            <w:r>
              <w:t>All frontend React pages and routing</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6F85270" w14:textId="77777777" w:rsidR="006854A8" w:rsidRDefault="00000000">
            <w:r>
              <w:rPr>
                <w:b/>
                <w:bCs/>
                <w:color w:val="0F7F7C"/>
              </w:rP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F7F69D0" w14:textId="77777777" w:rsidR="006854A8" w:rsidRDefault="00000000">
            <w:r>
              <w:t>Owned the client/ folder from Studio 5</w:t>
            </w:r>
          </w:p>
        </w:tc>
      </w:tr>
      <w:tr w:rsidR="006854A8" w14:paraId="05F5CE7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D0ECEA"/>
            <w:tcMar>
              <w:top w:w="100" w:type="dxa"/>
              <w:left w:w="140" w:type="dxa"/>
              <w:bottom w:w="100" w:type="dxa"/>
              <w:right w:w="140" w:type="dxa"/>
            </w:tcMar>
          </w:tcPr>
          <w:p w14:paraId="4241A74D" w14:textId="77777777" w:rsidR="006854A8" w:rsidRDefault="00000000">
            <w:r>
              <w:t>Pharmacy module — frontend UI + backend cross-layer fixes</w:t>
            </w:r>
          </w:p>
        </w:tc>
        <w:tc>
          <w:tcPr>
            <w:tcW w:w="1400" w:type="dxa"/>
            <w:tcBorders>
              <w:top w:val="single" w:sz="1" w:space="0" w:color="D1D5DB"/>
              <w:left w:val="single" w:sz="1" w:space="0" w:color="D1D5DB"/>
              <w:bottom w:val="single" w:sz="1" w:space="0" w:color="D1D5DB"/>
              <w:right w:val="single" w:sz="1" w:space="0" w:color="D1D5DB"/>
            </w:tcBorders>
            <w:shd w:val="clear" w:color="auto" w:fill="D0ECEA"/>
            <w:tcMar>
              <w:top w:w="100" w:type="dxa"/>
              <w:left w:w="140" w:type="dxa"/>
              <w:bottom w:w="100" w:type="dxa"/>
              <w:right w:w="140" w:type="dxa"/>
            </w:tcMar>
          </w:tcPr>
          <w:p w14:paraId="6BBC115B" w14:textId="77777777" w:rsidR="006854A8" w:rsidRDefault="00000000">
            <w:r>
              <w:rPr>
                <w:b/>
                <w:bCs/>
                <w:color w:val="0F7F7C"/>
              </w:rP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8F2CED7" w14:textId="77777777" w:rsidR="006854A8" w:rsidRDefault="00000000">
            <w:r>
              <w:t>PharmacyDashboard UI, PharmacyHistory page, hash normalisation fix in the backend verify pipeline (padStart/0x strip), access control patch on GET /api/pharmacy/prescription/:id, BigInt timestamp fix in Ethers.js v6</w:t>
            </w:r>
          </w:p>
        </w:tc>
      </w:tr>
      <w:tr w:rsidR="006854A8" w14:paraId="480AFFCF"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1FEAC8F" w14:textId="77777777" w:rsidR="006854A8" w:rsidRDefault="00000000">
            <w:r>
              <w:t>Hash normalisation fix — backend verify pipeline (bytes32/SHA-256)</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22EB10E" w14:textId="77777777" w:rsidR="006854A8" w:rsidRDefault="00000000">
            <w:r>
              <w:rPr>
                <w:b/>
                <w:bCs/>
                <w:color w:val="0F7F7C"/>
              </w:rP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44B4E63" w14:textId="77777777" w:rsidR="006854A8" w:rsidRDefault="00000000">
            <w:r>
              <w:t>Diagnosed and fixed in the backend normalisation layer during Sprint 3 integration testing</w:t>
            </w:r>
          </w:p>
        </w:tc>
      </w:tr>
      <w:tr w:rsidR="006854A8" w14:paraId="3F26A05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9048BDA" w14:textId="77777777" w:rsidR="006854A8" w:rsidRDefault="00000000">
            <w:r>
              <w:t>Access control patch on pharmacy + other unguarded routes</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E761A5C" w14:textId="77777777" w:rsidR="006854A8" w:rsidRDefault="00000000">
            <w:r>
              <w:rPr>
                <w:b/>
                <w:bCs/>
                <w:color w:val="0F7F7C"/>
              </w:rP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3DE3867" w14:textId="77777777" w:rsidR="006854A8" w:rsidRDefault="00000000">
            <w:r>
              <w:t>Systematic audit of all 14 routes; applied requireRole fixes directly, not just identified them</w:t>
            </w:r>
          </w:p>
        </w:tc>
      </w:tr>
      <w:tr w:rsidR="006854A8" w14:paraId="63756B27"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7E2B433" w14:textId="77777777" w:rsidR="006854A8" w:rsidRDefault="00000000">
            <w:r>
              <w:t>8-scenario Jest + Supertest integration test suite</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F27ED01" w14:textId="77777777" w:rsidR="006854A8" w:rsidRDefault="00000000">
            <w:r>
              <w:rPr>
                <w:b/>
                <w:bCs/>
                <w:color w:val="0F7F7C"/>
              </w:rP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9BC2F75" w14:textId="77777777" w:rsidR="006854A8" w:rsidRDefault="00000000">
            <w:r>
              <w:t>Including the SQL mutation tamper-detection test</w:t>
            </w:r>
          </w:p>
        </w:tc>
      </w:tr>
      <w:tr w:rsidR="006854A8" w14:paraId="26FD195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A9C943B" w14:textId="77777777" w:rsidR="006854A8" w:rsidRDefault="00000000">
            <w:r>
              <w:t>Stripe CardElement frontend + remount pattern</w:t>
            </w:r>
          </w:p>
        </w:tc>
        <w:tc>
          <w:tcPr>
            <w:tcW w:w="1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3EF65D6" w14:textId="77777777" w:rsidR="006854A8" w:rsidRDefault="00000000">
            <w:r>
              <w:rPr>
                <w:b/>
                <w:bCs/>
                <w:color w:val="0F7F7C"/>
              </w:rPr>
              <w:t>Tannu</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222AABF" w14:textId="77777777" w:rsidR="006854A8" w:rsidRDefault="00000000">
            <w:r>
              <w:t>Frontend Stripe integration; solves 'already mounted' crash on payment failure</w:t>
            </w:r>
          </w:p>
        </w:tc>
      </w:tr>
      <w:tr w:rsidR="006854A8" w14:paraId="1829BC44"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6C2AC32" w14:textId="77777777" w:rsidR="006854A8" w:rsidRDefault="00000000">
            <w:r>
              <w:t>Smart contract and all backend API routes</w:t>
            </w:r>
          </w:p>
        </w:tc>
        <w:tc>
          <w:tcPr>
            <w:tcW w:w="1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554E8D6" w14:textId="77777777" w:rsidR="006854A8" w:rsidRDefault="00000000">
            <w: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5751816" w14:textId="77777777" w:rsidR="006854A8" w:rsidRDefault="00000000">
            <w:r>
              <w:t>Owned server/ and smart contract from Studio 5</w:t>
            </w:r>
          </w:p>
        </w:tc>
      </w:tr>
      <w:tr w:rsidR="006854A8" w14:paraId="366A3748"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4283FFE" w14:textId="77777777" w:rsidR="006854A8" w:rsidRDefault="00000000">
            <w:r>
              <w:t>MySQL schema and Railway deployment</w:t>
            </w:r>
          </w:p>
        </w:tc>
        <w:tc>
          <w:tcPr>
            <w:tcW w:w="1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72BAB18" w14:textId="77777777" w:rsidR="006854A8" w:rsidRDefault="00000000">
            <w: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14F9DED" w14:textId="77777777" w:rsidR="006854A8" w:rsidRDefault="00000000">
            <w:r>
              <w:t>Continuity from Studio 5</w:t>
            </w:r>
          </w:p>
        </w:tc>
      </w:tr>
      <w:tr w:rsidR="006854A8" w14:paraId="3B05D9F4"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3D7A91D" w14:textId="77777777" w:rsidR="006854A8" w:rsidRDefault="00000000">
            <w:r>
              <w:t>Groq AI and Stripe server-side backend</w:t>
            </w:r>
          </w:p>
        </w:tc>
        <w:tc>
          <w:tcPr>
            <w:tcW w:w="14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37F7CDA" w14:textId="77777777" w:rsidR="006854A8" w:rsidRDefault="00000000">
            <w:r>
              <w:t>Vivek</w:t>
            </w:r>
          </w:p>
        </w:tc>
        <w:tc>
          <w:tcPr>
            <w:tcW w:w="43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CE57D53" w14:textId="77777777" w:rsidR="006854A8" w:rsidRDefault="00000000">
            <w:r>
              <w:t>Backend integration for both features</w:t>
            </w:r>
          </w:p>
        </w:tc>
      </w:tr>
    </w:tbl>
    <w:p w14:paraId="6A8748C5" w14:textId="77777777" w:rsidR="006854A8" w:rsidRDefault="006854A8">
      <w:pPr>
        <w:spacing w:before="80"/>
      </w:pPr>
    </w:p>
    <w:p w14:paraId="62FF9351" w14:textId="77777777" w:rsidR="006854A8" w:rsidRDefault="00000000">
      <w:pPr>
        <w:pStyle w:val="Heading2"/>
      </w:pPr>
      <w:r>
        <w:t>How We Tracked Progress</w:t>
      </w:r>
    </w:p>
    <w:p w14:paraId="01C37DE5" w14:textId="77777777" w:rsidR="006854A8" w:rsidRDefault="00000000">
      <w:pPr>
        <w:spacing w:before="60" w:after="60"/>
        <w:jc w:val="both"/>
      </w:pPr>
      <w:r>
        <w:t>We used three layers of tracking running in parallel. At the task level, every task was a GitHub Issue labelled with the sprint number and assigned to one person. Issues moved through a five-column GitHub Projects board: Backlog, Ready, In Progress, Review, Done. The timestamps are automatic — GitHub records exactly when each issue moved between columns.</w:t>
      </w:r>
    </w:p>
    <w:p w14:paraId="43C16A25" w14:textId="77777777" w:rsidR="006854A8" w:rsidRDefault="006854A8">
      <w:pPr>
        <w:spacing w:before="40"/>
      </w:pPr>
    </w:p>
    <w:p w14:paraId="6E11F0DF" w14:textId="77777777" w:rsidR="006854A8" w:rsidRDefault="00000000">
      <w:pPr>
        <w:spacing w:before="60" w:after="60"/>
        <w:jc w:val="both"/>
      </w:pPr>
      <w:r>
        <w:t>At the sprint level, every sprint ended with a Microsoft Teams retrospective. Vivek wrote the minutes and shared them in the Teams channel within 24 hours. The minutes captured what each person completed, what slipped and why, what we learned, and what the next sprint would contain. The Sprint 4 minutes are the most important in the project — they are where the pharmacy discoverability gap was formally documented and committed to Sprint 5 scope.</w:t>
      </w:r>
    </w:p>
    <w:p w14:paraId="41528D47" w14:textId="77777777" w:rsidR="006854A8" w:rsidRDefault="006854A8">
      <w:pPr>
        <w:spacing w:before="40"/>
      </w:pPr>
    </w:p>
    <w:p w14:paraId="1702B6C9" w14:textId="77777777" w:rsidR="006854A8" w:rsidRDefault="00000000">
      <w:pPr>
        <w:spacing w:before="60" w:after="60"/>
        <w:jc w:val="both"/>
      </w:pPr>
      <w:r>
        <w:t>At the project level, weekly Progress Report PowerPoints captured the cumulative position at each check-in. Looking back through the eight reports gives a week-by-week record of how the project evolved.</w:t>
      </w:r>
    </w:p>
    <w:p w14:paraId="5E2AF643" w14:textId="77777777" w:rsidR="006854A8" w:rsidRDefault="006854A8">
      <w:pPr>
        <w:spacing w:before="80"/>
      </w:pPr>
    </w:p>
    <w:p w14:paraId="31365FDA" w14:textId="77777777" w:rsidR="006854A8" w:rsidRDefault="00000000">
      <w:pPr>
        <w:pStyle w:val="Heading2"/>
      </w:pPr>
      <w:r>
        <w:t>My Sprint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60"/>
        <w:gridCol w:w="2400"/>
      </w:tblGrid>
      <w:tr w:rsidR="006854A8" w14:paraId="0FCDFE6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0E07FD2C" w14:textId="77777777" w:rsidR="006854A8" w:rsidRDefault="00000000">
            <w:r>
              <w:rPr>
                <w:b/>
                <w:bCs/>
                <w:color w:val="FFFFFF"/>
              </w:rPr>
              <w:t>Sprint</w:t>
            </w:r>
          </w:p>
        </w:tc>
        <w:tc>
          <w:tcPr>
            <w:tcW w:w="606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638845B1" w14:textId="77777777" w:rsidR="006854A8" w:rsidRDefault="00000000">
            <w:r>
              <w:rPr>
                <w:b/>
                <w:bCs/>
                <w:color w:val="FFFFFF"/>
              </w:rPr>
              <w:t>My Tasks</w:t>
            </w:r>
          </w:p>
        </w:tc>
        <w:tc>
          <w:tcPr>
            <w:tcW w:w="24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7DE686CA" w14:textId="77777777" w:rsidR="006854A8" w:rsidRDefault="00000000">
            <w:r>
              <w:rPr>
                <w:b/>
                <w:bCs/>
                <w:color w:val="FFFFFF"/>
              </w:rPr>
              <w:t>Status</w:t>
            </w:r>
          </w:p>
        </w:tc>
      </w:tr>
      <w:tr w:rsidR="006854A8" w14:paraId="7004BB5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CA4809D" w14:textId="77777777" w:rsidR="006854A8" w:rsidRDefault="00000000">
            <w:r>
              <w:t>1</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DE6FBC5" w14:textId="77777777" w:rsidR="006854A8" w:rsidRDefault="00000000">
            <w:r>
              <w:t>Methodology research contribution (evaluated from QA/testing perspective). PrivateRoute HOC for role-based routing. Login and Register pages with form validation. Navigation bar with role-conditional links.</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2155B4C5" w14:textId="77777777" w:rsidR="006854A8" w:rsidRDefault="00000000">
            <w:r>
              <w:t>✅ Done</w:t>
            </w:r>
          </w:p>
        </w:tc>
      </w:tr>
      <w:tr w:rsidR="006854A8" w14:paraId="7088B20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092CC6D" w14:textId="77777777" w:rsidR="006854A8" w:rsidRDefault="00000000">
            <w:r>
              <w:t>2</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AB9157E" w14:textId="77777777" w:rsidR="006854A8" w:rsidRDefault="00000000">
            <w:r>
              <w:t>FindDoctor page — specialty filter, search, doctor cards. BookAppointment page — date picker, appointment type, patient note. PatientDashboard appointment list with status badges. Identified that start &gt; end time was accepted silently — fixed with server-side validation.</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97A367A" w14:textId="77777777" w:rsidR="006854A8" w:rsidRDefault="00000000">
            <w:r>
              <w:t>✅ Done</w:t>
            </w:r>
          </w:p>
        </w:tc>
      </w:tr>
      <w:tr w:rsidR="006854A8" w14:paraId="5721423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722DEFB" w14:textId="77777777" w:rsidR="006854A8" w:rsidRDefault="00000000">
            <w:r>
              <w:t>3</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FD1299D" w14:textId="77777777" w:rsidR="006854A8" w:rsidRDefault="00000000">
            <w:r>
              <w:t>Hash normalisation fix — identified bytes32 vs plain-hex mismatch causing every verification to return false; applied padStart(64,'0') and 0x prefix strip. PharmacyDashboard status machine (idle/loading/valid/dispensed/invalid enum). RX code display box with clipboard copy button on PatientDashboard. CORS gap on /api/reports found and fixed.</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36362B20" w14:textId="77777777" w:rsidR="006854A8" w:rsidRDefault="00000000">
            <w:r>
              <w:t>✅ Done</w:t>
            </w:r>
          </w:p>
        </w:tc>
      </w:tr>
      <w:tr w:rsidR="006854A8" w14:paraId="508FD7C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1F61EC9" w14:textId="77777777" w:rsidR="006854A8" w:rsidRDefault="00000000">
            <w:r>
              <w:t>4</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A07C096" w14:textId="77777777" w:rsidR="006854A8" w:rsidRDefault="00000000">
            <w:r>
              <w:t>Identified pharmacy discoverability gap during live demo — raised at Sprint 4 retrospective; became Sprint 5 primary scope. Stripe CardElement frontend with real-time error display. stripeKey remount pattern preventing 'Elements already mounted' crash. PaymentStatus badge component (PAID/PENDING/FAILED).</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267423D8" w14:textId="77777777" w:rsidR="006854A8" w:rsidRDefault="00000000">
            <w:r>
              <w:t>✅ Done</w:t>
            </w:r>
          </w:p>
        </w:tc>
      </w:tr>
      <w:tr w:rsidR="006854A8" w14:paraId="27374D5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3955E3FB" w14:textId="77777777" w:rsidR="006854A8" w:rsidRDefault="00000000">
            <w:r>
              <w:t>5</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F17E33C" w14:textId="77777777" w:rsidR="006854A8" w:rsidRDefault="00000000">
            <w:r>
              <w:t>Systematic access control audit of all 14 backend routes — found GET /api/pharmacy/prescription/:id was missing requireRole('PHARMACIST') and patched it directly. Found and patched two additional unguarded routes from the same review. Access control checklist written and shared in Teams. PharmacyHistory page frontend + Ethers.js v6 BigInt timestamp fix (Number(bigIntValue)*1000 before new Date()).</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275407A" w14:textId="77777777" w:rsidR="006854A8" w:rsidRDefault="00000000">
            <w:r>
              <w:t>✅ Done</w:t>
            </w:r>
          </w:p>
        </w:tc>
      </w:tr>
      <w:tr w:rsidR="006854A8" w14:paraId="6C00109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F9E7486" w14:textId="77777777" w:rsidR="006854A8" w:rsidRDefault="00000000">
            <w:r>
              <w:t>6</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CE8E676" w14:textId="77777777" w:rsidR="006854A8" w:rsidRDefault="00000000">
            <w:r>
              <w:t>AI Symptom Checker page — specialty card, urgency colour indicator (1–4 scale), reasoning text, Find Doctors shortcut with specialty pre-filter. UI polish — loading spinners, ARIA labels, responsive breakpoints.</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1DDE1609" w14:textId="77777777" w:rsidR="006854A8" w:rsidRDefault="00000000">
            <w:r>
              <w:t>✅ Done</w:t>
            </w:r>
          </w:p>
        </w:tc>
      </w:tr>
      <w:tr w:rsidR="006854A8" w14:paraId="75118C6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98948F8" w14:textId="77777777" w:rsidR="006854A8" w:rsidRDefault="00000000">
            <w:r>
              <w:t>7</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2C14351" w14:textId="77777777" w:rsidR="006854A8" w:rsidRDefault="00000000">
            <w:r>
              <w:t>8-scenario Jest + Supertest integration test suite including SQL mutation tamper detection test (Scenario 3). cross-env package for Windows NODE_OPTIONS compatibility. All 8 tests green.</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B401925" w14:textId="77777777" w:rsidR="006854A8" w:rsidRDefault="00000000">
            <w:r>
              <w:t>✅ Done</w:t>
            </w:r>
          </w:p>
        </w:tc>
      </w:tr>
      <w:tr w:rsidR="006854A8" w14:paraId="0FA24AE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D44A589" w14:textId="77777777" w:rsidR="006854A8" w:rsidRDefault="00000000">
            <w:r>
              <w:t>8</w:t>
            </w:r>
          </w:p>
        </w:tc>
        <w:tc>
          <w:tcPr>
            <w:tcW w:w="60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D8F4952" w14:textId="77777777" w:rsidR="006854A8" w:rsidRDefault="00000000">
            <w:r>
              <w:t>Final QA pass across all three roles on production Vercel/Railway. Evidence portfolio and PDR finalised. Project signed off at Sprint 8 retrospective.</w:t>
            </w:r>
          </w:p>
        </w:tc>
        <w:tc>
          <w:tcPr>
            <w:tcW w:w="24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CFC8C61" w14:textId="77777777" w:rsidR="006854A8" w:rsidRDefault="00000000">
            <w:r>
              <w:t>✅ Done</w:t>
            </w:r>
          </w:p>
        </w:tc>
      </w:tr>
    </w:tbl>
    <w:p w14:paraId="6020DF81" w14:textId="77777777" w:rsidR="006854A8" w:rsidRDefault="00000000">
      <w:r>
        <w:lastRenderedPageBreak/>
        <w:br w:type="page"/>
      </w:r>
    </w:p>
    <w:p w14:paraId="682B324D" w14:textId="77777777" w:rsidR="006854A8" w:rsidRDefault="00000000">
      <w:pPr>
        <w:pStyle w:val="Heading1"/>
        <w:pBdr>
          <w:bottom w:val="single" w:sz="4" w:space="6" w:color="0F7F7C"/>
        </w:pBdr>
      </w:pPr>
      <w:r>
        <w:lastRenderedPageBreak/>
        <w:t>LO 3.2 — Support Team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854A8" w14:paraId="1F9855BD" w14:textId="77777777">
        <w:tblPrEx>
          <w:tblCellMar>
            <w:top w:w="0" w:type="dxa"/>
            <w:bottom w:w="0" w:type="dxa"/>
          </w:tblCellMar>
        </w:tblPrEx>
        <w:tc>
          <w:tcPr>
            <w:tcW w:w="13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5C359707" w14:textId="77777777" w:rsidR="006854A8" w:rsidRDefault="00000000">
            <w:r>
              <w:rPr>
                <w:b/>
                <w:bCs/>
                <w:color w:val="92400E"/>
                <w:sz w:val="18"/>
                <w:szCs w:val="18"/>
              </w:rPr>
              <w:t>LO 3.2</w:t>
            </w:r>
          </w:p>
        </w:tc>
        <w:tc>
          <w:tcPr>
            <w:tcW w:w="80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0EEFC655" w14:textId="77777777" w:rsidR="006854A8" w:rsidRDefault="00000000">
            <w:r>
              <w:rPr>
                <w:color w:val="78350F"/>
                <w:sz w:val="18"/>
                <w:szCs w:val="18"/>
              </w:rPr>
              <w:t>Support team development by mentoring peers, resolving conflicts, and promoting a positive team environment.</w:t>
            </w:r>
          </w:p>
        </w:tc>
      </w:tr>
    </w:tbl>
    <w:p w14:paraId="321E099B" w14:textId="77777777" w:rsidR="006854A8" w:rsidRDefault="006854A8">
      <w:pPr>
        <w:spacing w:before="80"/>
      </w:pPr>
    </w:p>
    <w:p w14:paraId="45633FE6" w14:textId="77777777" w:rsidR="006854A8" w:rsidRDefault="00000000">
      <w:pPr>
        <w:spacing w:before="60" w:after="60"/>
        <w:jc w:val="both"/>
      </w:pPr>
      <w:r>
        <w:t>The teacher feedback asked for specific examples rather than general statements. Below are concrete instances with context.</w:t>
      </w:r>
    </w:p>
    <w:p w14:paraId="0B972410" w14:textId="77777777" w:rsidR="006854A8" w:rsidRDefault="006854A8">
      <w:pPr>
        <w:spacing w:before="60"/>
      </w:pPr>
    </w:p>
    <w:p w14:paraId="404F348E" w14:textId="77777777" w:rsidR="006854A8" w:rsidRDefault="00000000">
      <w:pPr>
        <w:pStyle w:val="Heading2"/>
      </w:pPr>
      <w:r>
        <w:t>Mentoring I Provided</w:t>
      </w:r>
    </w:p>
    <w:p w14:paraId="39A01503" w14:textId="77777777" w:rsidR="006854A8" w:rsidRDefault="00000000">
      <w:pPr>
        <w:spacing w:before="60" w:after="60"/>
        <w:jc w:val="both"/>
      </w:pPr>
      <w:r>
        <w:t>My main mentoring contribution was around access control patterns. In Sprint 5, I found that the pharmacy verify endpoint had no authentication guard — any user with any valid token could call it. I patched it directly by adding requireRole('PHARMACIST') to the route middleware, then went through all 14 backend routes systematically and patched the two others that were also missing guards. After that, I turned the review into a checklist — a list of required guards for each route category — and shared it in our Teams channel so Vivek could apply the same pattern to any new routes he added going forward. The goal was not just to fix the specific routes I found, but to leave behind a process he could use independently.</w:t>
      </w:r>
    </w:p>
    <w:p w14:paraId="4D52DD5F" w14:textId="77777777" w:rsidR="006854A8" w:rsidRDefault="006854A8">
      <w:pPr>
        <w:spacing w:before="40"/>
      </w:pPr>
    </w:p>
    <w:p w14:paraId="7F0351B6" w14:textId="77777777" w:rsidR="006854A8" w:rsidRDefault="00000000">
      <w:pPr>
        <w:spacing w:before="60" w:after="60"/>
        <w:jc w:val="both"/>
      </w:pPr>
      <w:r>
        <w:t>A second mentoring contribution was around testing philosophy. In Sprint 7 Vivek was not sure why running the integration tests against a real database mattered if we could mock the database calls instead. I explained the argument from Humble and Farley (2010): mocks verify your assumptions about how the real system behaves, not how it actually behaves. The SQL mutation tamper-detection test is the clearest example — it cannot exist with mocks, because the whole point is to mutate the real database and verify that the real blockchain catches it. After that conversation, Vivek understood why the test was written the way it was and supported keeping the real-database approach even though it made the test setup more complex.</w:t>
      </w:r>
    </w:p>
    <w:p w14:paraId="3D62A8E8" w14:textId="77777777" w:rsidR="006854A8" w:rsidRDefault="006854A8">
      <w:pPr>
        <w:spacing w:before="60"/>
      </w:pPr>
    </w:p>
    <w:p w14:paraId="0CF69471" w14:textId="77777777" w:rsidR="006854A8" w:rsidRDefault="00000000">
      <w:pPr>
        <w:pStyle w:val="Heading2"/>
      </w:pPr>
      <w:r>
        <w:t>Conflicts and How We Resolved Them</w:t>
      </w:r>
    </w:p>
    <w:p w14:paraId="6AA96374" w14:textId="77777777" w:rsidR="006854A8" w:rsidRDefault="00000000">
      <w:pPr>
        <w:pStyle w:val="Heading3"/>
      </w:pPr>
      <w:r>
        <w:t>Sprint 3 — AI Provider: Groq vs OpenAI</w:t>
      </w:r>
    </w:p>
    <w:p w14:paraId="7F594003" w14:textId="77777777" w:rsidR="006854A8" w:rsidRDefault="00000000">
      <w:pPr>
        <w:spacing w:before="60" w:after="60"/>
        <w:jc w:val="both"/>
      </w:pPr>
      <w:r>
        <w:t>When OpenAI removed its free tier mid-sprint, Vivek wanted to keep OpenAI and manage costs with rate limiting. I argued strongly for switching to a free-tier provider. My concern was practical: we had no approved budget, and a billing overrun could disable the AI feature with no warning at any point during the semester. Rather than argue from opinion, we agreed to spend an afternoon testing both providers against the same twelve symptom descriptions. I ran the test independently and Vivek did the same. Groq matched OpenAI on ten of twelve cases, and the two divergences were edge cases unlikely to appear in normal use. The data ended the disagreement. Neither of us had to back down from our position — the evidence decided. I took from this that technology arguments should be resolved with a short experiment whenever possible.</w:t>
      </w:r>
    </w:p>
    <w:p w14:paraId="1DF9C25B" w14:textId="77777777" w:rsidR="006854A8" w:rsidRDefault="006854A8">
      <w:pPr>
        <w:spacing w:before="60"/>
      </w:pPr>
    </w:p>
    <w:p w14:paraId="11A1DBED" w14:textId="77777777" w:rsidR="006854A8" w:rsidRDefault="00000000">
      <w:pPr>
        <w:pStyle w:val="Heading3"/>
      </w:pPr>
      <w:r>
        <w:t>Sprint 4 — Pharmacy Scope: Was the Feature Actually Finished?</w:t>
      </w:r>
    </w:p>
    <w:p w14:paraId="097ED5CA" w14:textId="77777777" w:rsidR="006854A8" w:rsidRDefault="00000000">
      <w:pPr>
        <w:spacing w:before="60" w:after="60"/>
        <w:jc w:val="both"/>
      </w:pPr>
      <w:r>
        <w:t xml:space="preserve">At the Sprint 4 demo, Vivek considered the pharmacy module complete. I disagreed. I logged in as a first-time pharmacist user — someone who had never seen the system before — and the screen showed a single text field with no label explaining what to type into it. I said: 'A pharmacist on their first day would have no idea what to do here.' Vivek was initially reluctant to add scope because the pending-queue would mean significant unplanned work. I shared my screen during the retrospective to show the blank experience directly. Once it was visible to both of us, the decision was easy. We added the pending-queue to Sprint 5 scope. It became the most-used part of the pharmacy module. The lesson I took </w:t>
      </w:r>
      <w:r>
        <w:lastRenderedPageBreak/>
        <w:t>was that evaluating a feature from a first-time user's perspective is a distinct skill from developer testing — it requires deliberately forgetting what you know about the system.</w:t>
      </w:r>
    </w:p>
    <w:p w14:paraId="61DC4CD2" w14:textId="77777777" w:rsidR="006854A8" w:rsidRDefault="006854A8">
      <w:pPr>
        <w:spacing w:before="60"/>
      </w:pPr>
    </w:p>
    <w:p w14:paraId="5B7BF518" w14:textId="77777777" w:rsidR="006854A8" w:rsidRDefault="00000000">
      <w:pPr>
        <w:pStyle w:val="Heading2"/>
      </w:pPr>
      <w:r>
        <w:t>PR Review Turnaround Rule</w:t>
      </w:r>
    </w:p>
    <w:p w14:paraId="3D768DA2" w14:textId="77777777" w:rsidR="006854A8" w:rsidRDefault="00000000">
      <w:pPr>
        <w:spacing w:before="60" w:after="60"/>
        <w:jc w:val="both"/>
      </w:pPr>
      <w:r>
        <w:t>In Sprints 2 and 3, pull requests were sometimes sitting unreviewed for more than 36 hours. This blocked my frontend work because I could not merge until the backend was reviewed and merged first. After Sprint 3's retrospective, I proposed a concrete rule: any PR submitted before 8pm gets a review by 10am the next day. I wrote it into the Sprint 4 working agreement. The review turnaround improved significantly from Sprint 5 onwards. A written rule works better than a general understanding because it is clear when it has been broken and easy to raise at the next retrospective if it is.</w:t>
      </w:r>
    </w:p>
    <w:p w14:paraId="0824599F" w14:textId="77777777" w:rsidR="006854A8" w:rsidRDefault="006854A8">
      <w:pPr>
        <w:spacing w:before="60"/>
      </w:pPr>
    </w:p>
    <w:p w14:paraId="758ECD19" w14:textId="77777777" w:rsidR="006854A8" w:rsidRDefault="00000000">
      <w:pPr>
        <w:pStyle w:val="Heading2"/>
      </w:pPr>
      <w:r>
        <w:t>Promoting a Positive Team Environment</w:t>
      </w:r>
    </w:p>
    <w:p w14:paraId="025F3BF6" w14:textId="77777777" w:rsidR="006854A8" w:rsidRDefault="00000000">
      <w:pPr>
        <w:spacing w:before="60" w:after="60"/>
        <w:jc w:val="both"/>
      </w:pPr>
      <w:r>
        <w:t>Three specific practices helped the team work well across eight sprints. First, every retrospective ended with each of us naming one specific thing the other had done well that week — small and consistent recognition rather than occasional praise. Second, we had a 'no silent stuck' rule: if either of us was blocked for more than two hours, we had to message the other rather than keep trying alone. This came from Sprint 3 where I spent an evening on a CORS issue Vivek would have known the answer to immediately. Third, commit messages attributed work specifically — 'co-authored with Vivek on the blockchain dispense endpoint' rather than generic 'team work' — so each person's contribution remained visible in the Git history independently of who pushed the final commit.</w:t>
      </w:r>
    </w:p>
    <w:p w14:paraId="1A8BF3DB" w14:textId="77777777" w:rsidR="006854A8" w:rsidRDefault="00000000">
      <w:r>
        <w:br w:type="page"/>
      </w:r>
    </w:p>
    <w:p w14:paraId="0616E7D7" w14:textId="77777777" w:rsidR="006854A8" w:rsidRDefault="00000000">
      <w:pPr>
        <w:pStyle w:val="Heading1"/>
        <w:pBdr>
          <w:bottom w:val="single" w:sz="4" w:space="6" w:color="0F7F7C"/>
        </w:pBdr>
      </w:pPr>
      <w:r>
        <w:lastRenderedPageBreak/>
        <w:t>References</w:t>
      </w:r>
    </w:p>
    <w:p w14:paraId="37C8CDF7" w14:textId="77777777" w:rsidR="006854A8" w:rsidRDefault="00000000">
      <w:pPr>
        <w:spacing w:before="60" w:after="60"/>
        <w:ind w:left="480" w:hanging="480"/>
      </w:pPr>
      <w:r>
        <w:rPr>
          <w:sz w:val="18"/>
          <w:szCs w:val="18"/>
        </w:rPr>
        <w:t>Anderson, D. J. (2010). Kanban: Successful evolutionary change for your technology business. Blue Hole Press.</w:t>
      </w:r>
    </w:p>
    <w:p w14:paraId="2D9252AD" w14:textId="77777777" w:rsidR="006854A8" w:rsidRDefault="00000000">
      <w:pPr>
        <w:spacing w:before="60" w:after="60"/>
        <w:ind w:left="480" w:hanging="480"/>
      </w:pPr>
      <w:r>
        <w:rPr>
          <w:sz w:val="18"/>
          <w:szCs w:val="18"/>
        </w:rPr>
        <w:t>Boehm, B. W. (1988). A spiral model of software development and enhancement. IEEE Computer, 21(5), 61–72. https://doi.org/10.1109/2.59</w:t>
      </w:r>
    </w:p>
    <w:p w14:paraId="617A776F" w14:textId="77777777" w:rsidR="006854A8" w:rsidRDefault="00000000">
      <w:pPr>
        <w:spacing w:before="60" w:after="60"/>
        <w:ind w:left="480" w:hanging="480"/>
      </w:pPr>
      <w:r>
        <w:rPr>
          <w:sz w:val="18"/>
          <w:szCs w:val="18"/>
        </w:rPr>
        <w:t>Harel, D. (1987). Statecharts: A visual formalism for complex systems. Science of Computer Programming, 8(3), 231–274. https://doi.org/10.1016/0167-6423(87)90035-9</w:t>
      </w:r>
    </w:p>
    <w:p w14:paraId="3244CD31" w14:textId="77777777" w:rsidR="006854A8" w:rsidRDefault="00000000">
      <w:pPr>
        <w:spacing w:before="60" w:after="60"/>
        <w:ind w:left="480" w:hanging="480"/>
      </w:pPr>
      <w:r>
        <w:rPr>
          <w:sz w:val="18"/>
          <w:szCs w:val="18"/>
        </w:rPr>
        <w:t>Humble, J., &amp; Farley, D. (2010). Continuous delivery: Reliable software releases through build, test and deployment automation. Addison-Wesley.</w:t>
      </w:r>
    </w:p>
    <w:p w14:paraId="1480B1E9" w14:textId="77777777" w:rsidR="006854A8" w:rsidRDefault="00000000">
      <w:pPr>
        <w:spacing w:before="60" w:after="60"/>
        <w:ind w:left="480" w:hanging="480"/>
      </w:pPr>
      <w:r>
        <w:rPr>
          <w:sz w:val="18"/>
          <w:szCs w:val="18"/>
        </w:rPr>
        <w:t>Information. (2025). Smart contracts, blockchain, and health policies: Past, present, and future. MDPI Information, 16(10), 853. https://doi.org/10.3390/info16100853</w:t>
      </w:r>
    </w:p>
    <w:p w14:paraId="2835FAB5" w14:textId="77777777" w:rsidR="006854A8" w:rsidRDefault="00000000">
      <w:pPr>
        <w:spacing w:before="60" w:after="60"/>
        <w:ind w:left="480" w:hanging="480"/>
      </w:pPr>
      <w:r>
        <w:rPr>
          <w:sz w:val="18"/>
          <w:szCs w:val="18"/>
        </w:rPr>
        <w:t>Larman, C., &amp; Basili, V. R. (2003). Iterative and incremental development: A brief history. IEEE Computer, 36(6), 47–56. https://doi.org/10.1109/MC.2003.1204375</w:t>
      </w:r>
    </w:p>
    <w:p w14:paraId="39DFBB09" w14:textId="77777777" w:rsidR="006854A8" w:rsidRDefault="00000000">
      <w:pPr>
        <w:spacing w:before="60" w:after="60"/>
        <w:ind w:left="480" w:hanging="480"/>
      </w:pPr>
      <w:r>
        <w:rPr>
          <w:sz w:val="18"/>
          <w:szCs w:val="18"/>
        </w:rPr>
        <w:t>Levine, D. M., Crosby, J. C., Hart, M., &amp; Mehrotra, A. (2025). Accuracy of online symptom assessment applications, large language models, and laypeople for self-triage decisions. npj Digital Medicine, 8(1). https://doi.org/10.1038/s41746-025-01566-6</w:t>
      </w:r>
    </w:p>
    <w:p w14:paraId="57171478" w14:textId="77777777" w:rsidR="006854A8" w:rsidRDefault="00000000">
      <w:pPr>
        <w:spacing w:before="60" w:after="60"/>
        <w:ind w:left="480" w:hanging="480"/>
      </w:pPr>
      <w:r>
        <w:rPr>
          <w:sz w:val="18"/>
          <w:szCs w:val="18"/>
        </w:rPr>
        <w:t>OpenZeppelin. (2024). OpenZeppelin contracts documentation — AccessControl. https://docs.openzeppelin.com/contracts/4.x/access-control</w:t>
      </w:r>
    </w:p>
    <w:p w14:paraId="2B793562" w14:textId="77777777" w:rsidR="006854A8" w:rsidRDefault="00000000">
      <w:pPr>
        <w:spacing w:before="60" w:after="60"/>
        <w:ind w:left="480" w:hanging="480"/>
      </w:pPr>
      <w:r>
        <w:rPr>
          <w:sz w:val="18"/>
          <w:szCs w:val="18"/>
        </w:rPr>
        <w:t>Schwaber, K., &amp; Sutherland, J. (2020). The Scrum guide. https://scrumguides.org/</w:t>
      </w:r>
    </w:p>
    <w:p w14:paraId="6401B8C1" w14:textId="77777777" w:rsidR="006854A8" w:rsidRDefault="00000000">
      <w:pPr>
        <w:spacing w:before="60" w:after="60"/>
        <w:ind w:left="480" w:hanging="480"/>
      </w:pPr>
      <w:r>
        <w:rPr>
          <w:sz w:val="18"/>
          <w:szCs w:val="18"/>
        </w:rPr>
        <w:t>Sylim, P., Liu, F., Marcelo, A., &amp; Fontelo, P. (2019). Blockchain technology for detecting falsified and substandard drugs in distribution. JMIR mHealth and uHealth, 7(9). https://doi.org/10.2196/13150</w:t>
      </w:r>
    </w:p>
    <w:p w14:paraId="3119C13F" w14:textId="77777777" w:rsidR="006854A8" w:rsidRDefault="00000000">
      <w:pPr>
        <w:spacing w:before="60" w:after="60"/>
        <w:ind w:left="480" w:hanging="480"/>
      </w:pPr>
      <w:r>
        <w:rPr>
          <w:sz w:val="18"/>
          <w:szCs w:val="18"/>
        </w:rPr>
        <w:t>Wood, G. (2014). Ethereum: A secure decentralised generalised transaction ledger (Yellow Paper). https://ethereum.github.io/yellowpaper/paper.pdf</w:t>
      </w:r>
    </w:p>
    <w:sectPr w:rsidR="006854A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E3EE6" w14:textId="77777777" w:rsidR="008672DB" w:rsidRDefault="008672DB">
      <w:r>
        <w:separator/>
      </w:r>
    </w:p>
  </w:endnote>
  <w:endnote w:type="continuationSeparator" w:id="0">
    <w:p w14:paraId="6ABA3BD9" w14:textId="77777777" w:rsidR="008672DB" w:rsidRDefault="00867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49D5" w14:textId="77777777" w:rsidR="006854A8" w:rsidRDefault="00000000">
    <w:pPr>
      <w:pBdr>
        <w:top w:val="single" w:sz="2" w:space="4" w:color="E2E8F0"/>
      </w:pBdr>
      <w:tabs>
        <w:tab w:val="right" w:pos="9026"/>
      </w:tabs>
    </w:pPr>
    <w:r>
      <w:rPr>
        <w:color w:val="94A3B8"/>
        <w:sz w:val="16"/>
        <w:szCs w:val="16"/>
      </w:rPr>
      <w:t xml:space="preserve">Otago Polytechnic Auckland  </w:t>
    </w:r>
    <w:r>
      <w:tab/>
    </w:r>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E03CCD">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F950D" w14:textId="77777777" w:rsidR="008672DB" w:rsidRDefault="008672DB">
      <w:r>
        <w:separator/>
      </w:r>
    </w:p>
  </w:footnote>
  <w:footnote w:type="continuationSeparator" w:id="0">
    <w:p w14:paraId="1DCF3C8C" w14:textId="77777777" w:rsidR="008672DB" w:rsidRDefault="00867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0923" w14:textId="76CCA1FF" w:rsidR="006854A8" w:rsidRDefault="00000000">
    <w:pPr>
      <w:pBdr>
        <w:bottom w:val="single" w:sz="2" w:space="4" w:color="E2E8F0"/>
      </w:pBdr>
      <w:tabs>
        <w:tab w:val="right" w:pos="9026"/>
      </w:tabs>
    </w:pPr>
    <w:r>
      <w:rPr>
        <w:color w:val="94A3B8"/>
        <w:sz w:val="16"/>
        <w:szCs w:val="16"/>
      </w:rPr>
      <w:t>IA728001 — Studio 6  |  OneStep Healthcare  |  Final PDR</w:t>
    </w:r>
    <w:r>
      <w:tab/>
    </w:r>
    <w:r w:rsidR="00E03CCD">
      <w:rPr>
        <w:b/>
        <w:bCs/>
        <w:color w:val="94A3B8"/>
        <w:sz w:val="16"/>
        <w:szCs w:val="16"/>
      </w:rPr>
      <w:t xml:space="preserve">Tannu </w:t>
    </w:r>
    <w:r>
      <w:rPr>
        <w:b/>
        <w:bCs/>
        <w:color w:val="94A3B8"/>
        <w:sz w:val="16"/>
        <w:szCs w:val="16"/>
      </w:rPr>
      <w:t>Tannu— 1000124914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822CF"/>
    <w:multiLevelType w:val="hybridMultilevel"/>
    <w:tmpl w:val="23886C22"/>
    <w:lvl w:ilvl="0" w:tplc="DD4424D8">
      <w:start w:val="1"/>
      <w:numFmt w:val="bullet"/>
      <w:lvlText w:val="●"/>
      <w:lvlJc w:val="left"/>
      <w:pPr>
        <w:ind w:left="720" w:hanging="360"/>
      </w:pPr>
    </w:lvl>
    <w:lvl w:ilvl="1" w:tplc="E64A54E0">
      <w:start w:val="1"/>
      <w:numFmt w:val="bullet"/>
      <w:lvlText w:val="○"/>
      <w:lvlJc w:val="left"/>
      <w:pPr>
        <w:ind w:left="1440" w:hanging="360"/>
      </w:pPr>
    </w:lvl>
    <w:lvl w:ilvl="2" w:tplc="726E862C">
      <w:start w:val="1"/>
      <w:numFmt w:val="bullet"/>
      <w:lvlText w:val="■"/>
      <w:lvlJc w:val="left"/>
      <w:pPr>
        <w:ind w:left="2160" w:hanging="360"/>
      </w:pPr>
    </w:lvl>
    <w:lvl w:ilvl="3" w:tplc="C2224A62">
      <w:start w:val="1"/>
      <w:numFmt w:val="bullet"/>
      <w:lvlText w:val="●"/>
      <w:lvlJc w:val="left"/>
      <w:pPr>
        <w:ind w:left="2880" w:hanging="360"/>
      </w:pPr>
    </w:lvl>
    <w:lvl w:ilvl="4" w:tplc="FACAB204">
      <w:start w:val="1"/>
      <w:numFmt w:val="bullet"/>
      <w:lvlText w:val="○"/>
      <w:lvlJc w:val="left"/>
      <w:pPr>
        <w:ind w:left="3600" w:hanging="360"/>
      </w:pPr>
    </w:lvl>
    <w:lvl w:ilvl="5" w:tplc="CB7AA036">
      <w:start w:val="1"/>
      <w:numFmt w:val="bullet"/>
      <w:lvlText w:val="■"/>
      <w:lvlJc w:val="left"/>
      <w:pPr>
        <w:ind w:left="4320" w:hanging="360"/>
      </w:pPr>
    </w:lvl>
    <w:lvl w:ilvl="6" w:tplc="C2608F74">
      <w:start w:val="1"/>
      <w:numFmt w:val="bullet"/>
      <w:lvlText w:val="●"/>
      <w:lvlJc w:val="left"/>
      <w:pPr>
        <w:ind w:left="5040" w:hanging="360"/>
      </w:pPr>
    </w:lvl>
    <w:lvl w:ilvl="7" w:tplc="E5905560">
      <w:start w:val="1"/>
      <w:numFmt w:val="bullet"/>
      <w:lvlText w:val="●"/>
      <w:lvlJc w:val="left"/>
      <w:pPr>
        <w:ind w:left="5760" w:hanging="360"/>
      </w:pPr>
    </w:lvl>
    <w:lvl w:ilvl="8" w:tplc="956242FC">
      <w:start w:val="1"/>
      <w:numFmt w:val="bullet"/>
      <w:lvlText w:val="●"/>
      <w:lvlJc w:val="left"/>
      <w:pPr>
        <w:ind w:left="6480" w:hanging="360"/>
      </w:pPr>
    </w:lvl>
  </w:abstractNum>
  <w:abstractNum w:abstractNumId="1" w15:restartNumberingAfterBreak="0">
    <w:nsid w:val="6F2528D8"/>
    <w:multiLevelType w:val="hybridMultilevel"/>
    <w:tmpl w:val="41EC4882"/>
    <w:lvl w:ilvl="0" w:tplc="296C5766">
      <w:start w:val="1"/>
      <w:numFmt w:val="bullet"/>
      <w:lvlText w:val="•"/>
      <w:lvlJc w:val="left"/>
      <w:pPr>
        <w:ind w:left="450" w:hanging="280"/>
      </w:pPr>
    </w:lvl>
    <w:lvl w:ilvl="1" w:tplc="4D2CEB9A">
      <w:numFmt w:val="decimal"/>
      <w:lvlText w:val=""/>
      <w:lvlJc w:val="left"/>
    </w:lvl>
    <w:lvl w:ilvl="2" w:tplc="F8FA1C32">
      <w:numFmt w:val="decimal"/>
      <w:lvlText w:val=""/>
      <w:lvlJc w:val="left"/>
    </w:lvl>
    <w:lvl w:ilvl="3" w:tplc="192C08A0">
      <w:numFmt w:val="decimal"/>
      <w:lvlText w:val=""/>
      <w:lvlJc w:val="left"/>
    </w:lvl>
    <w:lvl w:ilvl="4" w:tplc="347E4454">
      <w:numFmt w:val="decimal"/>
      <w:lvlText w:val=""/>
      <w:lvlJc w:val="left"/>
    </w:lvl>
    <w:lvl w:ilvl="5" w:tplc="C06EDF20">
      <w:numFmt w:val="decimal"/>
      <w:lvlText w:val=""/>
      <w:lvlJc w:val="left"/>
    </w:lvl>
    <w:lvl w:ilvl="6" w:tplc="763C61AA">
      <w:numFmt w:val="decimal"/>
      <w:lvlText w:val=""/>
      <w:lvlJc w:val="left"/>
    </w:lvl>
    <w:lvl w:ilvl="7" w:tplc="2CC00C10">
      <w:numFmt w:val="decimal"/>
      <w:lvlText w:val=""/>
      <w:lvlJc w:val="left"/>
    </w:lvl>
    <w:lvl w:ilvl="8" w:tplc="FF144F68">
      <w:numFmt w:val="decimal"/>
      <w:lvlText w:val=""/>
      <w:lvlJc w:val="left"/>
    </w:lvl>
  </w:abstractNum>
  <w:num w:numId="1" w16cid:durableId="1865558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4A8"/>
    <w:rsid w:val="006854A8"/>
    <w:rsid w:val="00707E41"/>
    <w:rsid w:val="008672DB"/>
    <w:rsid w:val="00872070"/>
    <w:rsid w:val="00E03CCD"/>
    <w:rsid w:val="00E8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E018"/>
  <w15:docId w15:val="{396FA146-43D6-4CA4-AA99-8413FDDA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7F7C"/>
      <w:sz w:val="34"/>
      <w:szCs w:val="34"/>
    </w:rPr>
  </w:style>
  <w:style w:type="paragraph" w:styleId="Heading2">
    <w:name w:val="heading 2"/>
    <w:uiPriority w:val="9"/>
    <w:unhideWhenUsed/>
    <w:qFormat/>
    <w:pPr>
      <w:spacing w:before="260" w:after="80"/>
      <w:outlineLvl w:val="1"/>
    </w:pPr>
    <w:rPr>
      <w:b/>
      <w:bCs/>
      <w:color w:val="1E293B"/>
      <w:sz w:val="26"/>
      <w:szCs w:val="26"/>
    </w:rPr>
  </w:style>
  <w:style w:type="paragraph" w:styleId="Heading3">
    <w:name w:val="heading 3"/>
    <w:uiPriority w:val="9"/>
    <w:unhideWhenUsed/>
    <w:qFormat/>
    <w:pPr>
      <w:spacing w:before="200" w:after="60"/>
      <w:outlineLvl w:val="2"/>
    </w:pPr>
    <w:rPr>
      <w:b/>
      <w:bCs/>
      <w:color w:val="0F7F7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3CCD"/>
    <w:pPr>
      <w:tabs>
        <w:tab w:val="center" w:pos="4513"/>
        <w:tab w:val="right" w:pos="9026"/>
      </w:tabs>
    </w:pPr>
  </w:style>
  <w:style w:type="character" w:customStyle="1" w:styleId="HeaderChar">
    <w:name w:val="Header Char"/>
    <w:basedOn w:val="DefaultParagraphFont"/>
    <w:link w:val="Header"/>
    <w:uiPriority w:val="99"/>
    <w:rsid w:val="00E03CCD"/>
  </w:style>
  <w:style w:type="paragraph" w:styleId="Footer">
    <w:name w:val="footer"/>
    <w:basedOn w:val="Normal"/>
    <w:link w:val="FooterChar"/>
    <w:uiPriority w:val="99"/>
    <w:unhideWhenUsed/>
    <w:rsid w:val="00E03CCD"/>
    <w:pPr>
      <w:tabs>
        <w:tab w:val="center" w:pos="4513"/>
        <w:tab w:val="right" w:pos="9026"/>
      </w:tabs>
    </w:pPr>
  </w:style>
  <w:style w:type="character" w:customStyle="1" w:styleId="FooterChar">
    <w:name w:val="Footer Char"/>
    <w:basedOn w:val="DefaultParagraphFont"/>
    <w:link w:val="Footer"/>
    <w:uiPriority w:val="99"/>
    <w:rsid w:val="00E03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4044</Words>
  <Characters>23051</Characters>
  <Application>Microsoft Office Word</Application>
  <DocSecurity>0</DocSecurity>
  <Lines>192</Lines>
  <Paragraphs>54</Paragraphs>
  <ScaleCrop>false</ScaleCrop>
  <Company/>
  <LinksUpToDate>false</LinksUpToDate>
  <CharactersWithSpaces>27041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Jayeshbhai Talpada (1000118801)</cp:lastModifiedBy>
  <cp:revision>4</cp:revision>
  <dcterms:created xsi:type="dcterms:W3CDTF">2026-06-10T17:10:00Z</dcterms:created>
  <dcterms:modified xsi:type="dcterms:W3CDTF">2026-06-10T17:23:00Z</dcterms:modified>
</cp:coreProperties>
</file>