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qm3b5svxrlv" w:id="0"/>
      <w:bookmarkEnd w:id="0"/>
      <w:r w:rsidDel="00000000" w:rsidR="00000000" w:rsidRPr="00000000">
        <w:rPr>
          <w:b w:val="1"/>
          <w:color w:val="000000"/>
          <w:sz w:val="26"/>
          <w:szCs w:val="26"/>
          <w:rtl w:val="0"/>
        </w:rPr>
        <w:t xml:space="preserve">1. What are the different margin options and how do we adjust the margins of the Excel worksheet?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Margin Options in Excel:</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Normal</w:t>
      </w:r>
      <w:r w:rsidDel="00000000" w:rsidR="00000000" w:rsidRPr="00000000">
        <w:rPr>
          <w:rtl w:val="0"/>
        </w:rPr>
        <w:t xml:space="preserve">: Standard margin settings.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Wide</w:t>
      </w:r>
      <w:r w:rsidDel="00000000" w:rsidR="00000000" w:rsidRPr="00000000">
        <w:rPr>
          <w:rtl w:val="0"/>
        </w:rPr>
        <w:t xml:space="preserve">: Larger margins.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Narrow</w:t>
      </w:r>
      <w:r w:rsidDel="00000000" w:rsidR="00000000" w:rsidRPr="00000000">
        <w:rPr>
          <w:rtl w:val="0"/>
        </w:rPr>
        <w:t xml:space="preserve">: Smaller margins.</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Custom Margins</w:t>
      </w:r>
      <w:r w:rsidDel="00000000" w:rsidR="00000000" w:rsidRPr="00000000">
        <w:rPr>
          <w:rtl w:val="0"/>
        </w:rPr>
        <w:t xml:space="preserve">: Allows you to set specific top, bottom, left, and right margins as well as header and footer margins.</w:t>
      </w:r>
    </w:p>
    <w:p w:rsidR="00000000" w:rsidDel="00000000" w:rsidP="00000000" w:rsidRDefault="00000000" w:rsidRPr="00000000" w14:paraId="00000007">
      <w:pPr>
        <w:spacing w:after="240" w:before="240" w:lineRule="auto"/>
        <w:rPr/>
      </w:pPr>
      <w:r w:rsidDel="00000000" w:rsidR="00000000" w:rsidRPr="00000000">
        <w:rPr>
          <w:b w:val="1"/>
          <w:rtl w:val="0"/>
        </w:rPr>
        <w:t xml:space="preserve">Adjusting Margins:</w:t>
      </w:r>
      <w:r w:rsidDel="00000000" w:rsidR="00000000" w:rsidRPr="00000000">
        <w:rPr>
          <w:rtl w:val="0"/>
        </w:rPr>
        <w:t xml:space="preserve"> To adjust the margins of an Excel worksheet:</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Go to the </w:t>
      </w:r>
      <w:r w:rsidDel="00000000" w:rsidR="00000000" w:rsidRPr="00000000">
        <w:rPr>
          <w:b w:val="1"/>
          <w:rtl w:val="0"/>
        </w:rPr>
        <w:t xml:space="preserve">"Page Layout"</w:t>
      </w:r>
      <w:r w:rsidDel="00000000" w:rsidR="00000000" w:rsidRPr="00000000">
        <w:rPr>
          <w:rtl w:val="0"/>
        </w:rPr>
        <w:t xml:space="preserve"> tab on the Ribbon.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"Margins"</w:t>
      </w:r>
      <w:r w:rsidDel="00000000" w:rsidR="00000000" w:rsidRPr="00000000">
        <w:rPr>
          <w:rtl w:val="0"/>
        </w:rPr>
        <w:t xml:space="preserve"> in the </w:t>
      </w:r>
      <w:r w:rsidDel="00000000" w:rsidR="00000000" w:rsidRPr="00000000">
        <w:rPr>
          <w:b w:val="1"/>
          <w:rtl w:val="0"/>
        </w:rPr>
        <w:t xml:space="preserve">"Page Setup"</w:t>
      </w:r>
      <w:r w:rsidDel="00000000" w:rsidR="00000000" w:rsidRPr="00000000">
        <w:rPr>
          <w:rtl w:val="0"/>
        </w:rPr>
        <w:t xml:space="preserve"> group.</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Select one of the predefined margin settings (Normal, Wide, Narrow) or click on </w:t>
      </w:r>
      <w:r w:rsidDel="00000000" w:rsidR="00000000" w:rsidRPr="00000000">
        <w:rPr>
          <w:b w:val="1"/>
          <w:rtl w:val="0"/>
        </w:rPr>
        <w:t xml:space="preserve">"Custom Margins..."</w:t>
      </w:r>
      <w:r w:rsidDel="00000000" w:rsidR="00000000" w:rsidRPr="00000000">
        <w:rPr>
          <w:rtl w:val="0"/>
        </w:rPr>
        <w:t xml:space="preserve"> to set specific margin sizes.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9kidxx7p1n5" w:id="1"/>
      <w:bookmarkEnd w:id="1"/>
      <w:r w:rsidDel="00000000" w:rsidR="00000000" w:rsidRPr="00000000">
        <w:rPr>
          <w:b w:val="1"/>
          <w:color w:val="000000"/>
          <w:sz w:val="26"/>
          <w:szCs w:val="26"/>
          <w:rtl w:val="0"/>
        </w:rPr>
        <w:t xml:space="preserve">2. How do you set a background for your table created?</w:t>
      </w:r>
    </w:p>
    <w:p w:rsidR="00000000" w:rsidDel="00000000" w:rsidP="00000000" w:rsidRDefault="00000000" w:rsidRPr="00000000" w14:paraId="0000000C">
      <w:pPr>
        <w:spacing w:after="240" w:before="240" w:lineRule="auto"/>
        <w:rPr/>
      </w:pPr>
      <w:r w:rsidDel="00000000" w:rsidR="00000000" w:rsidRPr="00000000">
        <w:rPr>
          <w:rtl w:val="0"/>
        </w:rPr>
        <w:t xml:space="preserve">To set a background for the table created:</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Select the Table Range</w:t>
      </w:r>
      <w:r w:rsidDel="00000000" w:rsidR="00000000" w:rsidRPr="00000000">
        <w:rPr>
          <w:rtl w:val="0"/>
        </w:rPr>
        <w:t xml:space="preserve">: Highlight the range of cells that make up your table.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Home Tab</w:t>
      </w:r>
      <w:r w:rsidDel="00000000" w:rsidR="00000000" w:rsidRPr="00000000">
        <w:rPr>
          <w:rtl w:val="0"/>
        </w:rPr>
        <w:t xml:space="preserve">: Go to the </w:t>
      </w:r>
      <w:r w:rsidDel="00000000" w:rsidR="00000000" w:rsidRPr="00000000">
        <w:rPr>
          <w:b w:val="1"/>
          <w:rtl w:val="0"/>
        </w:rPr>
        <w:t xml:space="preserve">"Home"</w:t>
      </w:r>
      <w:r w:rsidDel="00000000" w:rsidR="00000000" w:rsidRPr="00000000">
        <w:rPr>
          <w:rtl w:val="0"/>
        </w:rPr>
        <w:t xml:space="preserve"> tab on the Ribbon.</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Fill Color</w:t>
      </w:r>
      <w:r w:rsidDel="00000000" w:rsidR="00000000" w:rsidRPr="00000000">
        <w:rPr>
          <w:rtl w:val="0"/>
        </w:rPr>
        <w:t xml:space="preserve">: In the </w:t>
      </w:r>
      <w:r w:rsidDel="00000000" w:rsidR="00000000" w:rsidRPr="00000000">
        <w:rPr>
          <w:b w:val="1"/>
          <w:rtl w:val="0"/>
        </w:rPr>
        <w:t xml:space="preserve">"Font"</w:t>
      </w:r>
      <w:r w:rsidDel="00000000" w:rsidR="00000000" w:rsidRPr="00000000">
        <w:rPr>
          <w:rtl w:val="0"/>
        </w:rPr>
        <w:t xml:space="preserve"> group, click the </w:t>
      </w:r>
      <w:r w:rsidDel="00000000" w:rsidR="00000000" w:rsidRPr="00000000">
        <w:rPr>
          <w:b w:val="1"/>
          <w:rtl w:val="0"/>
        </w:rPr>
        <w:t xml:space="preserve">"Fill Color"</w:t>
      </w:r>
      <w:r w:rsidDel="00000000" w:rsidR="00000000" w:rsidRPr="00000000">
        <w:rPr>
          <w:rtl w:val="0"/>
        </w:rPr>
        <w:t xml:space="preserve"> button (a paint bucket icon) and select the desired background color from the palette.</w:t>
      </w:r>
    </w:p>
    <w:p w:rsidR="00000000" w:rsidDel="00000000" w:rsidP="00000000" w:rsidRDefault="00000000" w:rsidRPr="00000000" w14:paraId="00000010">
      <w:pPr>
        <w:spacing w:after="240" w:before="240" w:lineRule="auto"/>
        <w:rPr/>
      </w:pPr>
      <w:r w:rsidDel="00000000" w:rsidR="00000000" w:rsidRPr="00000000">
        <w:rPr>
          <w:rtl w:val="0"/>
        </w:rPr>
        <w:t xml:space="preserve">For example, if your table is in cells </w:t>
      </w:r>
      <w:r w:rsidDel="00000000" w:rsidR="00000000" w:rsidRPr="00000000">
        <w:rPr>
          <w:rFonts w:ascii="Roboto Mono" w:cs="Roboto Mono" w:eastAsia="Roboto Mono" w:hAnsi="Roboto Mono"/>
          <w:color w:val="188038"/>
          <w:rtl w:val="0"/>
        </w:rPr>
        <w:t xml:space="preserve">A1:G3</w:t>
      </w:r>
      <w:r w:rsidDel="00000000" w:rsidR="00000000" w:rsidRPr="00000000">
        <w:rPr>
          <w:rtl w:val="0"/>
        </w:rPr>
        <w:t xml:space="preserve">, you would highlight that range, go to the Home tab, click Fill Color, and choose a color like light blue.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oo77d66s2jb" w:id="2"/>
      <w:bookmarkEnd w:id="2"/>
      <w:r w:rsidDel="00000000" w:rsidR="00000000" w:rsidRPr="00000000">
        <w:rPr>
          <w:b w:val="1"/>
          <w:color w:val="000000"/>
          <w:sz w:val="26"/>
          <w:szCs w:val="26"/>
          <w:rtl w:val="0"/>
        </w:rPr>
        <w:t xml:space="preserve">3. What is freeze panes and why do we use freeze panes? Give examples.</w:t>
      </w:r>
    </w:p>
    <w:p w:rsidR="00000000" w:rsidDel="00000000" w:rsidP="00000000" w:rsidRDefault="00000000" w:rsidRPr="00000000" w14:paraId="00000012">
      <w:pPr>
        <w:spacing w:after="240" w:before="240" w:lineRule="auto"/>
        <w:rPr/>
      </w:pPr>
      <w:r w:rsidDel="00000000" w:rsidR="00000000" w:rsidRPr="00000000">
        <w:rPr>
          <w:b w:val="1"/>
          <w:rtl w:val="0"/>
        </w:rPr>
        <w:t xml:space="preserve">Freeze Panes</w:t>
      </w:r>
      <w:r w:rsidDel="00000000" w:rsidR="00000000" w:rsidRPr="00000000">
        <w:rPr>
          <w:rtl w:val="0"/>
        </w:rPr>
        <w:t xml:space="preserve"> is a feature in Excel that allows you to keep specific rows or columns visible while you scroll through the rest of the worksheet. This is particularly useful for keeping headers or key data in view.</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Examples of Using Freeze Panes: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Freezing the Top Row</w:t>
      </w:r>
      <w:r w:rsidDel="00000000" w:rsidR="00000000" w:rsidRPr="00000000">
        <w:rPr>
          <w:rtl w:val="0"/>
        </w:rPr>
        <w:t xml:space="preserve">: If you have a header row in your data, freezing the top row ensures that the headers remain visible as you scroll down.</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Freezing the First Column</w:t>
      </w:r>
      <w:r w:rsidDel="00000000" w:rsidR="00000000" w:rsidRPr="00000000">
        <w:rPr>
          <w:rtl w:val="0"/>
        </w:rPr>
        <w:t xml:space="preserve">: If your data has key identifiers in the first column, freezing it keeps these identifiers visible as you scroll horizontally.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9km7ds38ab1" w:id="3"/>
      <w:bookmarkEnd w:id="3"/>
      <w:r w:rsidDel="00000000" w:rsidR="00000000" w:rsidRPr="00000000">
        <w:rPr>
          <w:b w:val="1"/>
          <w:color w:val="000000"/>
          <w:sz w:val="26"/>
          <w:szCs w:val="26"/>
          <w:rtl w:val="0"/>
        </w:rPr>
        <w:t xml:space="preserve">4. What are the different features available within the Freeze Panes command?</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Freeze Panes</w:t>
      </w:r>
      <w:r w:rsidDel="00000000" w:rsidR="00000000" w:rsidRPr="00000000">
        <w:rPr>
          <w:rtl w:val="0"/>
        </w:rPr>
        <w:t xml:space="preserve">: Freezes both rows and columns above and to the left of the active cell.</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Freeze Top Row</w:t>
      </w:r>
      <w:r w:rsidDel="00000000" w:rsidR="00000000" w:rsidRPr="00000000">
        <w:rPr>
          <w:rtl w:val="0"/>
        </w:rPr>
        <w:t xml:space="preserve">: Freezes only the top row of the worksheet.</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Freeze First Column</w:t>
      </w:r>
      <w:r w:rsidDel="00000000" w:rsidR="00000000" w:rsidRPr="00000000">
        <w:rPr>
          <w:rtl w:val="0"/>
        </w:rPr>
        <w:t xml:space="preserve">: Freezes only the first column of the worksheet.</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Unfreeze Panes</w:t>
      </w:r>
      <w:r w:rsidDel="00000000" w:rsidR="00000000" w:rsidRPr="00000000">
        <w:rPr>
          <w:rtl w:val="0"/>
        </w:rPr>
        <w:t xml:space="preserve">: Unfreezes all rows and columns in the worksheet.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warztr193d1" w:id="4"/>
      <w:bookmarkEnd w:id="4"/>
      <w:r w:rsidDel="00000000" w:rsidR="00000000" w:rsidRPr="00000000">
        <w:rPr>
          <w:b w:val="1"/>
          <w:color w:val="000000"/>
          <w:sz w:val="26"/>
          <w:szCs w:val="26"/>
          <w:rtl w:val="0"/>
        </w:rPr>
        <w:t xml:space="preserve">5. Explain what the different sheet options present in Excel are and what they do?</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Sheet Options in Excel include:</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b w:val="1"/>
          <w:rtl w:val="0"/>
        </w:rPr>
        <w:t xml:space="preserve">Gridlines</w:t>
      </w:r>
      <w:r w:rsidDel="00000000" w:rsidR="00000000" w:rsidRPr="00000000">
        <w:rPr>
          <w:rtl w:val="0"/>
        </w:rPr>
        <w:t xml:space="preserve">: These are the faint lines that appear between cells on a worksheet. You can toggle them on or off for printing or display purposes.</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b w:val="1"/>
          <w:rtl w:val="0"/>
        </w:rPr>
        <w:t xml:space="preserve">View</w:t>
      </w:r>
      <w:r w:rsidDel="00000000" w:rsidR="00000000" w:rsidRPr="00000000">
        <w:rPr>
          <w:rtl w:val="0"/>
        </w:rPr>
        <w:t xml:space="preserve">: Show or hide gridlines on the screen.</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b w:val="1"/>
          <w:rtl w:val="0"/>
        </w:rPr>
        <w:t xml:space="preserve">Print</w:t>
      </w:r>
      <w:r w:rsidDel="00000000" w:rsidR="00000000" w:rsidRPr="00000000">
        <w:rPr>
          <w:rtl w:val="0"/>
        </w:rPr>
        <w:t xml:space="preserve">: Include or exclude gridlines when printing the worksheet.</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Headings</w:t>
      </w:r>
      <w:r w:rsidDel="00000000" w:rsidR="00000000" w:rsidRPr="00000000">
        <w:rPr>
          <w:rtl w:val="0"/>
        </w:rPr>
        <w:t xml:space="preserve">: These are the row numbers and column letters. You can choose to display or hide them.</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b w:val="1"/>
          <w:rtl w:val="0"/>
        </w:rPr>
        <w:t xml:space="preserve">View</w:t>
      </w:r>
      <w:r w:rsidDel="00000000" w:rsidR="00000000" w:rsidRPr="00000000">
        <w:rPr>
          <w:rtl w:val="0"/>
        </w:rPr>
        <w:t xml:space="preserve">: Show or hide row and column headings on the screen.</w:t>
      </w:r>
    </w:p>
    <w:p w:rsidR="00000000" w:rsidDel="00000000" w:rsidP="00000000" w:rsidRDefault="00000000" w:rsidRPr="00000000" w14:paraId="00000022">
      <w:pPr>
        <w:numPr>
          <w:ilvl w:val="1"/>
          <w:numId w:val="7"/>
        </w:numPr>
        <w:spacing w:after="240" w:before="0" w:beforeAutospacing="0" w:lineRule="auto"/>
        <w:ind w:left="1440" w:hanging="360"/>
      </w:pPr>
      <w:r w:rsidDel="00000000" w:rsidR="00000000" w:rsidRPr="00000000">
        <w:rPr>
          <w:b w:val="1"/>
          <w:rtl w:val="0"/>
        </w:rPr>
        <w:t xml:space="preserve">Print</w:t>
      </w:r>
      <w:r w:rsidDel="00000000" w:rsidR="00000000" w:rsidRPr="00000000">
        <w:rPr>
          <w:rtl w:val="0"/>
        </w:rPr>
        <w:t xml:space="preserve">: Include or exclude headings when printing the worksheet.</w:t>
      </w:r>
    </w:p>
    <w:p w:rsidR="00000000" w:rsidDel="00000000" w:rsidP="00000000" w:rsidRDefault="00000000" w:rsidRPr="00000000" w14:paraId="00000023">
      <w:pPr>
        <w:spacing w:after="240" w:before="240" w:lineRule="auto"/>
        <w:rPr/>
      </w:pPr>
      <w:r w:rsidDel="00000000" w:rsidR="00000000" w:rsidRPr="00000000">
        <w:rPr>
          <w:rtl w:val="0"/>
        </w:rPr>
        <w:t xml:space="preserve">To access and modify these options:</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Go to the </w:t>
      </w:r>
      <w:r w:rsidDel="00000000" w:rsidR="00000000" w:rsidRPr="00000000">
        <w:rPr>
          <w:b w:val="1"/>
          <w:rtl w:val="0"/>
        </w:rPr>
        <w:t xml:space="preserve">"Page Layout"</w:t>
      </w:r>
      <w:r w:rsidDel="00000000" w:rsidR="00000000" w:rsidRPr="00000000">
        <w:rPr>
          <w:rtl w:val="0"/>
        </w:rPr>
        <w:t xml:space="preserve"> tab on the Ribbon.</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"Sheet Options"</w:t>
      </w:r>
      <w:r w:rsidDel="00000000" w:rsidR="00000000" w:rsidRPr="00000000">
        <w:rPr>
          <w:rtl w:val="0"/>
        </w:rPr>
        <w:t xml:space="preserve"> group, you will find checkboxes for </w:t>
      </w:r>
      <w:r w:rsidDel="00000000" w:rsidR="00000000" w:rsidRPr="00000000">
        <w:rPr>
          <w:b w:val="1"/>
          <w:rtl w:val="0"/>
        </w:rPr>
        <w:t xml:space="preserve">"View"</w:t>
      </w:r>
      <w:r w:rsidDel="00000000" w:rsidR="00000000" w:rsidRPr="00000000">
        <w:rPr>
          <w:rtl w:val="0"/>
        </w:rPr>
        <w:t xml:space="preserve"> and </w:t>
      </w:r>
      <w:r w:rsidDel="00000000" w:rsidR="00000000" w:rsidRPr="00000000">
        <w:rPr>
          <w:b w:val="1"/>
          <w:rtl w:val="0"/>
        </w:rPr>
        <w:t xml:space="preserve">"Print"</w:t>
      </w:r>
      <w:r w:rsidDel="00000000" w:rsidR="00000000" w:rsidRPr="00000000">
        <w:rPr>
          <w:rtl w:val="0"/>
        </w:rPr>
        <w:t xml:space="preserve"> under </w:t>
      </w:r>
      <w:r w:rsidDel="00000000" w:rsidR="00000000" w:rsidRPr="00000000">
        <w:rPr>
          <w:b w:val="1"/>
          <w:rtl w:val="0"/>
        </w:rPr>
        <w:t xml:space="preserve">"Gridlines"</w:t>
      </w:r>
      <w:r w:rsidDel="00000000" w:rsidR="00000000" w:rsidRPr="00000000">
        <w:rPr>
          <w:rtl w:val="0"/>
        </w:rPr>
        <w:t xml:space="preserve"> and </w:t>
      </w:r>
      <w:r w:rsidDel="00000000" w:rsidR="00000000" w:rsidRPr="00000000">
        <w:rPr>
          <w:b w:val="1"/>
          <w:rtl w:val="0"/>
        </w:rPr>
        <w:t xml:space="preserve">"Headings"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