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 xml:space="preserve">The </w:t>
      </w:r>
      <w:proofErr w:type="spellStart"/>
      <w:r>
        <w:rPr>
          <w:rFonts w:ascii="Cambria" w:hAnsi="Cambria" w:cs="Times New Roman"/>
          <w:sz w:val="28"/>
          <w:szCs w:val="28"/>
        </w:rPr>
        <w:t>Apogee</w:t>
      </w:r>
      <w:r w:rsidR="00CB1245" w:rsidRPr="00CB1245">
        <w:rPr>
          <w:rFonts w:ascii="Cambria" w:hAnsi="Cambria" w:cs="Times New Roman"/>
          <w:sz w:val="28"/>
          <w:szCs w:val="28"/>
        </w:rPr>
        <w:t>niuses</w:t>
      </w:r>
      <w:proofErr w:type="spellEnd"/>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0B23CDA7"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r w:rsidRPr="00F536BA">
        <w:rPr>
          <w:rFonts w:ascii="Cambria" w:hAnsi="Cambria" w:cs="Times New Roman"/>
          <w:sz w:val="26"/>
          <w:szCs w:val="26"/>
        </w:rPr>
        <w:t>for Wildcat Rocketry</w:t>
      </w:r>
      <w:r w:rsidR="004D3C43">
        <w:rPr>
          <w:rFonts w:ascii="Cambria" w:hAnsi="Cambria" w:cs="Times New Roman"/>
          <w:sz w:val="26"/>
          <w:szCs w:val="26"/>
        </w:rPr>
        <w:t>. The design will be focused</w:t>
      </w:r>
      <w:r w:rsidRPr="00F536BA">
        <w:rPr>
          <w:rFonts w:ascii="Cambria" w:hAnsi="Cambria" w:cs="Times New Roman"/>
          <w:sz w:val="26"/>
          <w:szCs w:val="26"/>
        </w:rPr>
        <w:t xml:space="preserve">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While Wildcat Rocketry has explored flight computer</w:t>
      </w:r>
      <w:r w:rsidR="004D3C43">
        <w:rPr>
          <w:rFonts w:ascii="Cambria" w:hAnsi="Cambria" w:cs="Times New Roman"/>
          <w:sz w:val="26"/>
          <w:szCs w:val="26"/>
        </w:rPr>
        <w:t xml:space="preserve"> development</w:t>
      </w:r>
      <w:r w:rsidR="00A1527F">
        <w:rPr>
          <w:rFonts w:ascii="Cambria" w:hAnsi="Cambria" w:cs="Times New Roman"/>
          <w:sz w:val="26"/>
          <w:szCs w:val="26"/>
        </w:rPr>
        <w:t xml:space="preserve"> in the past, </w:t>
      </w:r>
      <w:r w:rsidR="004D3C43">
        <w:rPr>
          <w:rFonts w:ascii="Cambria" w:hAnsi="Cambria" w:cs="Times New Roman"/>
          <w:sz w:val="26"/>
          <w:szCs w:val="26"/>
        </w:rPr>
        <w:t>they did not have</w:t>
      </w:r>
      <w:r w:rsidR="00A1527F">
        <w:rPr>
          <w:rFonts w:ascii="Cambria" w:hAnsi="Cambria" w:cs="Times New Roman"/>
          <w:sz w:val="26"/>
          <w:szCs w:val="26"/>
        </w:rPr>
        <w:t xml:space="preserve"> much success. Our solution aims to provide a working</w:t>
      </w:r>
      <w:r w:rsidR="004D3C43">
        <w:rPr>
          <w:rFonts w:ascii="Cambria" w:hAnsi="Cambria" w:cs="Times New Roman"/>
          <w:sz w:val="26"/>
          <w:szCs w:val="26"/>
        </w:rPr>
        <w:t>,</w:t>
      </w:r>
      <w:r w:rsidR="00A1527F">
        <w:rPr>
          <w:rFonts w:ascii="Cambria" w:hAnsi="Cambria" w:cs="Times New Roman"/>
          <w:sz w:val="26"/>
          <w:szCs w:val="26"/>
        </w:rPr>
        <w:t xml:space="preserve"> dedicated flight computer that is easy to use and can be </w:t>
      </w:r>
      <w:r w:rsidR="004D3C43">
        <w:rPr>
          <w:rFonts w:ascii="Cambria" w:hAnsi="Cambria" w:cs="Times New Roman"/>
          <w:sz w:val="26"/>
          <w:szCs w:val="26"/>
        </w:rPr>
        <w:t>expanded</w:t>
      </w:r>
      <w:r w:rsidR="00A1527F">
        <w:rPr>
          <w:rFonts w:ascii="Cambria" w:hAnsi="Cambria" w:cs="Times New Roman"/>
          <w:sz w:val="26"/>
          <w:szCs w:val="26"/>
        </w:rPr>
        <w:t xml:space="preserve"> later. </w:t>
      </w:r>
      <w:r w:rsidR="004D3C43">
        <w:rPr>
          <w:rFonts w:ascii="Cambria" w:hAnsi="Cambria" w:cs="Times New Roman"/>
          <w:sz w:val="26"/>
          <w:szCs w:val="26"/>
        </w:rPr>
        <w:t>It will also be able</w:t>
      </w:r>
      <w:r w:rsidR="00A1527F">
        <w:rPr>
          <w:rFonts w:ascii="Cambria" w:hAnsi="Cambria" w:cs="Times New Roman"/>
          <w:sz w:val="26"/>
          <w:szCs w:val="26"/>
        </w:rPr>
        <w:t xml:space="preserve"> to offload data via </w:t>
      </w:r>
      <w:r w:rsidR="008B2E8F">
        <w:rPr>
          <w:rFonts w:ascii="Cambria" w:hAnsi="Cambria" w:cs="Times New Roman"/>
          <w:sz w:val="26"/>
          <w:szCs w:val="26"/>
        </w:rPr>
        <w:t>Wi-Fi</w:t>
      </w:r>
      <w:r w:rsidR="00A1527F">
        <w:rPr>
          <w:rFonts w:ascii="Cambria" w:hAnsi="Cambria" w:cs="Times New Roman"/>
          <w:sz w:val="26"/>
          <w:szCs w:val="26"/>
        </w:rPr>
        <w:t xml:space="preserve"> and USB-C.  </w:t>
      </w:r>
    </w:p>
    <w:p w14:paraId="21851C3A" w14:textId="1146A811"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w:t>
      </w:r>
      <w:r w:rsidR="004D3C43">
        <w:rPr>
          <w:rFonts w:ascii="Cambria" w:hAnsi="Cambria" w:cs="Times New Roman"/>
          <w:sz w:val="26"/>
          <w:szCs w:val="26"/>
        </w:rPr>
        <w:t xml:space="preserve">, </w:t>
      </w:r>
      <w:r w:rsidRPr="00F536BA">
        <w:rPr>
          <w:rFonts w:ascii="Cambria" w:hAnsi="Cambria" w:cs="Times New Roman"/>
          <w:sz w:val="26"/>
          <w:szCs w:val="26"/>
        </w:rPr>
        <w:t>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7C2610">
        <w:rPr>
          <w:rFonts w:ascii="Cambria" w:hAnsi="Cambria" w:cs="Times New Roman"/>
          <w:sz w:val="26"/>
          <w:szCs w:val="26"/>
        </w:rPr>
        <w:t>Finally, we will include</w:t>
      </w:r>
      <w:r w:rsidR="00F536BA">
        <w:rPr>
          <w:rFonts w:ascii="Cambria" w:hAnsi="Cambria" w:cs="Times New Roman"/>
          <w:sz w:val="26"/>
          <w:szCs w:val="26"/>
        </w:rPr>
        <w:t xml:space="preserve"> our technical work</w:t>
      </w:r>
      <w:r w:rsidR="007C2610">
        <w:rPr>
          <w:rFonts w:ascii="Cambria" w:hAnsi="Cambria" w:cs="Times New Roman"/>
          <w:sz w:val="26"/>
          <w:szCs w:val="26"/>
        </w:rPr>
        <w:t xml:space="preserve">, </w:t>
      </w:r>
      <w:r w:rsidR="00F536BA">
        <w:rPr>
          <w:rFonts w:ascii="Cambria" w:hAnsi="Cambria" w:cs="Times New Roman"/>
          <w:sz w:val="26"/>
          <w:szCs w:val="26"/>
        </w:rPr>
        <w:t>financial plans, lessons learned, conclusions, references, and appendices. This document should serve as an overview of this project</w:t>
      </w:r>
      <w:r w:rsidR="007C2610">
        <w:rPr>
          <w:rFonts w:ascii="Cambria" w:hAnsi="Cambria" w:cs="Times New Roman"/>
          <w:sz w:val="26"/>
          <w:szCs w:val="26"/>
        </w:rPr>
        <w:t xml:space="preserve"> and a record of what we learned throughout the process.</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 ..………………………………………………………………………………………………….8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r w:rsidR="008B3409">
        <w:rPr>
          <w:rFonts w:ascii="Cambria" w:hAnsi="Cambria" w:cs="Times New Roman"/>
        </w:rPr>
        <w:t xml:space="preserve"> ..…………………………………………………………………………………………..10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r w:rsidR="008B3409">
        <w:rPr>
          <w:rFonts w:ascii="Cambria" w:hAnsi="Cambria" w:cs="Times New Roman"/>
        </w:rPr>
        <w:t xml:space="preserve"> ..…………………………………………………………………………………………..10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 ..X</w:t>
      </w:r>
    </w:p>
    <w:p w14:paraId="7C73E3A1" w14:textId="0B005E30" w:rsidR="00021245" w:rsidRDefault="00021245" w:rsidP="0052332A">
      <w:pPr>
        <w:rPr>
          <w:rFonts w:ascii="Cambria" w:hAnsi="Cambria" w:cs="Times New Roman"/>
        </w:rPr>
      </w:pPr>
      <w:r>
        <w:rPr>
          <w:rFonts w:ascii="Cambria" w:hAnsi="Cambria" w:cs="Times New Roman"/>
        </w:rPr>
        <w:tab/>
        <w:t>Strengths ..X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 ..X</w:t>
      </w:r>
    </w:p>
    <w:p w14:paraId="7169D953" w14:textId="0DA02027" w:rsidR="00021245" w:rsidRDefault="00021245" w:rsidP="0052332A">
      <w:pPr>
        <w:rPr>
          <w:rFonts w:ascii="Cambria" w:hAnsi="Cambria" w:cs="Times New Roman"/>
        </w:rPr>
      </w:pPr>
      <w:r>
        <w:rPr>
          <w:rFonts w:ascii="Cambria" w:hAnsi="Cambria" w:cs="Times New Roman"/>
        </w:rPr>
        <w:tab/>
        <w:t>First Semester ..X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4B3150CA"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ocketry has</w:t>
      </w:r>
      <w:r w:rsidR="004A6159">
        <w:rPr>
          <w:rFonts w:ascii="Cambria" w:hAnsi="Cambria" w:cs="Times New Roman"/>
          <w:sz w:val="24"/>
          <w:szCs w:val="24"/>
        </w:rPr>
        <w:t xml:space="preserve"> previously</w:t>
      </w:r>
      <w:r>
        <w:rPr>
          <w:rFonts w:ascii="Cambria" w:hAnsi="Cambria" w:cs="Times New Roman"/>
          <w:sz w:val="24"/>
          <w:szCs w:val="24"/>
        </w:rPr>
        <w:t xml:space="preserve"> </w:t>
      </w:r>
      <w:r w:rsidR="004A6159">
        <w:rPr>
          <w:rFonts w:ascii="Cambria" w:hAnsi="Cambria" w:cs="Times New Roman"/>
          <w:sz w:val="24"/>
          <w:szCs w:val="24"/>
        </w:rPr>
        <w:t>attempted</w:t>
      </w:r>
      <w:r>
        <w:rPr>
          <w:rFonts w:ascii="Cambria" w:hAnsi="Cambria" w:cs="Times New Roman"/>
          <w:sz w:val="24"/>
          <w:szCs w:val="24"/>
        </w:rPr>
        <w:t xml:space="preserve"> electronics projects</w:t>
      </w:r>
      <w:r w:rsidR="00B847BA">
        <w:rPr>
          <w:rFonts w:ascii="Cambria" w:hAnsi="Cambria" w:cs="Times New Roman"/>
          <w:sz w:val="24"/>
          <w:szCs w:val="24"/>
        </w:rPr>
        <w:t xml:space="preserve"> with s</w:t>
      </w:r>
      <w:r>
        <w:rPr>
          <w:rFonts w:ascii="Cambria" w:hAnsi="Cambria" w:cs="Times New Roman"/>
          <w:sz w:val="24"/>
          <w:szCs w:val="24"/>
        </w:rPr>
        <w:t>ome of these projects being flight computer</w:t>
      </w:r>
      <w:r w:rsidR="00B847BA">
        <w:rPr>
          <w:rFonts w:ascii="Cambria" w:hAnsi="Cambria" w:cs="Times New Roman"/>
          <w:sz w:val="24"/>
          <w:szCs w:val="24"/>
        </w:rPr>
        <w:t>s</w:t>
      </w:r>
      <w:r>
        <w:rPr>
          <w:rFonts w:ascii="Cambria" w:hAnsi="Cambria" w:cs="Times New Roman"/>
          <w:sz w:val="24"/>
          <w:szCs w:val="24"/>
        </w:rPr>
        <w:t>. However, most of these flight computers never g</w:t>
      </w:r>
      <w:r w:rsidR="009A685F">
        <w:rPr>
          <w:rFonts w:ascii="Cambria" w:hAnsi="Cambria" w:cs="Times New Roman"/>
          <w:sz w:val="24"/>
          <w:szCs w:val="24"/>
        </w:rPr>
        <w:t>o</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not attempting</w:t>
      </w:r>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accurate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r w:rsidR="00747BBF">
        <w:rPr>
          <w:rFonts w:ascii="Cambria" w:hAnsi="Cambria" w:cs="Times New Roman"/>
          <w:sz w:val="24"/>
          <w:szCs w:val="24"/>
        </w:rPr>
        <w:t>desires</w:t>
      </w:r>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Also, that flight computer must be able to be expanded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1A514CAF"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is identified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be powered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was made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feasible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The flight computer must be constrained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D84EFF">
        <w:rPr>
          <w:rFonts w:ascii="Cambria" w:hAnsi="Cambria" w:cs="Times New Roman"/>
          <w:sz w:val="24"/>
          <w:szCs w:val="24"/>
        </w:rPr>
        <w:t>Since club funds will be needed to produce these and revise the design, a low cost is desirable</w:t>
      </w:r>
      <w:r w:rsidR="006811FA">
        <w:rPr>
          <w:rFonts w:ascii="Cambria" w:hAnsi="Cambria" w:cs="Times New Roman"/>
          <w:sz w:val="24"/>
          <w:szCs w:val="24"/>
        </w:rPr>
        <w:t xml:space="preserve">. ID 5.0 </w:t>
      </w:r>
      <w:r w:rsidR="00D84EFF">
        <w:rPr>
          <w:rFonts w:ascii="Cambria" w:hAnsi="Cambria" w:cs="Times New Roman"/>
          <w:sz w:val="24"/>
          <w:szCs w:val="24"/>
        </w:rPr>
        <w:t>is the top-level data requirement</w:t>
      </w:r>
      <w:r w:rsidR="006811FA">
        <w:rPr>
          <w:rFonts w:ascii="Cambria" w:hAnsi="Cambria" w:cs="Times New Roman"/>
          <w:sz w:val="24"/>
          <w:szCs w:val="24"/>
        </w:rPr>
        <w:t>. Wildcat Rocketry wants the flight computers to store</w:t>
      </w:r>
      <w:r w:rsidR="009B4F92">
        <w:rPr>
          <w:rFonts w:ascii="Cambria" w:hAnsi="Cambria" w:cs="Times New Roman"/>
          <w:sz w:val="24"/>
          <w:szCs w:val="24"/>
        </w:rPr>
        <w:t xml:space="preserve"> at least three flights worth of flight data. We </w:t>
      </w:r>
      <w:r w:rsidR="00D84EFF">
        <w:rPr>
          <w:rFonts w:ascii="Cambria" w:hAnsi="Cambria" w:cs="Times New Roman"/>
          <w:sz w:val="24"/>
          <w:szCs w:val="24"/>
        </w:rPr>
        <w:t>came to</w:t>
      </w:r>
      <w:r w:rsidR="009B4F92">
        <w:rPr>
          <w:rFonts w:ascii="Cambria" w:hAnsi="Cambria" w:cs="Times New Roman"/>
          <w:sz w:val="24"/>
          <w:szCs w:val="24"/>
        </w:rPr>
        <w:t xml:space="preserve"> this number due to the commercial flight computers on the market </w:t>
      </w:r>
      <w:r w:rsidR="00D84EFF">
        <w:rPr>
          <w:rFonts w:ascii="Cambria" w:hAnsi="Cambria" w:cs="Times New Roman"/>
          <w:sz w:val="24"/>
          <w:szCs w:val="24"/>
        </w:rPr>
        <w:t>typically storing</w:t>
      </w:r>
      <w:r w:rsidR="009B4F92">
        <w:rPr>
          <w:rFonts w:ascii="Cambria" w:hAnsi="Cambria" w:cs="Times New Roman"/>
          <w:sz w:val="24"/>
          <w:szCs w:val="24"/>
        </w:rPr>
        <w:t xml:space="preserve"> this amount. ID 5.a </w:t>
      </w:r>
      <w:r w:rsidR="00D84EFF">
        <w:rPr>
          <w:rFonts w:ascii="Cambria" w:hAnsi="Cambria" w:cs="Times New Roman"/>
          <w:sz w:val="24"/>
          <w:szCs w:val="24"/>
        </w:rPr>
        <w:t xml:space="preserve">specifies the data requirement </w:t>
      </w:r>
      <w:r w:rsidR="009B4F92">
        <w:rPr>
          <w:rFonts w:ascii="Cambria" w:hAnsi="Cambria" w:cs="Times New Roman"/>
          <w:sz w:val="24"/>
          <w:szCs w:val="24"/>
        </w:rPr>
        <w:t xml:space="preserve">to </w:t>
      </w:r>
      <w:r w:rsidR="00D84EFF">
        <w:rPr>
          <w:rFonts w:ascii="Cambria" w:hAnsi="Cambria" w:cs="Times New Roman"/>
          <w:sz w:val="24"/>
          <w:szCs w:val="24"/>
        </w:rPr>
        <w:t xml:space="preserve">be able to </w:t>
      </w:r>
      <w:r w:rsidR="009B4F92">
        <w:rPr>
          <w:rFonts w:ascii="Cambria" w:hAnsi="Cambria" w:cs="Times New Roman"/>
          <w:sz w:val="24"/>
          <w:szCs w:val="24"/>
        </w:rPr>
        <w:t xml:space="preserve">take the data from the sensors on the flight computer and turn them into readable flight data. ID 5.b </w:t>
      </w:r>
      <w:r w:rsidR="00D84EFF">
        <w:rPr>
          <w:rFonts w:ascii="Cambria" w:hAnsi="Cambria" w:cs="Times New Roman"/>
          <w:sz w:val="24"/>
          <w:szCs w:val="24"/>
        </w:rPr>
        <w:t>specifies</w:t>
      </w:r>
      <w:r w:rsidR="009B4F92">
        <w:rPr>
          <w:rFonts w:ascii="Cambria" w:hAnsi="Cambria" w:cs="Times New Roman"/>
          <w:sz w:val="24"/>
          <w:szCs w:val="24"/>
        </w:rPr>
        <w:t xml:space="preserve"> </w:t>
      </w:r>
      <w:r w:rsidR="00D84EFF">
        <w:rPr>
          <w:rFonts w:ascii="Cambria" w:hAnsi="Cambria" w:cs="Times New Roman"/>
          <w:sz w:val="24"/>
          <w:szCs w:val="24"/>
        </w:rPr>
        <w:t>the data export requirement over USB-C or visualized over Wi-Fi</w:t>
      </w:r>
      <w:r w:rsidR="009B4F92">
        <w:rPr>
          <w:rFonts w:ascii="Cambria" w:hAnsi="Cambria" w:cs="Times New Roman"/>
          <w:sz w:val="24"/>
          <w:szCs w:val="24"/>
        </w:rPr>
        <w:t>.</w:t>
      </w:r>
    </w:p>
    <w:tbl>
      <w:tblPr>
        <w:tblW w:w="10318" w:type="dxa"/>
        <w:tblInd w:w="-516" w:type="dxa"/>
        <w:tblLook w:val="04A0" w:firstRow="1" w:lastRow="0" w:firstColumn="1" w:lastColumn="0" w:noHBand="0" w:noVBand="1"/>
      </w:tblPr>
      <w:tblGrid>
        <w:gridCol w:w="873"/>
        <w:gridCol w:w="2837"/>
        <w:gridCol w:w="6608"/>
      </w:tblGrid>
      <w:tr w:rsidR="007B0341" w:rsidRPr="007B0341" w14:paraId="16F64DB7" w14:textId="77777777" w:rsidTr="00F918DF">
        <w:trPr>
          <w:trHeight w:val="293"/>
        </w:trPr>
        <w:tc>
          <w:tcPr>
            <w:tcW w:w="873"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37"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08"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F918DF">
        <w:trPr>
          <w:trHeight w:val="293"/>
        </w:trPr>
        <w:tc>
          <w:tcPr>
            <w:tcW w:w="873"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37"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08"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F918DF">
        <w:trPr>
          <w:trHeight w:val="587"/>
        </w:trPr>
        <w:tc>
          <w:tcPr>
            <w:tcW w:w="873"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37"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08" w:type="dxa"/>
            <w:tcBorders>
              <w:top w:val="nil"/>
              <w:left w:val="nil"/>
              <w:bottom w:val="nil"/>
              <w:right w:val="nil"/>
            </w:tcBorders>
            <w:shd w:val="clear" w:color="auto" w:fill="auto"/>
            <w:vAlign w:val="bottom"/>
            <w:hideMark/>
          </w:tcPr>
          <w:p w14:paraId="704A7FD6" w14:textId="386647E7"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F918DF">
        <w:trPr>
          <w:trHeight w:val="293"/>
        </w:trPr>
        <w:tc>
          <w:tcPr>
            <w:tcW w:w="873"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37"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08"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F918DF">
        <w:trPr>
          <w:trHeight w:val="293"/>
        </w:trPr>
        <w:tc>
          <w:tcPr>
            <w:tcW w:w="873"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37"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08"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F918DF">
        <w:trPr>
          <w:trHeight w:val="293"/>
        </w:trPr>
        <w:tc>
          <w:tcPr>
            <w:tcW w:w="873"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37"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08"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F918DF">
        <w:trPr>
          <w:trHeight w:val="293"/>
        </w:trPr>
        <w:tc>
          <w:tcPr>
            <w:tcW w:w="873"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37"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08"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F918DF">
        <w:trPr>
          <w:trHeight w:val="293"/>
        </w:trPr>
        <w:tc>
          <w:tcPr>
            <w:tcW w:w="873"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37"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08"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F918DF">
        <w:trPr>
          <w:trHeight w:val="293"/>
        </w:trPr>
        <w:tc>
          <w:tcPr>
            <w:tcW w:w="873"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37"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08" w:type="dxa"/>
            <w:tcBorders>
              <w:top w:val="nil"/>
              <w:left w:val="nil"/>
              <w:bottom w:val="single" w:sz="8" w:space="0" w:color="000000"/>
              <w:right w:val="nil"/>
            </w:tcBorders>
            <w:shd w:val="clear" w:color="auto" w:fill="auto"/>
            <w:vAlign w:val="bottom"/>
            <w:hideMark/>
          </w:tcPr>
          <w:p w14:paraId="61FE95BD" w14:textId="726C1592"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r w:rsidR="008B2E8F" w:rsidRPr="007B0341">
              <w:rPr>
                <w:rFonts w:ascii="Aptos Narrow" w:eastAsia="Times New Roman" w:hAnsi="Aptos Narrow" w:cs="Times New Roman"/>
                <w:color w:val="000000"/>
                <w:kern w:val="0"/>
                <w14:ligatures w14:val="none"/>
              </w:rPr>
              <w:t>Wi-Fi</w:t>
            </w:r>
          </w:p>
        </w:tc>
      </w:tr>
    </w:tbl>
    <w:p w14:paraId="75CC83A0" w14:textId="41E28231" w:rsidR="0092362F" w:rsidRPr="0092362F" w:rsidRDefault="0092362F" w:rsidP="0092362F">
      <w:pPr>
        <w:jc w:val="center"/>
        <w:rPr>
          <w:rFonts w:ascii="Cambria" w:hAnsi="Cambria" w:cs="Times New Roman"/>
          <w:sz w:val="20"/>
          <w:szCs w:val="20"/>
        </w:rPr>
      </w:pPr>
      <w:r w:rsidRPr="0092362F">
        <w:rPr>
          <w:rFonts w:ascii="Cambria" w:hAnsi="Cambria" w:cs="Times New Roman"/>
          <w:sz w:val="20"/>
          <w:szCs w:val="20"/>
        </w:rPr>
        <w:t>Table 1</w:t>
      </w:r>
      <w:r>
        <w:rPr>
          <w:rFonts w:ascii="Cambria" w:hAnsi="Cambria" w:cs="Times New Roman"/>
          <w:sz w:val="20"/>
          <w:szCs w:val="20"/>
        </w:rPr>
        <w:t>: Requirements Table.</w:t>
      </w: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55AC5E03"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w:t>
      </w:r>
      <w:r w:rsidR="004A6159">
        <w:rPr>
          <w:rFonts w:ascii="Cambria" w:hAnsi="Cambria" w:cs="Times New Roman"/>
          <w:sz w:val="24"/>
          <w:szCs w:val="24"/>
        </w:rPr>
        <w:t>measure</w:t>
      </w:r>
      <w:r>
        <w:rPr>
          <w:rFonts w:ascii="Cambria" w:hAnsi="Cambria" w:cs="Times New Roman"/>
          <w:sz w:val="24"/>
          <w:szCs w:val="24"/>
        </w:rPr>
        <w:t xml:space="preserve"> the power usage by putting the flight computer under load for a set amount of time and seeing how much voltage is left in the battery after. We can demonstrate the weight and size by measuring using </w:t>
      </w:r>
      <w:r w:rsidR="004A6159">
        <w:rPr>
          <w:rFonts w:ascii="Cambria" w:hAnsi="Cambria" w:cs="Times New Roman"/>
          <w:sz w:val="24"/>
          <w:szCs w:val="24"/>
        </w:rPr>
        <w:t>a scale and ruler</w:t>
      </w:r>
      <w:r>
        <w:rPr>
          <w:rFonts w:ascii="Cambria" w:hAnsi="Cambria" w:cs="Times New Roman"/>
          <w:sz w:val="24"/>
          <w:szCs w:val="24"/>
        </w:rPr>
        <w:t>. The plan is to have two different board revisions, the first one being a testing unit with buttons and switches for debugging</w:t>
      </w:r>
      <w:r w:rsidR="004A6159">
        <w:rPr>
          <w:rFonts w:ascii="Cambria" w:hAnsi="Cambria" w:cs="Times New Roman"/>
          <w:sz w:val="24"/>
          <w:szCs w:val="24"/>
        </w:rPr>
        <w:t xml:space="preserve"> w</w:t>
      </w:r>
      <w:r>
        <w:rPr>
          <w:rFonts w:ascii="Cambria" w:hAnsi="Cambria" w:cs="Times New Roman"/>
          <w:sz w:val="24"/>
          <w:szCs w:val="24"/>
        </w:rPr>
        <w:t xml:space="preserve">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009" w:type="dxa"/>
        <w:jc w:val="center"/>
        <w:tblLook w:val="04A0" w:firstRow="1" w:lastRow="0" w:firstColumn="1" w:lastColumn="0" w:noHBand="0" w:noVBand="1"/>
      </w:tblPr>
      <w:tblGrid>
        <w:gridCol w:w="508"/>
        <w:gridCol w:w="2971"/>
        <w:gridCol w:w="1309"/>
        <w:gridCol w:w="1778"/>
        <w:gridCol w:w="1505"/>
        <w:gridCol w:w="938"/>
      </w:tblGrid>
      <w:tr w:rsidR="002F7D9C" w:rsidRPr="002F7D9C" w14:paraId="73548174" w14:textId="77777777" w:rsidTr="00C94A01">
        <w:trPr>
          <w:trHeight w:val="273"/>
          <w:jc w:val="center"/>
        </w:trPr>
        <w:tc>
          <w:tcPr>
            <w:tcW w:w="508"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2971"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09"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778"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05"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38"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C94A01">
        <w:trPr>
          <w:trHeight w:val="273"/>
          <w:jc w:val="center"/>
        </w:trPr>
        <w:tc>
          <w:tcPr>
            <w:tcW w:w="508"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2971"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09"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05"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38"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17FFC58E" w:rsidR="002F7D9C" w:rsidRPr="0092362F" w:rsidRDefault="0092362F" w:rsidP="0092362F">
      <w:pPr>
        <w:jc w:val="center"/>
        <w:rPr>
          <w:rFonts w:ascii="Cambria" w:hAnsi="Cambria" w:cs="Times New Roman"/>
          <w:sz w:val="20"/>
          <w:szCs w:val="20"/>
        </w:rPr>
      </w:pPr>
      <w:r>
        <w:rPr>
          <w:rFonts w:ascii="Cambria" w:hAnsi="Cambria" w:cs="Times New Roman"/>
          <w:sz w:val="20"/>
          <w:szCs w:val="20"/>
        </w:rPr>
        <w:t>Table 2: Verification Table.</w:t>
      </w: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736DC1D3" w:rsidR="00B111B0" w:rsidRDefault="002F7D9C" w:rsidP="00C94A01">
      <w:pPr>
        <w:rPr>
          <w:rFonts w:ascii="Cambria" w:hAnsi="Cambria" w:cs="Times New Roman"/>
          <w:sz w:val="24"/>
          <w:szCs w:val="24"/>
        </w:rPr>
      </w:pPr>
      <w:r>
        <w:rPr>
          <w:rFonts w:ascii="Cambria" w:hAnsi="Cambria" w:cs="Times New Roman"/>
          <w:sz w:val="24"/>
          <w:szCs w:val="24"/>
        </w:rPr>
        <w:t xml:space="preserve">The type of data needed for this project is </w:t>
      </w:r>
      <w:r w:rsidR="00150462">
        <w:rPr>
          <w:rFonts w:ascii="Cambria" w:hAnsi="Cambria" w:cs="Times New Roman"/>
          <w:sz w:val="24"/>
          <w:szCs w:val="24"/>
        </w:rPr>
        <w:t>values</w:t>
      </w:r>
      <w:r>
        <w:rPr>
          <w:rFonts w:ascii="Cambria" w:hAnsi="Cambria" w:cs="Times New Roman"/>
          <w:sz w:val="24"/>
          <w:szCs w:val="24"/>
        </w:rPr>
        <w:t xml:space="preserve">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C94A01">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C94A01">
      <w:pPr>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C94A01">
      <w:pPr>
        <w:autoSpaceDE w:val="0"/>
        <w:autoSpaceDN w:val="0"/>
        <w:adjustRightInd w:val="0"/>
        <w:spacing w:after="0" w:line="240" w:lineRule="auto"/>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2CDE905A" w14:textId="77777777" w:rsidR="00C94A01" w:rsidRPr="002D098A" w:rsidRDefault="00C94A01" w:rsidP="0011105D">
      <w:pPr>
        <w:autoSpaceDE w:val="0"/>
        <w:autoSpaceDN w:val="0"/>
        <w:adjustRightInd w:val="0"/>
        <w:spacing w:after="0" w:line="240" w:lineRule="auto"/>
        <w:jc w:val="center"/>
        <w:rPr>
          <w:rFonts w:ascii="Cambria" w:hAnsi="Cambria" w:cstheme="minorHAnsi"/>
          <w:sz w:val="20"/>
          <w:szCs w:val="20"/>
        </w:rPr>
      </w:pPr>
    </w:p>
    <w:p w14:paraId="07EB9CC9" w14:textId="5EB79C70" w:rsidR="00707751" w:rsidRDefault="0011105D" w:rsidP="00547D92">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6BDA0164"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w:t>
      </w:r>
      <w:r w:rsidR="00AC3AA2">
        <w:rPr>
          <w:rFonts w:ascii="Cambria" w:hAnsi="Cambria" w:cstheme="minorHAnsi"/>
          <w:b/>
          <w:bCs/>
          <w:sz w:val="20"/>
          <w:szCs w:val="20"/>
        </w:rPr>
        <w:t>:</w:t>
      </w:r>
      <w:r w:rsidRPr="00797C67">
        <w:rPr>
          <w:rFonts w:ascii="Cambria" w:hAnsi="Cambria" w:cstheme="minorHAnsi"/>
          <w:b/>
          <w:bCs/>
          <w:sz w:val="20"/>
          <w:szCs w:val="20"/>
        </w:rPr>
        <w:t xml:space="preserve"> System Block Diagram</w:t>
      </w:r>
    </w:p>
    <w:p w14:paraId="2DD61A6A" w14:textId="77777777" w:rsidR="00D07DE2" w:rsidRDefault="00D07DE2" w:rsidP="00825F1C">
      <w:pPr>
        <w:autoSpaceDE w:val="0"/>
        <w:autoSpaceDN w:val="0"/>
        <w:adjustRightInd w:val="0"/>
        <w:spacing w:after="0" w:line="240" w:lineRule="auto"/>
        <w:jc w:val="center"/>
        <w:rPr>
          <w:rFonts w:ascii="Cambria" w:hAnsi="Cambria" w:cstheme="minorHAnsi"/>
          <w:b/>
          <w:bCs/>
          <w:sz w:val="20"/>
          <w:szCs w:val="20"/>
        </w:rPr>
      </w:pPr>
    </w:p>
    <w:p w14:paraId="52B43A16" w14:textId="77777777" w:rsidR="00AC3AA2" w:rsidRPr="00825F1C" w:rsidRDefault="00AC3AA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I2C – We are using </w:t>
      </w:r>
      <w:r w:rsidR="00A52B76" w:rsidRPr="00105051">
        <w:rPr>
          <w:rFonts w:ascii="Cambria" w:hAnsi="Cambria"/>
          <w:sz w:val="24"/>
          <w:szCs w:val="24"/>
        </w:rPr>
        <w:t>this standard</w:t>
      </w:r>
      <w:r w:rsidRPr="00105051">
        <w:rPr>
          <w:rFonts w:ascii="Cambria" w:hAnsi="Cambria"/>
          <w:sz w:val="24"/>
          <w:szCs w:val="24"/>
        </w:rPr>
        <w:t xml:space="preserve"> for</w:t>
      </w:r>
      <w:r w:rsidR="00A52B76" w:rsidRPr="00105051">
        <w:rPr>
          <w:rFonts w:ascii="Cambria" w:hAnsi="Cambria"/>
          <w:sz w:val="24"/>
          <w:szCs w:val="24"/>
        </w:rPr>
        <w:t xml:space="preserve"> the</w:t>
      </w:r>
      <w:r w:rsidRPr="00105051">
        <w:rPr>
          <w:rFonts w:ascii="Cambria" w:hAnsi="Cambria"/>
          <w:sz w:val="24"/>
          <w:szCs w:val="24"/>
        </w:rPr>
        <w:t xml:space="preserve"> barometer. I2C is controlled by NXP Semiconductors and is currently on version UM10204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[1]</w:t>
      </w:r>
      <w:r w:rsidRPr="00105051">
        <w:rPr>
          <w:rFonts w:ascii="Cambria" w:hAnsi="Cambria"/>
          <w:sz w:val="24"/>
          <w:szCs w:val="24"/>
        </w:rPr>
        <w:fldChar w:fldCharType="end"/>
      </w:r>
    </w:p>
    <w:p w14:paraId="0B96041C" w14:textId="58C35A60"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SPI – We are using </w:t>
      </w:r>
      <w:r w:rsidR="00A52B76" w:rsidRPr="00105051">
        <w:rPr>
          <w:rFonts w:ascii="Cambria" w:hAnsi="Cambria"/>
          <w:sz w:val="24"/>
          <w:szCs w:val="24"/>
        </w:rPr>
        <w:t>this standard</w:t>
      </w:r>
      <w:r w:rsidRPr="00105051">
        <w:rPr>
          <w:rFonts w:ascii="Cambria" w:hAnsi="Cambria"/>
          <w:sz w:val="24"/>
          <w:szCs w:val="24"/>
        </w:rPr>
        <w:t xml:space="preserve"> for the IMU, Flash, and High G Accelerometer. SPI is an uncontrolled standard.</w:t>
      </w:r>
    </w:p>
    <w:p w14:paraId="1191BF98" w14:textId="4B30C35F" w:rsidR="009C0338" w:rsidRPr="00105051" w:rsidRDefault="00A52B76" w:rsidP="009C0338">
      <w:pPr>
        <w:numPr>
          <w:ilvl w:val="0"/>
          <w:numId w:val="8"/>
        </w:numPr>
        <w:rPr>
          <w:rFonts w:ascii="Cambria" w:hAnsi="Cambria"/>
          <w:sz w:val="24"/>
          <w:szCs w:val="24"/>
        </w:rPr>
      </w:pPr>
      <w:r w:rsidRPr="00105051">
        <w:rPr>
          <w:rFonts w:ascii="Cambria" w:hAnsi="Cambria"/>
          <w:sz w:val="24"/>
          <w:szCs w:val="24"/>
        </w:rPr>
        <w:t xml:space="preserve">USB-C – We are using the USB-C standard for our flight data export bus. The USB standard is controlled by USB Implementers Forum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[2]</w:t>
      </w:r>
      <w:r w:rsidRPr="00105051">
        <w:rPr>
          <w:rFonts w:ascii="Cambria" w:hAnsi="Cambria"/>
          <w:sz w:val="24"/>
          <w:szCs w:val="24"/>
        </w:rPr>
        <w:fldChar w:fldCharType="end"/>
      </w:r>
      <w:r w:rsidRPr="00105051">
        <w:rPr>
          <w:rFonts w:ascii="Cambria" w:hAnsi="Cambria"/>
          <w:sz w:val="24"/>
          <w:szCs w:val="24"/>
        </w:rPr>
        <w:t>.</w:t>
      </w:r>
    </w:p>
    <w:p w14:paraId="15285DC6" w14:textId="43B6480A"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ESP32-S3</w:t>
      </w:r>
      <w:r w:rsidR="00DB2AAD">
        <w:rPr>
          <w:rFonts w:ascii="Cambria" w:hAnsi="Cambria"/>
          <w:sz w:val="24"/>
          <w:szCs w:val="24"/>
        </w:rPr>
        <w:t xml:space="preserve"> </w:t>
      </w:r>
      <w:r w:rsidR="00DB2AAD">
        <w:rPr>
          <w:rFonts w:ascii="Cambria" w:hAnsi="Cambria"/>
          <w:sz w:val="24"/>
          <w:szCs w:val="24"/>
        </w:rPr>
        <w:fldChar w:fldCharType="begin"/>
      </w:r>
      <w:r w:rsidR="00DB2AAD">
        <w:rPr>
          <w:rFonts w:ascii="Cambria" w:hAnsi="Cambria"/>
          <w:sz w:val="24"/>
          <w:szCs w:val="24"/>
        </w:rPr>
        <w:instrText xml:space="preserve"> ADDIN ZOTERO_ITEM CSL_CITATION {"citationID":"wXU2wqAu","properties":{"formattedCitation":"[3]","plainCitation":"[3]","noteIndex":0},"citationItems":[{"id":155,"uris":["http://zotero.org/users/15156901/items/VYWWP3JF"],"itemData":{"id":155,"type":"dataset","license":"espressif","title":"ESP32-S3-WROOM-1  ESP32-S3-WROOM-1U  Datasheet Version 1.4","URL":"https://www.espressif.com/sites/default/files/documentation/esp32-s3-wroom-1_wroom-1u_datasheet_en.pdf","accessed":{"date-parts":[["2024",12,3]]}}}],"schema":"https://github.com/citation-style-language/schema/raw/master/csl-citation.json"} </w:instrText>
      </w:r>
      <w:r w:rsidR="00DB2AAD">
        <w:rPr>
          <w:rFonts w:ascii="Cambria" w:hAnsi="Cambria"/>
          <w:sz w:val="24"/>
          <w:szCs w:val="24"/>
        </w:rPr>
        <w:fldChar w:fldCharType="separate"/>
      </w:r>
      <w:r w:rsidR="00DB2AAD" w:rsidRPr="00DB2AAD">
        <w:rPr>
          <w:rFonts w:ascii="Cambria" w:hAnsi="Cambria"/>
          <w:sz w:val="24"/>
        </w:rPr>
        <w:t>[3]</w:t>
      </w:r>
      <w:r w:rsidR="00DB2AAD">
        <w:rPr>
          <w:rFonts w:ascii="Cambria" w:hAnsi="Cambria"/>
          <w:sz w:val="24"/>
          <w:szCs w:val="24"/>
        </w:rPr>
        <w:fldChar w:fldCharType="end"/>
      </w:r>
    </w:p>
    <w:p w14:paraId="48A21FDD" w14:textId="7A718FF9" w:rsidR="009C0338" w:rsidRPr="00105051" w:rsidRDefault="009C0338" w:rsidP="009C0338">
      <w:pPr>
        <w:numPr>
          <w:ilvl w:val="1"/>
          <w:numId w:val="8"/>
        </w:numPr>
        <w:rPr>
          <w:rFonts w:ascii="Cambria" w:hAnsi="Cambria"/>
          <w:sz w:val="24"/>
          <w:szCs w:val="24"/>
        </w:rPr>
      </w:pPr>
      <w:r w:rsidRPr="00105051">
        <w:rPr>
          <w:rFonts w:ascii="Cambria" w:hAnsi="Cambria"/>
          <w:sz w:val="24"/>
          <w:szCs w:val="24"/>
        </w:rPr>
        <w:lastRenderedPageBreak/>
        <w:t xml:space="preserve">Wi-Fi – </w:t>
      </w:r>
      <w:r w:rsidR="00BD5C5C" w:rsidRPr="00105051">
        <w:rPr>
          <w:rFonts w:ascii="Cambria" w:hAnsi="Cambria"/>
          <w:sz w:val="24"/>
          <w:szCs w:val="24"/>
        </w:rPr>
        <w:t xml:space="preserve">This standard is controlled by </w:t>
      </w:r>
      <w:r w:rsidRPr="00105051">
        <w:rPr>
          <w:rFonts w:ascii="Cambria" w:hAnsi="Cambria"/>
          <w:sz w:val="24"/>
          <w:szCs w:val="24"/>
        </w:rPr>
        <w:t xml:space="preserve">IEEE </w:t>
      </w:r>
      <w:r w:rsidR="00BD5C5C" w:rsidRPr="00105051">
        <w:rPr>
          <w:rFonts w:ascii="Cambria" w:hAnsi="Cambria"/>
          <w:sz w:val="24"/>
          <w:szCs w:val="24"/>
        </w:rPr>
        <w:t xml:space="preserve">and the version being used is </w:t>
      </w:r>
      <w:r w:rsidRPr="00105051">
        <w:rPr>
          <w:rFonts w:ascii="Cambria" w:hAnsi="Cambria"/>
          <w:sz w:val="24"/>
          <w:szCs w:val="24"/>
        </w:rPr>
        <w:t xml:space="preserve">802.11b/g/n </w:t>
      </w:r>
      <w:r w:rsidRPr="00105051">
        <w:rPr>
          <w:rFonts w:ascii="Cambria" w:hAnsi="Cambria"/>
          <w:sz w:val="24"/>
          <w:szCs w:val="24"/>
        </w:rPr>
        <w:fldChar w:fldCharType="begin"/>
      </w:r>
      <w:r w:rsidR="00DB2AAD">
        <w:rPr>
          <w:rFonts w:ascii="Cambria" w:hAnsi="Cambria"/>
          <w:sz w:val="24"/>
          <w:szCs w:val="24"/>
        </w:rPr>
        <w:instrText xml:space="preserve"> ADDIN ZOTERO_ITEM CSL_CITATION {"citationID":"X2EsqVZZ","properties":{"formattedCitation":"[4]","plainCitation":"[4]","noteIndex":0},"citationItems":[{"id":153,"uris":["http://zotero.org/users/15156901/items/JGZST9KU"],"itemData":{"id":153,"type":"webpage","container-title":"IEEE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sidRPr="00105051">
        <w:rPr>
          <w:rFonts w:ascii="Cambria" w:hAnsi="Cambria"/>
          <w:sz w:val="24"/>
          <w:szCs w:val="24"/>
        </w:rPr>
        <w:fldChar w:fldCharType="separate"/>
      </w:r>
      <w:r w:rsidR="00DB2AAD" w:rsidRPr="00DB2AAD">
        <w:rPr>
          <w:rFonts w:ascii="Cambria" w:hAnsi="Cambria"/>
          <w:sz w:val="24"/>
        </w:rPr>
        <w:t>[4]</w:t>
      </w:r>
      <w:r w:rsidRPr="00105051">
        <w:rPr>
          <w:rFonts w:ascii="Cambria" w:hAnsi="Cambria"/>
          <w:sz w:val="24"/>
          <w:szCs w:val="24"/>
        </w:rPr>
        <w:fldChar w:fldCharType="end"/>
      </w:r>
      <w:r w:rsidR="00BD5C5C" w:rsidRPr="00105051">
        <w:rPr>
          <w:rFonts w:ascii="Cambria" w:hAnsi="Cambria"/>
          <w:sz w:val="24"/>
          <w:szCs w:val="24"/>
        </w:rPr>
        <w:t>.</w:t>
      </w:r>
    </w:p>
    <w:p w14:paraId="7B9F592C" w14:textId="6A49947A" w:rsidR="009B04AC" w:rsidRDefault="009C0338" w:rsidP="00825F1C">
      <w:pPr>
        <w:numPr>
          <w:ilvl w:val="0"/>
          <w:numId w:val="8"/>
        </w:numPr>
        <w:rPr>
          <w:rFonts w:ascii="Cambria" w:hAnsi="Cambria"/>
          <w:sz w:val="24"/>
          <w:szCs w:val="24"/>
        </w:rPr>
      </w:pPr>
      <w:r w:rsidRPr="00105051">
        <w:rPr>
          <w:rFonts w:ascii="Cambria" w:hAnsi="Cambria"/>
          <w:sz w:val="24"/>
          <w:szCs w:val="24"/>
        </w:rPr>
        <w:t>C++ - We are using C++ as our programming language. It is controlled by the International Organization for Standardization and is currently on version 14882:2020(E)</w:t>
      </w:r>
      <w:r w:rsidR="00BD5C5C" w:rsidRPr="00105051">
        <w:rPr>
          <w:rFonts w:ascii="Cambria" w:hAnsi="Cambria"/>
          <w:sz w:val="24"/>
          <w:szCs w:val="24"/>
        </w:rPr>
        <w:t xml:space="preserve"> </w:t>
      </w:r>
      <w:r w:rsidR="00BD5C5C" w:rsidRPr="00105051">
        <w:rPr>
          <w:rFonts w:ascii="Cambria" w:hAnsi="Cambria"/>
          <w:sz w:val="24"/>
          <w:szCs w:val="24"/>
        </w:rPr>
        <w:fldChar w:fldCharType="begin"/>
      </w:r>
      <w:r w:rsidR="00DB2AAD">
        <w:rPr>
          <w:rFonts w:ascii="Cambria" w:hAnsi="Cambria"/>
          <w:sz w:val="24"/>
          <w:szCs w:val="24"/>
        </w:rPr>
        <w:instrText xml:space="preserve"> ADDIN ZOTERO_ITEM CSL_CITATION {"citationID":"ojeumCEn","properties":{"formattedCitation":"[5]","plainCitation":"[5]","noteIndex":0},"citationItems":[{"id":167,"uris":["http://zotero.org/users/15156901/items/JE3C3V7E"],"itemData":{"id":167,"type":"webpage","title":"The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sidRPr="00105051">
        <w:rPr>
          <w:rFonts w:ascii="Cambria" w:hAnsi="Cambria"/>
          <w:sz w:val="24"/>
          <w:szCs w:val="24"/>
        </w:rPr>
        <w:fldChar w:fldCharType="separate"/>
      </w:r>
      <w:r w:rsidR="00DB2AAD" w:rsidRPr="00DB2AAD">
        <w:rPr>
          <w:rFonts w:ascii="Cambria" w:hAnsi="Cambria"/>
          <w:sz w:val="24"/>
        </w:rPr>
        <w:t>[5]</w:t>
      </w:r>
      <w:r w:rsidR="00BD5C5C" w:rsidRPr="00105051">
        <w:rPr>
          <w:rFonts w:ascii="Cambria" w:hAnsi="Cambria"/>
          <w:sz w:val="24"/>
          <w:szCs w:val="24"/>
        </w:rPr>
        <w:fldChar w:fldCharType="end"/>
      </w:r>
      <w:r w:rsidRPr="00105051">
        <w:rPr>
          <w:rFonts w:ascii="Cambria" w:hAnsi="Cambria"/>
          <w:sz w:val="24"/>
          <w:szCs w:val="24"/>
        </w:rPr>
        <w:t xml:space="preserve">. </w:t>
      </w:r>
    </w:p>
    <w:p w14:paraId="32D44E76" w14:textId="77777777" w:rsidR="00AC3AA2" w:rsidRPr="00105051" w:rsidRDefault="00AC3AA2" w:rsidP="00AC3AA2">
      <w:pPr>
        <w:rPr>
          <w:rFonts w:ascii="Cambria" w:hAnsi="Cambria"/>
          <w:sz w:val="24"/>
          <w:szCs w:val="24"/>
        </w:rPr>
      </w:pP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55FEB907"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1D55A872"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7D69D2F6"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7045EC7"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w:t>
      </w:r>
      <w:r w:rsidR="004953E5">
        <w:rPr>
          <w:rFonts w:ascii="Cambria" w:hAnsi="Cambria" w:cstheme="minorHAnsi"/>
          <w:sz w:val="24"/>
          <w:szCs w:val="24"/>
        </w:rPr>
        <w:t>ted</w:t>
      </w:r>
      <w:r w:rsidRPr="002D098A">
        <w:rPr>
          <w:rFonts w:ascii="Cambria" w:hAnsi="Cambria" w:cstheme="minorHAnsi"/>
          <w:sz w:val="24"/>
          <w:szCs w:val="24"/>
        </w:rPr>
        <w:t xml:space="preserve">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17C6E232" w:rsidR="00B539A8" w:rsidRDefault="008B2E8F" w:rsidP="00B539A8">
      <w:pPr>
        <w:rPr>
          <w:rFonts w:ascii="Cambria" w:hAnsi="Cambria" w:cs="Times New Roman"/>
          <w:sz w:val="24"/>
          <w:szCs w:val="24"/>
        </w:rPr>
      </w:pPr>
      <w:r>
        <w:rPr>
          <w:rFonts w:ascii="Cambria" w:hAnsi="Cambria" w:cs="Times New Roman"/>
          <w:sz w:val="24"/>
          <w:szCs w:val="24"/>
        </w:rPr>
        <w:t>During the first semester, our group</w:t>
      </w:r>
      <w:r w:rsidR="004953E5">
        <w:rPr>
          <w:rFonts w:ascii="Cambria" w:hAnsi="Cambria" w:cs="Times New Roman"/>
          <w:sz w:val="24"/>
          <w:szCs w:val="24"/>
        </w:rPr>
        <w:t xml:space="preserve"> designed a prototype board to be used for various testing needs. This board is not meant to fly but rather to assess our hardware connections and to test flight code. Each one of our team members design</w:t>
      </w:r>
      <w:r w:rsidR="00FD0BD9">
        <w:rPr>
          <w:rFonts w:ascii="Cambria" w:hAnsi="Cambria" w:cs="Times New Roman"/>
          <w:sz w:val="24"/>
          <w:szCs w:val="24"/>
        </w:rPr>
        <w:t>ed</w:t>
      </w:r>
      <w:r w:rsidR="004953E5">
        <w:rPr>
          <w:rFonts w:ascii="Cambria" w:hAnsi="Cambria" w:cs="Times New Roman"/>
          <w:sz w:val="24"/>
          <w:szCs w:val="24"/>
        </w:rPr>
        <w:t xml:space="preserve"> at least one schematic in KiCad.</w:t>
      </w:r>
      <w:r w:rsidR="0000512C">
        <w:rPr>
          <w:rFonts w:ascii="Cambria" w:hAnsi="Cambria" w:cs="Times New Roman"/>
          <w:sz w:val="24"/>
          <w:szCs w:val="24"/>
        </w:rPr>
        <w:t xml:space="preserve"> Below are a few of our important schematics, including our top-level design, ESP32, IMU, and power/USB. Also s</w:t>
      </w:r>
      <w:r w:rsidR="004953E5">
        <w:rPr>
          <w:rFonts w:ascii="Cambria" w:hAnsi="Cambria" w:cs="Times New Roman"/>
          <w:sz w:val="24"/>
          <w:szCs w:val="24"/>
        </w:rPr>
        <w:t>ee Work Breakdown and RACI chart below for specifics on which member did what.</w:t>
      </w:r>
    </w:p>
    <w:p w14:paraId="4ABA3B88" w14:textId="77777777" w:rsidR="00F918DF" w:rsidRDefault="00F918DF" w:rsidP="00B539A8">
      <w:pPr>
        <w:rPr>
          <w:rFonts w:ascii="Cambria" w:hAnsi="Cambria" w:cs="Times New Roman"/>
          <w:sz w:val="24"/>
          <w:szCs w:val="24"/>
        </w:rPr>
      </w:pPr>
    </w:p>
    <w:p w14:paraId="4D255A0C" w14:textId="358578D9" w:rsidR="00F918DF" w:rsidRDefault="00F918DF" w:rsidP="00B539A8">
      <w:pPr>
        <w:rPr>
          <w:rFonts w:ascii="Cambria" w:hAnsi="Cambria" w:cs="Times New Roman"/>
          <w:i/>
          <w:iCs/>
          <w:sz w:val="24"/>
          <w:szCs w:val="24"/>
        </w:rPr>
      </w:pPr>
      <w:r>
        <w:rPr>
          <w:rFonts w:ascii="Cambria" w:hAnsi="Cambria" w:cs="Times New Roman"/>
          <w:i/>
          <w:iCs/>
          <w:sz w:val="24"/>
          <w:szCs w:val="24"/>
        </w:rPr>
        <w:t>Top-Level Design</w:t>
      </w:r>
    </w:p>
    <w:p w14:paraId="23F97EE2" w14:textId="223E6443" w:rsidR="00F918DF" w:rsidRPr="00F918DF" w:rsidRDefault="00F918DF" w:rsidP="00B539A8">
      <w:pPr>
        <w:rPr>
          <w:rFonts w:ascii="Cambria" w:hAnsi="Cambria" w:cs="Times New Roman"/>
          <w:sz w:val="24"/>
          <w:szCs w:val="24"/>
        </w:rPr>
      </w:pPr>
      <w:r>
        <w:rPr>
          <w:rFonts w:ascii="Cambria" w:hAnsi="Cambria" w:cs="Times New Roman"/>
          <w:sz w:val="24"/>
          <w:szCs w:val="24"/>
        </w:rPr>
        <w:t xml:space="preserve">The first place to begin with this first board is the top-level design. As this project is designed with a bottom-up modular approach, the system design can be seen effectively through our top-level schematic </w:t>
      </w:r>
      <w:r w:rsidR="00C94A01">
        <w:rPr>
          <w:rFonts w:ascii="Cambria" w:hAnsi="Cambria" w:cs="Times New Roman"/>
          <w:sz w:val="24"/>
          <w:szCs w:val="24"/>
        </w:rPr>
        <w:t>below.</w:t>
      </w:r>
    </w:p>
    <w:p w14:paraId="2D625548" w14:textId="261C41E4" w:rsidR="00C94A01" w:rsidRPr="00AC3AA2" w:rsidRDefault="00C94A01" w:rsidP="00AC3AA2">
      <w:pPr>
        <w:jc w:val="center"/>
        <w:rPr>
          <w:rFonts w:ascii="Cambria" w:hAnsi="Cambria" w:cs="Times New Roman"/>
          <w:sz w:val="24"/>
          <w:szCs w:val="24"/>
        </w:rPr>
      </w:pPr>
      <w:r>
        <w:rPr>
          <w:noProof/>
        </w:rPr>
        <w:lastRenderedPageBreak/>
        <w:drawing>
          <wp:inline distT="0" distB="0" distL="0" distR="0" wp14:anchorId="5DCC1D3A" wp14:editId="6037B653">
            <wp:extent cx="5943600" cy="4105275"/>
            <wp:effectExtent l="0" t="0" r="0" b="9525"/>
            <wp:docPr id="177775994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9944" name="Picture 1" descr="A computer screen shot of a diagram&#10;&#10;Description automatically generated"/>
                    <pic:cNvPicPr/>
                  </pic:nvPicPr>
                  <pic:blipFill>
                    <a:blip r:embed="rId10"/>
                    <a:stretch>
                      <a:fillRect/>
                    </a:stretch>
                  </pic:blipFill>
                  <pic:spPr>
                    <a:xfrm>
                      <a:off x="0" y="0"/>
                      <a:ext cx="5943600" cy="4105275"/>
                    </a:xfrm>
                    <a:prstGeom prst="rect">
                      <a:avLst/>
                    </a:prstGeom>
                  </pic:spPr>
                </pic:pic>
              </a:graphicData>
            </a:graphic>
          </wp:inline>
        </w:drawing>
      </w:r>
      <w:r w:rsidRPr="00AC3AA2">
        <w:rPr>
          <w:rFonts w:ascii="Cambria" w:hAnsi="Cambria" w:cs="Times New Roman"/>
          <w:b/>
          <w:bCs/>
          <w:sz w:val="20"/>
          <w:szCs w:val="20"/>
        </w:rPr>
        <w:t>Figure 2: Top-Level Schematic.</w:t>
      </w:r>
    </w:p>
    <w:p w14:paraId="3107BC98" w14:textId="77777777" w:rsidR="00AC3AA2" w:rsidRDefault="00AC3AA2" w:rsidP="00B539A8">
      <w:pPr>
        <w:rPr>
          <w:rFonts w:ascii="Cambria" w:hAnsi="Cambria" w:cs="Times New Roman"/>
          <w:sz w:val="24"/>
          <w:szCs w:val="24"/>
        </w:rPr>
      </w:pPr>
    </w:p>
    <w:p w14:paraId="171708AC" w14:textId="655E267A" w:rsidR="00C94A01" w:rsidRDefault="000F272F" w:rsidP="00B539A8">
      <w:pPr>
        <w:rPr>
          <w:rFonts w:ascii="Cambria" w:hAnsi="Cambria" w:cs="Times New Roman"/>
          <w:sz w:val="24"/>
          <w:szCs w:val="24"/>
        </w:rPr>
      </w:pPr>
      <w:r>
        <w:rPr>
          <w:rFonts w:ascii="Cambria" w:hAnsi="Cambria" w:cs="Times New Roman"/>
          <w:sz w:val="24"/>
          <w:szCs w:val="24"/>
        </w:rPr>
        <w:t>Seen in Figure 2</w:t>
      </w:r>
      <w:r w:rsidR="00FD0BD9">
        <w:rPr>
          <w:rFonts w:ascii="Cambria" w:hAnsi="Cambria" w:cs="Times New Roman"/>
          <w:sz w:val="24"/>
          <w:szCs w:val="24"/>
        </w:rPr>
        <w:t xml:space="preserve">, each of the major component subsystems are separated out into their own sub schematic. This helps with visualizing system connections and readability of overall schematic. The only </w:t>
      </w:r>
      <w:r w:rsidR="007A7A43">
        <w:rPr>
          <w:rFonts w:ascii="Cambria" w:hAnsi="Cambria" w:cs="Times New Roman"/>
          <w:sz w:val="24"/>
          <w:szCs w:val="24"/>
        </w:rPr>
        <w:t>components</w:t>
      </w:r>
      <w:r w:rsidR="00FD0BD9">
        <w:rPr>
          <w:rFonts w:ascii="Cambria" w:hAnsi="Cambria" w:cs="Times New Roman"/>
          <w:sz w:val="24"/>
          <w:szCs w:val="24"/>
        </w:rPr>
        <w:t xml:space="preserve"> contained on the Top-Level Schematic are the header breakou</w:t>
      </w:r>
      <w:r w:rsidR="007A7A43">
        <w:rPr>
          <w:rFonts w:ascii="Cambria" w:hAnsi="Cambria" w:cs="Times New Roman"/>
          <w:sz w:val="24"/>
          <w:szCs w:val="24"/>
        </w:rPr>
        <w:t>ts, signal testing points, mounting holes, common I2C pullups, and ADC voltage divider.</w:t>
      </w:r>
    </w:p>
    <w:p w14:paraId="3E7B62FD" w14:textId="742B2C92" w:rsidR="007A7A43" w:rsidRDefault="007A7A43" w:rsidP="00B539A8">
      <w:pPr>
        <w:rPr>
          <w:rFonts w:ascii="Cambria" w:hAnsi="Cambria" w:cs="Times New Roman"/>
          <w:sz w:val="24"/>
          <w:szCs w:val="24"/>
        </w:rPr>
      </w:pPr>
      <w:r>
        <w:rPr>
          <w:rFonts w:ascii="Cambria" w:hAnsi="Cambria" w:cs="Times New Roman"/>
          <w:sz w:val="24"/>
          <w:szCs w:val="24"/>
        </w:rPr>
        <w:t>Each sub schematic contains their respective system’s required components, such as main IC’s, decouple caps, and any other components required by datasheet.</w:t>
      </w:r>
    </w:p>
    <w:p w14:paraId="0DF78AF7" w14:textId="0BA984A9" w:rsidR="000F272F" w:rsidRDefault="007A7A43" w:rsidP="00B539A8">
      <w:pPr>
        <w:rPr>
          <w:rFonts w:ascii="Cambria" w:hAnsi="Cambria" w:cs="Times New Roman"/>
          <w:sz w:val="24"/>
          <w:szCs w:val="24"/>
        </w:rPr>
      </w:pPr>
      <w:r>
        <w:rPr>
          <w:rFonts w:ascii="Cambria" w:hAnsi="Cambria" w:cs="Times New Roman"/>
          <w:sz w:val="24"/>
          <w:szCs w:val="24"/>
        </w:rPr>
        <w:t>For example, the ESP32 sub schematic</w:t>
      </w:r>
      <w:r w:rsidR="000F272F">
        <w:rPr>
          <w:rFonts w:ascii="Cambria" w:hAnsi="Cambria" w:cs="Times New Roman"/>
          <w:sz w:val="24"/>
          <w:szCs w:val="24"/>
        </w:rPr>
        <w:t>, Figure 3,</w:t>
      </w:r>
      <w:r>
        <w:rPr>
          <w:rFonts w:ascii="Cambria" w:hAnsi="Cambria" w:cs="Times New Roman"/>
          <w:sz w:val="24"/>
          <w:szCs w:val="24"/>
        </w:rPr>
        <w:t xml:space="preserve"> contains the ESP32-S3-WROOM-1 module as well as the reset and boot mode select buttons. Each sub schematic has a shared characteristic in the 0Ω resistor between 3.3V power and the power for that subsystem, R11 in ESP32. This is useful for debugging and testing allowing us to disconnect power to a whole section of the board for debugging connection issues.</w:t>
      </w:r>
      <w:r w:rsidR="000F272F">
        <w:rPr>
          <w:rFonts w:ascii="Cambria" w:hAnsi="Cambria" w:cs="Times New Roman"/>
          <w:sz w:val="24"/>
          <w:szCs w:val="24"/>
        </w:rPr>
        <w:t xml:space="preserve"> </w:t>
      </w:r>
    </w:p>
    <w:p w14:paraId="0D10AAB5" w14:textId="13176456" w:rsidR="007A7A43" w:rsidRDefault="000F272F" w:rsidP="00B539A8">
      <w:pPr>
        <w:rPr>
          <w:rFonts w:ascii="Cambria" w:hAnsi="Cambria" w:cs="Times New Roman"/>
          <w:sz w:val="24"/>
          <w:szCs w:val="24"/>
        </w:rPr>
      </w:pPr>
      <w:r>
        <w:rPr>
          <w:rFonts w:ascii="Cambria" w:hAnsi="Cambria" w:cs="Times New Roman"/>
          <w:sz w:val="24"/>
          <w:szCs w:val="24"/>
        </w:rPr>
        <w:t>Another note with the ESP32 sub schematic is the GPIO hierarchal label names. The ESP32-S3 has an open pin mux except for a couple of signals. It has two pins dedicated to UART0, labeled TX and RX, as well as the two GPIO used for the USB programming labeled USB_D_P and USB_D_N. This helps ensure these important signals are seen at the top level.</w:t>
      </w:r>
    </w:p>
    <w:p w14:paraId="623395C5" w14:textId="45425BA0" w:rsidR="0000512C" w:rsidRPr="00AC3AA2" w:rsidRDefault="0000512C" w:rsidP="00AC3AA2">
      <w:pPr>
        <w:jc w:val="center"/>
        <w:rPr>
          <w:rFonts w:ascii="Cambria" w:hAnsi="Cambria" w:cs="Times New Roman"/>
          <w:sz w:val="24"/>
          <w:szCs w:val="24"/>
        </w:rPr>
      </w:pPr>
      <w:r>
        <w:rPr>
          <w:noProof/>
        </w:rPr>
        <w:lastRenderedPageBreak/>
        <w:drawing>
          <wp:inline distT="0" distB="0" distL="0" distR="0" wp14:anchorId="75864891" wp14:editId="61D08469">
            <wp:extent cx="5943600" cy="4203700"/>
            <wp:effectExtent l="0" t="0" r="0" b="6350"/>
            <wp:docPr id="83480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01233" name="Picture 1" descr="A screenshot of a computer&#10;&#10;Description automatically generated"/>
                    <pic:cNvPicPr/>
                  </pic:nvPicPr>
                  <pic:blipFill>
                    <a:blip r:embed="rId11"/>
                    <a:stretch>
                      <a:fillRect/>
                    </a:stretch>
                  </pic:blipFill>
                  <pic:spPr>
                    <a:xfrm>
                      <a:off x="0" y="0"/>
                      <a:ext cx="5943600" cy="4203700"/>
                    </a:xfrm>
                    <a:prstGeom prst="rect">
                      <a:avLst/>
                    </a:prstGeom>
                  </pic:spPr>
                </pic:pic>
              </a:graphicData>
            </a:graphic>
          </wp:inline>
        </w:drawing>
      </w:r>
      <w:r w:rsidRPr="00AC3AA2">
        <w:rPr>
          <w:rFonts w:ascii="Cambria" w:hAnsi="Cambria" w:cs="Times New Roman"/>
          <w:b/>
          <w:bCs/>
          <w:sz w:val="20"/>
          <w:szCs w:val="20"/>
        </w:rPr>
        <w:t>Figure 3</w:t>
      </w:r>
      <w:r w:rsidR="00AC3AA2">
        <w:rPr>
          <w:rFonts w:ascii="Cambria" w:hAnsi="Cambria" w:cs="Times New Roman"/>
          <w:b/>
          <w:bCs/>
          <w:sz w:val="20"/>
          <w:szCs w:val="20"/>
        </w:rPr>
        <w:t xml:space="preserve">: </w:t>
      </w:r>
      <w:r w:rsidRPr="00AC3AA2">
        <w:rPr>
          <w:rFonts w:ascii="Cambria" w:hAnsi="Cambria" w:cs="Times New Roman"/>
          <w:b/>
          <w:bCs/>
          <w:sz w:val="20"/>
          <w:szCs w:val="20"/>
        </w:rPr>
        <w:t>ESP32-S3-WROOM Schematic.</w:t>
      </w:r>
    </w:p>
    <w:p w14:paraId="62D43C43" w14:textId="77777777" w:rsidR="0000512C" w:rsidRDefault="0000512C" w:rsidP="0000512C">
      <w:pPr>
        <w:rPr>
          <w:rFonts w:ascii="Cambria" w:hAnsi="Cambria" w:cs="Times New Roman"/>
          <w:sz w:val="24"/>
          <w:szCs w:val="24"/>
        </w:rPr>
      </w:pPr>
    </w:p>
    <w:p w14:paraId="5351D5E2" w14:textId="77777777" w:rsidR="0092390C" w:rsidRDefault="000F272F" w:rsidP="0000512C">
      <w:pPr>
        <w:rPr>
          <w:rFonts w:ascii="Cambria" w:hAnsi="Cambria" w:cs="Times New Roman"/>
          <w:sz w:val="24"/>
          <w:szCs w:val="24"/>
        </w:rPr>
      </w:pPr>
      <w:r>
        <w:rPr>
          <w:rFonts w:ascii="Cambria" w:hAnsi="Cambria" w:cs="Times New Roman"/>
          <w:sz w:val="24"/>
          <w:szCs w:val="24"/>
        </w:rPr>
        <w:t xml:space="preserve">Figure 4 shows the IMU schematic as an example of what each single IC schematics, like the Baro, High G Accel, and Flash, look like. They contain their IC focus in the center with their decouple cap and other required passive circuits. </w:t>
      </w:r>
    </w:p>
    <w:p w14:paraId="0BBDC01D" w14:textId="12AB5AC0" w:rsidR="000F272F" w:rsidRPr="0000512C" w:rsidRDefault="000F272F" w:rsidP="0000512C">
      <w:pPr>
        <w:rPr>
          <w:rFonts w:ascii="Cambria" w:hAnsi="Cambria" w:cs="Times New Roman"/>
          <w:sz w:val="24"/>
          <w:szCs w:val="24"/>
        </w:rPr>
      </w:pPr>
      <w:r>
        <w:rPr>
          <w:rFonts w:ascii="Cambria" w:hAnsi="Cambria" w:cs="Times New Roman"/>
          <w:sz w:val="24"/>
          <w:szCs w:val="24"/>
        </w:rPr>
        <w:t>The IMU was chosen as an example because of a irregularity with the secondary I2C on it.</w:t>
      </w:r>
      <w:r w:rsidR="0092390C">
        <w:rPr>
          <w:rFonts w:ascii="Cambria" w:hAnsi="Cambria" w:cs="Times New Roman"/>
          <w:sz w:val="24"/>
          <w:szCs w:val="24"/>
        </w:rPr>
        <w:t xml:space="preserve"> The IMU’s contains a secondary I2C bus that it can connect to sensors as the master to better pool data to single points. We currently do not know if we want to use this feature or not, we have Do Not Populate 0 ohms in the Top-Level Schematic to allow for testing; however, the IMU requires these pins to be pulled up for proper startup sequencing. Since these are required regard of if this I2C bus is shared for not, the pullups are contained in this schematic.</w:t>
      </w:r>
    </w:p>
    <w:p w14:paraId="67566D6C" w14:textId="77777777" w:rsidR="0000512C" w:rsidRDefault="0000512C" w:rsidP="00B539A8">
      <w:pPr>
        <w:rPr>
          <w:rFonts w:ascii="Cambria" w:hAnsi="Cambria" w:cs="Times New Roman"/>
          <w:sz w:val="24"/>
          <w:szCs w:val="24"/>
        </w:rPr>
      </w:pPr>
    </w:p>
    <w:p w14:paraId="460F0008" w14:textId="10DAEAF7" w:rsidR="0000512C" w:rsidRPr="00AC3AA2" w:rsidRDefault="0000512C" w:rsidP="00AC3AA2">
      <w:pPr>
        <w:jc w:val="center"/>
        <w:rPr>
          <w:rFonts w:ascii="Cambria" w:hAnsi="Cambria" w:cs="Times New Roman"/>
          <w:sz w:val="24"/>
          <w:szCs w:val="24"/>
        </w:rPr>
      </w:pPr>
      <w:r>
        <w:rPr>
          <w:noProof/>
        </w:rPr>
        <w:lastRenderedPageBreak/>
        <w:drawing>
          <wp:inline distT="0" distB="0" distL="0" distR="0" wp14:anchorId="3A148BB6" wp14:editId="57201D8D">
            <wp:extent cx="5943600" cy="4544060"/>
            <wp:effectExtent l="0" t="0" r="0" b="8890"/>
            <wp:docPr id="46231938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9388" name="Picture 1" descr="A computer screen shot of a diagram&#10;&#10;Description automatically generated"/>
                    <pic:cNvPicPr/>
                  </pic:nvPicPr>
                  <pic:blipFill>
                    <a:blip r:embed="rId12"/>
                    <a:stretch>
                      <a:fillRect/>
                    </a:stretch>
                  </pic:blipFill>
                  <pic:spPr>
                    <a:xfrm>
                      <a:off x="0" y="0"/>
                      <a:ext cx="5943600" cy="4544060"/>
                    </a:xfrm>
                    <a:prstGeom prst="rect">
                      <a:avLst/>
                    </a:prstGeom>
                  </pic:spPr>
                </pic:pic>
              </a:graphicData>
            </a:graphic>
          </wp:inline>
        </w:drawing>
      </w:r>
      <w:r w:rsidRPr="00AC3AA2">
        <w:rPr>
          <w:rFonts w:ascii="Cambria" w:hAnsi="Cambria" w:cs="Times New Roman"/>
          <w:b/>
          <w:bCs/>
          <w:sz w:val="20"/>
          <w:szCs w:val="20"/>
        </w:rPr>
        <w:t>Figure 4: IMU Schematic.</w:t>
      </w:r>
    </w:p>
    <w:p w14:paraId="1823E2C2" w14:textId="77777777" w:rsidR="0000512C" w:rsidRPr="0000512C" w:rsidRDefault="0000512C" w:rsidP="0000512C">
      <w:pPr>
        <w:rPr>
          <w:rFonts w:ascii="Cambria" w:hAnsi="Cambria" w:cs="Times New Roman"/>
          <w:sz w:val="24"/>
          <w:szCs w:val="24"/>
        </w:rPr>
      </w:pPr>
    </w:p>
    <w:p w14:paraId="64622D81" w14:textId="02B774BE" w:rsidR="0000512C" w:rsidRDefault="0092390C" w:rsidP="00B539A8">
      <w:pPr>
        <w:rPr>
          <w:rFonts w:ascii="Cambria" w:hAnsi="Cambria" w:cs="Times New Roman"/>
          <w:sz w:val="24"/>
          <w:szCs w:val="24"/>
        </w:rPr>
      </w:pPr>
      <w:r>
        <w:rPr>
          <w:rFonts w:ascii="Cambria" w:hAnsi="Cambria" w:cs="Times New Roman"/>
          <w:sz w:val="24"/>
          <w:szCs w:val="24"/>
        </w:rPr>
        <w:t xml:space="preserve">Figure 5 contains the power and USB Schematic this includes: the USB-C port, USB TVS protection, Reverse Polarity Protection Diode, and linear voltage regulator. </w:t>
      </w:r>
    </w:p>
    <w:p w14:paraId="3EC59613" w14:textId="475031CF" w:rsidR="00B00827" w:rsidRDefault="0035335D" w:rsidP="00B539A8">
      <w:pPr>
        <w:rPr>
          <w:rFonts w:ascii="Cambria" w:hAnsi="Cambria" w:cs="Times New Roman"/>
          <w:sz w:val="24"/>
          <w:szCs w:val="24"/>
        </w:rPr>
      </w:pPr>
      <w:r>
        <w:rPr>
          <w:rFonts w:ascii="Cambria" w:hAnsi="Cambria" w:cs="Times New Roman"/>
          <w:sz w:val="24"/>
          <w:szCs w:val="24"/>
        </w:rPr>
        <w:t xml:space="preserve">The USB-C port breaks out the data lines to the TVS protection diode and the 5V power to the 3.3V LDO. Also, at the USB-C port are the Configuration Channel or CC pins, these are used to identify the port to the other side. To set our USB-C port to be </w:t>
      </w:r>
      <w:r w:rsidR="00B00827">
        <w:rPr>
          <w:rFonts w:ascii="Cambria" w:hAnsi="Cambria" w:cs="Times New Roman"/>
          <w:sz w:val="24"/>
          <w:szCs w:val="24"/>
        </w:rPr>
        <w:t>an</w:t>
      </w:r>
      <w:r>
        <w:rPr>
          <w:rFonts w:ascii="Cambria" w:hAnsi="Cambria" w:cs="Times New Roman"/>
          <w:sz w:val="24"/>
          <w:szCs w:val="24"/>
        </w:rPr>
        <w:t xml:space="preserve"> Upstream Facing Port, UFP, so that the other device knows to supply power to it, we place </w:t>
      </w:r>
      <w:r w:rsidR="00B00827">
        <w:rPr>
          <w:rFonts w:ascii="Cambria" w:hAnsi="Cambria" w:cs="Times New Roman"/>
          <w:sz w:val="24"/>
          <w:szCs w:val="24"/>
        </w:rPr>
        <w:t xml:space="preserve">20% </w:t>
      </w:r>
      <w:r>
        <w:rPr>
          <w:rFonts w:ascii="Cambria" w:hAnsi="Cambria" w:cs="Times New Roman"/>
          <w:sz w:val="24"/>
          <w:szCs w:val="24"/>
        </w:rPr>
        <w:t>5.1K</w:t>
      </w:r>
      <w:r w:rsidR="00B00827">
        <w:rPr>
          <w:rFonts w:ascii="Cambria" w:hAnsi="Cambria" w:cs="Times New Roman"/>
          <w:sz w:val="24"/>
          <w:szCs w:val="24"/>
        </w:rPr>
        <w:t>Ω pull downs to set it as a UFP without Detect Power capabilities.</w:t>
      </w:r>
    </w:p>
    <w:p w14:paraId="69D67BE6" w14:textId="074120DE" w:rsidR="0035335D" w:rsidRDefault="00B00827" w:rsidP="00B539A8">
      <w:pPr>
        <w:rPr>
          <w:rFonts w:ascii="Cambria" w:hAnsi="Cambria" w:cs="Times New Roman"/>
          <w:sz w:val="24"/>
          <w:szCs w:val="24"/>
        </w:rPr>
      </w:pPr>
      <w:r>
        <w:rPr>
          <w:rFonts w:ascii="Cambria" w:hAnsi="Cambria" w:cs="Times New Roman"/>
          <w:sz w:val="24"/>
          <w:szCs w:val="24"/>
        </w:rPr>
        <w:t>We decided to use a set 3.3V linear regulator for our power supply. We picked a linear regulator because we believe at our lower current draw, we will see more efficiency than we would with a Switching Mode Power Supply, SMPS. Smaller SMPS topologies also require running at higher frequency’s potential introducing switching noise that could harm the WI-FI connectivity of the system.</w:t>
      </w:r>
    </w:p>
    <w:p w14:paraId="1D6644F8" w14:textId="68969D24" w:rsidR="0000512C" w:rsidRDefault="0000512C" w:rsidP="00B00827">
      <w:pPr>
        <w:jc w:val="center"/>
        <w:rPr>
          <w:rFonts w:ascii="Cambria" w:hAnsi="Cambria" w:cs="Times New Roman"/>
          <w:sz w:val="24"/>
          <w:szCs w:val="24"/>
        </w:rPr>
      </w:pPr>
      <w:r>
        <w:rPr>
          <w:noProof/>
        </w:rPr>
        <w:lastRenderedPageBreak/>
        <w:drawing>
          <wp:inline distT="0" distB="0" distL="0" distR="0" wp14:anchorId="2709CC4B" wp14:editId="69BB87AA">
            <wp:extent cx="5943600" cy="3919220"/>
            <wp:effectExtent l="0" t="0" r="0" b="5080"/>
            <wp:docPr id="78187121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71215" name="Picture 1" descr="A computer screen shot of a diagram&#10;&#10;Description automatically generated"/>
                    <pic:cNvPicPr/>
                  </pic:nvPicPr>
                  <pic:blipFill>
                    <a:blip r:embed="rId13"/>
                    <a:stretch>
                      <a:fillRect/>
                    </a:stretch>
                  </pic:blipFill>
                  <pic:spPr>
                    <a:xfrm>
                      <a:off x="0" y="0"/>
                      <a:ext cx="5943600" cy="3919220"/>
                    </a:xfrm>
                    <a:prstGeom prst="rect">
                      <a:avLst/>
                    </a:prstGeom>
                  </pic:spPr>
                </pic:pic>
              </a:graphicData>
            </a:graphic>
          </wp:inline>
        </w:drawing>
      </w:r>
      <w:r w:rsidRPr="00AC3AA2">
        <w:rPr>
          <w:rFonts w:ascii="Cambria" w:hAnsi="Cambria" w:cs="Times New Roman"/>
          <w:b/>
          <w:bCs/>
          <w:sz w:val="20"/>
          <w:szCs w:val="20"/>
        </w:rPr>
        <w:t>Figure 5: Power and USB.</w:t>
      </w: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lastRenderedPageBreak/>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1A13C8D6" w14:textId="34E89FC5" w:rsidR="00B539A8" w:rsidRDefault="00F34A45" w:rsidP="0052332A">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w:t>
      </w:r>
      <w:r w:rsidR="00F1658D">
        <w:rPr>
          <w:rFonts w:ascii="Cambria" w:hAnsi="Cambria" w:cs="Times New Roman"/>
          <w:sz w:val="24"/>
          <w:szCs w:val="24"/>
        </w:rPr>
        <w:lastRenderedPageBreak/>
        <w:t>a potential fire hazard with using a battery. We will make sure to always have a fire extinguisher close by.</w:t>
      </w:r>
    </w:p>
    <w:p w14:paraId="2966FDB4" w14:textId="77777777" w:rsidR="00DD37B8" w:rsidRDefault="00DD37B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27440A0" w:rsidR="00BD7918" w:rsidRDefault="00956542" w:rsidP="0052332A">
      <w:pPr>
        <w:rPr>
          <w:rFonts w:ascii="Cambria" w:hAnsi="Cambria" w:cs="Times New Roman"/>
          <w:sz w:val="24"/>
          <w:szCs w:val="24"/>
        </w:rPr>
      </w:pPr>
      <w:r>
        <w:rPr>
          <w:rFonts w:ascii="Cambria" w:hAnsi="Cambria" w:cs="Times New Roman"/>
          <w:sz w:val="24"/>
          <w:szCs w:val="24"/>
        </w:rPr>
        <w:t xml:space="preserve">This section covers the costs of the </w:t>
      </w:r>
      <w:r w:rsidR="008B2E8F">
        <w:rPr>
          <w:rFonts w:ascii="Cambria" w:hAnsi="Cambria" w:cs="Times New Roman"/>
          <w:sz w:val="24"/>
          <w:szCs w:val="24"/>
        </w:rPr>
        <w:t>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5489816E"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r w:rsidR="008B2E8F">
        <w:rPr>
          <w:rFonts w:ascii="Cambria" w:hAnsi="Cambria" w:cs="Times New Roman"/>
          <w:sz w:val="24"/>
          <w:szCs w:val="24"/>
        </w:rPr>
        <w:t>breakdown</w:t>
      </w:r>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3718F002"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w:t>
      </w:r>
      <w:r w:rsidR="008B2E8F">
        <w:rPr>
          <w:rFonts w:ascii="Cambria" w:hAnsi="Cambria" w:cs="Times New Roman"/>
          <w:sz w:val="24"/>
          <w:szCs w:val="24"/>
        </w:rPr>
        <w:t xml:space="preserve"> (</w:t>
      </w:r>
      <w:r w:rsidR="00932867">
        <w:rPr>
          <w:rFonts w:ascii="Cambria" w:hAnsi="Cambria" w:cs="Times New Roman"/>
          <w:sz w:val="24"/>
          <w:szCs w:val="24"/>
        </w:rPr>
        <w:t>BNO085</w:t>
      </w:r>
      <w:r w:rsidR="008B2E8F">
        <w:rPr>
          <w:rFonts w:ascii="Cambria" w:hAnsi="Cambria" w:cs="Times New Roman"/>
          <w:sz w:val="24"/>
          <w:szCs w:val="24"/>
        </w:rPr>
        <w:t>)</w:t>
      </w:r>
      <w:r w:rsidRPr="00D07DE2">
        <w:rPr>
          <w:rFonts w:ascii="Cambria" w:hAnsi="Cambria" w:cs="Times New Roman"/>
          <w:sz w:val="24"/>
          <w:szCs w:val="24"/>
        </w:rPr>
        <w:t xml:space="preserve">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w:t>
      </w:r>
      <w:r w:rsidR="00B001B1">
        <w:rPr>
          <w:rFonts w:ascii="Cambria" w:hAnsi="Cambria" w:cs="Times New Roman"/>
          <w:sz w:val="24"/>
          <w:szCs w:val="24"/>
        </w:rPr>
        <w:lastRenderedPageBreak/>
        <w:t xml:space="preserve">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F042F6. However, this would mean we would not be able to utilize the ESP-DASH feature of the ESP32. So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35CD6C31" w:rsidR="00B30A6A" w:rsidRDefault="00F1658D" w:rsidP="00BD7918">
      <w:pPr>
        <w:rPr>
          <w:rFonts w:ascii="Cambria" w:hAnsi="Cambria" w:cs="Times New Roman"/>
          <w:sz w:val="24"/>
          <w:szCs w:val="24"/>
        </w:rPr>
      </w:pPr>
      <w:r>
        <w:rPr>
          <w:rFonts w:ascii="Cambria" w:hAnsi="Cambria" w:cs="Times New Roman"/>
          <w:sz w:val="24"/>
          <w:szCs w:val="24"/>
        </w:rPr>
        <w:t xml:space="preserve">We believe that this project is feasible. Our group has a mix of Electrical and Computer Engineers. Most of </w:t>
      </w:r>
      <w:r w:rsidR="005C7620">
        <w:rPr>
          <w:rFonts w:ascii="Cambria" w:hAnsi="Cambria" w:cs="Times New Roman"/>
          <w:sz w:val="24"/>
          <w:szCs w:val="24"/>
        </w:rPr>
        <w:t>our group</w:t>
      </w:r>
      <w:r>
        <w:rPr>
          <w:rFonts w:ascii="Cambria" w:hAnsi="Cambria" w:cs="Times New Roman"/>
          <w:sz w:val="24"/>
          <w:szCs w:val="24"/>
        </w:rPr>
        <w:t xml:space="preserve"> have other project experience through classes or clubs. The biggest weakness with our team will be communication. We must make sure to always be communicating what needs to be done and what we plan </w:t>
      </w:r>
      <w:r w:rsidR="005C7620">
        <w:rPr>
          <w:rFonts w:ascii="Cambria" w:hAnsi="Cambria" w:cs="Times New Roman"/>
          <w:sz w:val="24"/>
          <w:szCs w:val="24"/>
        </w:rPr>
        <w:t>to do</w:t>
      </w:r>
      <w:r>
        <w:rPr>
          <w:rFonts w:ascii="Cambria" w:hAnsi="Cambria" w:cs="Times New Roman"/>
          <w:sz w:val="24"/>
          <w:szCs w:val="24"/>
        </w:rPr>
        <w:t xml:space="preserve">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7B089E9C" w:rsidR="0001481A" w:rsidRDefault="0001481A" w:rsidP="00BD7918">
      <w:pPr>
        <w:rPr>
          <w:rFonts w:ascii="Cambria" w:hAnsi="Cambria" w:cs="Times New Roman"/>
          <w:sz w:val="24"/>
          <w:szCs w:val="24"/>
        </w:rPr>
      </w:pPr>
      <w:r>
        <w:rPr>
          <w:rFonts w:ascii="Cambria" w:hAnsi="Cambria" w:cs="Times New Roman"/>
          <w:sz w:val="24"/>
          <w:szCs w:val="24"/>
        </w:rPr>
        <w:t>Each member of the project brings in their own unique strengths that fit well into this board’s development. Gannon’s best strength is their experience in KiCad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w:t>
      </w:r>
      <w:r w:rsidR="005A763A">
        <w:rPr>
          <w:rFonts w:ascii="Cambria" w:hAnsi="Cambria" w:cs="Times New Roman"/>
          <w:sz w:val="24"/>
          <w:szCs w:val="24"/>
        </w:rPr>
        <w:t>, having implemented the code for the ESP controlled Solar Club speaker prototype</w:t>
      </w:r>
      <w:r>
        <w:rPr>
          <w:rFonts w:ascii="Cambria" w:hAnsi="Cambria" w:cs="Times New Roman"/>
          <w:sz w:val="24"/>
          <w:szCs w:val="24"/>
        </w:rPr>
        <w:t>. Nathan</w:t>
      </w:r>
      <w:r w:rsidR="005A763A">
        <w:rPr>
          <w:rFonts w:ascii="Cambria" w:hAnsi="Cambria" w:cs="Times New Roman"/>
          <w:sz w:val="24"/>
          <w:szCs w:val="24"/>
        </w:rPr>
        <w:t xml:space="preserve"> </w:t>
      </w:r>
      <w:r>
        <w:rPr>
          <w:rFonts w:ascii="Cambria" w:hAnsi="Cambria" w:cs="Times New Roman"/>
          <w:sz w:val="24"/>
          <w:szCs w:val="24"/>
        </w:rPr>
        <w:t>also</w:t>
      </w:r>
      <w:r w:rsidR="005A763A">
        <w:rPr>
          <w:rFonts w:ascii="Cambria" w:hAnsi="Cambria" w:cs="Times New Roman"/>
          <w:sz w:val="24"/>
          <w:szCs w:val="24"/>
        </w:rPr>
        <w:t xml:space="preserve"> shines bright like a diamond</w:t>
      </w:r>
      <w:r>
        <w:rPr>
          <w:rFonts w:ascii="Cambria" w:hAnsi="Cambria" w:cs="Times New Roman"/>
          <w:sz w:val="24"/>
          <w:szCs w:val="24"/>
        </w:rPr>
        <w:t xml:space="preserve"> and is always eager and able to work on code. Finally, Tannyr is serving as Wildcat Rocketry’s vice president. Tannyr has a good overall skillset from his background in work/clubs to help the entire team wherever the need arises. </w:t>
      </w:r>
      <w:r w:rsidR="005A763A">
        <w:rPr>
          <w:rFonts w:ascii="Cambria" w:hAnsi="Cambria" w:cs="Times New Roman"/>
          <w:sz w:val="24"/>
          <w:szCs w:val="24"/>
        </w:rPr>
        <w:t>As</w:t>
      </w:r>
      <w:r>
        <w:rPr>
          <w:rFonts w:ascii="Cambria" w:hAnsi="Cambria" w:cs="Times New Roman"/>
          <w:sz w:val="24"/>
          <w:szCs w:val="24"/>
        </w:rPr>
        <w:t xml:space="preserve"> a team with </w:t>
      </w:r>
      <w:r w:rsidR="009A685F">
        <w:rPr>
          <w:rFonts w:ascii="Cambria" w:hAnsi="Cambria" w:cs="Times New Roman"/>
          <w:sz w:val="24"/>
          <w:szCs w:val="24"/>
        </w:rPr>
        <w:t>adequate</w:t>
      </w:r>
      <w:r>
        <w:rPr>
          <w:rFonts w:ascii="Cambria" w:hAnsi="Cambria" w:cs="Times New Roman"/>
          <w:sz w:val="24"/>
          <w:szCs w:val="24"/>
        </w:rPr>
        <w:t xml:space="preserve"> Electrical and Computer Engineering skills, we believe that our team has what it takes to be successful </w:t>
      </w:r>
      <w:r w:rsidR="009A685F">
        <w:rPr>
          <w:rFonts w:ascii="Cambria" w:hAnsi="Cambria" w:cs="Times New Roman"/>
          <w:sz w:val="24"/>
          <w:szCs w:val="24"/>
        </w:rPr>
        <w:t>throughout</w:t>
      </w:r>
      <w:r>
        <w:rPr>
          <w:rFonts w:ascii="Cambria" w:hAnsi="Cambria" w:cs="Times New Roman"/>
          <w:sz w:val="24"/>
          <w:szCs w:val="24"/>
        </w:rPr>
        <w:t xml:space="preserve">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368DCB6F"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w:t>
      </w:r>
      <w:r w:rsidR="00812BBF">
        <w:rPr>
          <w:rFonts w:ascii="Cambria" w:hAnsi="Cambria" w:cs="Times New Roman"/>
          <w:sz w:val="24"/>
          <w:szCs w:val="24"/>
        </w:rPr>
        <w:t>Given that timeframe</w:t>
      </w:r>
      <w:r w:rsidR="008B2E8F">
        <w:rPr>
          <w:rFonts w:ascii="Cambria" w:hAnsi="Cambria" w:cs="Times New Roman"/>
          <w:sz w:val="24"/>
          <w:szCs w:val="24"/>
        </w:rPr>
        <w:t>,</w:t>
      </w:r>
      <w:r>
        <w:rPr>
          <w:rFonts w:ascii="Cambria" w:hAnsi="Cambria" w:cs="Times New Roman"/>
          <w:sz w:val="24"/>
          <w:szCs w:val="24"/>
        </w:rPr>
        <w:t xml:space="preserve"> we may have to aim for a sooner project completion date or </w:t>
      </w:r>
      <w:r w:rsidR="00812BBF">
        <w:rPr>
          <w:rFonts w:ascii="Cambria" w:hAnsi="Cambria" w:cs="Times New Roman"/>
          <w:sz w:val="24"/>
          <w:szCs w:val="24"/>
        </w:rPr>
        <w:t>must</w:t>
      </w:r>
      <w:r>
        <w:rPr>
          <w:rFonts w:ascii="Cambria" w:hAnsi="Cambria" w:cs="Times New Roman"/>
          <w:sz w:val="24"/>
          <w:szCs w:val="24"/>
        </w:rPr>
        <w:t xml:space="preserve"> </w:t>
      </w:r>
      <w:r w:rsidR="008B2E8F">
        <w:rPr>
          <w:rFonts w:ascii="Cambria" w:hAnsi="Cambria" w:cs="Times New Roman"/>
          <w:sz w:val="24"/>
          <w:szCs w:val="24"/>
        </w:rPr>
        <w:t>travel,</w:t>
      </w:r>
      <w:r>
        <w:rPr>
          <w:rFonts w:ascii="Cambria" w:hAnsi="Cambria" w:cs="Times New Roman"/>
          <w:sz w:val="24"/>
          <w:szCs w:val="24"/>
        </w:rPr>
        <w:t xml:space="preserve"> which not </w:t>
      </w:r>
      <w:r w:rsidR="009A685F">
        <w:rPr>
          <w:rFonts w:ascii="Cambria" w:hAnsi="Cambria" w:cs="Times New Roman"/>
          <w:sz w:val="24"/>
          <w:szCs w:val="24"/>
        </w:rPr>
        <w:t>all</w:t>
      </w:r>
      <w:r>
        <w:rPr>
          <w:rFonts w:ascii="Cambria" w:hAnsi="Cambria" w:cs="Times New Roman"/>
          <w:sz w:val="24"/>
          <w:szCs w:val="24"/>
        </w:rPr>
        <w:t xml:space="preserve"> our members may be able to do.</w:t>
      </w: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56C7C2F2"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r w:rsidR="008B2E8F">
        <w:rPr>
          <w:rFonts w:ascii="Cambria" w:hAnsi="Cambria" w:cs="Times New Roman"/>
          <w:sz w:val="24"/>
          <w:szCs w:val="24"/>
        </w:rPr>
        <w:t>learn</w:t>
      </w:r>
      <w:r>
        <w:rPr>
          <w:rFonts w:ascii="Cambria" w:hAnsi="Cambria" w:cs="Times New Roman"/>
          <w:sz w:val="24"/>
          <w:szCs w:val="24"/>
        </w:rPr>
        <w:t>. However, one of them ha</w:t>
      </w:r>
      <w:r w:rsidR="005039EC">
        <w:rPr>
          <w:rFonts w:ascii="Cambria" w:hAnsi="Cambria" w:cs="Times New Roman"/>
          <w:sz w:val="24"/>
          <w:szCs w:val="24"/>
        </w:rPr>
        <w:t xml:space="preserve">s been component selection. The IMU our group wanted to go with was almost perfect. But during a final check before buy, we figured out that </w:t>
      </w:r>
      <w:r w:rsidR="008B2E8F">
        <w:rPr>
          <w:rFonts w:ascii="Cambria" w:hAnsi="Cambria" w:cs="Times New Roman"/>
          <w:sz w:val="24"/>
          <w:szCs w:val="24"/>
        </w:rPr>
        <w:t xml:space="preserve">the IMU we wanted to buy (ICM-20948) had 1.65V logic, while everything else on our first board ran at 3.3V logic. As well the ICM-20948 is marked “Not recommended for new design” on </w:t>
      </w:r>
      <w:proofErr w:type="spellStart"/>
      <w:r w:rsidR="008B2E8F">
        <w:rPr>
          <w:rFonts w:ascii="Cambria" w:hAnsi="Cambria" w:cs="Times New Roman"/>
          <w:sz w:val="24"/>
          <w:szCs w:val="24"/>
        </w:rPr>
        <w:t>DigiKey</w:t>
      </w:r>
      <w:proofErr w:type="spellEnd"/>
      <w:r w:rsidR="008B2E8F">
        <w:rPr>
          <w:rFonts w:ascii="Cambria" w:hAnsi="Cambria" w:cs="Times New Roman"/>
          <w:sz w:val="24"/>
          <w:szCs w:val="24"/>
        </w:rPr>
        <w:t xml:space="preserve">. Our group made the appropriate switch to a new IMU, the BNO085. This switch caused </w:t>
      </w:r>
      <w:r w:rsidR="005C7620">
        <w:rPr>
          <w:rFonts w:ascii="Cambria" w:hAnsi="Cambria" w:cs="Times New Roman"/>
          <w:sz w:val="24"/>
          <w:szCs w:val="24"/>
        </w:rPr>
        <w:t>our estimated price of the IMU to double</w:t>
      </w:r>
      <w:r w:rsidR="008B2E8F">
        <w:rPr>
          <w:rFonts w:ascii="Cambria" w:hAnsi="Cambria" w:cs="Times New Roman"/>
          <w:sz w:val="24"/>
          <w:szCs w:val="24"/>
        </w:rPr>
        <w:t>.</w:t>
      </w:r>
      <w:r w:rsidR="005039EC">
        <w:rPr>
          <w:rFonts w:ascii="Cambria" w:hAnsi="Cambria" w:cs="Times New Roman"/>
          <w:sz w:val="24"/>
          <w:szCs w:val="24"/>
        </w:rPr>
        <w:t xml:space="preserve"> Another issue we encountered was when we were placing our JLCPCB order, they were out of the specific ESP32 model we wanted. We did not check before placing the order to check if they were still in stock. We had to </w:t>
      </w:r>
      <w:r w:rsidR="005C7620">
        <w:rPr>
          <w:rFonts w:ascii="Cambria" w:hAnsi="Cambria" w:cs="Times New Roman"/>
          <w:sz w:val="24"/>
          <w:szCs w:val="24"/>
        </w:rPr>
        <w:t>get</w:t>
      </w:r>
      <w:r w:rsidR="005039EC">
        <w:rPr>
          <w:rFonts w:ascii="Cambria" w:hAnsi="Cambria" w:cs="Times New Roman"/>
          <w:sz w:val="24"/>
          <w:szCs w:val="24"/>
        </w:rPr>
        <w:t xml:space="preserve">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0297D0C7" w14:textId="77777777" w:rsidR="00DB2AAD" w:rsidRPr="00DB2AAD" w:rsidRDefault="000316A1" w:rsidP="00DB2AAD">
      <w:pPr>
        <w:pStyle w:val="Bibliography"/>
        <w:rPr>
          <w:rFonts w:ascii="Cambria" w:hAnsi="Cambria" w:cs="Times New Roman"/>
          <w:kern w:val="0"/>
          <w:sz w:val="24"/>
        </w:rPr>
      </w:pPr>
      <w:r>
        <w:fldChar w:fldCharType="begin"/>
      </w:r>
      <w:r>
        <w:instrText xml:space="preserve"> ADDIN ZOTERO_BIBL {"uncited":[],"omitted":[],"custom":[]} CSL_BIBLIOGRAPHY </w:instrText>
      </w:r>
      <w:r>
        <w:fldChar w:fldCharType="separate"/>
      </w:r>
      <w:r w:rsidR="00DB2AAD" w:rsidRPr="00DB2AAD">
        <w:rPr>
          <w:rFonts w:ascii="Cambria" w:hAnsi="Cambria" w:cs="Times New Roman"/>
          <w:kern w:val="0"/>
          <w:sz w:val="24"/>
        </w:rPr>
        <w:t>[1]</w:t>
      </w:r>
      <w:r w:rsidR="00DB2AAD" w:rsidRPr="00DB2AAD">
        <w:rPr>
          <w:rFonts w:ascii="Cambria" w:hAnsi="Cambria" w:cs="Times New Roman"/>
          <w:kern w:val="0"/>
          <w:sz w:val="24"/>
        </w:rPr>
        <w:tab/>
        <w:t>“I2C-bus specification and user manual,” vol. 2021, 2021.</w:t>
      </w:r>
    </w:p>
    <w:p w14:paraId="15311C84"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[2]</w:t>
      </w:r>
      <w:r w:rsidRPr="00DB2AAD">
        <w:rPr>
          <w:rFonts w:ascii="Cambria" w:hAnsi="Cambria" w:cs="Times New Roman"/>
          <w:kern w:val="0"/>
          <w:sz w:val="24"/>
        </w:rPr>
        <w:tab/>
        <w:t>“USB Type-C® Cable and Connector Specification | USB-IF.” Accessed: Dec. 05, 2024. [Online]. Available: https://www.usb.org/usb-type-cr-cable-and-connector-specification</w:t>
      </w:r>
    </w:p>
    <w:p w14:paraId="181FAC9B"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[3]</w:t>
      </w:r>
      <w:r w:rsidRPr="00DB2AAD">
        <w:rPr>
          <w:rFonts w:ascii="Cambria" w:hAnsi="Cambria" w:cs="Times New Roman"/>
          <w:kern w:val="0"/>
          <w:sz w:val="24"/>
        </w:rPr>
        <w:tab/>
        <w:t>“ESP32-S3-WROOM-1  ESP32-S3-WROOM-1U  Datasheet Version 1.4.” Accessed: Dec. 03, 2024. [Online]. Available: https://www.espressif.com/sites/default/files/documentation/esp32-s3-wroom-1_wroom-1u_datasheet_en.pdf</w:t>
      </w:r>
    </w:p>
    <w:p w14:paraId="122D66B7"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[4]</w:t>
      </w:r>
      <w:r w:rsidRPr="00DB2AAD">
        <w:rPr>
          <w:rFonts w:ascii="Cambria" w:hAnsi="Cambria" w:cs="Times New Roman"/>
          <w:kern w:val="0"/>
          <w:sz w:val="24"/>
        </w:rPr>
        <w:tab/>
        <w:t>“IEEE Standards Association,” IEEE Standards Association. Accessed: Dec. 03, 2024. [Online]. Available: https://standards.ieee.org/ieee/802.11n/3952/</w:t>
      </w:r>
    </w:p>
    <w:p w14:paraId="72CA3AFE"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[5]</w:t>
      </w:r>
      <w:r w:rsidRPr="00DB2AAD">
        <w:rPr>
          <w:rFonts w:ascii="Cambria" w:hAnsi="Cambria" w:cs="Times New Roman"/>
          <w:kern w:val="0"/>
          <w:sz w:val="24"/>
        </w:rPr>
        <w:tab/>
        <w:t>“The Standard : Standard C++.” Accessed: Dec. 05, 2024. [Online]. Available: https://isocpp.org/std/the-standard</w:t>
      </w:r>
    </w:p>
    <w:p w14:paraId="54635C95" w14:textId="22D50CAB"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27FCCEFD" w:rsidR="00B30A6A" w:rsidRDefault="000C6816" w:rsidP="0052332A">
      <w:pPr>
        <w:rPr>
          <w:rFonts w:ascii="Cambria" w:hAnsi="Cambria" w:cs="Times New Roman"/>
          <w:sz w:val="24"/>
          <w:szCs w:val="24"/>
        </w:rPr>
      </w:pPr>
      <w:r>
        <w:rPr>
          <w:rFonts w:ascii="Cambria" w:hAnsi="Cambria" w:cs="Times New Roman"/>
          <w:sz w:val="24"/>
          <w:szCs w:val="24"/>
        </w:rPr>
        <w:t>Appendix A:</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59237" w14:textId="77777777" w:rsidR="0011374B" w:rsidRDefault="0011374B" w:rsidP="0052332A">
      <w:pPr>
        <w:spacing w:after="0" w:line="240" w:lineRule="auto"/>
      </w:pPr>
      <w:r>
        <w:separator/>
      </w:r>
    </w:p>
  </w:endnote>
  <w:endnote w:type="continuationSeparator" w:id="0">
    <w:p w14:paraId="61B9F500" w14:textId="77777777" w:rsidR="0011374B" w:rsidRDefault="0011374B"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69768" w14:textId="77777777" w:rsidR="0011374B" w:rsidRDefault="0011374B" w:rsidP="0052332A">
      <w:pPr>
        <w:spacing w:after="0" w:line="240" w:lineRule="auto"/>
      </w:pPr>
      <w:r>
        <w:separator/>
      </w:r>
    </w:p>
  </w:footnote>
  <w:footnote w:type="continuationSeparator" w:id="0">
    <w:p w14:paraId="024D760A" w14:textId="77777777" w:rsidR="0011374B" w:rsidRDefault="0011374B"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0512C"/>
    <w:rsid w:val="00010083"/>
    <w:rsid w:val="0001481A"/>
    <w:rsid w:val="00021245"/>
    <w:rsid w:val="00031010"/>
    <w:rsid w:val="000316A1"/>
    <w:rsid w:val="00084636"/>
    <w:rsid w:val="000856F1"/>
    <w:rsid w:val="00093401"/>
    <w:rsid w:val="000C6816"/>
    <w:rsid w:val="000F272F"/>
    <w:rsid w:val="00105051"/>
    <w:rsid w:val="0011105D"/>
    <w:rsid w:val="0011374B"/>
    <w:rsid w:val="00150462"/>
    <w:rsid w:val="001529A8"/>
    <w:rsid w:val="00161E78"/>
    <w:rsid w:val="00162833"/>
    <w:rsid w:val="00170755"/>
    <w:rsid w:val="0018164C"/>
    <w:rsid w:val="001A2389"/>
    <w:rsid w:val="001B3814"/>
    <w:rsid w:val="00213049"/>
    <w:rsid w:val="00243890"/>
    <w:rsid w:val="00263689"/>
    <w:rsid w:val="002A65CB"/>
    <w:rsid w:val="002C0E14"/>
    <w:rsid w:val="002C206E"/>
    <w:rsid w:val="002D098A"/>
    <w:rsid w:val="002E2C26"/>
    <w:rsid w:val="002E7092"/>
    <w:rsid w:val="002F7D9C"/>
    <w:rsid w:val="00311E65"/>
    <w:rsid w:val="0035335D"/>
    <w:rsid w:val="0035673E"/>
    <w:rsid w:val="00394D86"/>
    <w:rsid w:val="00395640"/>
    <w:rsid w:val="003A2387"/>
    <w:rsid w:val="003B408E"/>
    <w:rsid w:val="003D0EA5"/>
    <w:rsid w:val="003E1099"/>
    <w:rsid w:val="003E6456"/>
    <w:rsid w:val="00475196"/>
    <w:rsid w:val="004953E5"/>
    <w:rsid w:val="004A6159"/>
    <w:rsid w:val="004A6555"/>
    <w:rsid w:val="004C448A"/>
    <w:rsid w:val="004C7927"/>
    <w:rsid w:val="004D3C43"/>
    <w:rsid w:val="004D6B28"/>
    <w:rsid w:val="004F1E60"/>
    <w:rsid w:val="005039EC"/>
    <w:rsid w:val="005161AC"/>
    <w:rsid w:val="0052332A"/>
    <w:rsid w:val="00546B94"/>
    <w:rsid w:val="00547D92"/>
    <w:rsid w:val="005522E9"/>
    <w:rsid w:val="0056579C"/>
    <w:rsid w:val="005820BA"/>
    <w:rsid w:val="005A763A"/>
    <w:rsid w:val="005C7620"/>
    <w:rsid w:val="006571FF"/>
    <w:rsid w:val="006811FA"/>
    <w:rsid w:val="00692902"/>
    <w:rsid w:val="006A4314"/>
    <w:rsid w:val="006A5FAE"/>
    <w:rsid w:val="006C6E49"/>
    <w:rsid w:val="006E1903"/>
    <w:rsid w:val="006F1D1B"/>
    <w:rsid w:val="0070291E"/>
    <w:rsid w:val="00707751"/>
    <w:rsid w:val="0072218B"/>
    <w:rsid w:val="00747BBF"/>
    <w:rsid w:val="00764666"/>
    <w:rsid w:val="00786FDD"/>
    <w:rsid w:val="00787BAE"/>
    <w:rsid w:val="00797C67"/>
    <w:rsid w:val="007A7A43"/>
    <w:rsid w:val="007B0341"/>
    <w:rsid w:val="007C2610"/>
    <w:rsid w:val="00800DCF"/>
    <w:rsid w:val="00812BBF"/>
    <w:rsid w:val="00825F1C"/>
    <w:rsid w:val="00845732"/>
    <w:rsid w:val="008B2E8F"/>
    <w:rsid w:val="008B3409"/>
    <w:rsid w:val="008D312C"/>
    <w:rsid w:val="0092362F"/>
    <w:rsid w:val="0092390C"/>
    <w:rsid w:val="00932867"/>
    <w:rsid w:val="00942E51"/>
    <w:rsid w:val="009519EF"/>
    <w:rsid w:val="00956542"/>
    <w:rsid w:val="009825B2"/>
    <w:rsid w:val="009A685F"/>
    <w:rsid w:val="009B04AC"/>
    <w:rsid w:val="009B0E14"/>
    <w:rsid w:val="009B4F92"/>
    <w:rsid w:val="009C0338"/>
    <w:rsid w:val="009D119C"/>
    <w:rsid w:val="00A020C8"/>
    <w:rsid w:val="00A1527F"/>
    <w:rsid w:val="00A22E97"/>
    <w:rsid w:val="00A52B76"/>
    <w:rsid w:val="00AA6BE5"/>
    <w:rsid w:val="00AC3AA2"/>
    <w:rsid w:val="00AC631A"/>
    <w:rsid w:val="00B001B1"/>
    <w:rsid w:val="00B00827"/>
    <w:rsid w:val="00B111B0"/>
    <w:rsid w:val="00B30A6A"/>
    <w:rsid w:val="00B32455"/>
    <w:rsid w:val="00B3622B"/>
    <w:rsid w:val="00B539A8"/>
    <w:rsid w:val="00B53F70"/>
    <w:rsid w:val="00B62182"/>
    <w:rsid w:val="00B847BA"/>
    <w:rsid w:val="00B9116C"/>
    <w:rsid w:val="00BB7A8D"/>
    <w:rsid w:val="00BD5C5C"/>
    <w:rsid w:val="00BD7918"/>
    <w:rsid w:val="00BE0E23"/>
    <w:rsid w:val="00BE3578"/>
    <w:rsid w:val="00C94A01"/>
    <w:rsid w:val="00CB1245"/>
    <w:rsid w:val="00CC492B"/>
    <w:rsid w:val="00D07DE2"/>
    <w:rsid w:val="00D623F1"/>
    <w:rsid w:val="00D84EFF"/>
    <w:rsid w:val="00D872E8"/>
    <w:rsid w:val="00D9165F"/>
    <w:rsid w:val="00DB0D28"/>
    <w:rsid w:val="00DB2AAD"/>
    <w:rsid w:val="00DC201F"/>
    <w:rsid w:val="00DD37B8"/>
    <w:rsid w:val="00E60B82"/>
    <w:rsid w:val="00E82057"/>
    <w:rsid w:val="00E95838"/>
    <w:rsid w:val="00EB3FC8"/>
    <w:rsid w:val="00EE1F2C"/>
    <w:rsid w:val="00EF696A"/>
    <w:rsid w:val="00F1658D"/>
    <w:rsid w:val="00F22233"/>
    <w:rsid w:val="00F34A45"/>
    <w:rsid w:val="00F37911"/>
    <w:rsid w:val="00F536BA"/>
    <w:rsid w:val="00F55599"/>
    <w:rsid w:val="00F91601"/>
    <w:rsid w:val="00F918DF"/>
    <w:rsid w:val="00FD0BD9"/>
    <w:rsid w:val="00FD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 w:type="paragraph" w:styleId="Caption">
    <w:name w:val="caption"/>
    <w:basedOn w:val="Normal"/>
    <w:next w:val="Normal"/>
    <w:uiPriority w:val="35"/>
    <w:unhideWhenUsed/>
    <w:qFormat/>
    <w:rsid w:val="00AC3AA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20</Pages>
  <Words>4079</Words>
  <Characters>23251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Gannon Bird</cp:lastModifiedBy>
  <cp:revision>57</cp:revision>
  <dcterms:created xsi:type="dcterms:W3CDTF">2024-10-09T16:46:00Z</dcterms:created>
  <dcterms:modified xsi:type="dcterms:W3CDTF">2024-12-12T01:25:00Z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id="eRN2VmEr"/&gt;&lt;style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