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80AC" w14:textId="77777777" w:rsidR="00DC3C0E" w:rsidRPr="00DC3C0E" w:rsidRDefault="00DC3C0E" w:rsidP="009C2462">
      <w:pPr>
        <w:spacing w:line="360" w:lineRule="auto"/>
        <w:jc w:val="center"/>
        <w:rPr>
          <w:rFonts w:ascii="Liberation Serif Regualr" w:hAnsi="Liberation Serif Regualr"/>
        </w:rPr>
      </w:pPr>
    </w:p>
    <w:p w14:paraId="21BDF850" w14:textId="77777777" w:rsidR="00DC3C0E" w:rsidRPr="00DC3C0E" w:rsidRDefault="00DC3C0E" w:rsidP="009C2462">
      <w:pPr>
        <w:spacing w:line="360" w:lineRule="auto"/>
        <w:jc w:val="center"/>
        <w:rPr>
          <w:rFonts w:ascii="Liberation Serif Regualr" w:hAnsi="Liberation Serif Regualr"/>
        </w:rPr>
      </w:pPr>
    </w:p>
    <w:p w14:paraId="0FEBE6E3" w14:textId="77777777" w:rsidR="00DC3C0E" w:rsidRPr="00DC3C0E" w:rsidRDefault="00DC3C0E" w:rsidP="009C2462">
      <w:pPr>
        <w:spacing w:line="360" w:lineRule="auto"/>
        <w:jc w:val="center"/>
        <w:rPr>
          <w:rFonts w:ascii="Liberation Serif Regualr" w:hAnsi="Liberation Serif Regualr"/>
        </w:rPr>
      </w:pPr>
    </w:p>
    <w:p w14:paraId="6805536D" w14:textId="77777777" w:rsidR="00DC3C0E" w:rsidRPr="00DC3C0E" w:rsidRDefault="00DC3C0E" w:rsidP="009C2462">
      <w:pPr>
        <w:spacing w:line="360" w:lineRule="auto"/>
        <w:jc w:val="center"/>
        <w:rPr>
          <w:rFonts w:ascii="Liberation Serif Regualr" w:hAnsi="Liberation Serif Regualr"/>
        </w:rPr>
      </w:pPr>
    </w:p>
    <w:p w14:paraId="2F5E68F2" w14:textId="77777777" w:rsidR="00DC3C0E" w:rsidRPr="00DC3C0E" w:rsidRDefault="00DC3C0E" w:rsidP="009C2462">
      <w:pPr>
        <w:spacing w:line="360" w:lineRule="auto"/>
        <w:jc w:val="center"/>
        <w:rPr>
          <w:rFonts w:ascii="Liberation Serif Regualr" w:hAnsi="Liberation Serif Regualr"/>
        </w:rPr>
      </w:pPr>
    </w:p>
    <w:p w14:paraId="53ECD86A" w14:textId="77777777" w:rsidR="00DC3C0E" w:rsidRPr="00DC3C0E" w:rsidRDefault="00DC3C0E" w:rsidP="009C2462">
      <w:pPr>
        <w:spacing w:line="360" w:lineRule="auto"/>
        <w:jc w:val="center"/>
        <w:rPr>
          <w:rFonts w:ascii="Liberation Serif Regualr" w:hAnsi="Liberation Serif Regualr"/>
        </w:rPr>
      </w:pPr>
    </w:p>
    <w:p w14:paraId="403745CE" w14:textId="77777777" w:rsidR="00DC3C0E" w:rsidRPr="00DC3C0E" w:rsidRDefault="00DC3C0E" w:rsidP="009C2462">
      <w:pPr>
        <w:spacing w:line="360" w:lineRule="auto"/>
        <w:jc w:val="center"/>
        <w:rPr>
          <w:rFonts w:ascii="Liberation Serif Regualr" w:hAnsi="Liberation Serif Regualr"/>
        </w:rPr>
      </w:pPr>
    </w:p>
    <w:p w14:paraId="237DCDDF" w14:textId="77777777" w:rsidR="00DC3C0E" w:rsidRPr="00DC3C0E" w:rsidRDefault="00DC3C0E" w:rsidP="009C2462">
      <w:pPr>
        <w:spacing w:line="360" w:lineRule="auto"/>
        <w:jc w:val="center"/>
        <w:rPr>
          <w:rFonts w:ascii="Liberation Serif Regualr" w:hAnsi="Liberation Serif Regualr"/>
          <w:sz w:val="44"/>
          <w:szCs w:val="44"/>
        </w:rPr>
      </w:pPr>
    </w:p>
    <w:p w14:paraId="2C4FBC47" w14:textId="48FDAFDA" w:rsidR="008B5019" w:rsidRPr="00DC3C0E" w:rsidRDefault="00DC3C0E" w:rsidP="009C2462">
      <w:pPr>
        <w:spacing w:line="360" w:lineRule="auto"/>
        <w:jc w:val="center"/>
        <w:rPr>
          <w:rFonts w:ascii="Liberation Serif Regualr" w:hAnsi="Liberation Serif Regualr"/>
          <w:sz w:val="44"/>
          <w:szCs w:val="44"/>
        </w:rPr>
      </w:pPr>
      <w:r w:rsidRPr="00DC3C0E">
        <w:rPr>
          <w:rFonts w:ascii="Liberation Serif Regualr" w:hAnsi="Liberation Serif Regualr"/>
          <w:sz w:val="44"/>
          <w:szCs w:val="44"/>
        </w:rPr>
        <w:t>ECE6</w:t>
      </w:r>
      <w:r w:rsidR="00550286">
        <w:rPr>
          <w:rFonts w:ascii="Liberation Serif Regualr" w:hAnsi="Liberation Serif Regualr"/>
          <w:sz w:val="44"/>
          <w:szCs w:val="44"/>
        </w:rPr>
        <w:t>4</w:t>
      </w:r>
      <w:r w:rsidR="00861354">
        <w:rPr>
          <w:rFonts w:ascii="Liberation Serif Regualr" w:hAnsi="Liberation Serif Regualr"/>
          <w:sz w:val="44"/>
          <w:szCs w:val="44"/>
        </w:rPr>
        <w:t>1</w:t>
      </w:r>
      <w:r w:rsidRPr="00DC3C0E">
        <w:rPr>
          <w:rFonts w:ascii="Liberation Serif Regualr" w:hAnsi="Liberation Serif Regualr"/>
          <w:sz w:val="44"/>
          <w:szCs w:val="44"/>
        </w:rPr>
        <w:t xml:space="preserve"> </w:t>
      </w:r>
      <w:r w:rsidR="00550286">
        <w:rPr>
          <w:rFonts w:ascii="Liberation Serif Regualr" w:hAnsi="Liberation Serif Regualr"/>
          <w:sz w:val="44"/>
          <w:szCs w:val="44"/>
        </w:rPr>
        <w:t xml:space="preserve">Project </w:t>
      </w:r>
      <w:r w:rsidR="008C793E">
        <w:rPr>
          <w:rFonts w:ascii="Liberation Serif Regualr" w:hAnsi="Liberation Serif Regualr"/>
          <w:sz w:val="44"/>
          <w:szCs w:val="44"/>
        </w:rPr>
        <w:t>3</w:t>
      </w:r>
      <w:r w:rsidRPr="00DC3C0E">
        <w:rPr>
          <w:rFonts w:ascii="Liberation Serif Regualr" w:hAnsi="Liberation Serif Regualr"/>
          <w:sz w:val="44"/>
          <w:szCs w:val="44"/>
        </w:rPr>
        <w:t xml:space="preserve"> Report</w:t>
      </w:r>
    </w:p>
    <w:p w14:paraId="09F6C896" w14:textId="77777777" w:rsidR="00DC3C0E" w:rsidRPr="00DC3C0E" w:rsidRDefault="00DC3C0E" w:rsidP="009C2462">
      <w:pPr>
        <w:spacing w:line="360" w:lineRule="auto"/>
        <w:jc w:val="center"/>
        <w:rPr>
          <w:rFonts w:ascii="Liberation Serif Regualr" w:hAnsi="Liberation Serif Regualr"/>
          <w:sz w:val="44"/>
          <w:szCs w:val="44"/>
        </w:rPr>
      </w:pPr>
      <w:r w:rsidRPr="00DC3C0E">
        <w:rPr>
          <w:rFonts w:ascii="Liberation Serif Regualr" w:hAnsi="Liberation Serif Regualr"/>
          <w:sz w:val="44"/>
          <w:szCs w:val="44"/>
        </w:rPr>
        <w:t>Tannyr Singleterry</w:t>
      </w:r>
    </w:p>
    <w:p w14:paraId="5B79DF55" w14:textId="77777777" w:rsidR="00DC3C0E" w:rsidRDefault="00550286" w:rsidP="009C2462">
      <w:pPr>
        <w:spacing w:line="360" w:lineRule="auto"/>
        <w:jc w:val="center"/>
        <w:rPr>
          <w:rFonts w:ascii="Liberation Serif Regualr" w:hAnsi="Liberation Serif Regualr"/>
          <w:sz w:val="44"/>
          <w:szCs w:val="44"/>
        </w:rPr>
      </w:pPr>
      <w:r>
        <w:rPr>
          <w:rFonts w:ascii="Liberation Serif Regualr" w:hAnsi="Liberation Serif Regualr"/>
          <w:sz w:val="44"/>
          <w:szCs w:val="44"/>
        </w:rPr>
        <w:t xml:space="preserve">Dr. Don </w:t>
      </w:r>
      <w:r w:rsidRPr="00550286">
        <w:rPr>
          <w:rFonts w:ascii="Liberation Serif Regualr" w:hAnsi="Liberation Serif Regualr"/>
          <w:sz w:val="44"/>
          <w:szCs w:val="44"/>
        </w:rPr>
        <w:t>Gruenbacher</w:t>
      </w:r>
    </w:p>
    <w:p w14:paraId="6D79AC99" w14:textId="7042FE5F" w:rsidR="00861354" w:rsidRPr="00DC3C0E" w:rsidRDefault="008C793E" w:rsidP="009C2462">
      <w:pPr>
        <w:spacing w:line="360" w:lineRule="auto"/>
        <w:jc w:val="center"/>
        <w:rPr>
          <w:rFonts w:ascii="Liberation Serif Regualr" w:hAnsi="Liberation Serif Regualr"/>
          <w:sz w:val="44"/>
          <w:szCs w:val="44"/>
        </w:rPr>
      </w:pPr>
      <w:r>
        <w:rPr>
          <w:rFonts w:ascii="Liberation Serif Regualr" w:hAnsi="Liberation Serif Regualr"/>
          <w:sz w:val="44"/>
          <w:szCs w:val="44"/>
        </w:rPr>
        <w:t>4/10</w:t>
      </w:r>
      <w:r w:rsidR="00861354">
        <w:rPr>
          <w:rFonts w:ascii="Liberation Serif Regualr" w:hAnsi="Liberation Serif Regualr"/>
          <w:sz w:val="44"/>
          <w:szCs w:val="44"/>
        </w:rPr>
        <w:t>/202</w:t>
      </w:r>
      <w:r w:rsidR="00550286">
        <w:rPr>
          <w:rFonts w:ascii="Liberation Serif Regualr" w:hAnsi="Liberation Serif Regualr"/>
          <w:sz w:val="44"/>
          <w:szCs w:val="44"/>
        </w:rPr>
        <w:t>6</w:t>
      </w:r>
    </w:p>
    <w:p w14:paraId="6FDF58EC" w14:textId="77777777" w:rsidR="00DC3C0E" w:rsidRPr="00DC3C0E" w:rsidRDefault="00DC3C0E" w:rsidP="009C2462">
      <w:pPr>
        <w:spacing w:line="360" w:lineRule="auto"/>
        <w:rPr>
          <w:rFonts w:ascii="Liberation Serif Regualr" w:hAnsi="Liberation Serif Regualr"/>
          <w:sz w:val="44"/>
          <w:szCs w:val="44"/>
        </w:rPr>
      </w:pPr>
      <w:r w:rsidRPr="00DC3C0E">
        <w:rPr>
          <w:rFonts w:ascii="Liberation Serif Regualr" w:hAnsi="Liberation Serif Regualr"/>
          <w:sz w:val="44"/>
          <w:szCs w:val="44"/>
        </w:rPr>
        <w:br w:type="page"/>
      </w:r>
    </w:p>
    <w:p w14:paraId="666352F0" w14:textId="77777777" w:rsidR="00DC3C0E" w:rsidRPr="00DB1B24" w:rsidRDefault="00550286" w:rsidP="009C2462">
      <w:pPr>
        <w:spacing w:line="360" w:lineRule="auto"/>
        <w:rPr>
          <w:rFonts w:ascii="Times New Roman" w:hAnsi="Times New Roman" w:cs="Times New Roman"/>
        </w:rPr>
      </w:pPr>
      <w:r w:rsidRPr="00DB1B24">
        <w:rPr>
          <w:rFonts w:ascii="Times New Roman" w:hAnsi="Times New Roman" w:cs="Times New Roman"/>
          <w:b/>
          <w:bCs/>
        </w:rPr>
        <w:lastRenderedPageBreak/>
        <w:t>Scope of Project</w:t>
      </w:r>
    </w:p>
    <w:p w14:paraId="44AD8EEB" w14:textId="77777777" w:rsidR="009E24A8" w:rsidRPr="009E24A8" w:rsidRDefault="00DC3C0E" w:rsidP="009E24A8">
      <w:pPr>
        <w:spacing w:line="360" w:lineRule="auto"/>
        <w:rPr>
          <w:rFonts w:ascii="Times New Roman" w:hAnsi="Times New Roman" w:cs="Times New Roman"/>
        </w:rPr>
      </w:pPr>
      <w:r w:rsidRPr="00DB1B24">
        <w:rPr>
          <w:rFonts w:ascii="Times New Roman" w:hAnsi="Times New Roman" w:cs="Times New Roman"/>
        </w:rPr>
        <w:tab/>
      </w:r>
      <w:r w:rsidR="009E24A8" w:rsidRPr="009E24A8">
        <w:rPr>
          <w:rFonts w:ascii="Times New Roman" w:hAnsi="Times New Roman" w:cs="Times New Roman"/>
        </w:rPr>
        <w:t>The scope of this project was to take the SDRAM built in Project 2 and update the SDRAM memory controller to allow page burst writes and reads of a maximum of 512 words. Second, we added the ability to read an image from the SDRAM and output the image to the HDMI interface.</w:t>
      </w:r>
    </w:p>
    <w:p w14:paraId="5150AE07" w14:textId="77777777" w:rsidR="009E24A8" w:rsidRPr="009E24A8" w:rsidRDefault="009E24A8" w:rsidP="009E24A8">
      <w:pPr>
        <w:spacing w:line="360" w:lineRule="auto"/>
        <w:rPr>
          <w:rFonts w:ascii="Times New Roman" w:hAnsi="Times New Roman" w:cs="Times New Roman"/>
        </w:rPr>
      </w:pPr>
      <w:r w:rsidRPr="009E24A8">
        <w:rPr>
          <w:rFonts w:ascii="Times New Roman" w:hAnsi="Times New Roman" w:cs="Times New Roman"/>
        </w:rPr>
        <w:t xml:space="preserve">There was a provided updated SDRAM controller (sdram_ctrl_v3.v) to replace the one used in PR2. This updated version changes the burst length from 8 to a page burst mode where reads and writes continue on every clock cycle until a burst terminate command is executed. There was also a change to perform a </w:t>
      </w:r>
      <w:proofErr w:type="spellStart"/>
      <w:r w:rsidRPr="009E24A8">
        <w:rPr>
          <w:rFonts w:ascii="Times New Roman" w:hAnsi="Times New Roman" w:cs="Times New Roman"/>
        </w:rPr>
        <w:t>precharge</w:t>
      </w:r>
      <w:proofErr w:type="spellEnd"/>
      <w:r w:rsidRPr="009E24A8">
        <w:rPr>
          <w:rFonts w:ascii="Times New Roman" w:hAnsi="Times New Roman" w:cs="Times New Roman"/>
        </w:rPr>
        <w:t xml:space="preserve"> before returning to the Idle state. The auto refresh was also modified to perform 6 refresh cycles each time the </w:t>
      </w:r>
      <w:proofErr w:type="spellStart"/>
      <w:r w:rsidRPr="009E24A8">
        <w:rPr>
          <w:rFonts w:ascii="Times New Roman" w:hAnsi="Times New Roman" w:cs="Times New Roman"/>
        </w:rPr>
        <w:t>start_refresh</w:t>
      </w:r>
      <w:proofErr w:type="spellEnd"/>
      <w:r w:rsidRPr="009E24A8">
        <w:rPr>
          <w:rFonts w:ascii="Times New Roman" w:hAnsi="Times New Roman" w:cs="Times New Roman"/>
        </w:rPr>
        <w:t xml:space="preserve"> input is asserted, with the horizontal sync signal from the HDMI system connected to </w:t>
      </w:r>
      <w:proofErr w:type="spellStart"/>
      <w:r w:rsidRPr="009E24A8">
        <w:rPr>
          <w:rFonts w:ascii="Times New Roman" w:hAnsi="Times New Roman" w:cs="Times New Roman"/>
        </w:rPr>
        <w:t>start_refresh</w:t>
      </w:r>
      <w:proofErr w:type="spellEnd"/>
      <w:r w:rsidRPr="009E24A8">
        <w:rPr>
          <w:rFonts w:ascii="Times New Roman" w:hAnsi="Times New Roman" w:cs="Times New Roman"/>
        </w:rPr>
        <w:t>. Priority capture logic was also added so that if a read, write, or refresh are submitted at the same time, they are all captured and executed in order of priority: refresh first, then write, then read.</w:t>
      </w:r>
    </w:p>
    <w:p w14:paraId="1F312886" w14:textId="16604055" w:rsidR="009E24A8" w:rsidRPr="009E24A8" w:rsidRDefault="009E24A8" w:rsidP="009E24A8">
      <w:pPr>
        <w:spacing w:line="360" w:lineRule="auto"/>
        <w:rPr>
          <w:rFonts w:ascii="Times New Roman" w:hAnsi="Times New Roman" w:cs="Times New Roman"/>
        </w:rPr>
      </w:pPr>
      <w:r w:rsidRPr="009E24A8">
        <w:rPr>
          <w:rFonts w:ascii="Times New Roman" w:hAnsi="Times New Roman" w:cs="Times New Roman"/>
        </w:rPr>
        <w:t>Other changes made during this project included adjusting the SDRAM PLL to run at 148.5 MHz, adjusting both the address and data FIFOs to support two clocks — one for the read port and one for the write port. Each data FIFO was also made 1024 words long to support two full 512</w:t>
      </w:r>
      <w:r w:rsidR="00BB0E2C">
        <w:rPr>
          <w:rFonts w:ascii="Times New Roman" w:hAnsi="Times New Roman" w:cs="Times New Roman"/>
        </w:rPr>
        <w:t xml:space="preserve"> </w:t>
      </w:r>
      <w:r w:rsidRPr="009E24A8">
        <w:rPr>
          <w:rFonts w:ascii="Times New Roman" w:hAnsi="Times New Roman" w:cs="Times New Roman"/>
        </w:rPr>
        <w:t>word page bursts. The data FIFOs also expose a used</w:t>
      </w:r>
      <w:r w:rsidR="00BB0E2C">
        <w:rPr>
          <w:rFonts w:ascii="Times New Roman" w:hAnsi="Times New Roman" w:cs="Times New Roman"/>
        </w:rPr>
        <w:t xml:space="preserve"> w </w:t>
      </w:r>
      <w:r w:rsidRPr="009E24A8">
        <w:rPr>
          <w:rFonts w:ascii="Times New Roman" w:hAnsi="Times New Roman" w:cs="Times New Roman"/>
        </w:rPr>
        <w:t>vector for the number of words currently stored, which is used instead of the partial full and partial empty flags.</w:t>
      </w:r>
    </w:p>
    <w:p w14:paraId="5F2BB114" w14:textId="3BEC5853" w:rsidR="00C948B9" w:rsidRPr="00DB1B24" w:rsidRDefault="00C948B9" w:rsidP="009E24A8">
      <w:pPr>
        <w:spacing w:line="360" w:lineRule="auto"/>
        <w:rPr>
          <w:rFonts w:ascii="Times New Roman" w:hAnsi="Times New Roman" w:cs="Times New Roman"/>
        </w:rPr>
      </w:pPr>
    </w:p>
    <w:p w14:paraId="2A35274E" w14:textId="77777777" w:rsidR="00DC3C0E" w:rsidRPr="00DB1B24" w:rsidRDefault="00DC3C0E" w:rsidP="009C2462">
      <w:pPr>
        <w:spacing w:line="360" w:lineRule="auto"/>
        <w:rPr>
          <w:rFonts w:ascii="Times New Roman" w:hAnsi="Times New Roman" w:cs="Times New Roman"/>
        </w:rPr>
      </w:pPr>
      <w:r w:rsidRPr="00DB1B24">
        <w:rPr>
          <w:rFonts w:ascii="Times New Roman" w:hAnsi="Times New Roman" w:cs="Times New Roman"/>
          <w:b/>
          <w:bCs/>
        </w:rPr>
        <w:t xml:space="preserve">Design </w:t>
      </w:r>
      <w:r w:rsidR="00550286" w:rsidRPr="00DB1B24">
        <w:rPr>
          <w:rFonts w:ascii="Times New Roman" w:hAnsi="Times New Roman" w:cs="Times New Roman"/>
          <w:b/>
          <w:bCs/>
        </w:rPr>
        <w:t>Strategy</w:t>
      </w:r>
    </w:p>
    <w:p w14:paraId="3C2B66CE" w14:textId="24ED585C"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 xml:space="preserve">The design builds on the Project 2 hierarchy by starting from the </w:t>
      </w:r>
      <w:proofErr w:type="spellStart"/>
      <w:r w:rsidRPr="00BB0E2C">
        <w:rPr>
          <w:rFonts w:ascii="Times New Roman" w:hAnsi="Times New Roman" w:cs="Times New Roman"/>
        </w:rPr>
        <w:t>Terasic</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HDMI_out_RTL</w:t>
      </w:r>
      <w:proofErr w:type="spellEnd"/>
      <w:r w:rsidRPr="00BB0E2C">
        <w:rPr>
          <w:rFonts w:ascii="Times New Roman" w:hAnsi="Times New Roman" w:cs="Times New Roman"/>
        </w:rPr>
        <w:t xml:space="preserve"> demonstration project and adding the PR2 modules into it. The full module hierarchy is: </w:t>
      </w:r>
      <w:proofErr w:type="spellStart"/>
      <w:r w:rsidRPr="00BB0E2C">
        <w:rPr>
          <w:rFonts w:ascii="Times New Roman" w:hAnsi="Times New Roman" w:cs="Times New Roman"/>
        </w:rPr>
        <w:t>golden_top.v</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uart_tx.v</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uart_rx.v</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uart_mgr.v</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sdram_mgr.v</w:t>
      </w:r>
      <w:proofErr w:type="spellEnd"/>
      <w:r w:rsidRPr="00BB0E2C">
        <w:rPr>
          <w:rFonts w:ascii="Times New Roman" w:hAnsi="Times New Roman" w:cs="Times New Roman"/>
        </w:rPr>
        <w:t xml:space="preserve">, sdram_ctrl_v3.v, fifo_24.v, fifo_32.v, </w:t>
      </w:r>
      <w:proofErr w:type="spellStart"/>
      <w:r w:rsidRPr="00BB0E2C">
        <w:rPr>
          <w:rFonts w:ascii="Times New Roman" w:hAnsi="Times New Roman" w:cs="Times New Roman"/>
        </w:rPr>
        <w:t>sevseg_dec.v</w:t>
      </w:r>
      <w:proofErr w:type="spellEnd"/>
      <w:r w:rsidRPr="00BB0E2C">
        <w:rPr>
          <w:rFonts w:ascii="Times New Roman" w:hAnsi="Times New Roman" w:cs="Times New Roman"/>
        </w:rPr>
        <w:t xml:space="preserve">, along with the </w:t>
      </w:r>
      <w:proofErr w:type="spellStart"/>
      <w:r w:rsidRPr="00BB0E2C">
        <w:rPr>
          <w:rFonts w:ascii="Times New Roman" w:hAnsi="Times New Roman" w:cs="Times New Roman"/>
        </w:rPr>
        <w:t>Terasic</w:t>
      </w:r>
      <w:proofErr w:type="spellEnd"/>
      <w:r>
        <w:rPr>
          <w:rFonts w:ascii="Times New Roman" w:hAnsi="Times New Roman" w:cs="Times New Roman"/>
        </w:rPr>
        <w:t xml:space="preserve"> </w:t>
      </w:r>
      <w:r w:rsidRPr="00BB0E2C">
        <w:rPr>
          <w:rFonts w:ascii="Times New Roman" w:hAnsi="Times New Roman" w:cs="Times New Roman"/>
        </w:rPr>
        <w:t xml:space="preserve">provided </w:t>
      </w:r>
      <w:proofErr w:type="spellStart"/>
      <w:r w:rsidRPr="00BB0E2C">
        <w:rPr>
          <w:rFonts w:ascii="Times New Roman" w:hAnsi="Times New Roman" w:cs="Times New Roman"/>
        </w:rPr>
        <w:t>vpg.v</w:t>
      </w:r>
      <w:proofErr w:type="spellEnd"/>
      <w:r w:rsidRPr="00BB0E2C">
        <w:rPr>
          <w:rFonts w:ascii="Times New Roman" w:hAnsi="Times New Roman" w:cs="Times New Roman"/>
        </w:rPr>
        <w:t>, VEDIO_PLL, AUDIO_PLL IP cores</w:t>
      </w:r>
      <w:r w:rsidR="006C78D6">
        <w:rPr>
          <w:rFonts w:ascii="Times New Roman" w:hAnsi="Times New Roman" w:cs="Times New Roman"/>
        </w:rPr>
        <w:t xml:space="preserve"> among other files. These were the ones that I looked at and changed</w:t>
      </w:r>
      <w:r w:rsidRPr="00BB0E2C">
        <w:rPr>
          <w:rFonts w:ascii="Times New Roman" w:hAnsi="Times New Roman" w:cs="Times New Roman"/>
        </w:rPr>
        <w:t>.</w:t>
      </w:r>
    </w:p>
    <w:p w14:paraId="6813BDFB" w14:textId="77777777"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 xml:space="preserve">The VEDIO_PLL was configured with three output clocks: outclk_0 at 148.5 MHz and 0 degree phase as the system clock for SDRAM, UART, and the HDMI FSM; outclk_1 at 148.5 MHz with 5000 </w:t>
      </w:r>
      <w:proofErr w:type="spellStart"/>
      <w:r w:rsidRPr="00BB0E2C">
        <w:rPr>
          <w:rFonts w:ascii="Times New Roman" w:hAnsi="Times New Roman" w:cs="Times New Roman"/>
        </w:rPr>
        <w:t>ps</w:t>
      </w:r>
      <w:proofErr w:type="spellEnd"/>
      <w:r w:rsidRPr="00BB0E2C">
        <w:rPr>
          <w:rFonts w:ascii="Times New Roman" w:hAnsi="Times New Roman" w:cs="Times New Roman"/>
        </w:rPr>
        <w:t xml:space="preserve"> phase shift to drive DRAM_CLK; and outclk_2 at 74.25 MHz as a reference for the </w:t>
      </w:r>
      <w:r w:rsidRPr="00BB0E2C">
        <w:rPr>
          <w:rFonts w:ascii="Times New Roman" w:hAnsi="Times New Roman" w:cs="Times New Roman"/>
        </w:rPr>
        <w:lastRenderedPageBreak/>
        <w:t xml:space="preserve">HDMI pixel clock domain. The </w:t>
      </w:r>
      <w:proofErr w:type="spellStart"/>
      <w:r w:rsidRPr="00BB0E2C">
        <w:rPr>
          <w:rFonts w:ascii="Times New Roman" w:hAnsi="Times New Roman" w:cs="Times New Roman"/>
        </w:rPr>
        <w:t>vpg</w:t>
      </w:r>
      <w:proofErr w:type="spellEnd"/>
      <w:r w:rsidRPr="00BB0E2C">
        <w:rPr>
          <w:rFonts w:ascii="Times New Roman" w:hAnsi="Times New Roman" w:cs="Times New Roman"/>
        </w:rPr>
        <w:t xml:space="preserve"> module was kept at the 1920x1080p60 timing configuration to match the connected monitor.</w:t>
      </w:r>
    </w:p>
    <w:p w14:paraId="586C3B85" w14:textId="05274882"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The FIFOs were redesigned as dual</w:t>
      </w:r>
      <w:r>
        <w:rPr>
          <w:rFonts w:ascii="Times New Roman" w:hAnsi="Times New Roman" w:cs="Times New Roman"/>
        </w:rPr>
        <w:t xml:space="preserve"> </w:t>
      </w:r>
      <w:r w:rsidRPr="00BB0E2C">
        <w:rPr>
          <w:rFonts w:ascii="Times New Roman" w:hAnsi="Times New Roman" w:cs="Times New Roman"/>
        </w:rPr>
        <w:t>clock variants (fifo_24.v and fifo_32.v) using gray</w:t>
      </w:r>
      <w:r>
        <w:rPr>
          <w:rFonts w:ascii="Times New Roman" w:hAnsi="Times New Roman" w:cs="Times New Roman"/>
        </w:rPr>
        <w:t xml:space="preserve"> </w:t>
      </w:r>
      <w:r w:rsidRPr="00BB0E2C">
        <w:rPr>
          <w:rFonts w:ascii="Times New Roman" w:hAnsi="Times New Roman" w:cs="Times New Roman"/>
        </w:rPr>
        <w:t>code pointer synchronization for safe clock domain crossing. The data FIFOs are 1024 words deep and expose an 11</w:t>
      </w:r>
      <w:r>
        <w:rPr>
          <w:rFonts w:ascii="Times New Roman" w:hAnsi="Times New Roman" w:cs="Times New Roman"/>
        </w:rPr>
        <w:t xml:space="preserve"> </w:t>
      </w:r>
      <w:r w:rsidRPr="00BB0E2C">
        <w:rPr>
          <w:rFonts w:ascii="Times New Roman" w:hAnsi="Times New Roman" w:cs="Times New Roman"/>
        </w:rPr>
        <w:t>bit used output on the write</w:t>
      </w:r>
      <w:r>
        <w:rPr>
          <w:rFonts w:ascii="Times New Roman" w:hAnsi="Times New Roman" w:cs="Times New Roman"/>
        </w:rPr>
        <w:t xml:space="preserve"> </w:t>
      </w:r>
      <w:r w:rsidRPr="00BB0E2C">
        <w:rPr>
          <w:rFonts w:ascii="Times New Roman" w:hAnsi="Times New Roman" w:cs="Times New Roman"/>
        </w:rPr>
        <w:t>clock domain. The address FIFOs use both ports at 148.5 MHz since addresses only flow between the UART manager and SDRAM manager on the same clock domain.</w:t>
      </w:r>
    </w:p>
    <w:p w14:paraId="4B344863" w14:textId="1E446392"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The SDRAM manager FSM retained the same seven states from PR2 but was updated for 512</w:t>
      </w:r>
      <w:r>
        <w:rPr>
          <w:rFonts w:ascii="Times New Roman" w:hAnsi="Times New Roman" w:cs="Times New Roman"/>
        </w:rPr>
        <w:t xml:space="preserve"> </w:t>
      </w:r>
      <w:r w:rsidRPr="00BB0E2C">
        <w:rPr>
          <w:rFonts w:ascii="Times New Roman" w:hAnsi="Times New Roman" w:cs="Times New Roman"/>
        </w:rPr>
        <w:t xml:space="preserve">word page bursts. The </w:t>
      </w:r>
      <w:proofErr w:type="spellStart"/>
      <w:r w:rsidRPr="00BB0E2C">
        <w:rPr>
          <w:rFonts w:ascii="Times New Roman" w:hAnsi="Times New Roman" w:cs="Times New Roman"/>
        </w:rPr>
        <w:t>Check_Write</w:t>
      </w:r>
      <w:proofErr w:type="spellEnd"/>
      <w:r w:rsidRPr="00BB0E2C">
        <w:rPr>
          <w:rFonts w:ascii="Times New Roman" w:hAnsi="Times New Roman" w:cs="Times New Roman"/>
        </w:rPr>
        <w:t xml:space="preserve"> threshold was raised to 512 words in the write data FIFO before issuing a burst. The burst counter was widened to 10 bits to count up to 511. The </w:t>
      </w:r>
      <w:proofErr w:type="spellStart"/>
      <w:r w:rsidRPr="00BB0E2C">
        <w:rPr>
          <w:rFonts w:ascii="Times New Roman" w:hAnsi="Times New Roman" w:cs="Times New Roman"/>
        </w:rPr>
        <w:t>start_refresh</w:t>
      </w:r>
      <w:proofErr w:type="spellEnd"/>
      <w:r w:rsidRPr="00BB0E2C">
        <w:rPr>
          <w:rFonts w:ascii="Times New Roman" w:hAnsi="Times New Roman" w:cs="Times New Roman"/>
        </w:rPr>
        <w:t xml:space="preserve"> input on the v3 controller is connected to HDMI_TX_HS so that 6 refresh cycles fire on every horizontal sync pulse, satisfying the 8192 refresh per 64ms requirement without conflicting with long burst operations.</w:t>
      </w:r>
    </w:p>
    <w:p w14:paraId="2FC9ED76" w14:textId="5B7A5129"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 xml:space="preserve">The </w:t>
      </w:r>
      <w:proofErr w:type="spellStart"/>
      <w:r w:rsidRPr="00BB0E2C">
        <w:rPr>
          <w:rFonts w:ascii="Times New Roman" w:hAnsi="Times New Roman" w:cs="Times New Roman"/>
        </w:rPr>
        <w:t>uart_mgr</w:t>
      </w:r>
      <w:proofErr w:type="spellEnd"/>
      <w:r w:rsidRPr="00BB0E2C">
        <w:rPr>
          <w:rFonts w:ascii="Times New Roman" w:hAnsi="Times New Roman" w:cs="Times New Roman"/>
        </w:rPr>
        <w:t xml:space="preserve"> was updated with several fixes from PR2. The edge detection for </w:t>
      </w:r>
      <w:proofErr w:type="spellStart"/>
      <w:r w:rsidRPr="00BB0E2C">
        <w:rPr>
          <w:rFonts w:ascii="Times New Roman" w:hAnsi="Times New Roman" w:cs="Times New Roman"/>
        </w:rPr>
        <w:t>new_rx</w:t>
      </w:r>
      <w:proofErr w:type="spellEnd"/>
      <w:r w:rsidRPr="00BB0E2C">
        <w:rPr>
          <w:rFonts w:ascii="Times New Roman" w:hAnsi="Times New Roman" w:cs="Times New Roman"/>
        </w:rPr>
        <w:t xml:space="preserve"> was corrected from XOR to AND to detect only rising edges and prevent the FSM from processing the same byte twice. The TX path was split into Prep and Fire states so that </w:t>
      </w:r>
      <w:proofErr w:type="spellStart"/>
      <w:r w:rsidRPr="00BB0E2C">
        <w:rPr>
          <w:rFonts w:ascii="Times New Roman" w:hAnsi="Times New Roman" w:cs="Times New Roman"/>
        </w:rPr>
        <w:t>tx_word</w:t>
      </w:r>
      <w:proofErr w:type="spellEnd"/>
      <w:r w:rsidRPr="00BB0E2C">
        <w:rPr>
          <w:rFonts w:ascii="Times New Roman" w:hAnsi="Times New Roman" w:cs="Times New Roman"/>
        </w:rPr>
        <w:t xml:space="preserve"> is stable for a full clock cycle before </w:t>
      </w:r>
      <w:proofErr w:type="spellStart"/>
      <w:r w:rsidRPr="00BB0E2C">
        <w:rPr>
          <w:rFonts w:ascii="Times New Roman" w:hAnsi="Times New Roman" w:cs="Times New Roman"/>
        </w:rPr>
        <w:t>tx_start</w:t>
      </w:r>
      <w:proofErr w:type="spellEnd"/>
      <w:r w:rsidRPr="00BB0E2C">
        <w:rPr>
          <w:rFonts w:ascii="Times New Roman" w:hAnsi="Times New Roman" w:cs="Times New Roman"/>
        </w:rPr>
        <w:t xml:space="preserve"> is asserted. A new bulk write command was added using lowercase 'w' (0x77) to handle the professor's RGB file format, which sends a 6</w:t>
      </w:r>
      <w:r>
        <w:rPr>
          <w:rFonts w:ascii="Times New Roman" w:hAnsi="Times New Roman" w:cs="Times New Roman"/>
        </w:rPr>
        <w:t xml:space="preserve"> </w:t>
      </w:r>
      <w:r w:rsidRPr="00BB0E2C">
        <w:rPr>
          <w:rFonts w:ascii="Times New Roman" w:hAnsi="Times New Roman" w:cs="Times New Roman"/>
        </w:rPr>
        <w:t>character address followed by 512 x 8</w:t>
      </w:r>
      <w:r>
        <w:rPr>
          <w:rFonts w:ascii="Times New Roman" w:hAnsi="Times New Roman" w:cs="Times New Roman"/>
        </w:rPr>
        <w:t xml:space="preserve"> </w:t>
      </w:r>
      <w:r w:rsidRPr="00BB0E2C">
        <w:rPr>
          <w:rFonts w:ascii="Times New Roman" w:hAnsi="Times New Roman" w:cs="Times New Roman"/>
        </w:rPr>
        <w:t>character pixel words per line. The counter was widened to 12 bits to handle the 4096 nibbles per bulk write command.</w:t>
      </w:r>
    </w:p>
    <w:p w14:paraId="70A78621" w14:textId="66FB26C3"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 xml:space="preserve">An HDMI read FSM was added inside </w:t>
      </w:r>
      <w:proofErr w:type="spellStart"/>
      <w:r w:rsidRPr="00BB0E2C">
        <w:rPr>
          <w:rFonts w:ascii="Times New Roman" w:hAnsi="Times New Roman" w:cs="Times New Roman"/>
        </w:rPr>
        <w:t>sdram_mgr</w:t>
      </w:r>
      <w:proofErr w:type="spellEnd"/>
      <w:r w:rsidRPr="00BB0E2C">
        <w:rPr>
          <w:rFonts w:ascii="Times New Roman" w:hAnsi="Times New Roman" w:cs="Times New Roman"/>
        </w:rPr>
        <w:t xml:space="preserve"> to handle Activity 2. This FSM runs at 148.5 MHz and has three states: </w:t>
      </w:r>
      <w:proofErr w:type="spellStart"/>
      <w:r w:rsidRPr="00BB0E2C">
        <w:rPr>
          <w:rFonts w:ascii="Times New Roman" w:hAnsi="Times New Roman" w:cs="Times New Roman"/>
        </w:rPr>
        <w:t>HDMI_Idle</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HDMI_Prefill</w:t>
      </w:r>
      <w:proofErr w:type="spellEnd"/>
      <w:r w:rsidRPr="00BB0E2C">
        <w:rPr>
          <w:rFonts w:ascii="Times New Roman" w:hAnsi="Times New Roman" w:cs="Times New Roman"/>
        </w:rPr>
        <w:t xml:space="preserve">, and </w:t>
      </w:r>
      <w:proofErr w:type="spellStart"/>
      <w:r w:rsidRPr="00BB0E2C">
        <w:rPr>
          <w:rFonts w:ascii="Times New Roman" w:hAnsi="Times New Roman" w:cs="Times New Roman"/>
        </w:rPr>
        <w:t>HDMI_Stream</w:t>
      </w:r>
      <w:proofErr w:type="spellEnd"/>
      <w:r w:rsidRPr="00BB0E2C">
        <w:rPr>
          <w:rFonts w:ascii="Times New Roman" w:hAnsi="Times New Roman" w:cs="Times New Roman"/>
        </w:rPr>
        <w:t xml:space="preserve">. On each </w:t>
      </w:r>
      <w:proofErr w:type="spellStart"/>
      <w:r w:rsidRPr="00BB0E2C">
        <w:rPr>
          <w:rFonts w:ascii="Times New Roman" w:hAnsi="Times New Roman" w:cs="Times New Roman"/>
        </w:rPr>
        <w:t>vsync</w:t>
      </w:r>
      <w:proofErr w:type="spellEnd"/>
      <w:r w:rsidRPr="00BB0E2C">
        <w:rPr>
          <w:rFonts w:ascii="Times New Roman" w:hAnsi="Times New Roman" w:cs="Times New Roman"/>
        </w:rPr>
        <w:t xml:space="preserve"> rising edge the FSM resets the frame address to 0x000000 and begins pushing 512</w:t>
      </w:r>
      <w:r>
        <w:rPr>
          <w:rFonts w:ascii="Times New Roman" w:hAnsi="Times New Roman" w:cs="Times New Roman"/>
        </w:rPr>
        <w:t xml:space="preserve"> </w:t>
      </w:r>
      <w:r w:rsidRPr="00BB0E2C">
        <w:rPr>
          <w:rFonts w:ascii="Times New Roman" w:hAnsi="Times New Roman" w:cs="Times New Roman"/>
        </w:rPr>
        <w:t xml:space="preserve">word read address bursts into the read address FIFO. Once enough data has been prefetched, the FSM enters </w:t>
      </w:r>
      <w:proofErr w:type="spellStart"/>
      <w:r w:rsidRPr="00BB0E2C">
        <w:rPr>
          <w:rFonts w:ascii="Times New Roman" w:hAnsi="Times New Roman" w:cs="Times New Roman"/>
        </w:rPr>
        <w:t>HDMI_Stream</w:t>
      </w:r>
      <w:proofErr w:type="spellEnd"/>
      <w:r w:rsidRPr="00BB0E2C">
        <w:rPr>
          <w:rFonts w:ascii="Times New Roman" w:hAnsi="Times New Roman" w:cs="Times New Roman"/>
        </w:rPr>
        <w:t xml:space="preserve"> and outputs pixel data from the read data FIFO to the HDMI display during active pixel periods. An </w:t>
      </w:r>
      <w:proofErr w:type="spellStart"/>
      <w:r w:rsidRPr="00BB0E2C">
        <w:rPr>
          <w:rFonts w:ascii="Times New Roman" w:hAnsi="Times New Roman" w:cs="Times New Roman"/>
        </w:rPr>
        <w:t>image_loaded</w:t>
      </w:r>
      <w:proofErr w:type="spellEnd"/>
      <w:r w:rsidRPr="00BB0E2C">
        <w:rPr>
          <w:rFonts w:ascii="Times New Roman" w:hAnsi="Times New Roman" w:cs="Times New Roman"/>
        </w:rPr>
        <w:t xml:space="preserve"> flag in </w:t>
      </w:r>
      <w:proofErr w:type="spellStart"/>
      <w:r w:rsidRPr="00BB0E2C">
        <w:rPr>
          <w:rFonts w:ascii="Times New Roman" w:hAnsi="Times New Roman" w:cs="Times New Roman"/>
        </w:rPr>
        <w:t>golden_top</w:t>
      </w:r>
      <w:proofErr w:type="spellEnd"/>
      <w:r w:rsidRPr="00BB0E2C">
        <w:rPr>
          <w:rFonts w:ascii="Times New Roman" w:hAnsi="Times New Roman" w:cs="Times New Roman"/>
        </w:rPr>
        <w:t xml:space="preserve"> prevents the HDMI FSM from streaming until all 1800 bursts of the 720p image have been written to SDRAM, keeping the color bar on screen until the image is ready.</w:t>
      </w:r>
      <w:r w:rsidR="000C746A">
        <w:rPr>
          <w:rFonts w:ascii="Times New Roman" w:hAnsi="Times New Roman" w:cs="Times New Roman"/>
        </w:rPr>
        <w:t xml:space="preserve"> I was running into issues with a image wanting to appear before it was done </w:t>
      </w:r>
      <w:proofErr w:type="spellStart"/>
      <w:r w:rsidR="000C746A">
        <w:rPr>
          <w:rFonts w:ascii="Times New Roman" w:hAnsi="Times New Roman" w:cs="Times New Roman"/>
        </w:rPr>
        <w:t>transfering</w:t>
      </w:r>
      <w:proofErr w:type="spellEnd"/>
    </w:p>
    <w:p w14:paraId="65D19E04" w14:textId="420B3F7D"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lastRenderedPageBreak/>
        <w:t xml:space="preserve">The pixel output uses </w:t>
      </w:r>
      <w:proofErr w:type="spellStart"/>
      <w:r w:rsidRPr="00BB0E2C">
        <w:rPr>
          <w:rFonts w:ascii="Times New Roman" w:hAnsi="Times New Roman" w:cs="Times New Roman"/>
        </w:rPr>
        <w:t>img_pixel_cnt</w:t>
      </w:r>
      <w:proofErr w:type="spellEnd"/>
      <w:r w:rsidRPr="00BB0E2C">
        <w:rPr>
          <w:rFonts w:ascii="Times New Roman" w:hAnsi="Times New Roman" w:cs="Times New Roman"/>
        </w:rPr>
        <w:t xml:space="preserve"> and </w:t>
      </w:r>
      <w:proofErr w:type="spellStart"/>
      <w:r w:rsidRPr="00BB0E2C">
        <w:rPr>
          <w:rFonts w:ascii="Times New Roman" w:hAnsi="Times New Roman" w:cs="Times New Roman"/>
        </w:rPr>
        <w:t>img_line_cnt</w:t>
      </w:r>
      <w:proofErr w:type="spellEnd"/>
      <w:r w:rsidRPr="00BB0E2C">
        <w:rPr>
          <w:rFonts w:ascii="Times New Roman" w:hAnsi="Times New Roman" w:cs="Times New Roman"/>
        </w:rPr>
        <w:t xml:space="preserve"> to track position within the 1280x720 image region inside the 1920x1080 frame. Pixels outside the image region fall back to the </w:t>
      </w:r>
      <w:proofErr w:type="spellStart"/>
      <w:r w:rsidRPr="00BB0E2C">
        <w:rPr>
          <w:rFonts w:ascii="Times New Roman" w:hAnsi="Times New Roman" w:cs="Times New Roman"/>
        </w:rPr>
        <w:t>vpg</w:t>
      </w:r>
      <w:proofErr w:type="spellEnd"/>
      <w:r w:rsidRPr="00BB0E2C">
        <w:rPr>
          <w:rFonts w:ascii="Times New Roman" w:hAnsi="Times New Roman" w:cs="Times New Roman"/>
        </w:rPr>
        <w:t xml:space="preserve"> color bar output through a mux on HDMI_TX_D. An </w:t>
      </w:r>
      <w:proofErr w:type="spellStart"/>
      <w:r w:rsidRPr="00BB0E2C">
        <w:rPr>
          <w:rFonts w:ascii="Times New Roman" w:hAnsi="Times New Roman" w:cs="Times New Roman"/>
        </w:rPr>
        <w:t>img_line_active</w:t>
      </w:r>
      <w:proofErr w:type="spellEnd"/>
      <w:r w:rsidRPr="00BB0E2C">
        <w:rPr>
          <w:rFonts w:ascii="Times New Roman" w:hAnsi="Times New Roman" w:cs="Times New Roman"/>
        </w:rPr>
        <w:t xml:space="preserve"> flag limits FIFO reads to the first 1280 pixels of each display line. A drain stage then silently discards 256 pixels per line to keep the FIFO aligned to 512</w:t>
      </w:r>
      <w:r>
        <w:rPr>
          <w:rFonts w:ascii="Times New Roman" w:hAnsi="Times New Roman" w:cs="Times New Roman"/>
        </w:rPr>
        <w:t xml:space="preserve"> </w:t>
      </w:r>
      <w:r w:rsidRPr="00BB0E2C">
        <w:rPr>
          <w:rFonts w:ascii="Times New Roman" w:hAnsi="Times New Roman" w:cs="Times New Roman"/>
        </w:rPr>
        <w:t>word burst boundaries, since 1280 is not a multiple of 512.</w:t>
      </w:r>
      <w:r w:rsidR="000C746A">
        <w:rPr>
          <w:rFonts w:ascii="Times New Roman" w:hAnsi="Times New Roman" w:cs="Times New Roman"/>
        </w:rPr>
        <w:t xml:space="preserve"> My monitor I was using for testing was hard cap at 1920x1080</w:t>
      </w:r>
    </w:p>
    <w:p w14:paraId="5BCFE02B" w14:textId="77777777" w:rsidR="00185054" w:rsidRPr="00DB1B24" w:rsidRDefault="00185054" w:rsidP="0064529D">
      <w:pPr>
        <w:spacing w:line="360" w:lineRule="auto"/>
        <w:rPr>
          <w:rFonts w:ascii="Times New Roman" w:hAnsi="Times New Roman" w:cs="Times New Roman"/>
        </w:rPr>
      </w:pPr>
    </w:p>
    <w:p w14:paraId="50D7BF77" w14:textId="77777777" w:rsidR="00DC3C0E" w:rsidRPr="00DB1B24" w:rsidRDefault="00550286" w:rsidP="009C2462">
      <w:pPr>
        <w:spacing w:line="360" w:lineRule="auto"/>
        <w:rPr>
          <w:rFonts w:ascii="Times New Roman" w:hAnsi="Times New Roman" w:cs="Times New Roman"/>
        </w:rPr>
      </w:pPr>
      <w:r w:rsidRPr="00DB1B24">
        <w:rPr>
          <w:rFonts w:ascii="Times New Roman" w:hAnsi="Times New Roman" w:cs="Times New Roman"/>
          <w:b/>
          <w:bCs/>
        </w:rPr>
        <w:t>Results of Each Design</w:t>
      </w:r>
    </w:p>
    <w:p w14:paraId="7FD91D01" w14:textId="46207AB2" w:rsidR="00CE4B51" w:rsidRPr="00DB1B24" w:rsidRDefault="00CE4B51" w:rsidP="00CE4B51">
      <w:pPr>
        <w:spacing w:line="360" w:lineRule="auto"/>
        <w:rPr>
          <w:rFonts w:ascii="Times New Roman" w:hAnsi="Times New Roman" w:cs="Times New Roman"/>
        </w:rPr>
      </w:pPr>
      <w:r w:rsidRPr="00DB1B24">
        <w:rPr>
          <w:rFonts w:ascii="Times New Roman" w:hAnsi="Times New Roman" w:cs="Times New Roman"/>
        </w:rPr>
        <w:t>Below is the compilation report from Quartus:</w:t>
      </w:r>
    </w:p>
    <w:p w14:paraId="473ABB54" w14:textId="6333A1C5" w:rsidR="00CE4B51" w:rsidRPr="00CE4B51" w:rsidRDefault="000C746A" w:rsidP="00CE4B51">
      <w:pPr>
        <w:spacing w:line="360" w:lineRule="auto"/>
        <w:rPr>
          <w:rFonts w:ascii="Times New Roman" w:hAnsi="Times New Roman" w:cs="Times New Roman"/>
        </w:rPr>
      </w:pPr>
      <w:r>
        <w:rPr>
          <w:rFonts w:ascii="Times New Roman" w:hAnsi="Times New Roman" w:cs="Times New Roman"/>
          <w:noProof/>
        </w:rPr>
        <w:drawing>
          <wp:inline distT="0" distB="0" distL="0" distR="0" wp14:anchorId="4ED1EBEA" wp14:editId="46653CFC">
            <wp:extent cx="5943600" cy="3637280"/>
            <wp:effectExtent l="0" t="0" r="0" b="1270"/>
            <wp:docPr id="10361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4210" name="Picture 1036124210"/>
                    <pic:cNvPicPr/>
                  </pic:nvPicPr>
                  <pic:blipFill>
                    <a:blip r:embed="rId4">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inline>
        </w:drawing>
      </w:r>
    </w:p>
    <w:p w14:paraId="50C28CE0" w14:textId="77777777" w:rsidR="000C746A" w:rsidRDefault="00CE4B51" w:rsidP="00CE4B51">
      <w:pPr>
        <w:spacing w:line="360" w:lineRule="auto"/>
        <w:rPr>
          <w:rFonts w:ascii="Times New Roman" w:hAnsi="Times New Roman" w:cs="Times New Roman"/>
        </w:rPr>
      </w:pPr>
      <w:r w:rsidRPr="00CE4B51">
        <w:rPr>
          <w:rFonts w:ascii="Times New Roman" w:hAnsi="Times New Roman" w:cs="Times New Roman"/>
        </w:rPr>
        <w:t>Below is the timing report from Quartus:</w:t>
      </w:r>
    </w:p>
    <w:p w14:paraId="33316B0B" w14:textId="49356E60" w:rsidR="00CE4B51" w:rsidRPr="00CE4B51" w:rsidRDefault="000C746A" w:rsidP="00CE4B51">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1D82D06" wp14:editId="20E046EE">
            <wp:extent cx="5943600" cy="4090035"/>
            <wp:effectExtent l="0" t="0" r="0" b="5715"/>
            <wp:docPr id="122648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6046" name="Picture 1226486046"/>
                    <pic:cNvPicPr/>
                  </pic:nvPicPr>
                  <pic:blipFill>
                    <a:blip r:embed="rId5">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r w:rsidR="00024F4B">
        <w:rPr>
          <w:rFonts w:ascii="Times New Roman" w:hAnsi="Times New Roman" w:cs="Times New Roman"/>
        </w:rPr>
        <w:br/>
      </w:r>
      <w:r w:rsidR="00024F4B">
        <w:rPr>
          <w:rFonts w:ascii="Times New Roman" w:hAnsi="Times New Roman" w:cs="Times New Roman"/>
        </w:rPr>
        <w:br/>
        <w:t xml:space="preserve">Below is the image on my monitor from activity 2: </w:t>
      </w:r>
    </w:p>
    <w:p w14:paraId="09E4638F" w14:textId="7AAE5836" w:rsidR="00CE4B51" w:rsidRPr="00CE4B51" w:rsidRDefault="00285D4C" w:rsidP="00CE4B51">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D7B19CA" wp14:editId="2B79BDFF">
            <wp:extent cx="5943600" cy="4457700"/>
            <wp:effectExtent l="0" t="0" r="0" b="0"/>
            <wp:docPr id="704159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9547" name="Picture 7041595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80B6060" w14:textId="77777777" w:rsidR="00550286" w:rsidRPr="00DB1B24" w:rsidRDefault="00550286" w:rsidP="00550286">
      <w:pPr>
        <w:spacing w:line="360" w:lineRule="auto"/>
        <w:rPr>
          <w:rFonts w:ascii="Times New Roman" w:hAnsi="Times New Roman" w:cs="Times New Roman"/>
        </w:rPr>
      </w:pPr>
      <w:r w:rsidRPr="00DB1B24">
        <w:rPr>
          <w:rFonts w:ascii="Times New Roman" w:hAnsi="Times New Roman" w:cs="Times New Roman"/>
          <w:b/>
          <w:bCs/>
        </w:rPr>
        <w:t>What I learned.</w:t>
      </w:r>
    </w:p>
    <w:p w14:paraId="3C50E10B" w14:textId="7512147F" w:rsidR="00BB0E2C" w:rsidRPr="00BB0E2C" w:rsidRDefault="00550286" w:rsidP="00BB0E2C">
      <w:pPr>
        <w:spacing w:line="360" w:lineRule="auto"/>
        <w:rPr>
          <w:rFonts w:ascii="Times New Roman" w:hAnsi="Times New Roman" w:cs="Times New Roman"/>
        </w:rPr>
      </w:pPr>
      <w:r w:rsidRPr="00DB1B24">
        <w:rPr>
          <w:rFonts w:ascii="Times New Roman" w:hAnsi="Times New Roman" w:cs="Times New Roman"/>
        </w:rPr>
        <w:tab/>
      </w:r>
      <w:r w:rsidR="00BB0E2C" w:rsidRPr="00BB0E2C">
        <w:rPr>
          <w:rFonts w:ascii="Times New Roman" w:hAnsi="Times New Roman" w:cs="Times New Roman"/>
        </w:rPr>
        <w:t>One of the biggest things I learned during this project was how much complexity comes from crossing clock domains. Moving from a single</w:t>
      </w:r>
      <w:r w:rsidR="00BB0E2C">
        <w:rPr>
          <w:rFonts w:ascii="Times New Roman" w:hAnsi="Times New Roman" w:cs="Times New Roman"/>
        </w:rPr>
        <w:t xml:space="preserve"> </w:t>
      </w:r>
      <w:r w:rsidR="00BB0E2C" w:rsidRPr="00BB0E2C">
        <w:rPr>
          <w:rFonts w:ascii="Times New Roman" w:hAnsi="Times New Roman" w:cs="Times New Roman"/>
        </w:rPr>
        <w:t>clock PR2 design to a multi</w:t>
      </w:r>
      <w:r w:rsidR="00BB0E2C">
        <w:rPr>
          <w:rFonts w:ascii="Times New Roman" w:hAnsi="Times New Roman" w:cs="Times New Roman"/>
        </w:rPr>
        <w:t xml:space="preserve"> </w:t>
      </w:r>
      <w:r w:rsidR="00BB0E2C" w:rsidRPr="00BB0E2C">
        <w:rPr>
          <w:rFonts w:ascii="Times New Roman" w:hAnsi="Times New Roman" w:cs="Times New Roman"/>
        </w:rPr>
        <w:t>clock PR3 design required careful thought about where each signal lives and how data moves between the 148.5 MHz and 74.25 MHz domains. The gray</w:t>
      </w:r>
      <w:r w:rsidR="00BB0E2C">
        <w:rPr>
          <w:rFonts w:ascii="Times New Roman" w:hAnsi="Times New Roman" w:cs="Times New Roman"/>
        </w:rPr>
        <w:t xml:space="preserve"> </w:t>
      </w:r>
      <w:r w:rsidR="00BB0E2C" w:rsidRPr="00BB0E2C">
        <w:rPr>
          <w:rFonts w:ascii="Times New Roman" w:hAnsi="Times New Roman" w:cs="Times New Roman"/>
        </w:rPr>
        <w:t>code FIFO synchronization was an important concept to understand and implement correctly.</w:t>
      </w:r>
      <w:r w:rsidR="000C746A">
        <w:rPr>
          <w:rFonts w:ascii="Times New Roman" w:hAnsi="Times New Roman" w:cs="Times New Roman"/>
        </w:rPr>
        <w:t xml:space="preserve"> I learned this gray code technique mostly from this </w:t>
      </w:r>
      <w:hyperlink r:id="rId7" w:history="1">
        <w:r w:rsidR="000C746A" w:rsidRPr="000C746A">
          <w:rPr>
            <w:rStyle w:val="Hyperlink"/>
            <w:rFonts w:ascii="Times New Roman" w:hAnsi="Times New Roman" w:cs="Times New Roman"/>
          </w:rPr>
          <w:t>reddit thread</w:t>
        </w:r>
      </w:hyperlink>
      <w:r w:rsidR="000C746A">
        <w:rPr>
          <w:rFonts w:ascii="Times New Roman" w:hAnsi="Times New Roman" w:cs="Times New Roman"/>
        </w:rPr>
        <w:t xml:space="preserve"> trying to find solutions to this. </w:t>
      </w:r>
    </w:p>
    <w:p w14:paraId="05D62A2F" w14:textId="77777777"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t xml:space="preserve">I also learned a lot about how HDMI timing works at the signal level. Connecting the HDMI FSM to </w:t>
      </w:r>
      <w:proofErr w:type="spellStart"/>
      <w:r w:rsidRPr="00BB0E2C">
        <w:rPr>
          <w:rFonts w:ascii="Times New Roman" w:hAnsi="Times New Roman" w:cs="Times New Roman"/>
        </w:rPr>
        <w:t>vsync</w:t>
      </w:r>
      <w:proofErr w:type="spellEnd"/>
      <w:r w:rsidRPr="00BB0E2C">
        <w:rPr>
          <w:rFonts w:ascii="Times New Roman" w:hAnsi="Times New Roman" w:cs="Times New Roman"/>
        </w:rPr>
        <w:t xml:space="preserve">, </w:t>
      </w:r>
      <w:proofErr w:type="spellStart"/>
      <w:r w:rsidRPr="00BB0E2C">
        <w:rPr>
          <w:rFonts w:ascii="Times New Roman" w:hAnsi="Times New Roman" w:cs="Times New Roman"/>
        </w:rPr>
        <w:t>hsync</w:t>
      </w:r>
      <w:proofErr w:type="spellEnd"/>
      <w:r w:rsidRPr="00BB0E2C">
        <w:rPr>
          <w:rFonts w:ascii="Times New Roman" w:hAnsi="Times New Roman" w:cs="Times New Roman"/>
        </w:rPr>
        <w:t>, and DE signals and using them to track pixel and line positions within a frame was something I had not done before. Understanding how the active display area relates to the full frame timing including blanking periods was essential for getting the image to appear in the correct location on screen.</w:t>
      </w:r>
    </w:p>
    <w:p w14:paraId="041CEF9F" w14:textId="77777777" w:rsidR="00BB0E2C" w:rsidRPr="00BB0E2C" w:rsidRDefault="00BB0E2C" w:rsidP="00BB0E2C">
      <w:pPr>
        <w:spacing w:line="360" w:lineRule="auto"/>
        <w:rPr>
          <w:rFonts w:ascii="Times New Roman" w:hAnsi="Times New Roman" w:cs="Times New Roman"/>
        </w:rPr>
      </w:pPr>
      <w:r w:rsidRPr="00BB0E2C">
        <w:rPr>
          <w:rFonts w:ascii="Times New Roman" w:hAnsi="Times New Roman" w:cs="Times New Roman"/>
        </w:rPr>
        <w:lastRenderedPageBreak/>
        <w:t>The burst alignment issue was another important lesson. Because 1280 pixels per image line is not a multiple of 512, each burst crosses a row boundary. Without draining the leftover 256 pixels at the end of each line, the FIFO falls out of alignment and the image becomes scrambled after just two rows. This showed how important it is to think about memory access patterns at the burst level and not just the pixel level.</w:t>
      </w:r>
    </w:p>
    <w:p w14:paraId="3E8A26AE" w14:textId="6521501F" w:rsidR="0038151F" w:rsidRPr="00DB1B24" w:rsidRDefault="0038151F" w:rsidP="008C793E">
      <w:pPr>
        <w:spacing w:line="360" w:lineRule="auto"/>
        <w:rPr>
          <w:rFonts w:ascii="Times New Roman" w:hAnsi="Times New Roman" w:cs="Times New Roman"/>
        </w:rPr>
      </w:pPr>
    </w:p>
    <w:p w14:paraId="54FAB3DB" w14:textId="77777777" w:rsidR="00DC3C0E" w:rsidRPr="00DB1B24" w:rsidRDefault="00DC3C0E" w:rsidP="009C2462">
      <w:pPr>
        <w:spacing w:line="360" w:lineRule="auto"/>
        <w:rPr>
          <w:rFonts w:ascii="Times New Roman" w:hAnsi="Times New Roman" w:cs="Times New Roman"/>
        </w:rPr>
      </w:pPr>
      <w:r w:rsidRPr="00DB1B24">
        <w:rPr>
          <w:rFonts w:ascii="Times New Roman" w:hAnsi="Times New Roman" w:cs="Times New Roman"/>
          <w:b/>
          <w:bCs/>
        </w:rPr>
        <w:t>Conclus</w:t>
      </w:r>
      <w:r w:rsidR="00550286" w:rsidRPr="00DB1B24">
        <w:rPr>
          <w:rFonts w:ascii="Times New Roman" w:hAnsi="Times New Roman" w:cs="Times New Roman"/>
          <w:b/>
          <w:bCs/>
        </w:rPr>
        <w:t>ion</w:t>
      </w:r>
    </w:p>
    <w:p w14:paraId="68ED8770" w14:textId="1FE54756" w:rsidR="00BB0E2C" w:rsidRPr="00BB0E2C" w:rsidRDefault="00DC3C0E" w:rsidP="00BB0E2C">
      <w:pPr>
        <w:spacing w:line="360" w:lineRule="auto"/>
        <w:rPr>
          <w:rFonts w:ascii="Times New Roman" w:hAnsi="Times New Roman" w:cs="Times New Roman"/>
        </w:rPr>
      </w:pPr>
      <w:r w:rsidRPr="00DB1B24">
        <w:rPr>
          <w:rFonts w:ascii="Times New Roman" w:hAnsi="Times New Roman" w:cs="Times New Roman"/>
        </w:rPr>
        <w:tab/>
      </w:r>
      <w:r w:rsidR="00BB0E2C" w:rsidRPr="00BB0E2C">
        <w:rPr>
          <w:rFonts w:ascii="Times New Roman" w:hAnsi="Times New Roman" w:cs="Times New Roman"/>
        </w:rPr>
        <w:t xml:space="preserve">This project was significantly more complex than Project 2. Integrating the </w:t>
      </w:r>
      <w:proofErr w:type="spellStart"/>
      <w:r w:rsidR="00BB0E2C" w:rsidRPr="00BB0E2C">
        <w:rPr>
          <w:rFonts w:ascii="Times New Roman" w:hAnsi="Times New Roman" w:cs="Times New Roman"/>
        </w:rPr>
        <w:t>Terasic</w:t>
      </w:r>
      <w:proofErr w:type="spellEnd"/>
      <w:r w:rsidR="00BB0E2C" w:rsidRPr="00BB0E2C">
        <w:rPr>
          <w:rFonts w:ascii="Times New Roman" w:hAnsi="Times New Roman" w:cs="Times New Roman"/>
        </w:rPr>
        <w:t xml:space="preserve"> HDMI demonstration project with the SDRAM and UART system from PR2 required careful management of multiple clock domains, updated FIFOs, a new SDRAM controller, and a new HDMI streaming FSM. The UART, SDRAM write path, and HDMI color bar output all worked correctly. The image display was partially working with the </w:t>
      </w:r>
      <w:r w:rsidR="008D0284">
        <w:rPr>
          <w:rFonts w:ascii="Times New Roman" w:hAnsi="Times New Roman" w:cs="Times New Roman"/>
        </w:rPr>
        <w:t>College of Engineering Zoom background</w:t>
      </w:r>
      <w:r w:rsidR="00BB0E2C" w:rsidRPr="00BB0E2C">
        <w:rPr>
          <w:rFonts w:ascii="Times New Roman" w:hAnsi="Times New Roman" w:cs="Times New Roman"/>
        </w:rPr>
        <w:t xml:space="preserve"> visible on screen, though the image alignment was still being worked on at the time of submission due to the 1280</w:t>
      </w:r>
      <w:r w:rsidR="00BB0E2C">
        <w:rPr>
          <w:rFonts w:ascii="Times New Roman" w:hAnsi="Times New Roman" w:cs="Times New Roman"/>
        </w:rPr>
        <w:t xml:space="preserve"> </w:t>
      </w:r>
      <w:r w:rsidR="00BB0E2C" w:rsidRPr="00BB0E2C">
        <w:rPr>
          <w:rFonts w:ascii="Times New Roman" w:hAnsi="Times New Roman" w:cs="Times New Roman"/>
        </w:rPr>
        <w:t>pixel line width not being a clean multiple of the 512</w:t>
      </w:r>
      <w:r w:rsidR="00BB0E2C">
        <w:rPr>
          <w:rFonts w:ascii="Times New Roman" w:hAnsi="Times New Roman" w:cs="Times New Roman"/>
        </w:rPr>
        <w:t xml:space="preserve"> </w:t>
      </w:r>
      <w:r w:rsidR="00BB0E2C" w:rsidRPr="00BB0E2C">
        <w:rPr>
          <w:rFonts w:ascii="Times New Roman" w:hAnsi="Times New Roman" w:cs="Times New Roman"/>
        </w:rPr>
        <w:t>word burst size.</w:t>
      </w:r>
    </w:p>
    <w:p w14:paraId="6C4DF763" w14:textId="7B71B7DD" w:rsidR="00DC3C0E" w:rsidRPr="00DB1B24" w:rsidRDefault="00DC3C0E" w:rsidP="008C793E">
      <w:pPr>
        <w:spacing w:line="360" w:lineRule="auto"/>
        <w:rPr>
          <w:rFonts w:ascii="Times New Roman" w:hAnsi="Times New Roman" w:cs="Times New Roman"/>
        </w:rPr>
      </w:pPr>
    </w:p>
    <w:p w14:paraId="06187BE4" w14:textId="420401FE" w:rsidR="008C793E" w:rsidRDefault="008C793E">
      <w:pPr>
        <w:rPr>
          <w:rFonts w:ascii="Times New Roman" w:hAnsi="Times New Roman" w:cs="Times New Roman"/>
        </w:rPr>
      </w:pPr>
      <w:r>
        <w:rPr>
          <w:rFonts w:ascii="Times New Roman" w:hAnsi="Times New Roman" w:cs="Times New Roman"/>
        </w:rPr>
        <w:br w:type="page"/>
      </w:r>
    </w:p>
    <w:p w14:paraId="2ECD3727" w14:textId="77777777" w:rsidR="007D52EF" w:rsidRPr="00DB1B24" w:rsidRDefault="007D52EF">
      <w:pPr>
        <w:rPr>
          <w:rFonts w:ascii="Times New Roman" w:hAnsi="Times New Roman" w:cs="Times New Roman"/>
        </w:rPr>
      </w:pPr>
    </w:p>
    <w:p w14:paraId="74559518" w14:textId="77777777" w:rsidR="007D52EF" w:rsidRPr="00DB1B24" w:rsidRDefault="007D52EF" w:rsidP="007D52EF">
      <w:pPr>
        <w:spacing w:line="360" w:lineRule="auto"/>
        <w:jc w:val="center"/>
        <w:rPr>
          <w:rFonts w:ascii="Times New Roman" w:hAnsi="Times New Roman" w:cs="Times New Roman"/>
          <w:b/>
          <w:bCs/>
        </w:rPr>
      </w:pPr>
      <w:r w:rsidRPr="00DB1B24">
        <w:rPr>
          <w:rFonts w:ascii="Times New Roman" w:hAnsi="Times New Roman" w:cs="Times New Roman"/>
          <w:b/>
          <w:bCs/>
        </w:rPr>
        <w:t>Appendix</w:t>
      </w:r>
    </w:p>
    <w:p w14:paraId="1245AD90" w14:textId="4DAAC5F9" w:rsidR="0038151F" w:rsidRDefault="008C793E" w:rsidP="007D52EF">
      <w:pPr>
        <w:spacing w:line="360" w:lineRule="auto"/>
        <w:rPr>
          <w:rFonts w:ascii="Times New Roman" w:hAnsi="Times New Roman" w:cs="Times New Roman"/>
        </w:rPr>
      </w:pPr>
      <w:r>
        <w:rPr>
          <w:rFonts w:ascii="Times New Roman" w:hAnsi="Times New Roman" w:cs="Times New Roman"/>
        </w:rPr>
        <w:t>Here is the link to my git repo for this project:</w:t>
      </w:r>
      <w:r w:rsidR="00285D4C">
        <w:rPr>
          <w:rFonts w:ascii="Times New Roman" w:hAnsi="Times New Roman" w:cs="Times New Roman"/>
        </w:rPr>
        <w:t xml:space="preserve"> </w:t>
      </w:r>
      <w:hyperlink r:id="rId8" w:history="1">
        <w:r w:rsidR="00285D4C" w:rsidRPr="00285D4C">
          <w:rPr>
            <w:rStyle w:val="Hyperlink"/>
            <w:rFonts w:ascii="Times New Roman" w:hAnsi="Times New Roman" w:cs="Times New Roman"/>
          </w:rPr>
          <w:t>https://github.com/Tannyr-Singleterry/ECE641_Proj</w:t>
        </w:r>
        <w:r w:rsidR="00285D4C" w:rsidRPr="00285D4C">
          <w:rPr>
            <w:rStyle w:val="Hyperlink"/>
            <w:rFonts w:ascii="Times New Roman" w:hAnsi="Times New Roman" w:cs="Times New Roman"/>
          </w:rPr>
          <w:t>e</w:t>
        </w:r>
        <w:r w:rsidR="00285D4C" w:rsidRPr="00285D4C">
          <w:rPr>
            <w:rStyle w:val="Hyperlink"/>
            <w:rFonts w:ascii="Times New Roman" w:hAnsi="Times New Roman" w:cs="Times New Roman"/>
          </w:rPr>
          <w:t>ct3</w:t>
        </w:r>
      </w:hyperlink>
    </w:p>
    <w:p w14:paraId="72F80891" w14:textId="65DFFC66" w:rsidR="009838EF" w:rsidRPr="00DB1B24" w:rsidRDefault="009838EF" w:rsidP="007D52EF">
      <w:pPr>
        <w:spacing w:line="360" w:lineRule="auto"/>
        <w:rPr>
          <w:rFonts w:ascii="Times New Roman" w:hAnsi="Times New Roman" w:cs="Times New Roman"/>
        </w:rPr>
      </w:pPr>
      <w:r>
        <w:rPr>
          <w:rFonts w:ascii="Times New Roman" w:hAnsi="Times New Roman" w:cs="Times New Roman"/>
        </w:rPr>
        <w:t xml:space="preserve">State machine drawings are attached at the end of this report. </w:t>
      </w:r>
    </w:p>
    <w:sectPr w:rsidR="009838EF" w:rsidRPr="00DB1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Regualr">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0E"/>
    <w:rsid w:val="00024F4B"/>
    <w:rsid w:val="00075407"/>
    <w:rsid w:val="000C746A"/>
    <w:rsid w:val="0010299A"/>
    <w:rsid w:val="00116A0D"/>
    <w:rsid w:val="0013298E"/>
    <w:rsid w:val="00185054"/>
    <w:rsid w:val="00285D4C"/>
    <w:rsid w:val="002E7F9F"/>
    <w:rsid w:val="00316B66"/>
    <w:rsid w:val="003175AB"/>
    <w:rsid w:val="00324BB5"/>
    <w:rsid w:val="00343D3A"/>
    <w:rsid w:val="00370474"/>
    <w:rsid w:val="0038151F"/>
    <w:rsid w:val="003A56F6"/>
    <w:rsid w:val="003B3E8A"/>
    <w:rsid w:val="003C3056"/>
    <w:rsid w:val="0044321E"/>
    <w:rsid w:val="00445AD9"/>
    <w:rsid w:val="00547DC1"/>
    <w:rsid w:val="00550286"/>
    <w:rsid w:val="00570C2B"/>
    <w:rsid w:val="005759B0"/>
    <w:rsid w:val="005A1891"/>
    <w:rsid w:val="005D5444"/>
    <w:rsid w:val="00607801"/>
    <w:rsid w:val="00612932"/>
    <w:rsid w:val="0064529D"/>
    <w:rsid w:val="006C78D6"/>
    <w:rsid w:val="006E639E"/>
    <w:rsid w:val="00705E84"/>
    <w:rsid w:val="00734BCE"/>
    <w:rsid w:val="0075349B"/>
    <w:rsid w:val="007D52EF"/>
    <w:rsid w:val="00861354"/>
    <w:rsid w:val="00877640"/>
    <w:rsid w:val="0088418E"/>
    <w:rsid w:val="008B5019"/>
    <w:rsid w:val="008C793E"/>
    <w:rsid w:val="008D0284"/>
    <w:rsid w:val="008F326B"/>
    <w:rsid w:val="009838EF"/>
    <w:rsid w:val="009C2462"/>
    <w:rsid w:val="009E24A8"/>
    <w:rsid w:val="00A23847"/>
    <w:rsid w:val="00AE6665"/>
    <w:rsid w:val="00B67047"/>
    <w:rsid w:val="00B9107F"/>
    <w:rsid w:val="00BB0E2C"/>
    <w:rsid w:val="00C948B9"/>
    <w:rsid w:val="00CC479A"/>
    <w:rsid w:val="00CE497B"/>
    <w:rsid w:val="00CE4B51"/>
    <w:rsid w:val="00CF48A5"/>
    <w:rsid w:val="00D761DE"/>
    <w:rsid w:val="00D84C0C"/>
    <w:rsid w:val="00D9228E"/>
    <w:rsid w:val="00DB1B24"/>
    <w:rsid w:val="00DC3C0E"/>
    <w:rsid w:val="00E05B49"/>
    <w:rsid w:val="00E26FBE"/>
    <w:rsid w:val="00E6532C"/>
    <w:rsid w:val="00EB153C"/>
    <w:rsid w:val="00FE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DCE4"/>
  <w15:chartTrackingRefBased/>
  <w15:docId w15:val="{0A839657-096C-44A1-9C14-FC7037437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0E"/>
    <w:rPr>
      <w:rFonts w:eastAsiaTheme="majorEastAsia" w:cstheme="majorBidi"/>
      <w:color w:val="272727" w:themeColor="text1" w:themeTint="D8"/>
    </w:rPr>
  </w:style>
  <w:style w:type="paragraph" w:styleId="Title">
    <w:name w:val="Title"/>
    <w:basedOn w:val="Normal"/>
    <w:next w:val="Normal"/>
    <w:link w:val="TitleChar"/>
    <w:uiPriority w:val="10"/>
    <w:qFormat/>
    <w:rsid w:val="00DC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C3C0E"/>
    <w:rPr>
      <w:i/>
      <w:iCs/>
      <w:color w:val="404040" w:themeColor="text1" w:themeTint="BF"/>
    </w:rPr>
  </w:style>
  <w:style w:type="paragraph" w:styleId="ListParagraph">
    <w:name w:val="List Paragraph"/>
    <w:basedOn w:val="Normal"/>
    <w:uiPriority w:val="34"/>
    <w:qFormat/>
    <w:rsid w:val="00DC3C0E"/>
    <w:pPr>
      <w:ind w:left="720"/>
      <w:contextualSpacing/>
    </w:pPr>
  </w:style>
  <w:style w:type="character" w:styleId="IntenseEmphasis">
    <w:name w:val="Intense Emphasis"/>
    <w:basedOn w:val="DefaultParagraphFont"/>
    <w:uiPriority w:val="21"/>
    <w:qFormat/>
    <w:rsid w:val="00DC3C0E"/>
    <w:rPr>
      <w:i/>
      <w:iCs/>
      <w:color w:val="0F4761" w:themeColor="accent1" w:themeShade="BF"/>
    </w:rPr>
  </w:style>
  <w:style w:type="paragraph" w:styleId="IntenseQuote">
    <w:name w:val="Intense Quote"/>
    <w:basedOn w:val="Normal"/>
    <w:next w:val="Normal"/>
    <w:link w:val="IntenseQuoteChar"/>
    <w:uiPriority w:val="30"/>
    <w:qFormat/>
    <w:rsid w:val="00DC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C0E"/>
    <w:rPr>
      <w:i/>
      <w:iCs/>
      <w:color w:val="0F4761" w:themeColor="accent1" w:themeShade="BF"/>
    </w:rPr>
  </w:style>
  <w:style w:type="character" w:styleId="IntenseReference">
    <w:name w:val="Intense Reference"/>
    <w:basedOn w:val="DefaultParagraphFont"/>
    <w:uiPriority w:val="32"/>
    <w:qFormat/>
    <w:rsid w:val="00DC3C0E"/>
    <w:rPr>
      <w:b/>
      <w:bCs/>
      <w:smallCaps/>
      <w:color w:val="0F4761" w:themeColor="accent1" w:themeShade="BF"/>
      <w:spacing w:val="5"/>
    </w:rPr>
  </w:style>
  <w:style w:type="paragraph" w:styleId="Caption">
    <w:name w:val="caption"/>
    <w:basedOn w:val="Normal"/>
    <w:next w:val="Normal"/>
    <w:uiPriority w:val="35"/>
    <w:unhideWhenUsed/>
    <w:qFormat/>
    <w:rsid w:val="003175A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70474"/>
    <w:rPr>
      <w:color w:val="666666"/>
    </w:rPr>
  </w:style>
  <w:style w:type="character" w:styleId="Hyperlink">
    <w:name w:val="Hyperlink"/>
    <w:basedOn w:val="DefaultParagraphFont"/>
    <w:uiPriority w:val="99"/>
    <w:unhideWhenUsed/>
    <w:rsid w:val="007D52EF"/>
    <w:rPr>
      <w:color w:val="467886" w:themeColor="hyperlink"/>
      <w:u w:val="single"/>
    </w:rPr>
  </w:style>
  <w:style w:type="character" w:styleId="UnresolvedMention">
    <w:name w:val="Unresolved Mention"/>
    <w:basedOn w:val="DefaultParagraphFont"/>
    <w:uiPriority w:val="99"/>
    <w:semiHidden/>
    <w:unhideWhenUsed/>
    <w:rsid w:val="007D52EF"/>
    <w:rPr>
      <w:color w:val="605E5C"/>
      <w:shd w:val="clear" w:color="auto" w:fill="E1DFDD"/>
    </w:rPr>
  </w:style>
  <w:style w:type="character" w:styleId="FollowedHyperlink">
    <w:name w:val="FollowedHyperlink"/>
    <w:basedOn w:val="DefaultParagraphFont"/>
    <w:uiPriority w:val="99"/>
    <w:semiHidden/>
    <w:unhideWhenUsed/>
    <w:rsid w:val="00285D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nnyr-Singleterry/ECE641_Project3" TargetMode="External"/><Relationship Id="rId3" Type="http://schemas.openxmlformats.org/officeDocument/2006/relationships/webSettings" Target="webSettings.xml"/><Relationship Id="rId7" Type="http://schemas.openxmlformats.org/officeDocument/2006/relationships/hyperlink" Target="https://www.reddit.com/r/FPGA/comments/rhcnvd/gray_codes_and_synchroniz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Tannyr Singleterry</dc:creator>
  <cp:keywords/>
  <dc:description/>
  <cp:lastModifiedBy>Tannyr Singleterry</cp:lastModifiedBy>
  <cp:revision>7</cp:revision>
  <cp:lastPrinted>2025-04-05T01:29:00Z</cp:lastPrinted>
  <dcterms:created xsi:type="dcterms:W3CDTF">2026-04-11T02:06:00Z</dcterms:created>
  <dcterms:modified xsi:type="dcterms:W3CDTF">2026-04-11T06:20:00Z</dcterms:modified>
</cp:coreProperties>
</file>