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  <w:sz w:val="40"/>
          <w:szCs w:val="40"/>
        </w:rPr>
      </w:pPr>
      <w:proofErr w:type="spellStart"/>
      <w:r w:rsidRPr="00DC47A6">
        <w:rPr>
          <w:rFonts w:asciiTheme="majorHAnsi" w:hAnsiTheme="majorHAnsi" w:cstheme="majorHAnsi"/>
          <w:b/>
          <w:sz w:val="40"/>
          <w:szCs w:val="40"/>
        </w:rPr>
        <w:t>Tansel</w:t>
      </w:r>
      <w:proofErr w:type="spellEnd"/>
      <w:r w:rsidRPr="00DC47A6"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r w:rsidRPr="00DC47A6">
        <w:rPr>
          <w:rFonts w:asciiTheme="majorHAnsi" w:hAnsiTheme="majorHAnsi" w:cstheme="majorHAnsi"/>
          <w:b/>
          <w:sz w:val="40"/>
          <w:szCs w:val="40"/>
        </w:rPr>
        <w:t>Arif</w:t>
      </w:r>
      <w:proofErr w:type="spellEnd"/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+44 (0)78 3591 1553</w:t>
      </w:r>
    </w:p>
    <w:p w:rsidR="00DC47A6" w:rsidRDefault="00DC47A6" w:rsidP="00DC47A6">
      <w:pPr>
        <w:pStyle w:val="NoSpacing"/>
        <w:rPr>
          <w:rFonts w:asciiTheme="majorHAnsi" w:hAnsiTheme="majorHAnsi" w:cstheme="majorHAnsi"/>
        </w:rPr>
      </w:pPr>
      <w:hyperlink r:id="rId5" w:history="1">
        <w:r w:rsidRPr="00552F06">
          <w:rPr>
            <w:rStyle w:val="Hyperlink"/>
            <w:rFonts w:asciiTheme="majorHAnsi" w:hAnsiTheme="majorHAnsi" w:cstheme="majorHAnsi"/>
          </w:rPr>
          <w:t>tansel.arif@live.co.uk</w:t>
        </w:r>
      </w:hyperlink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ab/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DC47A6">
        <w:rPr>
          <w:rFonts w:asciiTheme="majorHAnsi" w:hAnsiTheme="majorHAnsi" w:cstheme="majorHAnsi"/>
          <w:color w:val="0070C0"/>
          <w:sz w:val="28"/>
          <w:szCs w:val="28"/>
        </w:rPr>
        <w:t>SKILLS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Programming:  </w:t>
      </w:r>
      <w:r>
        <w:rPr>
          <w:rFonts w:asciiTheme="majorHAnsi" w:hAnsiTheme="majorHAnsi" w:cstheme="majorHAnsi"/>
        </w:rPr>
        <w:tab/>
      </w:r>
      <w:r w:rsidRPr="00DC47A6">
        <w:rPr>
          <w:rFonts w:asciiTheme="majorHAnsi" w:hAnsiTheme="majorHAnsi" w:cstheme="majorHAnsi"/>
        </w:rPr>
        <w:t>TSQL, C++, C#, Delphi, R</w:t>
      </w:r>
    </w:p>
    <w:p w:rsidR="00DC47A6" w:rsidRPr="00DC47A6" w:rsidRDefault="00DC47A6" w:rsidP="00DC47A6">
      <w:pPr>
        <w:pStyle w:val="NoSpacing"/>
        <w:ind w:left="1440" w:hanging="1440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General:  </w:t>
      </w:r>
      <w:r>
        <w:rPr>
          <w:rFonts w:asciiTheme="majorHAnsi" w:hAnsiTheme="majorHAnsi" w:cstheme="majorHAnsi"/>
        </w:rPr>
        <w:tab/>
      </w:r>
      <w:r w:rsidRPr="00DC47A6">
        <w:rPr>
          <w:rFonts w:asciiTheme="majorHAnsi" w:hAnsiTheme="majorHAnsi" w:cstheme="majorHAnsi"/>
        </w:rPr>
        <w:t>Numerical computing, Modeling and simulation of fluid mechanics and thermodynamics, Strong ad hoc problem solving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Languages:  </w:t>
      </w:r>
      <w:r>
        <w:rPr>
          <w:rFonts w:asciiTheme="majorHAnsi" w:hAnsiTheme="majorHAnsi" w:cstheme="majorHAnsi"/>
        </w:rPr>
        <w:tab/>
      </w:r>
      <w:r w:rsidRPr="00DC47A6">
        <w:rPr>
          <w:rFonts w:asciiTheme="majorHAnsi" w:hAnsiTheme="majorHAnsi" w:cstheme="majorHAnsi"/>
        </w:rPr>
        <w:t>English (native), Turkish (fluent)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ab/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DC47A6">
        <w:rPr>
          <w:rFonts w:asciiTheme="majorHAnsi" w:hAnsiTheme="majorHAnsi" w:cstheme="majorHAnsi"/>
          <w:color w:val="0070C0"/>
          <w:sz w:val="28"/>
          <w:szCs w:val="28"/>
        </w:rPr>
        <w:t>EDUCATION</w:t>
      </w:r>
    </w:p>
    <w:p w:rsid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Imperial College London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DC47A6">
        <w:rPr>
          <w:rFonts w:asciiTheme="majorHAnsi" w:hAnsiTheme="majorHAnsi" w:cstheme="majorHAnsi"/>
          <w:b/>
        </w:rPr>
        <w:t>2011 - 2015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PhD</w:t>
      </w:r>
      <w:r>
        <w:rPr>
          <w:rFonts w:asciiTheme="majorHAnsi" w:hAnsiTheme="majorHAnsi" w:cstheme="majorHAnsi"/>
        </w:rPr>
        <w:t>.</w:t>
      </w:r>
      <w:r w:rsidRPr="00DC47A6">
        <w:rPr>
          <w:rFonts w:asciiTheme="majorHAnsi" w:hAnsiTheme="majorHAnsi" w:cstheme="majorHAnsi"/>
        </w:rPr>
        <w:t xml:space="preserve"> Materials Science and Engineering</w:t>
      </w:r>
    </w:p>
    <w:p w:rsid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Queen Mary, University of London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DC47A6">
        <w:rPr>
          <w:rFonts w:asciiTheme="majorHAnsi" w:hAnsiTheme="majorHAnsi" w:cstheme="majorHAnsi"/>
          <w:b/>
        </w:rPr>
        <w:t>2009 – 2010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MSci</w:t>
      </w:r>
      <w:r>
        <w:rPr>
          <w:rFonts w:asciiTheme="majorHAnsi" w:hAnsiTheme="majorHAnsi" w:cstheme="majorHAnsi"/>
        </w:rPr>
        <w:t>.</w:t>
      </w:r>
      <w:r w:rsidRPr="00DC47A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(1</w:t>
      </w:r>
      <w:r>
        <w:rPr>
          <w:rFonts w:asciiTheme="majorHAnsi" w:hAnsiTheme="majorHAnsi" w:cstheme="majorHAnsi"/>
          <w:vertAlign w:val="superscript"/>
        </w:rPr>
        <w:t xml:space="preserve">st </w:t>
      </w:r>
      <w:r>
        <w:rPr>
          <w:rFonts w:asciiTheme="majorHAnsi" w:hAnsiTheme="majorHAnsi" w:cstheme="majorHAnsi"/>
        </w:rPr>
        <w:t xml:space="preserve">Class Hons) </w:t>
      </w:r>
      <w:r w:rsidRPr="00DC47A6">
        <w:rPr>
          <w:rFonts w:asciiTheme="majorHAnsi" w:hAnsiTheme="majorHAnsi" w:cstheme="majorHAnsi"/>
        </w:rPr>
        <w:t xml:space="preserve">Mathematics </w:t>
      </w:r>
    </w:p>
    <w:p w:rsid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Queen Mary, University of London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DC47A6">
        <w:rPr>
          <w:rFonts w:asciiTheme="majorHAnsi" w:hAnsiTheme="majorHAnsi" w:cstheme="majorHAnsi"/>
          <w:b/>
        </w:rPr>
        <w:t>2006 – 2009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BSc. (1</w:t>
      </w:r>
      <w:r w:rsidRPr="00DC47A6">
        <w:rPr>
          <w:rFonts w:asciiTheme="majorHAnsi" w:hAnsiTheme="majorHAnsi" w:cstheme="majorHAnsi"/>
          <w:vertAlign w:val="superscript"/>
        </w:rPr>
        <w:t>st</w:t>
      </w:r>
      <w:r>
        <w:rPr>
          <w:rFonts w:asciiTheme="majorHAnsi" w:hAnsiTheme="majorHAnsi" w:cstheme="majorHAnsi"/>
        </w:rPr>
        <w:t xml:space="preserve"> Class Hons)</w:t>
      </w:r>
      <w:r w:rsidRPr="00DC47A6">
        <w:rPr>
          <w:rFonts w:asciiTheme="majorHAnsi" w:hAnsiTheme="majorHAnsi" w:cstheme="majorHAnsi"/>
        </w:rPr>
        <w:t xml:space="preserve"> Mathematics 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DC47A6">
        <w:rPr>
          <w:rFonts w:asciiTheme="majorHAnsi" w:hAnsiTheme="majorHAnsi" w:cstheme="majorHAnsi"/>
          <w:color w:val="0070C0"/>
          <w:sz w:val="28"/>
          <w:szCs w:val="28"/>
        </w:rPr>
        <w:t>EXPERIENCE</w:t>
      </w:r>
    </w:p>
    <w:p w:rsid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FIS </w:t>
      </w:r>
      <w:r w:rsidRPr="00DC47A6">
        <w:rPr>
          <w:rFonts w:asciiTheme="majorHAnsi" w:hAnsiTheme="majorHAnsi" w:cstheme="majorHAnsi"/>
          <w:b/>
        </w:rPr>
        <w:t xml:space="preserve">(SunGard)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 xml:space="preserve">  </w:t>
      </w:r>
      <w:r w:rsidRPr="00DC47A6">
        <w:rPr>
          <w:rFonts w:asciiTheme="majorHAnsi" w:hAnsiTheme="majorHAnsi" w:cstheme="majorHAnsi"/>
          <w:b/>
        </w:rPr>
        <w:t>Sep 2015 – Present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>Consultant</w:t>
      </w:r>
      <w:r w:rsidRPr="00DC47A6">
        <w:rPr>
          <w:rFonts w:asciiTheme="majorHAnsi" w:hAnsiTheme="majorHAnsi" w:cstheme="majorHAnsi"/>
          <w:b/>
        </w:rPr>
        <w:t xml:space="preserve">, </w:t>
      </w:r>
      <w:r w:rsidRPr="00DC47A6">
        <w:rPr>
          <w:rFonts w:asciiTheme="majorHAnsi" w:hAnsiTheme="majorHAnsi" w:cstheme="majorHAnsi"/>
          <w:b/>
        </w:rPr>
        <w:t>Risk and Compliance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Previously SunGard Financial Systems. A vendor providing solutions to financial corporations in terms of risk and exposure management and financial regulatory compliance. </w:t>
      </w:r>
    </w:p>
    <w:p w:rsid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Responsibilities</w:t>
      </w:r>
      <w:r w:rsidRPr="00DC47A6">
        <w:rPr>
          <w:rFonts w:asciiTheme="majorHAnsi" w:hAnsiTheme="majorHAnsi" w:cstheme="majorHAnsi"/>
        </w:rPr>
        <w:t>:</w:t>
      </w:r>
    </w:p>
    <w:p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Maintenance, optimisation and troubleshooting of test farms / servers / databases which clients use for test cases for product developments using Delphi and T-SQL (Microsoft SQL Server)</w:t>
      </w:r>
    </w:p>
    <w:p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Providing code changes and detailed instructions for the deployment of packages on to live banking systems</w:t>
      </w:r>
    </w:p>
    <w:p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Finding and carrying out optimisations and fixes to these environments</w:t>
      </w:r>
    </w:p>
    <w:p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Liaising and working with clients for the improvements and customisation of the product to suit their needs</w:t>
      </w:r>
    </w:p>
    <w:p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Implementing code changes (Pascal/C#) to improve or fix issues in calculation methodology/equations</w:t>
      </w:r>
    </w:p>
    <w:p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Customisation of the user facing web code to suit the needs and requirements of users (Javascript/C#)</w:t>
      </w:r>
    </w:p>
    <w:p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Writing documentation for any new features provided for the client</w:t>
      </w:r>
    </w:p>
    <w:p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Coding and producing independent support utilities to improve client satisfaction</w:t>
      </w:r>
    </w:p>
    <w:p w:rsidR="00DC47A6" w:rsidRP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Aiding fellow colleagues in any issues they may have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Private </w:t>
      </w:r>
      <w:r w:rsidRPr="00DC47A6">
        <w:rPr>
          <w:rFonts w:asciiTheme="majorHAnsi" w:hAnsiTheme="majorHAnsi" w:cstheme="majorHAnsi"/>
          <w:b/>
        </w:rPr>
        <w:t>T</w:t>
      </w:r>
      <w:r w:rsidRPr="00DC47A6">
        <w:rPr>
          <w:rFonts w:asciiTheme="majorHAnsi" w:hAnsiTheme="majorHAnsi" w:cstheme="majorHAnsi"/>
          <w:b/>
        </w:rPr>
        <w:t>utor</w:t>
      </w:r>
      <w:r w:rsidRPr="00DC47A6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DC47A6">
        <w:rPr>
          <w:rFonts w:asciiTheme="majorHAnsi" w:hAnsiTheme="majorHAnsi" w:cstheme="majorHAnsi"/>
          <w:b/>
        </w:rPr>
        <w:t>2011 - 2015</w:t>
      </w:r>
    </w:p>
    <w:p w:rsidR="00DC47A6" w:rsidRPr="00DC47A6" w:rsidRDefault="00DC47A6" w:rsidP="00DC47A6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On average 8-12 hours a week of private tuition in </w:t>
      </w:r>
      <w:r>
        <w:rPr>
          <w:rFonts w:asciiTheme="majorHAnsi" w:hAnsiTheme="majorHAnsi" w:cstheme="majorHAnsi"/>
        </w:rPr>
        <w:t>M</w:t>
      </w:r>
      <w:r w:rsidRPr="00DC47A6">
        <w:rPr>
          <w:rFonts w:asciiTheme="majorHAnsi" w:hAnsiTheme="majorHAnsi" w:cstheme="majorHAnsi"/>
        </w:rPr>
        <w:t>athematics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ab/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DC47A6">
        <w:rPr>
          <w:rFonts w:asciiTheme="majorHAnsi" w:hAnsiTheme="majorHAnsi" w:cstheme="majorHAnsi"/>
          <w:color w:val="0070C0"/>
          <w:sz w:val="28"/>
          <w:szCs w:val="28"/>
        </w:rPr>
        <w:t>RESEARCH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ab/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>Imperial College London</w:t>
      </w:r>
      <w:r w:rsidRPr="00DC47A6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DC47A6">
        <w:rPr>
          <w:rFonts w:asciiTheme="majorHAnsi" w:hAnsiTheme="majorHAnsi" w:cstheme="majorHAnsi"/>
          <w:b/>
        </w:rPr>
        <w:t>2011 – 2015</w:t>
      </w:r>
    </w:p>
    <w:p w:rsidR="00DC47A6" w:rsidRDefault="00DC47A6" w:rsidP="00DC47A6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The </w:t>
      </w:r>
      <w:r w:rsidRPr="00DC47A6">
        <w:rPr>
          <w:rFonts w:asciiTheme="majorHAnsi" w:hAnsiTheme="majorHAnsi" w:cstheme="majorHAnsi"/>
        </w:rPr>
        <w:t>focus</w:t>
      </w:r>
      <w:r w:rsidRPr="00DC47A6">
        <w:rPr>
          <w:rFonts w:asciiTheme="majorHAnsi" w:hAnsiTheme="majorHAnsi" w:cstheme="majorHAnsi"/>
        </w:rPr>
        <w:t xml:space="preserve"> </w:t>
      </w:r>
      <w:r w:rsidRPr="00DC47A6">
        <w:rPr>
          <w:rFonts w:asciiTheme="majorHAnsi" w:hAnsiTheme="majorHAnsi" w:cstheme="majorHAnsi"/>
        </w:rPr>
        <w:t>during</w:t>
      </w:r>
      <w:r w:rsidRPr="00DC47A6">
        <w:rPr>
          <w:rFonts w:asciiTheme="majorHAnsi" w:hAnsiTheme="majorHAnsi" w:cstheme="majorHAnsi"/>
        </w:rPr>
        <w:t xml:space="preserve"> my PhD research has been on the development of theory and code for the phase-field modelling and simulation of microstructures found in steel [1,2] as well as the formation of van der Waals fluids using the smoothed particle hydrodynamics method. </w:t>
      </w:r>
    </w:p>
    <w:p w:rsidR="00DC47A6" w:rsidRDefault="00DC47A6" w:rsidP="00DC47A6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Given my interest in the prediction of general evolutionary phenomena, I have collaborated on cellular automata treatment for solidification [3]. </w:t>
      </w:r>
    </w:p>
    <w:p w:rsidR="00DC47A6" w:rsidRPr="00DC47A6" w:rsidRDefault="00DC47A6" w:rsidP="00DC47A6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My final results involve the development of tools </w:t>
      </w:r>
      <w:r w:rsidRPr="00DC47A6">
        <w:rPr>
          <w:rFonts w:asciiTheme="majorHAnsi" w:hAnsiTheme="majorHAnsi" w:cstheme="majorHAnsi"/>
        </w:rPr>
        <w:t>to</w:t>
      </w:r>
      <w:r w:rsidRPr="00DC47A6">
        <w:rPr>
          <w:rFonts w:asciiTheme="majorHAnsi" w:hAnsiTheme="majorHAnsi" w:cstheme="majorHAnsi"/>
        </w:rPr>
        <w:t xml:space="preserve"> combine the capabilities of multiple models to deal with situations involving fluid flow, solidification and </w:t>
      </w:r>
      <w:r w:rsidRPr="00DC47A6">
        <w:rPr>
          <w:rFonts w:asciiTheme="majorHAnsi" w:hAnsiTheme="majorHAnsi" w:cstheme="majorHAnsi"/>
        </w:rPr>
        <w:t>solid-state</w:t>
      </w:r>
      <w:r w:rsidRPr="00DC47A6">
        <w:rPr>
          <w:rFonts w:asciiTheme="majorHAnsi" w:hAnsiTheme="majorHAnsi" w:cstheme="majorHAnsi"/>
        </w:rPr>
        <w:t xml:space="preserve"> phase transformations.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>Queen Mary</w:t>
      </w:r>
      <w:r w:rsidRPr="00DC47A6">
        <w:rPr>
          <w:rFonts w:asciiTheme="majorHAnsi" w:hAnsiTheme="majorHAnsi" w:cstheme="majorHAnsi"/>
          <w:b/>
        </w:rPr>
        <w:t>,</w:t>
      </w:r>
      <w:r w:rsidRPr="00DC47A6">
        <w:rPr>
          <w:rFonts w:asciiTheme="majorHAnsi" w:hAnsiTheme="majorHAnsi" w:cstheme="majorHAnsi"/>
          <w:b/>
        </w:rPr>
        <w:t xml:space="preserve"> University of London</w:t>
      </w:r>
      <w:r w:rsidRPr="00DC47A6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DC47A6">
        <w:rPr>
          <w:rFonts w:asciiTheme="majorHAnsi" w:hAnsiTheme="majorHAnsi" w:cstheme="majorHAnsi"/>
          <w:b/>
        </w:rPr>
        <w:t>2009 – 2010</w:t>
      </w:r>
    </w:p>
    <w:p w:rsidR="00DC47A6" w:rsidRDefault="00DC47A6" w:rsidP="00DC47A6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Investigated the pure mathematical constructions of codes in coding theory. </w:t>
      </w:r>
    </w:p>
    <w:p w:rsidR="00DC47A6" w:rsidRPr="00DC47A6" w:rsidRDefault="00DC47A6" w:rsidP="00DC47A6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The work</w:t>
      </w:r>
      <w:r>
        <w:rPr>
          <w:rFonts w:asciiTheme="majorHAnsi" w:hAnsiTheme="majorHAnsi" w:cstheme="majorHAnsi"/>
        </w:rPr>
        <w:t xml:space="preserve"> </w:t>
      </w:r>
      <w:r w:rsidRPr="00DC47A6">
        <w:rPr>
          <w:rFonts w:asciiTheme="majorHAnsi" w:hAnsiTheme="majorHAnsi" w:cstheme="majorHAnsi"/>
        </w:rPr>
        <w:t>involved writing code and alternative proofs for some known codes.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DC47A6">
        <w:rPr>
          <w:rFonts w:asciiTheme="majorHAnsi" w:hAnsiTheme="majorHAnsi" w:cstheme="majorHAnsi"/>
          <w:color w:val="0070C0"/>
          <w:sz w:val="28"/>
          <w:szCs w:val="28"/>
        </w:rPr>
        <w:t>TRAINING</w:t>
      </w:r>
    </w:p>
    <w:p w:rsidR="00DC47A6" w:rsidRDefault="00DC47A6" w:rsidP="00DC47A6">
      <w:pPr>
        <w:pStyle w:val="NoSpacing"/>
        <w:numPr>
          <w:ilvl w:val="0"/>
          <w:numId w:val="4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Inferential Statistics – Inferential Statistics with R. Coursera – Aug 2017</w:t>
      </w:r>
    </w:p>
    <w:p w:rsidR="00DC47A6" w:rsidRDefault="00DC47A6" w:rsidP="00DC47A6">
      <w:pPr>
        <w:pStyle w:val="NoSpacing"/>
        <w:numPr>
          <w:ilvl w:val="0"/>
          <w:numId w:val="4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Front-End Web UI Frameworks and Tools. Coursera – Dec 2016</w:t>
      </w:r>
    </w:p>
    <w:p w:rsidR="00DC47A6" w:rsidRPr="00DC47A6" w:rsidRDefault="00DC47A6" w:rsidP="00DC47A6">
      <w:pPr>
        <w:pStyle w:val="NoSpacing"/>
        <w:numPr>
          <w:ilvl w:val="0"/>
          <w:numId w:val="4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Valuation: Alternative Methods – Financial Valuation. Coursera – Aug 2016</w:t>
      </w:r>
    </w:p>
    <w:p w:rsidR="004B45E2" w:rsidRDefault="004B45E2" w:rsidP="00DC47A6">
      <w:pPr>
        <w:pStyle w:val="NoSpacing"/>
        <w:rPr>
          <w:rFonts w:asciiTheme="majorHAnsi" w:hAnsiTheme="majorHAnsi" w:cstheme="majorHAnsi"/>
        </w:rPr>
      </w:pPr>
    </w:p>
    <w:p w:rsidR="004B45E2" w:rsidRPr="004B45E2" w:rsidRDefault="004B45E2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4B45E2">
        <w:rPr>
          <w:rFonts w:asciiTheme="majorHAnsi" w:hAnsiTheme="majorHAnsi" w:cstheme="majorHAnsi"/>
          <w:color w:val="0070C0"/>
          <w:sz w:val="28"/>
          <w:szCs w:val="28"/>
        </w:rPr>
        <w:t>AWARDS</w:t>
      </w:r>
    </w:p>
    <w:p w:rsidR="004B45E2" w:rsidRDefault="00DC47A6" w:rsidP="00DC47A6">
      <w:pPr>
        <w:pStyle w:val="NoSpacing"/>
        <w:numPr>
          <w:ilvl w:val="0"/>
          <w:numId w:val="5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National Student Conference in Metallic Materials – Awarded best presentation prize for the presentation of PhD project. Jun 2012</w:t>
      </w:r>
    </w:p>
    <w:p w:rsidR="004B45E2" w:rsidRDefault="00DC47A6" w:rsidP="00DC47A6">
      <w:pPr>
        <w:pStyle w:val="NoSpacing"/>
        <w:numPr>
          <w:ilvl w:val="0"/>
          <w:numId w:val="5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>Queen Mary University of London – Awarded the Westfield Trust Prize for outstanding academic achievement. Jul 2009</w:t>
      </w:r>
    </w:p>
    <w:p w:rsidR="004B45E2" w:rsidRDefault="00DC47A6" w:rsidP="00DC47A6">
      <w:pPr>
        <w:pStyle w:val="NoSpacing"/>
        <w:numPr>
          <w:ilvl w:val="0"/>
          <w:numId w:val="5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>QCA Lewisham College – Gym, Exercise and Fitness Knowledge instructor – May 2006</w:t>
      </w:r>
    </w:p>
    <w:p w:rsidR="00DC47A6" w:rsidRPr="004B45E2" w:rsidRDefault="00DC47A6" w:rsidP="00DC47A6">
      <w:pPr>
        <w:pStyle w:val="NoSpacing"/>
        <w:numPr>
          <w:ilvl w:val="0"/>
          <w:numId w:val="5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>Lewisham College – Awarded enrichment certificate in peer mentoring – Jul 2005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4B45E2" w:rsidRPr="004B45E2" w:rsidRDefault="004B45E2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4B45E2">
        <w:rPr>
          <w:rFonts w:asciiTheme="majorHAnsi" w:hAnsiTheme="majorHAnsi" w:cstheme="majorHAnsi"/>
          <w:color w:val="0070C0"/>
          <w:sz w:val="28"/>
          <w:szCs w:val="28"/>
        </w:rPr>
        <w:t>SPEAKING</w:t>
      </w:r>
    </w:p>
    <w:p w:rsidR="004B45E2" w:rsidRDefault="00DC47A6" w:rsidP="00DC47A6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Imperial summer seminar series – Talk “A fundamental problem in computational steels processing” - Jun 2014</w:t>
      </w:r>
    </w:p>
    <w:p w:rsidR="004B45E2" w:rsidRDefault="00DC47A6" w:rsidP="00DC47A6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>International Conference on Processing &amp; Manufacturing of Advanced Materials – Poster “A phase-field model for the formation of martensite and bainite” – Dec 2013</w:t>
      </w:r>
    </w:p>
    <w:p w:rsidR="00DC47A6" w:rsidRPr="004B45E2" w:rsidRDefault="00DC47A6" w:rsidP="00DC47A6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>Student Conference in Metallic Materials – Talk “A phase-field model for martensite” – Jun 2012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4B45E2" w:rsidRDefault="004B45E2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4B45E2">
        <w:rPr>
          <w:rFonts w:asciiTheme="majorHAnsi" w:hAnsiTheme="majorHAnsi" w:cstheme="majorHAnsi"/>
          <w:color w:val="0070C0"/>
          <w:sz w:val="28"/>
          <w:szCs w:val="28"/>
        </w:rPr>
        <w:t>PUBLICATIONS</w:t>
      </w:r>
    </w:p>
    <w:p w:rsidR="004B45E2" w:rsidRDefault="00DC47A6" w:rsidP="00DC47A6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A phase-field model for bainitic transformation, Computational Materials Science 77 (2013) </w:t>
      </w:r>
      <w:r w:rsidR="004B45E2" w:rsidRPr="00DC47A6">
        <w:rPr>
          <w:rFonts w:asciiTheme="majorHAnsi" w:hAnsiTheme="majorHAnsi" w:cstheme="majorHAnsi"/>
        </w:rPr>
        <w:t>230, [</w:t>
      </w:r>
      <w:r w:rsidRPr="00DC47A6">
        <w:rPr>
          <w:rFonts w:asciiTheme="majorHAnsi" w:hAnsiTheme="majorHAnsi" w:cstheme="majorHAnsi"/>
        </w:rPr>
        <w:t>doi:10.1016/j.commatsci.2013.04.044]</w:t>
      </w:r>
    </w:p>
    <w:p w:rsidR="004B45E2" w:rsidRDefault="00DC47A6" w:rsidP="00DC47A6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 xml:space="preserve">A phase-field Model for the Formation of Martensite and </w:t>
      </w:r>
      <w:r w:rsidR="004B45E2" w:rsidRPr="004B45E2">
        <w:rPr>
          <w:rFonts w:asciiTheme="majorHAnsi" w:hAnsiTheme="majorHAnsi" w:cstheme="majorHAnsi"/>
        </w:rPr>
        <w:t>Bainite, Advanced</w:t>
      </w:r>
      <w:r w:rsidRPr="004B45E2">
        <w:rPr>
          <w:rFonts w:asciiTheme="majorHAnsi" w:hAnsiTheme="majorHAnsi" w:cstheme="majorHAnsi"/>
        </w:rPr>
        <w:t xml:space="preserve"> Materials Research 922 (2014) </w:t>
      </w:r>
      <w:r w:rsidR="004B45E2" w:rsidRPr="004B45E2">
        <w:rPr>
          <w:rFonts w:asciiTheme="majorHAnsi" w:hAnsiTheme="majorHAnsi" w:cstheme="majorHAnsi"/>
        </w:rPr>
        <w:t>31, [</w:t>
      </w:r>
      <w:r w:rsidRPr="004B45E2">
        <w:rPr>
          <w:rFonts w:asciiTheme="majorHAnsi" w:hAnsiTheme="majorHAnsi" w:cstheme="majorHAnsi"/>
        </w:rPr>
        <w:t>doi:10.4028/www.scientific.net/AMR.922.31]</w:t>
      </w:r>
    </w:p>
    <w:p w:rsidR="00DC47A6" w:rsidRPr="004B45E2" w:rsidRDefault="00DC47A6" w:rsidP="00DC47A6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 xml:space="preserve">A </w:t>
      </w:r>
      <w:r w:rsidR="004B45E2" w:rsidRPr="004B45E2">
        <w:rPr>
          <w:rFonts w:asciiTheme="majorHAnsi" w:hAnsiTheme="majorHAnsi" w:cstheme="majorHAnsi"/>
        </w:rPr>
        <w:t>three-dimensional</w:t>
      </w:r>
      <w:r w:rsidRPr="004B45E2">
        <w:rPr>
          <w:rFonts w:asciiTheme="majorHAnsi" w:hAnsiTheme="majorHAnsi" w:cstheme="majorHAnsi"/>
        </w:rPr>
        <w:t xml:space="preserve"> cellular automata model for dendrite growth with various crystallographic orientations</w:t>
      </w:r>
      <w:r w:rsidR="004B45E2">
        <w:rPr>
          <w:rFonts w:asciiTheme="majorHAnsi" w:hAnsiTheme="majorHAnsi" w:cstheme="majorHAnsi"/>
        </w:rPr>
        <w:t xml:space="preserve"> </w:t>
      </w:r>
      <w:r w:rsidRPr="004B45E2">
        <w:rPr>
          <w:rFonts w:asciiTheme="majorHAnsi" w:hAnsiTheme="majorHAnsi" w:cstheme="majorHAnsi"/>
        </w:rPr>
        <w:t>during solidification, Metallurgical and Materials Transactions B 45 (2014) 719,</w:t>
      </w:r>
      <w:r w:rsidR="004B45E2">
        <w:rPr>
          <w:rFonts w:asciiTheme="majorHAnsi" w:hAnsiTheme="majorHAnsi" w:cstheme="majorHAnsi"/>
        </w:rPr>
        <w:t xml:space="preserve"> </w:t>
      </w:r>
      <w:r w:rsidRPr="004B45E2">
        <w:rPr>
          <w:rFonts w:asciiTheme="majorHAnsi" w:hAnsiTheme="majorHAnsi" w:cstheme="majorHAnsi"/>
        </w:rPr>
        <w:t>[doi:10.4028/www.scientific.net/AMR.922.31]</w:t>
      </w:r>
      <w:r w:rsidRPr="004B45E2">
        <w:rPr>
          <w:rFonts w:asciiTheme="majorHAnsi" w:hAnsiTheme="majorHAnsi" w:cstheme="majorHAnsi"/>
        </w:rPr>
        <w:cr/>
      </w:r>
    </w:p>
    <w:p w:rsidR="00CB54F7" w:rsidRPr="00DC47A6" w:rsidRDefault="00785A0E" w:rsidP="00DC47A6">
      <w:pPr>
        <w:pStyle w:val="NoSpacing"/>
        <w:rPr>
          <w:rFonts w:asciiTheme="majorHAnsi" w:hAnsiTheme="majorHAnsi" w:cstheme="majorHAnsi"/>
        </w:rPr>
      </w:pPr>
    </w:p>
    <w:sectPr w:rsidR="00CB54F7" w:rsidRPr="00DC4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1813"/>
    <w:multiLevelType w:val="hybridMultilevel"/>
    <w:tmpl w:val="6F580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E156D"/>
    <w:multiLevelType w:val="hybridMultilevel"/>
    <w:tmpl w:val="533A4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C4F08"/>
    <w:multiLevelType w:val="hybridMultilevel"/>
    <w:tmpl w:val="A30A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73424"/>
    <w:multiLevelType w:val="hybridMultilevel"/>
    <w:tmpl w:val="2A80F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72E09"/>
    <w:multiLevelType w:val="hybridMultilevel"/>
    <w:tmpl w:val="992E0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F7EDE"/>
    <w:multiLevelType w:val="hybridMultilevel"/>
    <w:tmpl w:val="B5B8F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75964"/>
    <w:multiLevelType w:val="hybridMultilevel"/>
    <w:tmpl w:val="38D6E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A6"/>
    <w:rsid w:val="004B45E2"/>
    <w:rsid w:val="00534EC9"/>
    <w:rsid w:val="00964333"/>
    <w:rsid w:val="009C23D0"/>
    <w:rsid w:val="00B445A5"/>
    <w:rsid w:val="00C47F4A"/>
    <w:rsid w:val="00DC47A6"/>
    <w:rsid w:val="00EA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3E3"/>
  <w15:chartTrackingRefBased/>
  <w15:docId w15:val="{A0F20E87-FFBF-42D9-A6BB-F422695A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47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4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7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sel.arif@live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User 2</cp:lastModifiedBy>
  <cp:revision>1</cp:revision>
  <dcterms:created xsi:type="dcterms:W3CDTF">2017-11-28T09:04:00Z</dcterms:created>
  <dcterms:modified xsi:type="dcterms:W3CDTF">2017-11-28T09:18:00Z</dcterms:modified>
</cp:coreProperties>
</file>