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2CF3B" w14:textId="687C878A" w:rsidR="00076E97" w:rsidRPr="00076E97" w:rsidRDefault="009230CE" w:rsidP="00076E97">
      <w:pPr>
        <w:pStyle w:val="TOCHeading"/>
        <w:rPr>
          <w:sz w:val="56"/>
          <w:szCs w:val="48"/>
        </w:rPr>
      </w:pPr>
      <w:r>
        <w:t>Feasibility Study</w:t>
      </w:r>
    </w:p>
    <w:p w14:paraId="64D4F6C7" w14:textId="77777777" w:rsidR="005C6D45" w:rsidRDefault="005C6D45"/>
    <w:p w14:paraId="3D859553" w14:textId="77777777" w:rsidR="009230CE" w:rsidRDefault="009230CE" w:rsidP="009230CE">
      <w:pPr>
        <w:jc w:val="both"/>
        <w:rPr>
          <w:rFonts w:ascii="Times New Roman" w:hAnsi="Times New Roman" w:cs="Times New Roman"/>
          <w:b/>
          <w:sz w:val="40"/>
          <w:szCs w:val="40"/>
        </w:rPr>
      </w:pPr>
    </w:p>
    <w:p w14:paraId="48BE612D" w14:textId="77777777" w:rsidR="009230CE" w:rsidRPr="00E7178D" w:rsidRDefault="009230CE" w:rsidP="009230CE">
      <w:pPr>
        <w:jc w:val="both"/>
        <w:rPr>
          <w:rFonts w:ascii="Times New Roman" w:hAnsi="Times New Roman" w:cs="Times New Roman"/>
          <w:bCs/>
          <w:sz w:val="32"/>
          <w:szCs w:val="32"/>
        </w:rPr>
      </w:pPr>
      <w:r w:rsidRPr="00E7178D">
        <w:rPr>
          <w:rFonts w:ascii="Times New Roman" w:hAnsi="Times New Roman" w:cs="Times New Roman"/>
          <w:bCs/>
          <w:sz w:val="32"/>
          <w:szCs w:val="32"/>
        </w:rPr>
        <w:t>Feasibility study is the test of the system proposal made to identify whether the user needs may be satisfied using the current software and hardware technologies, whether the system will be cost effective from a business point of view and whether it can be developed with the given budgetary constraints.  Depending on the study, the decision is made whether to go ahead with a more detailed analysis. When a new project is proposed, it normally goes through feasibility assessment. Feasibility study is carried out to determine whether the proposed system is possible to develop with available resources and what should be the cost consideration.</w:t>
      </w:r>
    </w:p>
    <w:p w14:paraId="4AA2D4E3" w14:textId="77777777" w:rsidR="009230CE" w:rsidRPr="00E7178D" w:rsidRDefault="009230CE" w:rsidP="009230CE">
      <w:pPr>
        <w:jc w:val="both"/>
        <w:rPr>
          <w:rFonts w:ascii="Times New Roman" w:hAnsi="Times New Roman" w:cs="Times New Roman"/>
          <w:bCs/>
          <w:sz w:val="32"/>
          <w:szCs w:val="32"/>
          <w:u w:val="single"/>
        </w:rPr>
      </w:pPr>
    </w:p>
    <w:p w14:paraId="63CDE4A0" w14:textId="77777777" w:rsidR="009230CE" w:rsidRPr="00E7178D" w:rsidRDefault="009230CE" w:rsidP="009230CE">
      <w:pPr>
        <w:jc w:val="both"/>
        <w:rPr>
          <w:rFonts w:ascii="Times New Roman" w:hAnsi="Times New Roman" w:cs="Times New Roman"/>
          <w:bCs/>
          <w:sz w:val="32"/>
          <w:szCs w:val="32"/>
        </w:rPr>
      </w:pPr>
      <w:r w:rsidRPr="00E7178D">
        <w:rPr>
          <w:rFonts w:ascii="Times New Roman" w:hAnsi="Times New Roman" w:cs="Times New Roman"/>
          <w:bCs/>
          <w:sz w:val="32"/>
          <w:szCs w:val="32"/>
        </w:rPr>
        <w:t>The document provides the feasibility of the project that is being designed and lists various areas that were considered very carefully during the feasibility study of this project such as Technical, Economic and Operational feasibilities. The objective of the feasibility study is to establish the reasons for developing the software that is acceptable to users, adaptable to change and conformable to established standard.</w:t>
      </w:r>
    </w:p>
    <w:p w14:paraId="6CC8B7FF" w14:textId="77777777" w:rsidR="009230CE" w:rsidRPr="00E7178D" w:rsidRDefault="009230CE" w:rsidP="009230CE">
      <w:pPr>
        <w:jc w:val="both"/>
        <w:rPr>
          <w:rFonts w:ascii="Times New Roman" w:hAnsi="Times New Roman" w:cs="Times New Roman"/>
          <w:bCs/>
          <w:sz w:val="32"/>
          <w:szCs w:val="32"/>
        </w:rPr>
      </w:pPr>
      <w:r w:rsidRPr="00E7178D">
        <w:rPr>
          <w:rFonts w:ascii="Times New Roman" w:hAnsi="Times New Roman" w:cs="Times New Roman"/>
          <w:bCs/>
          <w:sz w:val="32"/>
          <w:szCs w:val="32"/>
        </w:rPr>
        <w:t>Various feasibility studies are:</w:t>
      </w:r>
    </w:p>
    <w:p w14:paraId="6B47A4B9" w14:textId="77777777" w:rsidR="009230CE" w:rsidRPr="00E7178D" w:rsidRDefault="009230CE" w:rsidP="009230CE">
      <w:pPr>
        <w:numPr>
          <w:ilvl w:val="0"/>
          <w:numId w:val="34"/>
        </w:numPr>
        <w:spacing w:before="0" w:after="160"/>
        <w:jc w:val="both"/>
        <w:rPr>
          <w:rFonts w:ascii="Times New Roman" w:hAnsi="Times New Roman" w:cs="Times New Roman"/>
          <w:bCs/>
          <w:sz w:val="32"/>
          <w:szCs w:val="32"/>
        </w:rPr>
      </w:pPr>
      <w:bookmarkStart w:id="0" w:name="_Hlk126392121"/>
      <w:r w:rsidRPr="00E7178D">
        <w:rPr>
          <w:rFonts w:ascii="Times New Roman" w:hAnsi="Times New Roman" w:cs="Times New Roman"/>
          <w:bCs/>
          <w:sz w:val="32"/>
          <w:szCs w:val="32"/>
        </w:rPr>
        <w:t>Economic Feasibility</w:t>
      </w:r>
      <w:bookmarkEnd w:id="0"/>
    </w:p>
    <w:p w14:paraId="36874D69" w14:textId="77777777" w:rsidR="009230CE" w:rsidRPr="00E7178D" w:rsidRDefault="009230CE" w:rsidP="009230CE">
      <w:pPr>
        <w:numPr>
          <w:ilvl w:val="0"/>
          <w:numId w:val="34"/>
        </w:numPr>
        <w:spacing w:before="0" w:after="160"/>
        <w:jc w:val="both"/>
        <w:rPr>
          <w:rFonts w:ascii="Times New Roman" w:hAnsi="Times New Roman" w:cs="Times New Roman"/>
          <w:bCs/>
          <w:sz w:val="32"/>
          <w:szCs w:val="32"/>
        </w:rPr>
      </w:pPr>
      <w:bookmarkStart w:id="1" w:name="_Hlk126392530"/>
      <w:r w:rsidRPr="00E7178D">
        <w:rPr>
          <w:rFonts w:ascii="Times New Roman" w:hAnsi="Times New Roman" w:cs="Times New Roman"/>
          <w:bCs/>
          <w:sz w:val="32"/>
          <w:szCs w:val="32"/>
        </w:rPr>
        <w:t>Technical Feasibility</w:t>
      </w:r>
      <w:bookmarkEnd w:id="1"/>
    </w:p>
    <w:p w14:paraId="7FB186E3" w14:textId="77777777" w:rsidR="009230CE" w:rsidRDefault="009230CE" w:rsidP="009230CE">
      <w:pPr>
        <w:numPr>
          <w:ilvl w:val="0"/>
          <w:numId w:val="34"/>
        </w:numPr>
        <w:spacing w:before="0" w:after="160"/>
        <w:jc w:val="both"/>
        <w:rPr>
          <w:rFonts w:ascii="Times New Roman" w:hAnsi="Times New Roman" w:cs="Times New Roman"/>
          <w:bCs/>
          <w:sz w:val="32"/>
          <w:szCs w:val="32"/>
        </w:rPr>
      </w:pPr>
      <w:bookmarkStart w:id="2" w:name="_Hlk126392767"/>
      <w:r w:rsidRPr="00E7178D">
        <w:rPr>
          <w:rFonts w:ascii="Times New Roman" w:hAnsi="Times New Roman" w:cs="Times New Roman"/>
          <w:bCs/>
          <w:sz w:val="32"/>
          <w:szCs w:val="32"/>
        </w:rPr>
        <w:t>Operational Feasibility</w:t>
      </w:r>
      <w:bookmarkEnd w:id="2"/>
    </w:p>
    <w:p w14:paraId="5890B92F" w14:textId="77777777" w:rsidR="009230CE" w:rsidRDefault="009230CE" w:rsidP="009230CE">
      <w:pPr>
        <w:ind w:left="720"/>
        <w:jc w:val="both"/>
        <w:rPr>
          <w:rFonts w:ascii="Times New Roman" w:hAnsi="Times New Roman" w:cs="Times New Roman"/>
          <w:bCs/>
          <w:sz w:val="32"/>
          <w:szCs w:val="32"/>
        </w:rPr>
      </w:pPr>
    </w:p>
    <w:p w14:paraId="4E524715" w14:textId="77777777" w:rsidR="00DB485A" w:rsidRDefault="00DB485A" w:rsidP="009230CE">
      <w:pPr>
        <w:tabs>
          <w:tab w:val="left" w:pos="9072"/>
        </w:tabs>
        <w:ind w:right="-138"/>
        <w:jc w:val="both"/>
        <w:rPr>
          <w:rFonts w:ascii="Times New Roman" w:hAnsi="Times New Roman" w:cs="Times New Roman"/>
          <w:b/>
          <w:bCs/>
          <w:sz w:val="36"/>
          <w:szCs w:val="36"/>
        </w:rPr>
      </w:pPr>
    </w:p>
    <w:p w14:paraId="431D30B1" w14:textId="5EC88990" w:rsidR="009230CE" w:rsidRPr="00285A2E" w:rsidRDefault="009230CE" w:rsidP="009230CE">
      <w:pPr>
        <w:tabs>
          <w:tab w:val="left" w:pos="9072"/>
        </w:tabs>
        <w:ind w:right="-138"/>
        <w:jc w:val="both"/>
        <w:rPr>
          <w:rFonts w:ascii="Times New Roman" w:hAnsi="Times New Roman" w:cs="Times New Roman"/>
          <w:b/>
          <w:bCs/>
          <w:sz w:val="36"/>
          <w:szCs w:val="36"/>
        </w:rPr>
      </w:pPr>
      <w:r w:rsidRPr="00285A2E">
        <w:rPr>
          <w:rFonts w:ascii="Times New Roman" w:hAnsi="Times New Roman" w:cs="Times New Roman"/>
          <w:b/>
          <w:bCs/>
          <w:sz w:val="36"/>
          <w:szCs w:val="36"/>
        </w:rPr>
        <w:lastRenderedPageBreak/>
        <w:t>E</w:t>
      </w:r>
      <w:r>
        <w:rPr>
          <w:rFonts w:ascii="Times New Roman" w:hAnsi="Times New Roman" w:cs="Times New Roman"/>
          <w:b/>
          <w:bCs/>
          <w:sz w:val="36"/>
          <w:szCs w:val="36"/>
        </w:rPr>
        <w:t>conomic feasibility</w:t>
      </w:r>
    </w:p>
    <w:p w14:paraId="51E1D05D" w14:textId="77777777" w:rsidR="009230CE" w:rsidRPr="00E7178D" w:rsidRDefault="009230CE" w:rsidP="009230CE">
      <w:pPr>
        <w:ind w:left="720"/>
        <w:jc w:val="both"/>
        <w:rPr>
          <w:rFonts w:ascii="Times New Roman" w:hAnsi="Times New Roman" w:cs="Times New Roman"/>
          <w:bCs/>
          <w:sz w:val="32"/>
          <w:szCs w:val="32"/>
        </w:rPr>
      </w:pPr>
    </w:p>
    <w:p w14:paraId="5F03665C" w14:textId="77777777" w:rsidR="009230CE" w:rsidRDefault="009230CE" w:rsidP="009230CE">
      <w:pPr>
        <w:jc w:val="both"/>
        <w:rPr>
          <w:rFonts w:ascii="Times New Roman" w:hAnsi="Times New Roman" w:cs="Times New Roman"/>
          <w:bCs/>
          <w:sz w:val="32"/>
          <w:szCs w:val="32"/>
        </w:rPr>
      </w:pPr>
      <w:r w:rsidRPr="00E7178D">
        <w:rPr>
          <w:rFonts w:ascii="Times New Roman" w:hAnsi="Times New Roman" w:cs="Times New Roman"/>
          <w:bCs/>
          <w:sz w:val="32"/>
          <w:szCs w:val="32"/>
        </w:rPr>
        <w:t>The economic feasibility of developing an online movie ticket booking system is promising given the rising demand for digital solutions that offer convenience and efficiency. The initial investment includes development costs, infrastructure setup, and marketing expenses, but these are offset by various revenue streams and long-term operational savings. The system is expected to generate revenue through service fees on each ticket booking, advertising, and partnerships with theat</w:t>
      </w:r>
      <w:r>
        <w:rPr>
          <w:rFonts w:ascii="Times New Roman" w:hAnsi="Times New Roman" w:cs="Times New Roman"/>
          <w:bCs/>
          <w:sz w:val="32"/>
          <w:szCs w:val="32"/>
        </w:rPr>
        <w:t>res</w:t>
      </w:r>
      <w:r w:rsidRPr="00E7178D">
        <w:rPr>
          <w:rFonts w:ascii="Times New Roman" w:hAnsi="Times New Roman" w:cs="Times New Roman"/>
          <w:bCs/>
          <w:sz w:val="32"/>
          <w:szCs w:val="32"/>
        </w:rPr>
        <w:t>. Additionally, the automation of ticket sales can reduce the need for manual labor, leading to cost savings for theat</w:t>
      </w:r>
      <w:r>
        <w:rPr>
          <w:rFonts w:ascii="Times New Roman" w:hAnsi="Times New Roman" w:cs="Times New Roman"/>
          <w:bCs/>
          <w:sz w:val="32"/>
          <w:szCs w:val="32"/>
        </w:rPr>
        <w:t>re</w:t>
      </w:r>
      <w:r w:rsidRPr="00E7178D">
        <w:rPr>
          <w:rFonts w:ascii="Times New Roman" w:hAnsi="Times New Roman" w:cs="Times New Roman"/>
          <w:bCs/>
          <w:sz w:val="32"/>
          <w:szCs w:val="32"/>
        </w:rPr>
        <w:t xml:space="preserve"> operators. The system's scalability ensures it can handle increasing user traffic without proportional increases in costs. Overall, the economic feasibility is reinforced by the potential for high returns on investment, enhanced customer satisfaction, and improved operational efficiency.</w:t>
      </w:r>
    </w:p>
    <w:p w14:paraId="207ACAD0" w14:textId="77777777" w:rsidR="009230CE" w:rsidRDefault="009230CE" w:rsidP="009230CE">
      <w:pPr>
        <w:jc w:val="both"/>
        <w:rPr>
          <w:rFonts w:ascii="Times New Roman" w:hAnsi="Times New Roman" w:cs="Times New Roman"/>
          <w:bCs/>
          <w:sz w:val="32"/>
          <w:szCs w:val="32"/>
        </w:rPr>
      </w:pPr>
    </w:p>
    <w:p w14:paraId="21C35CEA" w14:textId="77777777" w:rsidR="009230CE" w:rsidRPr="00285A2E" w:rsidRDefault="009230CE" w:rsidP="009230CE">
      <w:pPr>
        <w:jc w:val="both"/>
        <w:rPr>
          <w:rFonts w:ascii="Times New Roman" w:hAnsi="Times New Roman" w:cs="Times New Roman"/>
          <w:bCs/>
          <w:sz w:val="32"/>
          <w:szCs w:val="32"/>
        </w:rPr>
      </w:pPr>
      <w:r w:rsidRPr="00285A2E">
        <w:rPr>
          <w:rFonts w:ascii="Times New Roman" w:hAnsi="Times New Roman" w:cs="Times New Roman"/>
          <w:bCs/>
          <w:sz w:val="32"/>
          <w:szCs w:val="32"/>
        </w:rPr>
        <w:t>Benefits:</w:t>
      </w:r>
    </w:p>
    <w:p w14:paraId="5ED03E32" w14:textId="77777777" w:rsidR="009230CE" w:rsidRPr="009C2331" w:rsidRDefault="009230CE" w:rsidP="009230CE">
      <w:pPr>
        <w:jc w:val="both"/>
        <w:rPr>
          <w:rFonts w:ascii="Times New Roman" w:hAnsi="Times New Roman" w:cs="Times New Roman"/>
          <w:bCs/>
          <w:sz w:val="32"/>
          <w:szCs w:val="32"/>
        </w:rPr>
      </w:pPr>
      <w:r w:rsidRPr="009C2331">
        <w:rPr>
          <w:rFonts w:ascii="Times New Roman" w:hAnsi="Times New Roman" w:cs="Times New Roman"/>
          <w:bCs/>
          <w:sz w:val="32"/>
          <w:szCs w:val="32"/>
        </w:rPr>
        <w:t xml:space="preserve"> </w:t>
      </w:r>
      <w:r w:rsidRPr="009C2331">
        <w:rPr>
          <w:rFonts w:ascii="Times New Roman" w:hAnsi="Times New Roman" w:cs="Times New Roman"/>
          <w:b/>
          <w:bCs/>
          <w:sz w:val="32"/>
          <w:szCs w:val="32"/>
        </w:rPr>
        <w:t>Increased Convenience</w:t>
      </w:r>
      <w:r w:rsidRPr="009C2331">
        <w:rPr>
          <w:rFonts w:ascii="Times New Roman" w:hAnsi="Times New Roman" w:cs="Times New Roman"/>
          <w:bCs/>
          <w:sz w:val="32"/>
          <w:szCs w:val="32"/>
        </w:rPr>
        <w:t>:</w:t>
      </w:r>
    </w:p>
    <w:p w14:paraId="75EEDF0D" w14:textId="77777777" w:rsidR="009230CE" w:rsidRPr="009C2331" w:rsidRDefault="009230CE" w:rsidP="009230CE">
      <w:pPr>
        <w:numPr>
          <w:ilvl w:val="0"/>
          <w:numId w:val="35"/>
        </w:numPr>
        <w:spacing w:before="0" w:after="160"/>
        <w:jc w:val="both"/>
        <w:rPr>
          <w:rFonts w:ascii="Times New Roman" w:hAnsi="Times New Roman" w:cs="Times New Roman"/>
          <w:bCs/>
          <w:sz w:val="32"/>
          <w:szCs w:val="32"/>
        </w:rPr>
      </w:pPr>
      <w:r w:rsidRPr="009C2331">
        <w:rPr>
          <w:rFonts w:ascii="Times New Roman" w:hAnsi="Times New Roman" w:cs="Times New Roman"/>
          <w:bCs/>
          <w:sz w:val="32"/>
          <w:szCs w:val="32"/>
        </w:rPr>
        <w:t>Allows users to book tickets from the comfort of their homes, at any time, without the need to visit the theat</w:t>
      </w:r>
      <w:r>
        <w:rPr>
          <w:rFonts w:ascii="Times New Roman" w:hAnsi="Times New Roman" w:cs="Times New Roman"/>
          <w:bCs/>
          <w:sz w:val="32"/>
          <w:szCs w:val="32"/>
        </w:rPr>
        <w:t>re</w:t>
      </w:r>
      <w:r w:rsidRPr="009C2331">
        <w:rPr>
          <w:rFonts w:ascii="Times New Roman" w:hAnsi="Times New Roman" w:cs="Times New Roman"/>
          <w:bCs/>
          <w:sz w:val="32"/>
          <w:szCs w:val="32"/>
        </w:rPr>
        <w:t>.</w:t>
      </w:r>
    </w:p>
    <w:p w14:paraId="67EFDC39" w14:textId="77777777" w:rsidR="009230CE" w:rsidRPr="009C2331" w:rsidRDefault="009230CE" w:rsidP="009230CE">
      <w:pPr>
        <w:jc w:val="both"/>
        <w:rPr>
          <w:rFonts w:ascii="Times New Roman" w:hAnsi="Times New Roman" w:cs="Times New Roman"/>
          <w:bCs/>
          <w:sz w:val="32"/>
          <w:szCs w:val="32"/>
        </w:rPr>
      </w:pPr>
      <w:r w:rsidRPr="009C2331">
        <w:rPr>
          <w:rFonts w:ascii="Times New Roman" w:hAnsi="Times New Roman" w:cs="Times New Roman"/>
          <w:b/>
          <w:bCs/>
          <w:sz w:val="32"/>
          <w:szCs w:val="32"/>
        </w:rPr>
        <w:t>Wider Reach</w:t>
      </w:r>
      <w:r w:rsidRPr="009C2331">
        <w:rPr>
          <w:rFonts w:ascii="Times New Roman" w:hAnsi="Times New Roman" w:cs="Times New Roman"/>
          <w:bCs/>
          <w:sz w:val="32"/>
          <w:szCs w:val="32"/>
        </w:rPr>
        <w:t>:</w:t>
      </w:r>
    </w:p>
    <w:p w14:paraId="77E06320" w14:textId="77777777" w:rsidR="009230CE" w:rsidRPr="009C2331" w:rsidRDefault="009230CE" w:rsidP="009230CE">
      <w:pPr>
        <w:numPr>
          <w:ilvl w:val="0"/>
          <w:numId w:val="36"/>
        </w:numPr>
        <w:spacing w:before="0" w:after="160"/>
        <w:jc w:val="both"/>
        <w:rPr>
          <w:rFonts w:ascii="Times New Roman" w:hAnsi="Times New Roman" w:cs="Times New Roman"/>
          <w:bCs/>
          <w:sz w:val="32"/>
          <w:szCs w:val="32"/>
        </w:rPr>
      </w:pPr>
      <w:r w:rsidRPr="009C2331">
        <w:rPr>
          <w:rFonts w:ascii="Times New Roman" w:hAnsi="Times New Roman" w:cs="Times New Roman"/>
          <w:bCs/>
          <w:sz w:val="32"/>
          <w:szCs w:val="32"/>
        </w:rPr>
        <w:t>Expands the customer base by reaching users who prefer online transactions.</w:t>
      </w:r>
    </w:p>
    <w:p w14:paraId="7647BC75" w14:textId="77777777" w:rsidR="009230CE" w:rsidRPr="009C2331" w:rsidRDefault="009230CE" w:rsidP="009230CE">
      <w:pPr>
        <w:jc w:val="both"/>
        <w:rPr>
          <w:rFonts w:ascii="Times New Roman" w:hAnsi="Times New Roman" w:cs="Times New Roman"/>
          <w:bCs/>
          <w:sz w:val="32"/>
          <w:szCs w:val="32"/>
        </w:rPr>
      </w:pPr>
      <w:r w:rsidRPr="009C2331">
        <w:rPr>
          <w:rFonts w:ascii="Times New Roman" w:hAnsi="Times New Roman" w:cs="Times New Roman"/>
          <w:bCs/>
          <w:sz w:val="32"/>
          <w:szCs w:val="32"/>
        </w:rPr>
        <w:t xml:space="preserve"> </w:t>
      </w:r>
      <w:r w:rsidRPr="009C2331">
        <w:rPr>
          <w:rFonts w:ascii="Times New Roman" w:hAnsi="Times New Roman" w:cs="Times New Roman"/>
          <w:b/>
          <w:bCs/>
          <w:sz w:val="32"/>
          <w:szCs w:val="32"/>
        </w:rPr>
        <w:t>Reduced Operational Costs</w:t>
      </w:r>
      <w:r w:rsidRPr="009C2331">
        <w:rPr>
          <w:rFonts w:ascii="Times New Roman" w:hAnsi="Times New Roman" w:cs="Times New Roman"/>
          <w:bCs/>
          <w:sz w:val="32"/>
          <w:szCs w:val="32"/>
        </w:rPr>
        <w:t>:</w:t>
      </w:r>
    </w:p>
    <w:p w14:paraId="3915BBD5" w14:textId="77777777" w:rsidR="009230CE" w:rsidRPr="009C2331" w:rsidRDefault="009230CE" w:rsidP="009230CE">
      <w:pPr>
        <w:numPr>
          <w:ilvl w:val="0"/>
          <w:numId w:val="37"/>
        </w:numPr>
        <w:spacing w:before="0" w:after="160"/>
        <w:jc w:val="both"/>
        <w:rPr>
          <w:rFonts w:ascii="Times New Roman" w:hAnsi="Times New Roman" w:cs="Times New Roman"/>
          <w:bCs/>
          <w:sz w:val="32"/>
          <w:szCs w:val="32"/>
        </w:rPr>
      </w:pPr>
      <w:r w:rsidRPr="009C2331">
        <w:rPr>
          <w:rFonts w:ascii="Times New Roman" w:hAnsi="Times New Roman" w:cs="Times New Roman"/>
          <w:bCs/>
          <w:sz w:val="32"/>
          <w:szCs w:val="32"/>
        </w:rPr>
        <w:t>Automates ticket sales, reducing the need for staff and physical infrastructure for ticketing.</w:t>
      </w:r>
    </w:p>
    <w:p w14:paraId="0665886A" w14:textId="77777777" w:rsidR="00DB485A" w:rsidRDefault="00DB485A" w:rsidP="009230CE">
      <w:pPr>
        <w:jc w:val="both"/>
        <w:rPr>
          <w:rFonts w:ascii="Times New Roman" w:hAnsi="Times New Roman" w:cs="Times New Roman"/>
          <w:bCs/>
          <w:sz w:val="32"/>
          <w:szCs w:val="32"/>
        </w:rPr>
      </w:pPr>
    </w:p>
    <w:p w14:paraId="27848AB1" w14:textId="77777777" w:rsidR="00DB485A" w:rsidRDefault="00DB485A" w:rsidP="009230CE">
      <w:pPr>
        <w:jc w:val="both"/>
        <w:rPr>
          <w:rFonts w:ascii="Times New Roman" w:hAnsi="Times New Roman" w:cs="Times New Roman"/>
          <w:bCs/>
          <w:sz w:val="32"/>
          <w:szCs w:val="32"/>
        </w:rPr>
      </w:pPr>
    </w:p>
    <w:p w14:paraId="11D3A071" w14:textId="002F094D" w:rsidR="009230CE" w:rsidRPr="009C2331" w:rsidRDefault="009230CE" w:rsidP="009230CE">
      <w:pPr>
        <w:jc w:val="both"/>
        <w:rPr>
          <w:rFonts w:ascii="Times New Roman" w:hAnsi="Times New Roman" w:cs="Times New Roman"/>
          <w:bCs/>
          <w:sz w:val="32"/>
          <w:szCs w:val="32"/>
        </w:rPr>
      </w:pPr>
      <w:r w:rsidRPr="009C2331">
        <w:rPr>
          <w:rFonts w:ascii="Times New Roman" w:hAnsi="Times New Roman" w:cs="Times New Roman"/>
          <w:bCs/>
          <w:sz w:val="32"/>
          <w:szCs w:val="32"/>
        </w:rPr>
        <w:lastRenderedPageBreak/>
        <w:t xml:space="preserve"> </w:t>
      </w:r>
      <w:r w:rsidRPr="009C2331">
        <w:rPr>
          <w:rFonts w:ascii="Times New Roman" w:hAnsi="Times New Roman" w:cs="Times New Roman"/>
          <w:b/>
          <w:bCs/>
          <w:sz w:val="32"/>
          <w:szCs w:val="32"/>
        </w:rPr>
        <w:t>Enhanced Customer Experience</w:t>
      </w:r>
      <w:r w:rsidRPr="009C2331">
        <w:rPr>
          <w:rFonts w:ascii="Times New Roman" w:hAnsi="Times New Roman" w:cs="Times New Roman"/>
          <w:bCs/>
          <w:sz w:val="32"/>
          <w:szCs w:val="32"/>
        </w:rPr>
        <w:t>:</w:t>
      </w:r>
    </w:p>
    <w:p w14:paraId="7EBEBC27" w14:textId="77777777" w:rsidR="009230CE" w:rsidRPr="009C2331" w:rsidRDefault="009230CE" w:rsidP="009230CE">
      <w:pPr>
        <w:numPr>
          <w:ilvl w:val="0"/>
          <w:numId w:val="38"/>
        </w:numPr>
        <w:spacing w:before="0" w:after="160"/>
        <w:jc w:val="both"/>
        <w:rPr>
          <w:rFonts w:ascii="Times New Roman" w:hAnsi="Times New Roman" w:cs="Times New Roman"/>
          <w:bCs/>
          <w:sz w:val="32"/>
          <w:szCs w:val="32"/>
        </w:rPr>
      </w:pPr>
      <w:r w:rsidRPr="009C2331">
        <w:rPr>
          <w:rFonts w:ascii="Times New Roman" w:hAnsi="Times New Roman" w:cs="Times New Roman"/>
          <w:bCs/>
          <w:sz w:val="32"/>
          <w:szCs w:val="32"/>
        </w:rPr>
        <w:t>Provides features like seat selection, showtime availability, and real-time updates, improving user satisfaction.</w:t>
      </w:r>
    </w:p>
    <w:p w14:paraId="764531B4" w14:textId="77777777" w:rsidR="009230CE" w:rsidRPr="009C2331" w:rsidRDefault="009230CE" w:rsidP="009230CE">
      <w:pPr>
        <w:jc w:val="both"/>
        <w:rPr>
          <w:rFonts w:ascii="Times New Roman" w:hAnsi="Times New Roman" w:cs="Times New Roman"/>
          <w:bCs/>
          <w:sz w:val="32"/>
          <w:szCs w:val="32"/>
        </w:rPr>
      </w:pPr>
      <w:r w:rsidRPr="009C2331">
        <w:rPr>
          <w:rFonts w:ascii="Times New Roman" w:hAnsi="Times New Roman" w:cs="Times New Roman"/>
          <w:bCs/>
          <w:sz w:val="32"/>
          <w:szCs w:val="32"/>
        </w:rPr>
        <w:t xml:space="preserve"> </w:t>
      </w:r>
      <w:r w:rsidRPr="009C2331">
        <w:rPr>
          <w:rFonts w:ascii="Times New Roman" w:hAnsi="Times New Roman" w:cs="Times New Roman"/>
          <w:b/>
          <w:bCs/>
          <w:sz w:val="32"/>
          <w:szCs w:val="32"/>
        </w:rPr>
        <w:t>Data Collection and Analysis</w:t>
      </w:r>
      <w:r w:rsidRPr="009C2331">
        <w:rPr>
          <w:rFonts w:ascii="Times New Roman" w:hAnsi="Times New Roman" w:cs="Times New Roman"/>
          <w:bCs/>
          <w:sz w:val="32"/>
          <w:szCs w:val="32"/>
        </w:rPr>
        <w:t>:</w:t>
      </w:r>
    </w:p>
    <w:p w14:paraId="5790CB3D" w14:textId="77777777" w:rsidR="009230CE" w:rsidRPr="000A5A28" w:rsidRDefault="009230CE" w:rsidP="009230CE">
      <w:pPr>
        <w:numPr>
          <w:ilvl w:val="0"/>
          <w:numId w:val="39"/>
        </w:numPr>
        <w:spacing w:before="0" w:after="160"/>
        <w:jc w:val="both"/>
        <w:rPr>
          <w:rFonts w:ascii="Times New Roman" w:hAnsi="Times New Roman" w:cs="Times New Roman"/>
          <w:bCs/>
          <w:sz w:val="32"/>
          <w:szCs w:val="32"/>
        </w:rPr>
      </w:pPr>
      <w:r w:rsidRPr="009C2331">
        <w:rPr>
          <w:rFonts w:ascii="Times New Roman" w:hAnsi="Times New Roman" w:cs="Times New Roman"/>
          <w:bCs/>
          <w:sz w:val="32"/>
          <w:szCs w:val="32"/>
        </w:rPr>
        <w:t>Gathers valuable data on user preferences and behavior, which can be used for targeted marketing and improving services.</w:t>
      </w:r>
    </w:p>
    <w:p w14:paraId="68D1BEF2" w14:textId="77777777" w:rsidR="009230CE" w:rsidRDefault="009230CE" w:rsidP="009230CE">
      <w:pPr>
        <w:jc w:val="both"/>
        <w:rPr>
          <w:rFonts w:ascii="Times New Roman" w:hAnsi="Times New Roman" w:cs="Times New Roman"/>
          <w:b/>
          <w:sz w:val="40"/>
          <w:szCs w:val="40"/>
        </w:rPr>
      </w:pPr>
    </w:p>
    <w:p w14:paraId="5197374F" w14:textId="77777777" w:rsidR="009230CE" w:rsidRPr="00285A2E" w:rsidRDefault="009230CE" w:rsidP="009230CE">
      <w:pPr>
        <w:jc w:val="both"/>
        <w:rPr>
          <w:rFonts w:ascii="Times New Roman" w:hAnsi="Times New Roman" w:cs="Times New Roman"/>
          <w:b/>
          <w:sz w:val="36"/>
          <w:szCs w:val="36"/>
        </w:rPr>
      </w:pPr>
      <w:r w:rsidRPr="00285A2E">
        <w:rPr>
          <w:rFonts w:ascii="Times New Roman" w:hAnsi="Times New Roman" w:cs="Times New Roman"/>
          <w:b/>
          <w:sz w:val="36"/>
          <w:szCs w:val="36"/>
        </w:rPr>
        <w:t>Technical Feasibility</w:t>
      </w:r>
    </w:p>
    <w:p w14:paraId="3131B308" w14:textId="77777777" w:rsidR="009230CE" w:rsidRPr="009C2331" w:rsidRDefault="009230CE" w:rsidP="009230CE">
      <w:pPr>
        <w:jc w:val="both"/>
        <w:rPr>
          <w:rFonts w:ascii="Times New Roman" w:hAnsi="Times New Roman" w:cs="Times New Roman"/>
          <w:bCs/>
          <w:sz w:val="32"/>
          <w:szCs w:val="32"/>
        </w:rPr>
      </w:pPr>
      <w:r w:rsidRPr="00285A2E">
        <w:rPr>
          <w:rFonts w:ascii="Times New Roman" w:hAnsi="Times New Roman" w:cs="Times New Roman"/>
          <w:sz w:val="32"/>
          <w:szCs w:val="32"/>
        </w:rPr>
        <w:t>The technical feasibility of developing a movie ticket booking system in Python is promising due to Python's robust ecosystem and versatile frameworks. Leveraging Python's Django or Flask frameworks will enable the development of a scalable and secure backend, providing essential functionalities such as user authentication, movie listings, seat selection, and payment processing.</w:t>
      </w:r>
    </w:p>
    <w:p w14:paraId="5AAE11DF" w14:textId="77777777" w:rsidR="009230CE" w:rsidRPr="00285A2E" w:rsidRDefault="009230CE" w:rsidP="009230CE">
      <w:pPr>
        <w:jc w:val="both"/>
        <w:rPr>
          <w:rFonts w:ascii="Times New Roman" w:hAnsi="Times New Roman" w:cs="Times New Roman"/>
          <w:bCs/>
          <w:sz w:val="32"/>
          <w:szCs w:val="32"/>
        </w:rPr>
      </w:pPr>
    </w:p>
    <w:p w14:paraId="62F07B4A" w14:textId="77777777" w:rsidR="009230CE" w:rsidRPr="00E7178D" w:rsidRDefault="009230CE" w:rsidP="009230CE">
      <w:pPr>
        <w:jc w:val="both"/>
        <w:rPr>
          <w:rFonts w:ascii="Times New Roman" w:hAnsi="Times New Roman" w:cs="Times New Roman"/>
          <w:bCs/>
          <w:sz w:val="32"/>
          <w:szCs w:val="32"/>
        </w:rPr>
      </w:pPr>
      <w:r w:rsidRPr="00285A2E">
        <w:rPr>
          <w:rFonts w:ascii="Times New Roman" w:hAnsi="Times New Roman" w:cs="Times New Roman"/>
          <w:sz w:val="32"/>
          <w:szCs w:val="32"/>
        </w:rPr>
        <w:t>The frontend can be built using HTML, CSS, and JavaScript frameworks such as React or Vue.js, allowing for a responsive and interactive user interface that enhances the user experience. Python's rich set of tools for testing and deployment, combined with cloud services like AWS, Google Cloud, or Azure, ensure the application can scale efficiently to meet varying traffic demands.</w:t>
      </w:r>
    </w:p>
    <w:p w14:paraId="02FA0144" w14:textId="77777777" w:rsidR="009230CE" w:rsidRDefault="009230CE" w:rsidP="009230CE">
      <w:pPr>
        <w:rPr>
          <w:rFonts w:ascii="Times New Roman" w:hAnsi="Times New Roman" w:cs="Times New Roman"/>
          <w:bCs/>
          <w:sz w:val="28"/>
          <w:szCs w:val="28"/>
        </w:rPr>
      </w:pPr>
    </w:p>
    <w:p w14:paraId="4C0F3E68" w14:textId="77777777" w:rsidR="009230CE" w:rsidRPr="00285A2E" w:rsidRDefault="009230CE" w:rsidP="009230CE">
      <w:pPr>
        <w:tabs>
          <w:tab w:val="left" w:pos="9072"/>
        </w:tabs>
        <w:spacing w:line="360" w:lineRule="auto"/>
        <w:ind w:right="-138"/>
        <w:jc w:val="both"/>
        <w:rPr>
          <w:rFonts w:ascii="Times New Roman" w:hAnsi="Times New Roman" w:cs="Times New Roman"/>
          <w:b/>
          <w:bCs/>
          <w:sz w:val="36"/>
          <w:szCs w:val="36"/>
        </w:rPr>
      </w:pPr>
      <w:r w:rsidRPr="00285A2E">
        <w:rPr>
          <w:rFonts w:ascii="Times New Roman" w:hAnsi="Times New Roman" w:cs="Times New Roman"/>
          <w:b/>
          <w:bCs/>
          <w:sz w:val="36"/>
          <w:szCs w:val="36"/>
        </w:rPr>
        <w:t>Operational Feasibility</w:t>
      </w:r>
    </w:p>
    <w:p w14:paraId="7FD9F82B" w14:textId="77777777" w:rsidR="009230CE" w:rsidRPr="00285A2E" w:rsidRDefault="009230CE" w:rsidP="009230CE">
      <w:pPr>
        <w:tabs>
          <w:tab w:val="left" w:pos="9072"/>
        </w:tabs>
        <w:spacing w:line="240" w:lineRule="auto"/>
        <w:ind w:right="-138"/>
        <w:jc w:val="both"/>
        <w:rPr>
          <w:rFonts w:ascii="Times New Roman" w:hAnsi="Times New Roman" w:cs="Times New Roman"/>
          <w:sz w:val="40"/>
          <w:szCs w:val="40"/>
        </w:rPr>
      </w:pPr>
      <w:r w:rsidRPr="00285A2E">
        <w:rPr>
          <w:rFonts w:ascii="Times New Roman" w:hAnsi="Times New Roman" w:cs="Times New Roman"/>
          <w:sz w:val="32"/>
          <w:szCs w:val="32"/>
        </w:rPr>
        <w:t>The operational feasibility of a movie ticket booking system focuses on assessing whether the system can be effectively implemented and sustained within the existing operational framework of theat</w:t>
      </w:r>
      <w:r>
        <w:rPr>
          <w:rFonts w:ascii="Times New Roman" w:hAnsi="Times New Roman" w:cs="Times New Roman"/>
          <w:sz w:val="32"/>
          <w:szCs w:val="32"/>
        </w:rPr>
        <w:t>res</w:t>
      </w:r>
      <w:r w:rsidRPr="00285A2E">
        <w:rPr>
          <w:rFonts w:ascii="Times New Roman" w:hAnsi="Times New Roman" w:cs="Times New Roman"/>
          <w:sz w:val="32"/>
          <w:szCs w:val="32"/>
        </w:rPr>
        <w:t xml:space="preserve"> and cinemas. This involves evaluating the system’s ease of use, its integration with existing theat</w:t>
      </w:r>
      <w:r>
        <w:rPr>
          <w:rFonts w:ascii="Times New Roman" w:hAnsi="Times New Roman" w:cs="Times New Roman"/>
          <w:sz w:val="32"/>
          <w:szCs w:val="32"/>
        </w:rPr>
        <w:t>re</w:t>
      </w:r>
      <w:r w:rsidRPr="00285A2E">
        <w:rPr>
          <w:rFonts w:ascii="Times New Roman" w:hAnsi="Times New Roman" w:cs="Times New Roman"/>
          <w:sz w:val="32"/>
          <w:szCs w:val="32"/>
        </w:rPr>
        <w:t xml:space="preserve"> operations, the ability to handle peak loads, and the overall impact </w:t>
      </w:r>
      <w:r w:rsidRPr="00285A2E">
        <w:rPr>
          <w:rFonts w:ascii="Times New Roman" w:hAnsi="Times New Roman" w:cs="Times New Roman"/>
          <w:sz w:val="32"/>
          <w:szCs w:val="32"/>
        </w:rPr>
        <w:lastRenderedPageBreak/>
        <w:t>on both customers and theat</w:t>
      </w:r>
      <w:r>
        <w:rPr>
          <w:rFonts w:ascii="Times New Roman" w:hAnsi="Times New Roman" w:cs="Times New Roman"/>
          <w:sz w:val="32"/>
          <w:szCs w:val="32"/>
        </w:rPr>
        <w:t>re</w:t>
      </w:r>
      <w:r w:rsidRPr="00285A2E">
        <w:rPr>
          <w:rFonts w:ascii="Times New Roman" w:hAnsi="Times New Roman" w:cs="Times New Roman"/>
          <w:sz w:val="32"/>
          <w:szCs w:val="32"/>
        </w:rPr>
        <w:t xml:space="preserve"> staff. The system should feature a user-friendly interface to ensure that users of all ages can navigate and book tickets without difficulty</w:t>
      </w:r>
      <w:r>
        <w:t>.</w:t>
      </w:r>
    </w:p>
    <w:p w14:paraId="6812790A" w14:textId="77777777" w:rsidR="009230CE" w:rsidRDefault="009230CE" w:rsidP="009230CE">
      <w:pPr>
        <w:rPr>
          <w:rFonts w:ascii="Times New Roman" w:hAnsi="Times New Roman" w:cs="Times New Roman"/>
          <w:bCs/>
          <w:sz w:val="28"/>
          <w:szCs w:val="28"/>
        </w:rPr>
      </w:pPr>
    </w:p>
    <w:p w14:paraId="27BA525F" w14:textId="77777777" w:rsidR="009230CE" w:rsidRPr="000A5A28" w:rsidRDefault="009230CE" w:rsidP="009230CE">
      <w:pPr>
        <w:rPr>
          <w:rFonts w:ascii="Times New Roman" w:hAnsi="Times New Roman" w:cs="Times New Roman"/>
          <w:bCs/>
          <w:sz w:val="32"/>
          <w:szCs w:val="32"/>
        </w:rPr>
      </w:pPr>
      <w:r w:rsidRPr="00285A2E">
        <w:rPr>
          <w:rFonts w:ascii="Times New Roman" w:hAnsi="Times New Roman" w:cs="Times New Roman"/>
          <w:bCs/>
          <w:sz w:val="32"/>
          <w:szCs w:val="32"/>
        </w:rPr>
        <w:t>Benefits</w:t>
      </w:r>
    </w:p>
    <w:p w14:paraId="31F6C2E8" w14:textId="77777777" w:rsidR="009230CE" w:rsidRPr="00285A2E" w:rsidRDefault="009230CE" w:rsidP="009230CE">
      <w:pPr>
        <w:rPr>
          <w:rFonts w:ascii="Times New Roman" w:hAnsi="Times New Roman" w:cs="Times New Roman"/>
          <w:bCs/>
          <w:sz w:val="28"/>
          <w:szCs w:val="28"/>
        </w:rPr>
      </w:pPr>
      <w:r w:rsidRPr="00285A2E">
        <w:rPr>
          <w:rFonts w:ascii="Times New Roman" w:hAnsi="Times New Roman" w:cs="Times New Roman"/>
          <w:bCs/>
          <w:sz w:val="28"/>
          <w:szCs w:val="28"/>
        </w:rPr>
        <w:t xml:space="preserve"> </w:t>
      </w:r>
      <w:r w:rsidRPr="00285A2E">
        <w:rPr>
          <w:rFonts w:ascii="Times New Roman" w:hAnsi="Times New Roman" w:cs="Times New Roman"/>
          <w:b/>
          <w:bCs/>
          <w:sz w:val="28"/>
          <w:szCs w:val="28"/>
        </w:rPr>
        <w:t>Convenience for Users</w:t>
      </w:r>
      <w:r w:rsidRPr="00285A2E">
        <w:rPr>
          <w:rFonts w:ascii="Times New Roman" w:hAnsi="Times New Roman" w:cs="Times New Roman"/>
          <w:bCs/>
          <w:sz w:val="28"/>
          <w:szCs w:val="28"/>
        </w:rPr>
        <w:t>:</w:t>
      </w:r>
    </w:p>
    <w:p w14:paraId="62A00131" w14:textId="77777777" w:rsidR="009230CE" w:rsidRPr="00285A2E" w:rsidRDefault="009230CE" w:rsidP="009230CE">
      <w:pPr>
        <w:numPr>
          <w:ilvl w:val="0"/>
          <w:numId w:val="40"/>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Users can book tickets anytime, anywhere, without the need to physically visit the theat</w:t>
      </w:r>
      <w:r>
        <w:rPr>
          <w:rFonts w:ascii="Times New Roman" w:hAnsi="Times New Roman" w:cs="Times New Roman"/>
          <w:bCs/>
          <w:sz w:val="28"/>
          <w:szCs w:val="28"/>
        </w:rPr>
        <w:t>re</w:t>
      </w:r>
      <w:r w:rsidRPr="00285A2E">
        <w:rPr>
          <w:rFonts w:ascii="Times New Roman" w:hAnsi="Times New Roman" w:cs="Times New Roman"/>
          <w:bCs/>
          <w:sz w:val="28"/>
          <w:szCs w:val="28"/>
        </w:rPr>
        <w:t>.</w:t>
      </w:r>
    </w:p>
    <w:p w14:paraId="2F5A9682" w14:textId="77777777" w:rsidR="009230CE" w:rsidRPr="00285A2E" w:rsidRDefault="009230CE" w:rsidP="009230CE">
      <w:pPr>
        <w:numPr>
          <w:ilvl w:val="0"/>
          <w:numId w:val="40"/>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Provides a seamless and hassle-free booking experience with real-time seat selection.</w:t>
      </w:r>
    </w:p>
    <w:p w14:paraId="414CCDAC" w14:textId="77777777" w:rsidR="009230CE" w:rsidRPr="00285A2E" w:rsidRDefault="009230CE" w:rsidP="009230CE">
      <w:pPr>
        <w:rPr>
          <w:rFonts w:ascii="Times New Roman" w:hAnsi="Times New Roman" w:cs="Times New Roman"/>
          <w:bCs/>
          <w:sz w:val="28"/>
          <w:szCs w:val="28"/>
        </w:rPr>
      </w:pPr>
      <w:r w:rsidRPr="00285A2E">
        <w:rPr>
          <w:rFonts w:ascii="Times New Roman" w:hAnsi="Times New Roman" w:cs="Times New Roman"/>
          <w:b/>
          <w:bCs/>
          <w:sz w:val="28"/>
          <w:szCs w:val="28"/>
        </w:rPr>
        <w:t>Increased Efficiency</w:t>
      </w:r>
      <w:r w:rsidRPr="00285A2E">
        <w:rPr>
          <w:rFonts w:ascii="Times New Roman" w:hAnsi="Times New Roman" w:cs="Times New Roman"/>
          <w:bCs/>
          <w:sz w:val="28"/>
          <w:szCs w:val="28"/>
        </w:rPr>
        <w:t>:</w:t>
      </w:r>
    </w:p>
    <w:p w14:paraId="3A7B0E29" w14:textId="77777777" w:rsidR="009230CE" w:rsidRPr="00285A2E" w:rsidRDefault="009230CE" w:rsidP="009230CE">
      <w:pPr>
        <w:numPr>
          <w:ilvl w:val="0"/>
          <w:numId w:val="41"/>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Automates the booking process, reducing the workload on theater staff.</w:t>
      </w:r>
    </w:p>
    <w:p w14:paraId="1DDB0A19" w14:textId="77777777" w:rsidR="009230CE" w:rsidRPr="00285A2E" w:rsidRDefault="009230CE" w:rsidP="009230CE">
      <w:pPr>
        <w:numPr>
          <w:ilvl w:val="0"/>
          <w:numId w:val="41"/>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Ensures accurate and real-time updates on seat availability and movie schedules.</w:t>
      </w:r>
    </w:p>
    <w:p w14:paraId="771F1454" w14:textId="77777777" w:rsidR="009230CE" w:rsidRPr="00285A2E" w:rsidRDefault="009230CE" w:rsidP="009230CE">
      <w:pPr>
        <w:rPr>
          <w:rFonts w:ascii="Times New Roman" w:hAnsi="Times New Roman" w:cs="Times New Roman"/>
          <w:bCs/>
          <w:sz w:val="28"/>
          <w:szCs w:val="28"/>
        </w:rPr>
      </w:pPr>
      <w:r w:rsidRPr="00285A2E">
        <w:rPr>
          <w:rFonts w:ascii="Times New Roman" w:hAnsi="Times New Roman" w:cs="Times New Roman"/>
          <w:bCs/>
          <w:sz w:val="28"/>
          <w:szCs w:val="28"/>
        </w:rPr>
        <w:t xml:space="preserve"> </w:t>
      </w:r>
      <w:r w:rsidRPr="00285A2E">
        <w:rPr>
          <w:rFonts w:ascii="Times New Roman" w:hAnsi="Times New Roman" w:cs="Times New Roman"/>
          <w:b/>
          <w:bCs/>
          <w:sz w:val="28"/>
          <w:szCs w:val="28"/>
        </w:rPr>
        <w:t>Enhanced Customer Experience</w:t>
      </w:r>
      <w:r w:rsidRPr="00285A2E">
        <w:rPr>
          <w:rFonts w:ascii="Times New Roman" w:hAnsi="Times New Roman" w:cs="Times New Roman"/>
          <w:bCs/>
          <w:sz w:val="28"/>
          <w:szCs w:val="28"/>
        </w:rPr>
        <w:t>:</w:t>
      </w:r>
    </w:p>
    <w:p w14:paraId="7E5BE401" w14:textId="77777777" w:rsidR="009230CE" w:rsidRPr="00285A2E" w:rsidRDefault="009230CE" w:rsidP="009230CE">
      <w:pPr>
        <w:numPr>
          <w:ilvl w:val="0"/>
          <w:numId w:val="42"/>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Personalized recommendations and offers based on user preferences and booking history.</w:t>
      </w:r>
    </w:p>
    <w:p w14:paraId="2647068E" w14:textId="77777777" w:rsidR="009230CE" w:rsidRPr="00285A2E" w:rsidRDefault="009230CE" w:rsidP="009230CE">
      <w:pPr>
        <w:numPr>
          <w:ilvl w:val="0"/>
          <w:numId w:val="42"/>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Easy access to booking history and quick retrieval of e-tickets.</w:t>
      </w:r>
    </w:p>
    <w:p w14:paraId="0DD349BC" w14:textId="77777777" w:rsidR="009230CE" w:rsidRPr="00285A2E" w:rsidRDefault="009230CE" w:rsidP="009230CE">
      <w:pPr>
        <w:rPr>
          <w:rFonts w:ascii="Times New Roman" w:hAnsi="Times New Roman" w:cs="Times New Roman"/>
          <w:bCs/>
          <w:sz w:val="28"/>
          <w:szCs w:val="28"/>
        </w:rPr>
      </w:pPr>
      <w:r w:rsidRPr="00285A2E">
        <w:rPr>
          <w:rFonts w:ascii="Times New Roman" w:hAnsi="Times New Roman" w:cs="Times New Roman"/>
          <w:b/>
          <w:bCs/>
          <w:sz w:val="28"/>
          <w:szCs w:val="28"/>
        </w:rPr>
        <w:t>Scalability</w:t>
      </w:r>
      <w:r w:rsidRPr="00285A2E">
        <w:rPr>
          <w:rFonts w:ascii="Times New Roman" w:hAnsi="Times New Roman" w:cs="Times New Roman"/>
          <w:bCs/>
          <w:sz w:val="28"/>
          <w:szCs w:val="28"/>
        </w:rPr>
        <w:t>:</w:t>
      </w:r>
    </w:p>
    <w:p w14:paraId="7DC06418" w14:textId="77777777" w:rsidR="009230CE" w:rsidRPr="00285A2E" w:rsidRDefault="009230CE" w:rsidP="009230CE">
      <w:pPr>
        <w:numPr>
          <w:ilvl w:val="0"/>
          <w:numId w:val="43"/>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Capable of handling high volumes of transactions during peak times without performance issues.</w:t>
      </w:r>
    </w:p>
    <w:p w14:paraId="58CCF2C4" w14:textId="77777777" w:rsidR="009230CE" w:rsidRPr="00285A2E" w:rsidRDefault="009230CE" w:rsidP="009230CE">
      <w:pPr>
        <w:numPr>
          <w:ilvl w:val="0"/>
          <w:numId w:val="43"/>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Scalable infrastructure to accommodate growing user base and additional features.</w:t>
      </w:r>
    </w:p>
    <w:p w14:paraId="498A2165" w14:textId="77777777" w:rsidR="009230CE" w:rsidRPr="00285A2E" w:rsidRDefault="009230CE" w:rsidP="009230CE">
      <w:pPr>
        <w:rPr>
          <w:rFonts w:ascii="Times New Roman" w:hAnsi="Times New Roman" w:cs="Times New Roman"/>
          <w:bCs/>
          <w:sz w:val="28"/>
          <w:szCs w:val="28"/>
        </w:rPr>
      </w:pPr>
      <w:r w:rsidRPr="00285A2E">
        <w:rPr>
          <w:rFonts w:ascii="Times New Roman" w:hAnsi="Times New Roman" w:cs="Times New Roman"/>
          <w:b/>
          <w:bCs/>
          <w:sz w:val="28"/>
          <w:szCs w:val="28"/>
        </w:rPr>
        <w:t>Revenue Growth</w:t>
      </w:r>
      <w:r w:rsidRPr="00285A2E">
        <w:rPr>
          <w:rFonts w:ascii="Times New Roman" w:hAnsi="Times New Roman" w:cs="Times New Roman"/>
          <w:bCs/>
          <w:sz w:val="28"/>
          <w:szCs w:val="28"/>
        </w:rPr>
        <w:t>:</w:t>
      </w:r>
    </w:p>
    <w:p w14:paraId="532FF183" w14:textId="77777777" w:rsidR="009230CE" w:rsidRPr="00285A2E" w:rsidRDefault="009230CE" w:rsidP="009230CE">
      <w:pPr>
        <w:numPr>
          <w:ilvl w:val="0"/>
          <w:numId w:val="44"/>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Increased ticket sales through improved accessibility and convenience for users.</w:t>
      </w:r>
    </w:p>
    <w:p w14:paraId="715115EA" w14:textId="77777777" w:rsidR="009230CE" w:rsidRPr="00285A2E" w:rsidRDefault="009230CE" w:rsidP="009230CE">
      <w:pPr>
        <w:numPr>
          <w:ilvl w:val="0"/>
          <w:numId w:val="44"/>
        </w:numPr>
        <w:spacing w:before="0" w:after="160"/>
        <w:rPr>
          <w:rFonts w:ascii="Times New Roman" w:hAnsi="Times New Roman" w:cs="Times New Roman"/>
          <w:bCs/>
          <w:sz w:val="28"/>
          <w:szCs w:val="28"/>
        </w:rPr>
      </w:pPr>
      <w:r w:rsidRPr="00285A2E">
        <w:rPr>
          <w:rFonts w:ascii="Times New Roman" w:hAnsi="Times New Roman" w:cs="Times New Roman"/>
          <w:bCs/>
          <w:sz w:val="28"/>
          <w:szCs w:val="28"/>
        </w:rPr>
        <w:t>Additional revenue streams through service fees, advertisements, and partnerships.</w:t>
      </w:r>
    </w:p>
    <w:p w14:paraId="4EC29E5B" w14:textId="77777777" w:rsidR="009230CE" w:rsidRPr="00285A2E" w:rsidRDefault="009230CE" w:rsidP="009230CE">
      <w:pPr>
        <w:rPr>
          <w:rFonts w:ascii="Times New Roman" w:hAnsi="Times New Roman" w:cs="Times New Roman"/>
          <w:bCs/>
          <w:sz w:val="28"/>
          <w:szCs w:val="28"/>
        </w:rPr>
      </w:pPr>
    </w:p>
    <w:p w14:paraId="590C234F" w14:textId="77777777" w:rsidR="00076E97" w:rsidRDefault="00076E97"/>
    <w:sectPr w:rsidR="00076E97" w:rsidSect="00076E97">
      <w:headerReference w:type="default" r:id="rId9"/>
      <w:footerReference w:type="default" r:id="rId10"/>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5F0D1" w14:textId="77777777" w:rsidR="006F4422" w:rsidRDefault="006F4422">
      <w:pPr>
        <w:spacing w:line="240" w:lineRule="auto"/>
      </w:pPr>
      <w:r>
        <w:separator/>
      </w:r>
    </w:p>
  </w:endnote>
  <w:endnote w:type="continuationSeparator" w:id="0">
    <w:p w14:paraId="4A64091E" w14:textId="77777777" w:rsidR="006F4422" w:rsidRDefault="006F4422">
      <w:pPr>
        <w:spacing w:line="240" w:lineRule="auto"/>
      </w:pPr>
      <w:r>
        <w:continuationSeparator/>
      </w:r>
    </w:p>
  </w:endnote>
  <w:endnote w:type="continuationNotice" w:id="1">
    <w:p w14:paraId="7B8B664A" w14:textId="77777777" w:rsidR="006F4422" w:rsidRDefault="006F442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3245AB72" w14:textId="77777777" w:rsidR="005C6D45" w:rsidRDefault="0039035C">
        <w:pPr>
          <w:pStyle w:val="Footer"/>
          <w:jc w:val="right"/>
        </w:pPr>
        <w:r w:rsidRPr="00F74B6E">
          <w:rPr>
            <w:noProof/>
            <w:lang w:val="en-IN" w:eastAsia="en-IN" w:bidi="ml-IN"/>
          </w:rPr>
          <w:drawing>
            <wp:anchor distT="0" distB="0" distL="114300" distR="114300" simplePos="0" relativeHeight="251659264" behindDoc="0" locked="0" layoutInCell="1" allowOverlap="1" wp14:anchorId="1AC27D1F" wp14:editId="1B2A96EF">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3</w:t>
        </w:r>
        <w:r w:rsidR="002F25A8">
          <w:rPr>
            <w:noProof/>
          </w:rPr>
          <w:fldChar w:fldCharType="end"/>
        </w:r>
        <w:r w:rsidR="002F25A8">
          <w:t xml:space="preserve"> </w:t>
        </w:r>
      </w:p>
    </w:sdtContent>
  </w:sdt>
  <w:p w14:paraId="35CF14FF"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F29AE" w14:textId="77777777" w:rsidR="006F4422" w:rsidRDefault="006F4422">
      <w:pPr>
        <w:spacing w:line="240" w:lineRule="auto"/>
      </w:pPr>
      <w:r>
        <w:separator/>
      </w:r>
    </w:p>
  </w:footnote>
  <w:footnote w:type="continuationSeparator" w:id="0">
    <w:p w14:paraId="38897628" w14:textId="77777777" w:rsidR="006F4422" w:rsidRDefault="006F4422">
      <w:pPr>
        <w:spacing w:line="240" w:lineRule="auto"/>
      </w:pPr>
      <w:r>
        <w:continuationSeparator/>
      </w:r>
    </w:p>
  </w:footnote>
  <w:footnote w:type="continuationNotice" w:id="1">
    <w:p w14:paraId="26E9CDDE" w14:textId="77777777" w:rsidR="006F4422" w:rsidRDefault="006F442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DFB3" w14:textId="1E1292A3" w:rsidR="0039035C" w:rsidRDefault="0039035C" w:rsidP="0039035C">
    <w:pPr>
      <w:pStyle w:val="Header"/>
      <w:jc w:val="right"/>
    </w:pPr>
    <w:r>
      <w:t>AJC20MCA-I0</w:t>
    </w:r>
    <w:r w:rsidR="009230CE">
      <w:t>5</w:t>
    </w:r>
    <w:r>
      <w:t xml:space="preserve">4 </w:t>
    </w:r>
    <w:r w:rsidR="009230CE">
      <w:t>TANSYA BABU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A1A0F"/>
    <w:multiLevelType w:val="multilevel"/>
    <w:tmpl w:val="AED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76A88"/>
    <w:multiLevelType w:val="hybridMultilevel"/>
    <w:tmpl w:val="A8CE7C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D25D58"/>
    <w:multiLevelType w:val="multilevel"/>
    <w:tmpl w:val="88A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C4C44"/>
    <w:multiLevelType w:val="multilevel"/>
    <w:tmpl w:val="3A8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A5DF0"/>
    <w:multiLevelType w:val="multilevel"/>
    <w:tmpl w:val="EF5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3324E"/>
    <w:multiLevelType w:val="multilevel"/>
    <w:tmpl w:val="319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222EE"/>
    <w:multiLevelType w:val="multilevel"/>
    <w:tmpl w:val="996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44007"/>
    <w:multiLevelType w:val="multilevel"/>
    <w:tmpl w:val="0D5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464AE"/>
    <w:multiLevelType w:val="multilevel"/>
    <w:tmpl w:val="47C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E70E4"/>
    <w:multiLevelType w:val="multilevel"/>
    <w:tmpl w:val="4AA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4629B"/>
    <w:multiLevelType w:val="multilevel"/>
    <w:tmpl w:val="42A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11103">
    <w:abstractNumId w:val="26"/>
  </w:num>
  <w:num w:numId="2" w16cid:durableId="1232228483">
    <w:abstractNumId w:val="26"/>
    <w:lvlOverride w:ilvl="0">
      <w:startOverride w:val="1"/>
    </w:lvlOverride>
  </w:num>
  <w:num w:numId="3" w16cid:durableId="1697734216">
    <w:abstractNumId w:val="26"/>
  </w:num>
  <w:num w:numId="4" w16cid:durableId="426081103">
    <w:abstractNumId w:val="26"/>
    <w:lvlOverride w:ilvl="0">
      <w:startOverride w:val="1"/>
    </w:lvlOverride>
  </w:num>
  <w:num w:numId="5" w16cid:durableId="431245129">
    <w:abstractNumId w:val="8"/>
  </w:num>
  <w:num w:numId="6" w16cid:durableId="1422218413">
    <w:abstractNumId w:val="26"/>
    <w:lvlOverride w:ilvl="0">
      <w:startOverride w:val="1"/>
    </w:lvlOverride>
  </w:num>
  <w:num w:numId="7" w16cid:durableId="5499203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125377">
    <w:abstractNumId w:val="10"/>
  </w:num>
  <w:num w:numId="9" w16cid:durableId="5250256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040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509711">
    <w:abstractNumId w:val="7"/>
  </w:num>
  <w:num w:numId="12" w16cid:durableId="746804638">
    <w:abstractNumId w:val="6"/>
  </w:num>
  <w:num w:numId="13" w16cid:durableId="330376621">
    <w:abstractNumId w:val="5"/>
  </w:num>
  <w:num w:numId="14" w16cid:durableId="1513686047">
    <w:abstractNumId w:val="4"/>
  </w:num>
  <w:num w:numId="15" w16cid:durableId="789666529">
    <w:abstractNumId w:val="3"/>
  </w:num>
  <w:num w:numId="16" w16cid:durableId="254477963">
    <w:abstractNumId w:val="2"/>
  </w:num>
  <w:num w:numId="17" w16cid:durableId="1285964867">
    <w:abstractNumId w:val="1"/>
  </w:num>
  <w:num w:numId="18" w16cid:durableId="103112536">
    <w:abstractNumId w:val="0"/>
  </w:num>
  <w:num w:numId="19" w16cid:durableId="1046832600">
    <w:abstractNumId w:val="27"/>
  </w:num>
  <w:num w:numId="20" w16cid:durableId="195167659">
    <w:abstractNumId w:val="9"/>
  </w:num>
  <w:num w:numId="21" w16cid:durableId="1168444778">
    <w:abstractNumId w:val="25"/>
  </w:num>
  <w:num w:numId="22" w16cid:durableId="8459169">
    <w:abstractNumId w:val="24"/>
  </w:num>
  <w:num w:numId="23" w16cid:durableId="461000596">
    <w:abstractNumId w:val="21"/>
  </w:num>
  <w:num w:numId="24" w16cid:durableId="861552200">
    <w:abstractNumId w:val="17"/>
  </w:num>
  <w:num w:numId="25" w16cid:durableId="16776568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861530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05433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78652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80823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83313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227398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30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16586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9650784">
    <w:abstractNumId w:val="12"/>
  </w:num>
  <w:num w:numId="35" w16cid:durableId="1997102480">
    <w:abstractNumId w:val="22"/>
  </w:num>
  <w:num w:numId="36" w16cid:durableId="258874518">
    <w:abstractNumId w:val="14"/>
  </w:num>
  <w:num w:numId="37" w16cid:durableId="279804279">
    <w:abstractNumId w:val="23"/>
  </w:num>
  <w:num w:numId="38" w16cid:durableId="1575512771">
    <w:abstractNumId w:val="13"/>
  </w:num>
  <w:num w:numId="39" w16cid:durableId="2046901966">
    <w:abstractNumId w:val="11"/>
  </w:num>
  <w:num w:numId="40" w16cid:durableId="1246451175">
    <w:abstractNumId w:val="15"/>
  </w:num>
  <w:num w:numId="41" w16cid:durableId="1822035753">
    <w:abstractNumId w:val="16"/>
  </w:num>
  <w:num w:numId="42" w16cid:durableId="1613248924">
    <w:abstractNumId w:val="18"/>
  </w:num>
  <w:num w:numId="43" w16cid:durableId="638222066">
    <w:abstractNumId w:val="19"/>
  </w:num>
  <w:num w:numId="44" w16cid:durableId="12290780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6567E"/>
    <w:rsid w:val="000760DB"/>
    <w:rsid w:val="00076E97"/>
    <w:rsid w:val="000F00E7"/>
    <w:rsid w:val="0016766E"/>
    <w:rsid w:val="00170063"/>
    <w:rsid w:val="00175643"/>
    <w:rsid w:val="001B2338"/>
    <w:rsid w:val="001B6488"/>
    <w:rsid w:val="002061A9"/>
    <w:rsid w:val="00217B64"/>
    <w:rsid w:val="00235579"/>
    <w:rsid w:val="00257FAA"/>
    <w:rsid w:val="00263938"/>
    <w:rsid w:val="002E78EB"/>
    <w:rsid w:val="002F25A8"/>
    <w:rsid w:val="0031423D"/>
    <w:rsid w:val="003407A9"/>
    <w:rsid w:val="00340DC9"/>
    <w:rsid w:val="00350BD5"/>
    <w:rsid w:val="0039035C"/>
    <w:rsid w:val="003A7B38"/>
    <w:rsid w:val="00405C13"/>
    <w:rsid w:val="00444F02"/>
    <w:rsid w:val="00456B30"/>
    <w:rsid w:val="00490CC6"/>
    <w:rsid w:val="004F05F9"/>
    <w:rsid w:val="00534AB1"/>
    <w:rsid w:val="00543495"/>
    <w:rsid w:val="005509B2"/>
    <w:rsid w:val="005556DB"/>
    <w:rsid w:val="0058175E"/>
    <w:rsid w:val="005C6D45"/>
    <w:rsid w:val="005D58F7"/>
    <w:rsid w:val="00617D63"/>
    <w:rsid w:val="00643D1A"/>
    <w:rsid w:val="00674588"/>
    <w:rsid w:val="006A3780"/>
    <w:rsid w:val="006A7B57"/>
    <w:rsid w:val="006D44C5"/>
    <w:rsid w:val="006F4422"/>
    <w:rsid w:val="00713672"/>
    <w:rsid w:val="0073562D"/>
    <w:rsid w:val="007927CB"/>
    <w:rsid w:val="00797C16"/>
    <w:rsid w:val="007B07DE"/>
    <w:rsid w:val="008270A2"/>
    <w:rsid w:val="00853F77"/>
    <w:rsid w:val="00885CE1"/>
    <w:rsid w:val="008907FF"/>
    <w:rsid w:val="008B696C"/>
    <w:rsid w:val="008B6BEE"/>
    <w:rsid w:val="008C2071"/>
    <w:rsid w:val="008F1C71"/>
    <w:rsid w:val="008F78D7"/>
    <w:rsid w:val="009200C1"/>
    <w:rsid w:val="0092197E"/>
    <w:rsid w:val="009230CE"/>
    <w:rsid w:val="00980085"/>
    <w:rsid w:val="00997127"/>
    <w:rsid w:val="009D216F"/>
    <w:rsid w:val="009D3248"/>
    <w:rsid w:val="00A65E8A"/>
    <w:rsid w:val="00A87896"/>
    <w:rsid w:val="00AC1EE7"/>
    <w:rsid w:val="00B650C6"/>
    <w:rsid w:val="00BA63C2"/>
    <w:rsid w:val="00BC6939"/>
    <w:rsid w:val="00BE1875"/>
    <w:rsid w:val="00BE45C8"/>
    <w:rsid w:val="00BF2331"/>
    <w:rsid w:val="00BF3D1D"/>
    <w:rsid w:val="00BF7463"/>
    <w:rsid w:val="00C30889"/>
    <w:rsid w:val="00C90A2E"/>
    <w:rsid w:val="00CC5861"/>
    <w:rsid w:val="00CE202C"/>
    <w:rsid w:val="00D30B81"/>
    <w:rsid w:val="00D3649E"/>
    <w:rsid w:val="00D65327"/>
    <w:rsid w:val="00DB2DEB"/>
    <w:rsid w:val="00DB485A"/>
    <w:rsid w:val="00DE259D"/>
    <w:rsid w:val="00DF0FDA"/>
    <w:rsid w:val="00E142DA"/>
    <w:rsid w:val="00E16F51"/>
    <w:rsid w:val="00EB0B6E"/>
    <w:rsid w:val="00EE70C1"/>
    <w:rsid w:val="00F169E1"/>
    <w:rsid w:val="00F74B6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EDB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5062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dc:title>
  <dc:subject>20INMCA509 - Mini Project 2</dc:subject>
  <dc:creator/>
  <cp:keywords/>
  <dc:description/>
  <cp:lastModifiedBy/>
  <cp:revision>1</cp:revision>
  <dcterms:created xsi:type="dcterms:W3CDTF">2024-06-19T03:35:00Z</dcterms:created>
  <dcterms:modified xsi:type="dcterms:W3CDTF">2024-06-19T03:35:00Z</dcterms:modified>
</cp:coreProperties>
</file>